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834B0E" w:rsidRDefault="00F94EB4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834B0E">
        <w:rPr>
          <w:b/>
          <w:sz w:val="36"/>
          <w:szCs w:val="36"/>
          <w:lang w:val="nl-NL"/>
        </w:rPr>
        <w:t>A° 20</w:t>
      </w:r>
      <w:r w:rsidR="00C00533" w:rsidRPr="00834B0E">
        <w:rPr>
          <w:b/>
          <w:sz w:val="36"/>
          <w:szCs w:val="36"/>
          <w:lang w:val="nl-NL"/>
        </w:rPr>
        <w:t>1</w:t>
      </w:r>
      <w:r w:rsidRPr="00834B0E">
        <w:rPr>
          <w:b/>
          <w:sz w:val="36"/>
          <w:szCs w:val="36"/>
          <w:lang w:val="nl-NL"/>
        </w:rPr>
        <w:t>7</w:t>
      </w:r>
      <w:r w:rsidR="003D25AC" w:rsidRPr="00834B0E">
        <w:rPr>
          <w:sz w:val="36"/>
          <w:szCs w:val="36"/>
          <w:lang w:val="nl-NL"/>
        </w:rPr>
        <w:tab/>
      </w:r>
      <w:r w:rsidR="003D25AC" w:rsidRPr="00834B0E">
        <w:rPr>
          <w:b/>
          <w:sz w:val="36"/>
          <w:szCs w:val="36"/>
          <w:lang w:val="nl-NL"/>
        </w:rPr>
        <w:t xml:space="preserve">N° </w:t>
      </w:r>
      <w:r w:rsidR="00A04FA2">
        <w:rPr>
          <w:b/>
          <w:sz w:val="36"/>
          <w:szCs w:val="36"/>
          <w:lang w:val="nl-NL"/>
        </w:rPr>
        <w:t>58</w:t>
      </w:r>
    </w:p>
    <w:p w:rsidR="003D25AC" w:rsidRPr="00834B0E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834B0E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834B0E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834B0E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834B0E" w:rsidRDefault="003D25AC">
      <w:pPr>
        <w:pStyle w:val="Heading1"/>
        <w:rPr>
          <w:b w:val="0"/>
          <w:sz w:val="44"/>
          <w:lang w:val="nl-NL"/>
        </w:rPr>
      </w:pPr>
      <w:r w:rsidRPr="00834B0E">
        <w:rPr>
          <w:b w:val="0"/>
          <w:sz w:val="44"/>
          <w:lang w:val="nl-NL"/>
        </w:rPr>
        <w:t>PUBLICATIEBLAD</w:t>
      </w:r>
    </w:p>
    <w:p w:rsidR="003D25AC" w:rsidRPr="00834B0E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  <w:sectPr w:rsidR="003D25AC" w:rsidRPr="00834B0E">
          <w:headerReference w:type="even" r:id="rId9"/>
          <w:headerReference w:type="default" r:id="rId10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834B0E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:rsidR="00331A7B" w:rsidRPr="00834B0E" w:rsidRDefault="00331A7B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:rsidR="00D4514D" w:rsidRDefault="00D4514D" w:rsidP="00D4514D">
      <w:pPr>
        <w:widowControl/>
        <w:jc w:val="both"/>
        <w:rPr>
          <w:rFonts w:ascii="Palatino Linotype" w:hAnsi="Palatino Linotype" w:cs="Arial"/>
          <w:b/>
          <w:snapToGrid/>
          <w:sz w:val="22"/>
          <w:szCs w:val="22"/>
          <w:lang w:val="nl-NL"/>
        </w:rPr>
      </w:pPr>
      <w:r w:rsidRPr="00D4514D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LANDSBESLUIT van de </w:t>
      </w:r>
      <w:r w:rsidR="0077707A">
        <w:rPr>
          <w:rFonts w:ascii="Palatino Linotype" w:hAnsi="Palatino Linotype"/>
          <w:b/>
          <w:snapToGrid/>
          <w:sz w:val="22"/>
          <w:szCs w:val="22"/>
          <w:lang w:val="nl-NL"/>
        </w:rPr>
        <w:t>1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>1</w:t>
      </w:r>
      <w:r w:rsidR="00834B0E" w:rsidRPr="00834B0E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="00834B0E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april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2017</w:t>
      </w:r>
      <w:r w:rsidRPr="00D4514D">
        <w:rPr>
          <w:rFonts w:ascii="Palatino Linotype" w:hAnsi="Palatino Linotype" w:cs="Arial"/>
          <w:b/>
          <w:snapToGrid/>
          <w:sz w:val="22"/>
          <w:szCs w:val="22"/>
          <w:lang w:val="nl-NL"/>
        </w:rPr>
        <w:t xml:space="preserve">, </w:t>
      </w:r>
      <w:r w:rsidR="00403819">
        <w:rPr>
          <w:rFonts w:ascii="Palatino Linotype" w:hAnsi="Palatino Linotype" w:cs="Arial"/>
          <w:b/>
          <w:snapToGrid/>
          <w:sz w:val="22"/>
          <w:szCs w:val="22"/>
          <w:lang w:val="nl-NL"/>
        </w:rPr>
        <w:t xml:space="preserve">no. 17/0849, </w:t>
      </w:r>
      <w:r w:rsidRPr="00D4514D">
        <w:rPr>
          <w:rFonts w:ascii="Palatino Linotype" w:hAnsi="Palatino Linotype" w:cs="Arial"/>
          <w:b/>
          <w:snapToGrid/>
          <w:sz w:val="22"/>
          <w:szCs w:val="22"/>
          <w:lang w:val="nl-NL"/>
        </w:rPr>
        <w:t xml:space="preserve">houdende </w:t>
      </w:r>
      <w:bookmarkStart w:id="0" w:name="_GoBack"/>
      <w:r w:rsidRPr="00D4514D">
        <w:rPr>
          <w:rFonts w:ascii="Palatino Linotype" w:hAnsi="Palatino Linotype" w:cs="Arial"/>
          <w:b/>
          <w:snapToGrid/>
          <w:sz w:val="22"/>
          <w:szCs w:val="22"/>
          <w:lang w:val="nl-NL"/>
        </w:rPr>
        <w:t xml:space="preserve">inwerkingtreding van de </w:t>
      </w:r>
      <w:r w:rsidR="00834B0E">
        <w:rPr>
          <w:rFonts w:ascii="Palatino Linotype" w:hAnsi="Palatino Linotype" w:cs="Arial"/>
          <w:b/>
          <w:snapToGrid/>
          <w:sz w:val="22"/>
          <w:szCs w:val="22"/>
          <w:lang w:val="nl-NL"/>
        </w:rPr>
        <w:t xml:space="preserve">hoofdstukken 3 tot en met 11 van de </w:t>
      </w:r>
      <w:r w:rsidRPr="00D4514D">
        <w:rPr>
          <w:rFonts w:ascii="Palatino Linotype" w:hAnsi="Palatino Linotype" w:cs="Arial"/>
          <w:b/>
          <w:snapToGrid/>
          <w:sz w:val="22"/>
          <w:szCs w:val="22"/>
          <w:lang w:val="nl-NL"/>
        </w:rPr>
        <w:t xml:space="preserve">Landsverordening </w:t>
      </w:r>
      <w:r w:rsidR="00834B0E">
        <w:rPr>
          <w:rFonts w:ascii="Palatino Linotype" w:hAnsi="Palatino Linotype" w:cs="Arial"/>
          <w:b/>
          <w:snapToGrid/>
          <w:sz w:val="22"/>
          <w:szCs w:val="22"/>
          <w:lang w:val="nl-NL"/>
        </w:rPr>
        <w:t>inzake concurrentie</w:t>
      </w:r>
      <w:bookmarkEnd w:id="0"/>
      <w:r w:rsidR="00834B0E">
        <w:rPr>
          <w:rStyle w:val="FootnoteReference"/>
          <w:rFonts w:ascii="Palatino Linotype" w:hAnsi="Palatino Linotype" w:cs="Arial"/>
          <w:b/>
          <w:snapToGrid/>
          <w:sz w:val="22"/>
          <w:szCs w:val="22"/>
          <w:lang w:val="nl-NL"/>
        </w:rPr>
        <w:footnoteReference w:id="1"/>
      </w:r>
      <w:r w:rsidRPr="00D4514D">
        <w:rPr>
          <w:rFonts w:ascii="Palatino Linotype" w:hAnsi="Palatino Linotype" w:cs="Arial"/>
          <w:b/>
          <w:snapToGrid/>
          <w:sz w:val="22"/>
          <w:szCs w:val="22"/>
          <w:lang w:val="nl-NL"/>
        </w:rPr>
        <w:t xml:space="preserve"> </w:t>
      </w:r>
    </w:p>
    <w:p w:rsidR="00657E78" w:rsidRPr="00D4514D" w:rsidRDefault="00657E78" w:rsidP="00D4514D">
      <w:pPr>
        <w:widowControl/>
        <w:jc w:val="both"/>
        <w:rPr>
          <w:rFonts w:ascii="Palatino Linotype" w:hAnsi="Palatino Linotype" w:cs="Arial"/>
          <w:b/>
          <w:snapToGrid/>
          <w:sz w:val="22"/>
          <w:szCs w:val="22"/>
          <w:lang w:val="es-ES"/>
        </w:rPr>
      </w:pPr>
    </w:p>
    <w:p w:rsidR="00D4514D" w:rsidRPr="00D4514D" w:rsidRDefault="00D4514D" w:rsidP="00D4514D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es-ES"/>
        </w:rPr>
      </w:pPr>
      <w:r>
        <w:rPr>
          <w:rFonts w:ascii="Palatino Linotype" w:hAnsi="Palatino Linotype" w:cs="Arial"/>
          <w:snapToGrid/>
          <w:sz w:val="22"/>
          <w:szCs w:val="22"/>
          <w:lang w:val="es-ES"/>
        </w:rPr>
        <w:t>____________</w:t>
      </w:r>
    </w:p>
    <w:p w:rsidR="00D4514D" w:rsidRPr="00D4514D" w:rsidRDefault="00D4514D" w:rsidP="00D4514D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es-ES"/>
        </w:rPr>
      </w:pPr>
    </w:p>
    <w:p w:rsidR="00D4514D" w:rsidRPr="00D4514D" w:rsidRDefault="00D4514D" w:rsidP="00D4514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es-ES"/>
        </w:rPr>
      </w:pPr>
      <w:r w:rsidRPr="00D4514D">
        <w:rPr>
          <w:rFonts w:ascii="Palatino Linotype" w:hAnsi="Palatino Linotype"/>
          <w:snapToGrid/>
          <w:sz w:val="22"/>
          <w:szCs w:val="22"/>
          <w:lang w:val="es-ES"/>
        </w:rPr>
        <w:t xml:space="preserve">De </w:t>
      </w:r>
      <w:proofErr w:type="spellStart"/>
      <w:r w:rsidRPr="00D4514D">
        <w:rPr>
          <w:rFonts w:ascii="Palatino Linotype" w:hAnsi="Palatino Linotype"/>
          <w:snapToGrid/>
          <w:sz w:val="22"/>
          <w:szCs w:val="22"/>
          <w:lang w:val="es-ES"/>
        </w:rPr>
        <w:t>Gouverneur</w:t>
      </w:r>
      <w:proofErr w:type="spellEnd"/>
      <w:r w:rsidRPr="00D4514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r w:rsidR="00403819">
        <w:rPr>
          <w:rFonts w:ascii="Palatino Linotype" w:hAnsi="Palatino Linotype"/>
          <w:snapToGrid/>
          <w:sz w:val="22"/>
          <w:szCs w:val="22"/>
          <w:lang w:val="es-ES"/>
        </w:rPr>
        <w:t>v</w:t>
      </w:r>
      <w:r w:rsidRPr="00D4514D">
        <w:rPr>
          <w:rFonts w:ascii="Palatino Linotype" w:hAnsi="Palatino Linotype"/>
          <w:snapToGrid/>
          <w:sz w:val="22"/>
          <w:szCs w:val="22"/>
          <w:lang w:val="es-ES"/>
        </w:rPr>
        <w:t xml:space="preserve">an </w:t>
      </w:r>
      <w:proofErr w:type="spellStart"/>
      <w:r w:rsidRPr="00D4514D">
        <w:rPr>
          <w:rFonts w:ascii="Palatino Linotype" w:hAnsi="Palatino Linotype"/>
          <w:snapToGrid/>
          <w:sz w:val="22"/>
          <w:szCs w:val="22"/>
          <w:lang w:val="es-ES"/>
        </w:rPr>
        <w:t>Curaçao</w:t>
      </w:r>
      <w:proofErr w:type="spellEnd"/>
      <w:r w:rsidRPr="00D4514D">
        <w:rPr>
          <w:rFonts w:ascii="Palatino Linotype" w:hAnsi="Palatino Linotype"/>
          <w:snapToGrid/>
          <w:sz w:val="22"/>
          <w:szCs w:val="22"/>
          <w:lang w:val="es-ES"/>
        </w:rPr>
        <w:t>,</w:t>
      </w:r>
    </w:p>
    <w:p w:rsidR="00D4514D" w:rsidRP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es-ES"/>
        </w:rPr>
      </w:pPr>
    </w:p>
    <w:p w:rsidR="00D4514D" w:rsidRPr="00D4514D" w:rsidRDefault="00D4514D" w:rsidP="00D4514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D4514D">
        <w:rPr>
          <w:rFonts w:ascii="Palatino Linotype" w:hAnsi="Palatino Linotype"/>
          <w:snapToGrid/>
          <w:sz w:val="22"/>
          <w:szCs w:val="22"/>
          <w:lang w:val="nl-NL"/>
        </w:rPr>
        <w:t>Op voordracht van de Minister van</w:t>
      </w:r>
      <w:r w:rsidR="00834B0E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="00834B0E">
        <w:rPr>
          <w:rFonts w:ascii="Palatino Linotype" w:hAnsi="Palatino Linotype"/>
          <w:snapToGrid/>
          <w:sz w:val="22"/>
          <w:szCs w:val="22"/>
          <w:lang w:val="nl-NL"/>
        </w:rPr>
        <w:fldChar w:fldCharType="begin">
          <w:ffData>
            <w:name w:val="Text5"/>
            <w:enabled/>
            <w:calcOnExit w:val="0"/>
            <w:textInput>
              <w:default w:val="Economische Ontwikkeling"/>
            </w:textInput>
          </w:ffData>
        </w:fldChar>
      </w:r>
      <w:bookmarkStart w:id="1" w:name="Text5"/>
      <w:r w:rsidR="00834B0E">
        <w:rPr>
          <w:rFonts w:ascii="Palatino Linotype" w:hAnsi="Palatino Linotype"/>
          <w:snapToGrid/>
          <w:sz w:val="22"/>
          <w:szCs w:val="22"/>
          <w:lang w:val="nl-NL"/>
        </w:rPr>
        <w:instrText xml:space="preserve"> FORMTEXT </w:instrText>
      </w:r>
      <w:r w:rsidR="00834B0E">
        <w:rPr>
          <w:rFonts w:ascii="Palatino Linotype" w:hAnsi="Palatino Linotype"/>
          <w:snapToGrid/>
          <w:sz w:val="22"/>
          <w:szCs w:val="22"/>
          <w:lang w:val="nl-NL"/>
        </w:rPr>
      </w:r>
      <w:r w:rsidR="00834B0E">
        <w:rPr>
          <w:rFonts w:ascii="Palatino Linotype" w:hAnsi="Palatino Linotype"/>
          <w:snapToGrid/>
          <w:sz w:val="22"/>
          <w:szCs w:val="22"/>
          <w:lang w:val="nl-NL"/>
        </w:rPr>
        <w:fldChar w:fldCharType="separate"/>
      </w:r>
      <w:r w:rsidR="00834B0E">
        <w:rPr>
          <w:rFonts w:ascii="Palatino Linotype" w:hAnsi="Palatino Linotype"/>
          <w:noProof/>
          <w:snapToGrid/>
          <w:sz w:val="22"/>
          <w:szCs w:val="22"/>
          <w:lang w:val="nl-NL"/>
        </w:rPr>
        <w:t>Economische Ontwikkeling</w:t>
      </w:r>
      <w:r w:rsidR="00834B0E">
        <w:rPr>
          <w:rFonts w:ascii="Palatino Linotype" w:hAnsi="Palatino Linotype"/>
          <w:snapToGrid/>
          <w:sz w:val="22"/>
          <w:szCs w:val="22"/>
          <w:lang w:val="nl-NL"/>
        </w:rPr>
        <w:fldChar w:fldCharType="end"/>
      </w:r>
      <w:bookmarkEnd w:id="1"/>
      <w:r w:rsidR="00403819"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:rsid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57E78" w:rsidRPr="00D4514D" w:rsidRDefault="00657E78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4514D" w:rsidRPr="00D4514D" w:rsidRDefault="00047C7B" w:rsidP="00D4514D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="00D4514D" w:rsidRPr="00D4514D">
        <w:rPr>
          <w:rFonts w:ascii="Palatino Linotype" w:hAnsi="Palatino Linotype"/>
          <w:snapToGrid/>
          <w:sz w:val="22"/>
          <w:szCs w:val="22"/>
          <w:lang w:val="nl-NL"/>
        </w:rPr>
        <w:t>Overwegende:</w:t>
      </w:r>
    </w:p>
    <w:p w:rsidR="00D4514D" w:rsidRP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es-ES"/>
        </w:rPr>
      </w:pPr>
    </w:p>
    <w:p w:rsidR="00D4514D" w:rsidRDefault="00D4514D" w:rsidP="00D4514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D4514D">
        <w:rPr>
          <w:rFonts w:ascii="Palatino Linotype" w:hAnsi="Palatino Linotype"/>
          <w:snapToGrid/>
          <w:sz w:val="22"/>
          <w:szCs w:val="22"/>
          <w:lang w:val="nl-NL"/>
        </w:rPr>
        <w:t xml:space="preserve">dat </w:t>
      </w:r>
      <w:r w:rsidR="00834B0E">
        <w:rPr>
          <w:rFonts w:ascii="Palatino Linotype" w:hAnsi="Palatino Linotype"/>
          <w:snapToGrid/>
          <w:sz w:val="22"/>
          <w:szCs w:val="22"/>
          <w:lang w:val="nl-NL"/>
        </w:rPr>
        <w:t xml:space="preserve">conform artikel 11.6, tweede lid van </w:t>
      </w:r>
      <w:r w:rsidR="00834B0E" w:rsidRPr="00834B0E">
        <w:rPr>
          <w:rFonts w:ascii="Palatino Linotype" w:hAnsi="Palatino Linotype"/>
          <w:snapToGrid/>
          <w:sz w:val="22"/>
          <w:szCs w:val="22"/>
          <w:lang w:val="nl-NL"/>
        </w:rPr>
        <w:t>de Landsverordening inzake concurrentie</w:t>
      </w:r>
      <w:r w:rsidR="00834B0E">
        <w:rPr>
          <w:rFonts w:ascii="Palatino Linotype" w:hAnsi="Palatino Linotype"/>
          <w:snapToGrid/>
          <w:sz w:val="22"/>
          <w:szCs w:val="22"/>
          <w:lang w:val="nl-NL"/>
        </w:rPr>
        <w:t xml:space="preserve"> de hoofdstukken 1 en 2 van deze landsverordening in werking zijn getreden op 1 april 2016</w:t>
      </w:r>
      <w:r w:rsidRPr="00D4514D">
        <w:rPr>
          <w:rFonts w:ascii="Palatino Linotype" w:hAnsi="Palatino Linotype"/>
          <w:snapToGrid/>
          <w:sz w:val="22"/>
          <w:szCs w:val="22"/>
          <w:lang w:val="nl-NL"/>
        </w:rPr>
        <w:t>;</w:t>
      </w:r>
    </w:p>
    <w:p w:rsidR="00834B0E" w:rsidRDefault="00834B0E" w:rsidP="00D4514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34B0E" w:rsidRPr="00D4514D" w:rsidRDefault="00834B0E" w:rsidP="00D4514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dat bij deze landsverordening de openbare rechtspersoon Fair Trade </w:t>
      </w:r>
      <w:proofErr w:type="spellStart"/>
      <w:r>
        <w:rPr>
          <w:rFonts w:ascii="Palatino Linotype" w:hAnsi="Palatino Linotype"/>
          <w:snapToGrid/>
          <w:sz w:val="22"/>
          <w:szCs w:val="22"/>
          <w:lang w:val="nl-NL"/>
        </w:rPr>
        <w:t>Authority</w:t>
      </w:r>
      <w:proofErr w:type="spellEnd"/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Curaçao (FTAC) als bestuursorgaan belast is met de handhaving van regels omtrent concurrentie en het adviseren van een of meer ministers ter </w:t>
      </w:r>
      <w:proofErr w:type="spellStart"/>
      <w:r>
        <w:rPr>
          <w:rFonts w:ascii="Palatino Linotype" w:hAnsi="Palatino Linotype"/>
          <w:snapToGrid/>
          <w:sz w:val="22"/>
          <w:szCs w:val="22"/>
          <w:lang w:val="nl-NL"/>
        </w:rPr>
        <w:t>zakae</w:t>
      </w:r>
      <w:proofErr w:type="spellEnd"/>
      <w:r>
        <w:rPr>
          <w:rFonts w:ascii="Palatino Linotype" w:hAnsi="Palatino Linotype"/>
          <w:snapToGrid/>
          <w:sz w:val="22"/>
          <w:szCs w:val="22"/>
          <w:lang w:val="nl-NL"/>
        </w:rPr>
        <w:t>;</w:t>
      </w:r>
    </w:p>
    <w:p w:rsidR="00D4514D" w:rsidRP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4514D" w:rsidRPr="00D4514D" w:rsidRDefault="00403819" w:rsidP="00D4514D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="00D4514D" w:rsidRPr="00D4514D">
        <w:rPr>
          <w:rFonts w:ascii="Palatino Linotype" w:hAnsi="Palatino Linotype"/>
          <w:snapToGrid/>
          <w:sz w:val="22"/>
          <w:szCs w:val="22"/>
          <w:lang w:val="nl-NL"/>
        </w:rPr>
        <w:t>Gelet op:</w:t>
      </w:r>
    </w:p>
    <w:p w:rsidR="00D4514D" w:rsidRP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4514D" w:rsidRPr="00D4514D" w:rsidRDefault="00834B0E" w:rsidP="00D4514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artikel 11.6, tweede lid van </w:t>
      </w:r>
      <w:r w:rsidRPr="00834B0E">
        <w:rPr>
          <w:rFonts w:ascii="Palatino Linotype" w:hAnsi="Palatino Linotype"/>
          <w:snapToGrid/>
          <w:sz w:val="22"/>
          <w:szCs w:val="22"/>
          <w:lang w:val="nl-NL"/>
        </w:rPr>
        <w:t>de Landsverordening</w:t>
      </w:r>
      <w:r w:rsidR="00D4514D" w:rsidRPr="00D4514D">
        <w:rPr>
          <w:rFonts w:ascii="Palatino Linotype" w:hAnsi="Palatino Linotype"/>
          <w:snapToGrid/>
          <w:sz w:val="22"/>
          <w:szCs w:val="22"/>
          <w:lang w:val="nl-NL"/>
        </w:rPr>
        <w:t>;</w:t>
      </w:r>
    </w:p>
    <w:p w:rsidR="00657E78" w:rsidRPr="00D4514D" w:rsidRDefault="00657E78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4514D" w:rsidRPr="00D4514D" w:rsidRDefault="00D4514D" w:rsidP="00D4514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proofErr w:type="gramStart"/>
      <w:r w:rsidRPr="00D4514D">
        <w:rPr>
          <w:rFonts w:ascii="Palatino Linotype" w:hAnsi="Palatino Linotype"/>
          <w:snapToGrid/>
          <w:sz w:val="22"/>
          <w:szCs w:val="22"/>
          <w:lang w:val="nl-NL"/>
        </w:rPr>
        <w:t>Heeft goedgevonden:</w:t>
      </w:r>
      <w:proofErr w:type="gramEnd"/>
    </w:p>
    <w:p w:rsid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57E78" w:rsidRPr="00D4514D" w:rsidRDefault="00657E78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4514D" w:rsidRPr="00D4514D" w:rsidRDefault="00D4514D" w:rsidP="00D4514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D4514D">
        <w:rPr>
          <w:rFonts w:ascii="Palatino Linotype" w:hAnsi="Palatino Linotype"/>
          <w:snapToGrid/>
          <w:sz w:val="22"/>
          <w:szCs w:val="22"/>
          <w:lang w:val="nl-NL"/>
        </w:rPr>
        <w:t>Artikel 1</w:t>
      </w:r>
    </w:p>
    <w:p w:rsidR="00D4514D" w:rsidRP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4514D" w:rsidRPr="00D4514D" w:rsidRDefault="00D4514D" w:rsidP="00D4514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D4514D">
        <w:rPr>
          <w:rFonts w:ascii="Palatino Linotype" w:hAnsi="Palatino Linotype"/>
          <w:snapToGrid/>
          <w:sz w:val="22"/>
          <w:szCs w:val="22"/>
          <w:lang w:val="nl-NL"/>
        </w:rPr>
        <w:t>De</w:t>
      </w:r>
      <w:r w:rsidR="00834B0E" w:rsidRPr="00834B0E">
        <w:rPr>
          <w:rFonts w:ascii="Palatino Linotype" w:hAnsi="Palatino Linotype"/>
          <w:snapToGrid/>
          <w:sz w:val="22"/>
          <w:szCs w:val="22"/>
          <w:lang w:val="nl-NL"/>
        </w:rPr>
        <w:t xml:space="preserve"> hoofdstukken 3 tot en met 11 van de Landsverordening inzake concurrentie</w:t>
      </w:r>
      <w:r w:rsidR="00834B0E">
        <w:rPr>
          <w:rFonts w:ascii="Palatino Linotype" w:hAnsi="Palatino Linotype"/>
          <w:snapToGrid/>
          <w:sz w:val="22"/>
          <w:szCs w:val="22"/>
          <w:lang w:val="nl-NL"/>
        </w:rPr>
        <w:t xml:space="preserve"> treden in werking met ingang van 1 september 2017</w:t>
      </w:r>
      <w:r w:rsidRPr="00D4514D">
        <w:rPr>
          <w:rFonts w:ascii="Palatino Linotype" w:hAnsi="Palatino Linotype"/>
          <w:snapToGrid/>
          <w:sz w:val="22"/>
          <w:szCs w:val="22"/>
          <w:lang w:val="nl-NL"/>
        </w:rPr>
        <w:t>.</w:t>
      </w:r>
    </w:p>
    <w:p w:rsid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34B0E" w:rsidRDefault="00834B0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br w:type="page"/>
      </w:r>
    </w:p>
    <w:p w:rsidR="00D4514D" w:rsidRPr="00D4514D" w:rsidRDefault="00D4514D" w:rsidP="00D4514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D4514D">
        <w:rPr>
          <w:rFonts w:ascii="Palatino Linotype" w:hAnsi="Palatino Linotype"/>
          <w:snapToGrid/>
          <w:sz w:val="22"/>
          <w:szCs w:val="22"/>
          <w:lang w:val="nl-NL"/>
        </w:rPr>
        <w:lastRenderedPageBreak/>
        <w:t>Artikel 2</w:t>
      </w:r>
    </w:p>
    <w:p w:rsidR="00D4514D" w:rsidRP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4514D" w:rsidRP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D4514D">
        <w:rPr>
          <w:rFonts w:ascii="Palatino Linotype" w:hAnsi="Palatino Linotype"/>
          <w:snapToGrid/>
          <w:sz w:val="22"/>
          <w:szCs w:val="22"/>
          <w:lang w:val="nl-NL"/>
        </w:rPr>
        <w:t>Dit landsbesluit wordt in het Publicatieblad geplaatst.</w:t>
      </w:r>
    </w:p>
    <w:p w:rsid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57E78" w:rsidRPr="00D4514D" w:rsidRDefault="00657E78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4514D" w:rsidRPr="0077707A" w:rsidRDefault="00D4514D" w:rsidP="00D4514D">
      <w:pPr>
        <w:widowControl/>
        <w:tabs>
          <w:tab w:val="left" w:pos="5954"/>
        </w:tabs>
        <w:ind w:left="5103"/>
        <w:rPr>
          <w:rFonts w:ascii="Palatino Linotype" w:hAnsi="Palatino Linotype"/>
          <w:snapToGrid/>
          <w:sz w:val="22"/>
          <w:szCs w:val="22"/>
        </w:rPr>
      </w:pPr>
      <w:r w:rsidRPr="0077707A">
        <w:rPr>
          <w:rFonts w:ascii="Palatino Linotype" w:hAnsi="Palatino Linotype"/>
          <w:snapToGrid/>
          <w:sz w:val="22"/>
          <w:szCs w:val="22"/>
        </w:rPr>
        <w:t>Willemstad, 1</w:t>
      </w:r>
      <w:r w:rsidR="00834B0E">
        <w:rPr>
          <w:rFonts w:ascii="Palatino Linotype" w:hAnsi="Palatino Linotype"/>
          <w:snapToGrid/>
          <w:sz w:val="22"/>
          <w:szCs w:val="22"/>
        </w:rPr>
        <w:t>1</w:t>
      </w:r>
      <w:r w:rsidRPr="0077707A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proofErr w:type="gramStart"/>
      <w:r w:rsidR="00834B0E">
        <w:rPr>
          <w:rFonts w:ascii="Palatino Linotype" w:hAnsi="Palatino Linotype"/>
          <w:snapToGrid/>
          <w:sz w:val="22"/>
          <w:szCs w:val="22"/>
        </w:rPr>
        <w:t>april</w:t>
      </w:r>
      <w:proofErr w:type="spellEnd"/>
      <w:proofErr w:type="gramEnd"/>
      <w:r w:rsidRPr="0077707A">
        <w:rPr>
          <w:rFonts w:ascii="Palatino Linotype" w:hAnsi="Palatino Linotype"/>
          <w:snapToGrid/>
          <w:sz w:val="22"/>
          <w:szCs w:val="22"/>
        </w:rPr>
        <w:t xml:space="preserve"> 2017</w:t>
      </w:r>
    </w:p>
    <w:p w:rsidR="00D4514D" w:rsidRPr="0077707A" w:rsidRDefault="00D4514D" w:rsidP="00657E78">
      <w:pPr>
        <w:suppressAutoHyphens/>
        <w:ind w:left="4962" w:right="1390"/>
        <w:jc w:val="center"/>
        <w:rPr>
          <w:rFonts w:ascii="Palatino Linotype" w:hAnsi="Palatino Linotype"/>
          <w:bCs/>
          <w:snapToGrid/>
          <w:spacing w:val="-3"/>
          <w:sz w:val="22"/>
          <w:szCs w:val="22"/>
        </w:rPr>
      </w:pPr>
      <w:r w:rsidRPr="0077707A">
        <w:rPr>
          <w:rFonts w:ascii="Palatino Linotype" w:hAnsi="Palatino Linotype"/>
          <w:bCs/>
          <w:spacing w:val="-3"/>
          <w:sz w:val="22"/>
          <w:szCs w:val="22"/>
        </w:rPr>
        <w:t>L.A. GEORGE-WOUT</w:t>
      </w:r>
    </w:p>
    <w:p w:rsidR="00D4514D" w:rsidRPr="0077707A" w:rsidRDefault="00D4514D" w:rsidP="00D4514D">
      <w:pPr>
        <w:widowControl/>
        <w:rPr>
          <w:rFonts w:ascii="Palatino Linotype" w:hAnsi="Palatino Linotype"/>
          <w:snapToGrid/>
          <w:sz w:val="22"/>
          <w:szCs w:val="22"/>
        </w:rPr>
      </w:pPr>
    </w:p>
    <w:p w:rsidR="00D4514D" w:rsidRPr="0077707A" w:rsidRDefault="00D4514D" w:rsidP="00D4514D">
      <w:pPr>
        <w:widowControl/>
        <w:rPr>
          <w:rFonts w:ascii="Palatino Linotype" w:hAnsi="Palatino Linotype"/>
          <w:snapToGrid/>
          <w:sz w:val="22"/>
          <w:szCs w:val="22"/>
        </w:rPr>
      </w:pPr>
    </w:p>
    <w:p w:rsidR="00D4514D" w:rsidRPr="0077707A" w:rsidRDefault="00D4514D" w:rsidP="00D4514D">
      <w:pPr>
        <w:widowControl/>
        <w:rPr>
          <w:rFonts w:ascii="Palatino Linotype" w:hAnsi="Palatino Linotype"/>
          <w:snapToGrid/>
          <w:sz w:val="22"/>
          <w:szCs w:val="22"/>
        </w:rPr>
      </w:pPr>
    </w:p>
    <w:p w:rsidR="00D4514D" w:rsidRPr="00D4514D" w:rsidRDefault="00D4514D" w:rsidP="00834B0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D4514D">
        <w:rPr>
          <w:rFonts w:ascii="Palatino Linotype" w:hAnsi="Palatino Linotype"/>
          <w:snapToGrid/>
          <w:sz w:val="22"/>
          <w:szCs w:val="22"/>
          <w:lang w:val="nl-NL"/>
        </w:rPr>
        <w:t xml:space="preserve">De Minister van </w:t>
      </w:r>
      <w:r w:rsidR="00834B0E">
        <w:rPr>
          <w:rFonts w:ascii="Palatino Linotype" w:hAnsi="Palatino Linotype"/>
          <w:snapToGrid/>
          <w:sz w:val="22"/>
          <w:szCs w:val="22"/>
          <w:lang w:val="nl-NL"/>
        </w:rPr>
        <w:t>Economische Ontwikkeling</w:t>
      </w:r>
      <w:r w:rsidRPr="00D4514D"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:rsidR="00D4514D" w:rsidRPr="00D4514D" w:rsidRDefault="00D4514D" w:rsidP="00A04FA2">
      <w:pPr>
        <w:widowControl/>
        <w:tabs>
          <w:tab w:val="left" w:pos="810"/>
        </w:tabs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Times New Roman" w:hAnsi="Times New Roman"/>
          <w:szCs w:val="24"/>
          <w:lang w:val="nl-NL"/>
        </w:rPr>
        <w:t xml:space="preserve">       </w:t>
      </w:r>
      <w:r w:rsidR="00A04FA2">
        <w:rPr>
          <w:rFonts w:ascii="Times New Roman" w:hAnsi="Times New Roman"/>
          <w:szCs w:val="24"/>
          <w:lang w:val="nl-NL"/>
        </w:rPr>
        <w:tab/>
      </w:r>
      <w:r w:rsidR="00A04FA2">
        <w:rPr>
          <w:rFonts w:ascii="Times New Roman" w:hAnsi="Times New Roman"/>
          <w:szCs w:val="24"/>
          <w:lang w:val="nl-NL"/>
        </w:rPr>
        <w:tab/>
        <w:t>E.M. GOELOE</w:t>
      </w:r>
    </w:p>
    <w:p w:rsidR="00D4514D" w:rsidRP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4514D" w:rsidRP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4514D" w:rsidRPr="00D4514D" w:rsidRDefault="00D4514D" w:rsidP="00D451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4514D" w:rsidRPr="00D4514D" w:rsidRDefault="00D4514D" w:rsidP="00D4514D">
      <w:pPr>
        <w:widowControl/>
        <w:suppressAutoHyphens/>
        <w:ind w:left="4383" w:firstLine="720"/>
        <w:rPr>
          <w:rFonts w:ascii="Palatino Linotype" w:hAnsi="Palatino Linotype"/>
          <w:snapToGrid/>
          <w:sz w:val="22"/>
          <w:szCs w:val="22"/>
          <w:lang w:val="nl-NL"/>
        </w:rPr>
      </w:pPr>
      <w:r w:rsidRPr="00D4514D">
        <w:rPr>
          <w:rFonts w:ascii="Palatino Linotype" w:hAnsi="Palatino Linotype"/>
          <w:snapToGrid/>
          <w:sz w:val="22"/>
          <w:szCs w:val="22"/>
          <w:lang w:val="nl-NL"/>
        </w:rPr>
        <w:t xml:space="preserve">Uitgegeven de </w:t>
      </w:r>
      <w:r w:rsidR="00834B0E">
        <w:rPr>
          <w:rFonts w:ascii="Palatino Linotype" w:hAnsi="Palatino Linotype"/>
          <w:snapToGrid/>
          <w:sz w:val="22"/>
          <w:szCs w:val="22"/>
          <w:lang w:val="nl-NL"/>
        </w:rPr>
        <w:t>30</w:t>
      </w:r>
      <w:r w:rsidR="00834B0E" w:rsidRPr="00834B0E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 w:rsidR="00834B0E">
        <w:rPr>
          <w:rFonts w:ascii="Palatino Linotype" w:hAnsi="Palatino Linotype"/>
          <w:snapToGrid/>
          <w:sz w:val="22"/>
          <w:szCs w:val="22"/>
          <w:lang w:val="nl-NL"/>
        </w:rPr>
        <w:t xml:space="preserve"> juni</w:t>
      </w:r>
      <w:r w:rsidR="00657E78">
        <w:rPr>
          <w:rFonts w:ascii="Palatino Linotype" w:hAnsi="Palatino Linotype"/>
          <w:snapToGrid/>
          <w:sz w:val="22"/>
          <w:szCs w:val="22"/>
          <w:lang w:val="nl-NL"/>
        </w:rPr>
        <w:t xml:space="preserve"> 2017</w:t>
      </w:r>
    </w:p>
    <w:p w:rsidR="00D4514D" w:rsidRDefault="00D4514D" w:rsidP="00D4514D">
      <w:pPr>
        <w:widowControl/>
        <w:ind w:left="5103"/>
        <w:rPr>
          <w:rFonts w:ascii="Palatino Linotype" w:hAnsi="Palatino Linotype"/>
          <w:snapToGrid/>
          <w:sz w:val="22"/>
          <w:szCs w:val="22"/>
          <w:lang w:val="nl-NL"/>
        </w:rPr>
      </w:pPr>
      <w:r w:rsidRPr="00D4514D">
        <w:rPr>
          <w:rFonts w:ascii="Palatino Linotype" w:hAnsi="Palatino Linotype"/>
          <w:snapToGrid/>
          <w:sz w:val="22"/>
          <w:szCs w:val="22"/>
          <w:lang w:val="nl-NL"/>
        </w:rPr>
        <w:t>De Minister van Algemene Zaken,</w:t>
      </w:r>
    </w:p>
    <w:p w:rsidR="00657E78" w:rsidRDefault="00657E78" w:rsidP="00657E78">
      <w:pPr>
        <w:widowControl/>
        <w:ind w:left="4860" w:right="1138"/>
        <w:jc w:val="center"/>
        <w:rPr>
          <w:rFonts w:ascii="Times New Roman" w:hAnsi="Times New Roman"/>
          <w:bCs/>
          <w:snapToGrid/>
          <w:spacing w:val="-3"/>
          <w:lang w:val="nl-NL"/>
        </w:rPr>
      </w:pPr>
      <w:r>
        <w:rPr>
          <w:rFonts w:ascii="Times New Roman" w:hAnsi="Times New Roman"/>
          <w:szCs w:val="24"/>
          <w:lang w:val="nl-NL"/>
        </w:rPr>
        <w:t xml:space="preserve">        </w:t>
      </w:r>
      <w:r w:rsidR="00834B0E" w:rsidRPr="00834B0E">
        <w:rPr>
          <w:rFonts w:ascii="Times New Roman" w:hAnsi="Times New Roman"/>
          <w:szCs w:val="24"/>
          <w:lang w:val="nl-NL"/>
        </w:rPr>
        <w:t xml:space="preserve">E. P. </w:t>
      </w:r>
      <w:proofErr w:type="spellStart"/>
      <w:r w:rsidR="00834B0E" w:rsidRPr="00834B0E">
        <w:rPr>
          <w:rFonts w:ascii="Times New Roman" w:hAnsi="Times New Roman"/>
          <w:szCs w:val="24"/>
          <w:lang w:val="nl-NL"/>
        </w:rPr>
        <w:t>Rhuggenaath</w:t>
      </w:r>
      <w:proofErr w:type="spellEnd"/>
    </w:p>
    <w:p w:rsidR="00657E78" w:rsidRDefault="00657E78" w:rsidP="00D4514D">
      <w:pPr>
        <w:widowControl/>
        <w:ind w:left="5103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57E78" w:rsidRDefault="00657E78" w:rsidP="00D4514D">
      <w:pPr>
        <w:widowControl/>
        <w:ind w:left="5103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57E78" w:rsidRPr="00D4514D" w:rsidRDefault="00657E78" w:rsidP="00D4514D">
      <w:pPr>
        <w:widowControl/>
        <w:ind w:left="5103"/>
        <w:rPr>
          <w:rFonts w:ascii="Palatino Linotype" w:hAnsi="Palatino Linotype"/>
          <w:snapToGrid/>
          <w:sz w:val="22"/>
          <w:szCs w:val="22"/>
          <w:lang w:val="nl-NL"/>
        </w:rPr>
      </w:pPr>
    </w:p>
    <w:sectPr w:rsidR="00657E78" w:rsidRPr="00D4514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B3" w:rsidRDefault="00023DB3">
      <w:pPr>
        <w:spacing w:line="20" w:lineRule="exact"/>
      </w:pPr>
    </w:p>
  </w:endnote>
  <w:endnote w:type="continuationSeparator" w:id="0">
    <w:p w:rsidR="00023DB3" w:rsidRDefault="00023DB3">
      <w:r>
        <w:t xml:space="preserve"> </w:t>
      </w:r>
    </w:p>
  </w:endnote>
  <w:endnote w:type="continuationNotice" w:id="1">
    <w:p w:rsidR="00023DB3" w:rsidRDefault="00023D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B3" w:rsidRDefault="00023DB3">
      <w:r>
        <w:separator/>
      </w:r>
    </w:p>
  </w:footnote>
  <w:footnote w:type="continuationSeparator" w:id="0">
    <w:p w:rsidR="00023DB3" w:rsidRDefault="00023DB3">
      <w:r>
        <w:continuationSeparator/>
      </w:r>
    </w:p>
  </w:footnote>
  <w:footnote w:id="1">
    <w:p w:rsidR="00834B0E" w:rsidRPr="00834B0E" w:rsidRDefault="00834B0E">
      <w:pPr>
        <w:pStyle w:val="FootnoteText"/>
        <w:rPr>
          <w:rFonts w:ascii="Palatino Linotype" w:hAnsi="Palatino Linotype"/>
          <w:sz w:val="18"/>
          <w:szCs w:val="18"/>
        </w:rPr>
      </w:pPr>
      <w:r w:rsidRPr="00834B0E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834B0E">
        <w:rPr>
          <w:rFonts w:ascii="Palatino Linotype" w:hAnsi="Palatino Linotype"/>
          <w:sz w:val="18"/>
          <w:szCs w:val="18"/>
        </w:rPr>
        <w:t xml:space="preserve"> P.B. 2016, no. 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F94EB4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40381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403819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04FA2">
      <w:rPr>
        <w:rFonts w:ascii="Times New Roman" w:hAnsi="Times New Roman"/>
        <w:b/>
        <w:spacing w:val="-4"/>
        <w:sz w:val="36"/>
      </w:rPr>
      <w:t>58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F94EB4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657E7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657E78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B0"/>
    <w:rsid w:val="0001282E"/>
    <w:rsid w:val="00023DB3"/>
    <w:rsid w:val="000254C1"/>
    <w:rsid w:val="00047C7B"/>
    <w:rsid w:val="000829F9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03819"/>
    <w:rsid w:val="004E29EE"/>
    <w:rsid w:val="004E2C9C"/>
    <w:rsid w:val="004E799B"/>
    <w:rsid w:val="00593143"/>
    <w:rsid w:val="005A4847"/>
    <w:rsid w:val="005B7EA9"/>
    <w:rsid w:val="005D0989"/>
    <w:rsid w:val="006147F1"/>
    <w:rsid w:val="006169E6"/>
    <w:rsid w:val="00657E78"/>
    <w:rsid w:val="006725E6"/>
    <w:rsid w:val="006C19FE"/>
    <w:rsid w:val="0077707A"/>
    <w:rsid w:val="00781AD6"/>
    <w:rsid w:val="007A6572"/>
    <w:rsid w:val="007C7D7D"/>
    <w:rsid w:val="007D4D73"/>
    <w:rsid w:val="00831996"/>
    <w:rsid w:val="00834B0E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04FA2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A15"/>
    <w:rsid w:val="00D4514D"/>
    <w:rsid w:val="00D50DA5"/>
    <w:rsid w:val="00D67282"/>
    <w:rsid w:val="00D95F17"/>
    <w:rsid w:val="00DC4B4C"/>
    <w:rsid w:val="00E42D6B"/>
    <w:rsid w:val="00ED69A7"/>
    <w:rsid w:val="00EE4FD2"/>
    <w:rsid w:val="00F87233"/>
    <w:rsid w:val="00F94EB4"/>
    <w:rsid w:val="00FD2A12"/>
    <w:rsid w:val="00FE3147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56ECE164-A7F9-43B1-A29A-FD391940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BalloonText">
    <w:name w:val="Balloon Text"/>
    <w:basedOn w:val="Normal"/>
    <w:link w:val="BalloonTextChar"/>
    <w:rsid w:val="00657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7E78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a\Templates\PUBLICATIEBL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ABF89-4B24-4756-9C29-DA708067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PUBLICATIEBLAD</Template>
  <TotalTime>1</TotalTime>
  <Pages>2</Pages>
  <Words>171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aichel mambi</dc:creator>
  <cp:keywords/>
  <cp:lastModifiedBy>Djurick Comenentia</cp:lastModifiedBy>
  <cp:revision>2</cp:revision>
  <cp:lastPrinted>2017-06-29T18:34:00Z</cp:lastPrinted>
  <dcterms:created xsi:type="dcterms:W3CDTF">2017-06-29T19:06:00Z</dcterms:created>
  <dcterms:modified xsi:type="dcterms:W3CDTF">2017-06-29T19:06:00Z</dcterms:modified>
</cp:coreProperties>
</file>