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76072B">
        <w:rPr>
          <w:b/>
          <w:sz w:val="36"/>
          <w:szCs w:val="36"/>
        </w:rPr>
        <w:fldChar w:fldCharType="begin">
          <w:ffData>
            <w:name w:val="Text2"/>
            <w:enabled/>
            <w:calcOnExit w:val="0"/>
            <w:textInput>
              <w:default w:val="88"/>
            </w:textInput>
          </w:ffData>
        </w:fldChar>
      </w:r>
      <w:bookmarkStart w:id="0" w:name="Text2"/>
      <w:r w:rsidR="0076072B" w:rsidRPr="00916213">
        <w:rPr>
          <w:b/>
          <w:sz w:val="36"/>
          <w:szCs w:val="36"/>
          <w:lang w:val="nl-NL"/>
        </w:rPr>
        <w:instrText xml:space="preserve"> FORMTEXT </w:instrText>
      </w:r>
      <w:r w:rsidR="0076072B">
        <w:rPr>
          <w:b/>
          <w:sz w:val="36"/>
          <w:szCs w:val="36"/>
        </w:rPr>
      </w:r>
      <w:r w:rsidR="0076072B">
        <w:rPr>
          <w:b/>
          <w:sz w:val="36"/>
          <w:szCs w:val="36"/>
        </w:rPr>
        <w:fldChar w:fldCharType="separate"/>
      </w:r>
      <w:r w:rsidR="0076072B" w:rsidRPr="00916213">
        <w:rPr>
          <w:b/>
          <w:noProof/>
          <w:sz w:val="36"/>
          <w:szCs w:val="36"/>
          <w:lang w:val="nl-NL"/>
        </w:rPr>
        <w:t>88</w:t>
      </w:r>
      <w:r w:rsidR="0076072B">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76072B" w:rsidRPr="0076072B" w:rsidRDefault="0076072B" w:rsidP="0076072B">
      <w:pPr>
        <w:widowControl/>
        <w:tabs>
          <w:tab w:val="left" w:pos="3600"/>
        </w:tabs>
        <w:rPr>
          <w:rFonts w:ascii="Palatino Linotype" w:hAnsi="Palatino Linotype"/>
          <w:b/>
          <w:sz w:val="22"/>
          <w:szCs w:val="22"/>
          <w:lang w:val="nl-NL"/>
        </w:rPr>
      </w:pPr>
    </w:p>
    <w:p w:rsidR="0076072B" w:rsidRPr="0076072B" w:rsidRDefault="0076072B" w:rsidP="008B7EB9">
      <w:pPr>
        <w:tabs>
          <w:tab w:val="left" w:pos="0"/>
          <w:tab w:val="left" w:pos="776"/>
          <w:tab w:val="left" w:pos="1165"/>
          <w:tab w:val="left" w:pos="1554"/>
          <w:tab w:val="left" w:pos="1944"/>
          <w:tab w:val="left" w:pos="2332"/>
          <w:tab w:val="left" w:pos="2880"/>
          <w:tab w:val="left" w:pos="3600"/>
          <w:tab w:val="left" w:pos="4320"/>
          <w:tab w:val="left" w:pos="5040"/>
          <w:tab w:val="left" w:pos="5760"/>
          <w:tab w:val="left" w:pos="6480"/>
          <w:tab w:val="left" w:pos="7200"/>
          <w:tab w:val="left" w:pos="7920"/>
          <w:tab w:val="left" w:pos="8640"/>
          <w:tab w:val="left" w:pos="9600"/>
        </w:tabs>
        <w:suppressAutoHyphens/>
        <w:rPr>
          <w:rFonts w:ascii="Palatino Linotype" w:hAnsi="Palatino Linotype"/>
          <w:b/>
          <w:sz w:val="22"/>
          <w:szCs w:val="22"/>
          <w:lang w:val="nl-NL"/>
        </w:rPr>
      </w:pPr>
      <w:r w:rsidRPr="0076072B">
        <w:rPr>
          <w:rFonts w:ascii="Palatino Linotype" w:hAnsi="Palatino Linotype"/>
          <w:b/>
          <w:sz w:val="22"/>
          <w:szCs w:val="22"/>
          <w:lang w:val="nl-NL"/>
        </w:rPr>
        <w:t>LANDSBESLUIT, HOUDENDE ALGEMENE MAATREGELEN, van de</w:t>
      </w:r>
      <w:r>
        <w:rPr>
          <w:rFonts w:ascii="Palatino Linotype" w:hAnsi="Palatino Linotype"/>
          <w:b/>
          <w:sz w:val="22"/>
          <w:szCs w:val="22"/>
          <w:lang w:val="nl-NL"/>
        </w:rPr>
        <w:t xml:space="preserve"> 11</w:t>
      </w:r>
      <w:r w:rsidRPr="0076072B">
        <w:rPr>
          <w:rFonts w:ascii="Palatino Linotype" w:hAnsi="Palatino Linotype"/>
          <w:b/>
          <w:sz w:val="22"/>
          <w:szCs w:val="22"/>
          <w:vertAlign w:val="superscript"/>
          <w:lang w:val="nl-NL"/>
        </w:rPr>
        <w:t>de</w:t>
      </w:r>
      <w:r>
        <w:rPr>
          <w:rFonts w:ascii="Palatino Linotype" w:hAnsi="Palatino Linotype"/>
          <w:b/>
          <w:sz w:val="22"/>
          <w:szCs w:val="22"/>
          <w:lang w:val="nl-NL"/>
        </w:rPr>
        <w:t xml:space="preserve"> juli 2022 </w:t>
      </w:r>
      <w:r w:rsidRPr="0076072B">
        <w:rPr>
          <w:rFonts w:ascii="Palatino Linotype" w:hAnsi="Palatino Linotype"/>
          <w:b/>
          <w:sz w:val="22"/>
          <w:szCs w:val="22"/>
          <w:lang w:val="nl-NL"/>
        </w:rPr>
        <w:t xml:space="preserve">houdende wijziging van het Landsbesluit landsexamens </w:t>
      </w:r>
      <w:proofErr w:type="spellStart"/>
      <w:r w:rsidRPr="0076072B">
        <w:rPr>
          <w:rFonts w:ascii="Palatino Linotype" w:hAnsi="Palatino Linotype"/>
          <w:b/>
          <w:sz w:val="22"/>
          <w:szCs w:val="22"/>
          <w:lang w:val="nl-NL"/>
        </w:rPr>
        <w:t>v.w.o.</w:t>
      </w:r>
      <w:proofErr w:type="spellEnd"/>
      <w:r w:rsidRPr="0076072B">
        <w:rPr>
          <w:rFonts w:ascii="Palatino Linotype" w:hAnsi="Palatino Linotype"/>
          <w:b/>
          <w:sz w:val="22"/>
          <w:szCs w:val="22"/>
          <w:lang w:val="nl-NL"/>
        </w:rPr>
        <w:t xml:space="preserve">, </w:t>
      </w:r>
      <w:proofErr w:type="spellStart"/>
      <w:r w:rsidRPr="0076072B">
        <w:rPr>
          <w:rFonts w:ascii="Palatino Linotype" w:hAnsi="Palatino Linotype"/>
          <w:b/>
          <w:sz w:val="22"/>
          <w:szCs w:val="22"/>
          <w:lang w:val="nl-NL"/>
        </w:rPr>
        <w:t>h.a.v.o</w:t>
      </w:r>
      <w:proofErr w:type="spellEnd"/>
      <w:r w:rsidRPr="0076072B">
        <w:rPr>
          <w:rFonts w:ascii="Palatino Linotype" w:hAnsi="Palatino Linotype"/>
          <w:b/>
          <w:sz w:val="22"/>
          <w:szCs w:val="22"/>
          <w:lang w:val="nl-NL"/>
        </w:rPr>
        <w:t xml:space="preserve">., </w:t>
      </w:r>
      <w:proofErr w:type="spellStart"/>
      <w:r w:rsidRPr="0076072B">
        <w:rPr>
          <w:rFonts w:ascii="Palatino Linotype" w:hAnsi="Palatino Linotype"/>
          <w:b/>
          <w:sz w:val="22"/>
          <w:szCs w:val="22"/>
          <w:lang w:val="nl-NL"/>
        </w:rPr>
        <w:t>v.s.b.o</w:t>
      </w:r>
      <w:proofErr w:type="spellEnd"/>
      <w:r w:rsidRPr="0076072B">
        <w:rPr>
          <w:rFonts w:ascii="Palatino Linotype" w:hAnsi="Palatino Linotype"/>
          <w:b/>
          <w:sz w:val="22"/>
          <w:szCs w:val="22"/>
          <w:lang w:val="nl-NL"/>
        </w:rPr>
        <w:t>.</w:t>
      </w:r>
      <w:r w:rsidRPr="0076072B">
        <w:rPr>
          <w:rFonts w:ascii="Palatino Linotype" w:hAnsi="Palatino Linotype"/>
          <w:b/>
          <w:sz w:val="22"/>
          <w:szCs w:val="22"/>
          <w:vertAlign w:val="superscript"/>
          <w:lang w:val="nl-NL"/>
        </w:rPr>
        <w:footnoteReference w:id="1"/>
      </w:r>
    </w:p>
    <w:p w:rsidR="0076072B" w:rsidRDefault="0076072B" w:rsidP="0076072B">
      <w:pPr>
        <w:tabs>
          <w:tab w:val="left" w:pos="0"/>
          <w:tab w:val="left" w:pos="450"/>
          <w:tab w:val="left" w:pos="776"/>
          <w:tab w:val="left" w:pos="1165"/>
          <w:tab w:val="left" w:pos="1554"/>
          <w:tab w:val="left" w:pos="1944"/>
          <w:tab w:val="left" w:pos="2332"/>
          <w:tab w:val="left" w:pos="2880"/>
          <w:tab w:val="left" w:pos="3600"/>
          <w:tab w:val="left" w:pos="4320"/>
          <w:tab w:val="left" w:pos="5040"/>
          <w:tab w:val="left" w:pos="5760"/>
          <w:tab w:val="left" w:pos="6480"/>
          <w:tab w:val="left" w:pos="7200"/>
          <w:tab w:val="left" w:pos="7920"/>
          <w:tab w:val="left" w:pos="8640"/>
          <w:tab w:val="left" w:pos="9600"/>
        </w:tabs>
        <w:suppressAutoHyphens/>
        <w:spacing w:before="120" w:line="360" w:lineRule="exact"/>
        <w:jc w:val="center"/>
        <w:rPr>
          <w:rFonts w:ascii="Palatino Linotype" w:hAnsi="Palatino Linotype"/>
          <w:sz w:val="22"/>
          <w:szCs w:val="22"/>
          <w:lang w:val="nl-NL"/>
        </w:rPr>
      </w:pPr>
      <w:r>
        <w:rPr>
          <w:rFonts w:ascii="Palatino Linotype" w:hAnsi="Palatino Linotype"/>
          <w:sz w:val="22"/>
          <w:szCs w:val="22"/>
          <w:lang w:val="nl-NL"/>
        </w:rPr>
        <w:t>____________</w:t>
      </w:r>
    </w:p>
    <w:p w:rsidR="0076072B" w:rsidRPr="0076072B" w:rsidRDefault="0076072B" w:rsidP="0076072B">
      <w:pPr>
        <w:tabs>
          <w:tab w:val="left" w:pos="0"/>
          <w:tab w:val="left" w:pos="450"/>
          <w:tab w:val="left" w:pos="776"/>
          <w:tab w:val="left" w:pos="1165"/>
          <w:tab w:val="left" w:pos="1554"/>
          <w:tab w:val="left" w:pos="1944"/>
          <w:tab w:val="left" w:pos="2332"/>
          <w:tab w:val="left" w:pos="2880"/>
          <w:tab w:val="left" w:pos="3600"/>
          <w:tab w:val="left" w:pos="4320"/>
          <w:tab w:val="left" w:pos="5040"/>
          <w:tab w:val="left" w:pos="5760"/>
          <w:tab w:val="left" w:pos="6480"/>
          <w:tab w:val="left" w:pos="7200"/>
          <w:tab w:val="left" w:pos="7920"/>
          <w:tab w:val="left" w:pos="8640"/>
          <w:tab w:val="left" w:pos="9600"/>
        </w:tabs>
        <w:suppressAutoHyphens/>
        <w:spacing w:line="160" w:lineRule="exact"/>
        <w:jc w:val="center"/>
        <w:rPr>
          <w:rFonts w:ascii="Palatino Linotype" w:hAnsi="Palatino Linotype"/>
          <w:sz w:val="22"/>
          <w:szCs w:val="22"/>
          <w:lang w:val="nl-NL"/>
        </w:rPr>
      </w:pPr>
    </w:p>
    <w:p w:rsidR="0076072B" w:rsidRPr="0076072B" w:rsidRDefault="0076072B" w:rsidP="0076072B">
      <w:pPr>
        <w:tabs>
          <w:tab w:val="left" w:pos="450"/>
          <w:tab w:val="center" w:pos="4657"/>
        </w:tabs>
        <w:suppressAutoHyphens/>
        <w:jc w:val="center"/>
        <w:rPr>
          <w:rFonts w:ascii="Palatino Linotype" w:hAnsi="Palatino Linotype"/>
          <w:sz w:val="22"/>
          <w:szCs w:val="22"/>
          <w:lang w:val="nl-NL"/>
        </w:rPr>
      </w:pPr>
      <w:r w:rsidRPr="0076072B">
        <w:rPr>
          <w:rFonts w:ascii="Palatino Linotype" w:hAnsi="Palatino Linotype"/>
          <w:sz w:val="22"/>
          <w:szCs w:val="22"/>
          <w:lang w:val="nl-NL"/>
        </w:rPr>
        <w:t>In naam van de Koning!</w:t>
      </w:r>
    </w:p>
    <w:p w:rsidR="0076072B" w:rsidRDefault="0076072B" w:rsidP="008B7EB9">
      <w:pPr>
        <w:tabs>
          <w:tab w:val="left" w:pos="450"/>
          <w:tab w:val="center" w:pos="4657"/>
        </w:tabs>
        <w:suppressAutoHyphens/>
        <w:spacing w:line="200" w:lineRule="exact"/>
        <w:jc w:val="center"/>
        <w:rPr>
          <w:rFonts w:ascii="Palatino Linotype" w:hAnsi="Palatino Linotype"/>
          <w:sz w:val="22"/>
          <w:szCs w:val="22"/>
          <w:lang w:val="nl-NL"/>
        </w:rPr>
      </w:pPr>
      <w:r>
        <w:rPr>
          <w:rFonts w:ascii="Palatino Linotype" w:hAnsi="Palatino Linotype"/>
          <w:sz w:val="22"/>
          <w:szCs w:val="22"/>
          <w:lang w:val="nl-NL"/>
        </w:rPr>
        <w:t>______</w:t>
      </w:r>
    </w:p>
    <w:p w:rsidR="0076072B" w:rsidRPr="0076072B" w:rsidRDefault="0076072B" w:rsidP="008B7EB9">
      <w:pPr>
        <w:tabs>
          <w:tab w:val="left" w:pos="450"/>
          <w:tab w:val="center" w:pos="4657"/>
        </w:tabs>
        <w:suppressAutoHyphens/>
        <w:spacing w:line="140" w:lineRule="exact"/>
        <w:ind w:hanging="446"/>
        <w:jc w:val="center"/>
        <w:rPr>
          <w:rFonts w:ascii="Palatino Linotype" w:hAnsi="Palatino Linotype"/>
          <w:sz w:val="22"/>
          <w:szCs w:val="22"/>
          <w:lang w:val="nl-NL"/>
        </w:rPr>
      </w:pPr>
    </w:p>
    <w:p w:rsidR="0076072B" w:rsidRPr="0076072B" w:rsidRDefault="0076072B" w:rsidP="0076072B">
      <w:pPr>
        <w:tabs>
          <w:tab w:val="left" w:pos="450"/>
          <w:tab w:val="center" w:pos="4657"/>
        </w:tabs>
        <w:suppressAutoHyphens/>
        <w:jc w:val="center"/>
        <w:rPr>
          <w:rFonts w:ascii="Palatino Linotype" w:hAnsi="Palatino Linotype"/>
          <w:sz w:val="22"/>
          <w:szCs w:val="22"/>
          <w:lang w:val="nl-NL"/>
        </w:rPr>
      </w:pPr>
      <w:r w:rsidRPr="0076072B">
        <w:rPr>
          <w:rFonts w:ascii="Palatino Linotype" w:hAnsi="Palatino Linotype"/>
          <w:sz w:val="22"/>
          <w:szCs w:val="22"/>
          <w:lang w:val="nl-NL"/>
        </w:rPr>
        <w:t>De Gouverneur van Curaçao,</w:t>
      </w:r>
    </w:p>
    <w:p w:rsidR="0076072B" w:rsidRPr="0076072B" w:rsidRDefault="0076072B" w:rsidP="0076072B">
      <w:pPr>
        <w:tabs>
          <w:tab w:val="left" w:pos="0"/>
          <w:tab w:val="left" w:pos="450"/>
        </w:tabs>
        <w:suppressAutoHyphens/>
        <w:ind w:hanging="450"/>
        <w:jc w:val="both"/>
        <w:rPr>
          <w:rFonts w:ascii="Palatino Linotype" w:hAnsi="Palatino Linotype"/>
          <w:spacing w:val="-3"/>
          <w:sz w:val="22"/>
          <w:szCs w:val="22"/>
          <w:lang w:val="nl-NL"/>
        </w:rPr>
      </w:pPr>
    </w:p>
    <w:p w:rsidR="0076072B" w:rsidRPr="0076072B" w:rsidRDefault="0076072B" w:rsidP="0076072B">
      <w:pPr>
        <w:tabs>
          <w:tab w:val="left" w:pos="360"/>
        </w:tabs>
        <w:suppressAutoHyphens/>
        <w:ind w:left="360" w:hanging="360"/>
        <w:jc w:val="both"/>
        <w:rPr>
          <w:rFonts w:ascii="Palatino Linotype" w:hAnsi="Palatino Linotype"/>
          <w:spacing w:val="-3"/>
          <w:sz w:val="22"/>
          <w:szCs w:val="22"/>
          <w:lang w:val="nl-NL"/>
        </w:rPr>
      </w:pPr>
      <w:r w:rsidRPr="0076072B">
        <w:rPr>
          <w:rFonts w:ascii="Palatino Linotype" w:hAnsi="Palatino Linotype"/>
          <w:spacing w:val="-3"/>
          <w:sz w:val="22"/>
          <w:szCs w:val="22"/>
          <w:lang w:val="nl-NL"/>
        </w:rPr>
        <w:t>In overweging genomen hebbende:</w:t>
      </w:r>
    </w:p>
    <w:p w:rsidR="0076072B" w:rsidRPr="0076072B" w:rsidRDefault="0076072B" w:rsidP="0076072B">
      <w:pPr>
        <w:widowControl/>
        <w:tabs>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s>
        <w:ind w:left="360" w:hanging="450"/>
        <w:jc w:val="both"/>
        <w:rPr>
          <w:rFonts w:ascii="Palatino Linotype" w:hAnsi="Palatino Linotype"/>
          <w:snapToGrid/>
          <w:sz w:val="22"/>
          <w:szCs w:val="22"/>
          <w:lang w:val="nl-NL"/>
        </w:rPr>
      </w:pPr>
    </w:p>
    <w:p w:rsidR="0076072B" w:rsidRPr="0076072B" w:rsidRDefault="0076072B" w:rsidP="0076072B">
      <w:pPr>
        <w:widowControl/>
        <w:tabs>
          <w:tab w:val="left" w:pos="0"/>
          <w:tab w:val="left" w:pos="1134"/>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s>
        <w:jc w:val="both"/>
        <w:rPr>
          <w:rFonts w:ascii="Palatino Linotype" w:hAnsi="Palatino Linotype"/>
          <w:sz w:val="22"/>
          <w:szCs w:val="22"/>
          <w:lang w:val="nl-NL"/>
        </w:rPr>
      </w:pPr>
      <w:r w:rsidRPr="0076072B">
        <w:rPr>
          <w:rFonts w:ascii="Palatino Linotype" w:hAnsi="Palatino Linotype"/>
          <w:sz w:val="22"/>
          <w:szCs w:val="22"/>
          <w:lang w:val="nl-NL"/>
        </w:rPr>
        <w:t xml:space="preserve">dat het vak algemene natuurwetenschappen voor het voorbereidend wetenschappelijk onderwijs en voor het hoger algemeen voortgezet onderwijs in het Landsbesluit scholen </w:t>
      </w:r>
      <w:proofErr w:type="spellStart"/>
      <w:r w:rsidRPr="0076072B">
        <w:rPr>
          <w:rFonts w:ascii="Palatino Linotype" w:hAnsi="Palatino Linotype"/>
          <w:snapToGrid/>
          <w:sz w:val="22"/>
          <w:szCs w:val="22"/>
          <w:lang w:val="nl-NL"/>
        </w:rPr>
        <w:t>v.w.o.</w:t>
      </w:r>
      <w:proofErr w:type="spellEnd"/>
      <w:r w:rsidRPr="0076072B">
        <w:rPr>
          <w:rFonts w:ascii="Palatino Linotype" w:hAnsi="Palatino Linotype"/>
          <w:snapToGrid/>
          <w:sz w:val="22"/>
          <w:szCs w:val="22"/>
          <w:lang w:val="nl-NL"/>
        </w:rPr>
        <w:t xml:space="preserve">, </w:t>
      </w:r>
      <w:proofErr w:type="spellStart"/>
      <w:r w:rsidRPr="0076072B">
        <w:rPr>
          <w:rFonts w:ascii="Palatino Linotype" w:hAnsi="Palatino Linotype"/>
          <w:snapToGrid/>
          <w:sz w:val="22"/>
          <w:szCs w:val="22"/>
          <w:lang w:val="nl-NL"/>
        </w:rPr>
        <w:t>h.a.v.o</w:t>
      </w:r>
      <w:proofErr w:type="spellEnd"/>
      <w:r w:rsidRPr="0076072B">
        <w:rPr>
          <w:rFonts w:ascii="Palatino Linotype" w:hAnsi="Palatino Linotype"/>
          <w:snapToGrid/>
          <w:sz w:val="22"/>
          <w:szCs w:val="22"/>
          <w:lang w:val="nl-NL"/>
        </w:rPr>
        <w:t xml:space="preserve">., </w:t>
      </w:r>
      <w:proofErr w:type="spellStart"/>
      <w:r w:rsidRPr="0076072B">
        <w:rPr>
          <w:rFonts w:ascii="Palatino Linotype" w:hAnsi="Palatino Linotype"/>
          <w:snapToGrid/>
          <w:sz w:val="22"/>
          <w:szCs w:val="22"/>
          <w:lang w:val="nl-NL"/>
        </w:rPr>
        <w:t>v.s.b.o</w:t>
      </w:r>
      <w:proofErr w:type="spellEnd"/>
      <w:r w:rsidRPr="0076072B">
        <w:rPr>
          <w:rFonts w:ascii="Palatino Linotype" w:hAnsi="Palatino Linotype"/>
          <w:sz w:val="22"/>
          <w:szCs w:val="22"/>
          <w:lang w:val="nl-NL"/>
        </w:rPr>
        <w:t>.</w:t>
      </w:r>
      <w:r w:rsidRPr="0076072B">
        <w:rPr>
          <w:rFonts w:ascii="Palatino Linotype" w:hAnsi="Palatino Linotype"/>
          <w:sz w:val="22"/>
          <w:szCs w:val="22"/>
          <w:vertAlign w:val="superscript"/>
          <w:lang w:val="nl-NL"/>
        </w:rPr>
        <w:footnoteReference w:id="2"/>
      </w:r>
      <w:r w:rsidRPr="0076072B">
        <w:rPr>
          <w:rFonts w:ascii="Palatino Linotype" w:hAnsi="Palatino Linotype"/>
          <w:sz w:val="22"/>
          <w:szCs w:val="22"/>
          <w:lang w:val="nl-NL"/>
        </w:rPr>
        <w:t xml:space="preserve"> afgeschaft is; </w:t>
      </w:r>
    </w:p>
    <w:p w:rsidR="0076072B" w:rsidRPr="0076072B" w:rsidRDefault="0076072B" w:rsidP="0076072B">
      <w:pPr>
        <w:widowControl/>
        <w:tabs>
          <w:tab w:val="left" w:pos="360"/>
          <w:tab w:val="left" w:pos="1134"/>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s>
        <w:ind w:left="360" w:hanging="450"/>
        <w:jc w:val="both"/>
        <w:rPr>
          <w:rFonts w:ascii="Palatino Linotype" w:hAnsi="Palatino Linotype"/>
          <w:sz w:val="22"/>
          <w:szCs w:val="22"/>
          <w:lang w:val="nl-NL"/>
        </w:rPr>
      </w:pPr>
    </w:p>
    <w:p w:rsidR="0076072B" w:rsidRPr="0076072B" w:rsidRDefault="0076072B" w:rsidP="0076072B">
      <w:pPr>
        <w:widowControl/>
        <w:tabs>
          <w:tab w:val="left" w:pos="1134"/>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s>
        <w:jc w:val="both"/>
        <w:rPr>
          <w:rFonts w:ascii="Palatino Linotype" w:hAnsi="Palatino Linotype"/>
          <w:sz w:val="22"/>
          <w:szCs w:val="22"/>
          <w:lang w:val="nl-NL"/>
        </w:rPr>
      </w:pPr>
      <w:r w:rsidRPr="0076072B">
        <w:rPr>
          <w:rFonts w:ascii="Palatino Linotype" w:hAnsi="Palatino Linotype"/>
          <w:snapToGrid/>
          <w:sz w:val="22"/>
          <w:szCs w:val="22"/>
          <w:lang w:val="nl-NL"/>
        </w:rPr>
        <w:t xml:space="preserve">dat de samenstelling van het combinatiecijfer bij de uitslag van de landsexamens overeenkomt met die van de </w:t>
      </w:r>
      <w:r w:rsidRPr="0076072B">
        <w:rPr>
          <w:rFonts w:ascii="Palatino Linotype" w:hAnsi="Palatino Linotype"/>
          <w:sz w:val="22"/>
          <w:szCs w:val="22"/>
          <w:lang w:val="nl-NL"/>
        </w:rPr>
        <w:t xml:space="preserve">avond- en </w:t>
      </w:r>
      <w:proofErr w:type="spellStart"/>
      <w:r w:rsidRPr="0076072B">
        <w:rPr>
          <w:rFonts w:ascii="Palatino Linotype" w:hAnsi="Palatino Linotype"/>
          <w:sz w:val="22"/>
          <w:szCs w:val="22"/>
          <w:lang w:val="nl-NL"/>
        </w:rPr>
        <w:t>dagavondscholen</w:t>
      </w:r>
      <w:proofErr w:type="spellEnd"/>
      <w:r w:rsidRPr="0076072B">
        <w:rPr>
          <w:rFonts w:ascii="Palatino Linotype" w:hAnsi="Palatino Linotype"/>
          <w:sz w:val="22"/>
          <w:szCs w:val="22"/>
          <w:lang w:val="nl-NL"/>
        </w:rPr>
        <w:t xml:space="preserve"> voor het voorbereidend wetenschappelijk onderwijs en het hoger algemeen voortgezet onderwijs; </w:t>
      </w:r>
    </w:p>
    <w:p w:rsidR="0076072B" w:rsidRPr="0076072B" w:rsidRDefault="0076072B" w:rsidP="0076072B">
      <w:pPr>
        <w:widowControl/>
        <w:tabs>
          <w:tab w:val="left" w:pos="1134"/>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s>
        <w:jc w:val="both"/>
        <w:rPr>
          <w:rFonts w:ascii="Palatino Linotype" w:hAnsi="Palatino Linotype"/>
          <w:snapToGrid/>
          <w:sz w:val="22"/>
          <w:szCs w:val="22"/>
          <w:lang w:val="nl-NL"/>
        </w:rPr>
      </w:pPr>
    </w:p>
    <w:p w:rsidR="0076072B" w:rsidRPr="0076072B" w:rsidRDefault="0076072B" w:rsidP="0076072B">
      <w:pPr>
        <w:widowControl/>
        <w:tabs>
          <w:tab w:val="left" w:pos="0"/>
          <w:tab w:val="left" w:pos="1134"/>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s>
        <w:jc w:val="both"/>
        <w:rPr>
          <w:rFonts w:ascii="Palatino Linotype" w:hAnsi="Palatino Linotype"/>
          <w:snapToGrid/>
          <w:sz w:val="22"/>
          <w:szCs w:val="22"/>
          <w:lang w:val="nl-NL"/>
        </w:rPr>
      </w:pPr>
      <w:r w:rsidRPr="0076072B">
        <w:rPr>
          <w:rFonts w:ascii="Palatino Linotype" w:hAnsi="Palatino Linotype"/>
          <w:snapToGrid/>
          <w:sz w:val="22"/>
          <w:szCs w:val="22"/>
          <w:lang w:val="nl-NL"/>
        </w:rPr>
        <w:t xml:space="preserve">dat het nodig is het vorenstaande in het Landsbesluit landsexamens </w:t>
      </w:r>
      <w:proofErr w:type="spellStart"/>
      <w:r w:rsidRPr="0076072B">
        <w:rPr>
          <w:rFonts w:ascii="Palatino Linotype" w:hAnsi="Palatino Linotype"/>
          <w:snapToGrid/>
          <w:sz w:val="22"/>
          <w:szCs w:val="22"/>
          <w:lang w:val="nl-NL"/>
        </w:rPr>
        <w:t>v.w.o.</w:t>
      </w:r>
      <w:proofErr w:type="spellEnd"/>
      <w:r w:rsidRPr="0076072B">
        <w:rPr>
          <w:rFonts w:ascii="Palatino Linotype" w:hAnsi="Palatino Linotype"/>
          <w:snapToGrid/>
          <w:sz w:val="22"/>
          <w:szCs w:val="22"/>
          <w:lang w:val="nl-NL"/>
        </w:rPr>
        <w:t xml:space="preserve">, </w:t>
      </w:r>
      <w:proofErr w:type="spellStart"/>
      <w:r w:rsidRPr="0076072B">
        <w:rPr>
          <w:rFonts w:ascii="Palatino Linotype" w:hAnsi="Palatino Linotype"/>
          <w:snapToGrid/>
          <w:sz w:val="22"/>
          <w:szCs w:val="22"/>
          <w:lang w:val="nl-NL"/>
        </w:rPr>
        <w:t>h.a.v.o</w:t>
      </w:r>
      <w:proofErr w:type="spellEnd"/>
      <w:r w:rsidRPr="0076072B">
        <w:rPr>
          <w:rFonts w:ascii="Palatino Linotype" w:hAnsi="Palatino Linotype"/>
          <w:snapToGrid/>
          <w:sz w:val="22"/>
          <w:szCs w:val="22"/>
          <w:lang w:val="nl-NL"/>
        </w:rPr>
        <w:t xml:space="preserve">., </w:t>
      </w:r>
      <w:proofErr w:type="spellStart"/>
      <w:r w:rsidRPr="0076072B">
        <w:rPr>
          <w:rFonts w:ascii="Palatino Linotype" w:hAnsi="Palatino Linotype"/>
          <w:snapToGrid/>
          <w:sz w:val="22"/>
          <w:szCs w:val="22"/>
          <w:lang w:val="nl-NL"/>
        </w:rPr>
        <w:t>v.s.b.o</w:t>
      </w:r>
      <w:proofErr w:type="spellEnd"/>
      <w:r w:rsidRPr="0076072B">
        <w:rPr>
          <w:rFonts w:ascii="Palatino Linotype" w:hAnsi="Palatino Linotype"/>
          <w:snapToGrid/>
          <w:sz w:val="22"/>
          <w:szCs w:val="22"/>
          <w:lang w:val="nl-NL"/>
        </w:rPr>
        <w:t>., dat ter uitvoering strekt van artikel 57, vierde lid, van de Landsverordening voortgezet onderwijs</w:t>
      </w:r>
      <w:r w:rsidRPr="0076072B">
        <w:rPr>
          <w:rFonts w:ascii="Palatino Linotype" w:hAnsi="Palatino Linotype"/>
          <w:snapToGrid/>
          <w:sz w:val="22"/>
          <w:szCs w:val="22"/>
          <w:vertAlign w:val="superscript"/>
          <w:lang w:val="nl-NL"/>
        </w:rPr>
        <w:footnoteReference w:id="3"/>
      </w:r>
      <w:r w:rsidRPr="0076072B">
        <w:rPr>
          <w:rFonts w:ascii="Palatino Linotype" w:hAnsi="Palatino Linotype"/>
          <w:snapToGrid/>
          <w:sz w:val="22"/>
          <w:szCs w:val="22"/>
          <w:lang w:val="nl-NL"/>
        </w:rPr>
        <w:t xml:space="preserve"> vast te leggen;</w:t>
      </w:r>
    </w:p>
    <w:p w:rsidR="0076072B" w:rsidRPr="0076072B" w:rsidRDefault="0076072B" w:rsidP="0076072B">
      <w:pPr>
        <w:tabs>
          <w:tab w:val="left" w:pos="360"/>
        </w:tabs>
        <w:suppressAutoHyphens/>
        <w:ind w:left="360" w:hanging="450"/>
        <w:jc w:val="both"/>
        <w:rPr>
          <w:rFonts w:ascii="Palatino Linotype" w:hAnsi="Palatino Linotype"/>
          <w:sz w:val="22"/>
          <w:szCs w:val="22"/>
          <w:lang w:val="nl-NL"/>
        </w:rPr>
      </w:pPr>
    </w:p>
    <w:p w:rsidR="0076072B" w:rsidRPr="0076072B" w:rsidRDefault="0076072B" w:rsidP="0076072B">
      <w:pPr>
        <w:widowControl/>
        <w:tabs>
          <w:tab w:val="left" w:pos="142"/>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s>
        <w:ind w:left="360" w:hanging="360"/>
        <w:jc w:val="both"/>
        <w:rPr>
          <w:rFonts w:ascii="Palatino Linotype" w:hAnsi="Palatino Linotype"/>
          <w:snapToGrid/>
          <w:spacing w:val="-3"/>
          <w:sz w:val="22"/>
          <w:szCs w:val="22"/>
          <w:lang w:val="nl-NL"/>
        </w:rPr>
      </w:pPr>
      <w:r w:rsidRPr="0076072B">
        <w:rPr>
          <w:rFonts w:ascii="Palatino Linotype" w:hAnsi="Palatino Linotype"/>
          <w:snapToGrid/>
          <w:spacing w:val="-3"/>
          <w:sz w:val="22"/>
          <w:szCs w:val="22"/>
          <w:lang w:val="nl-NL"/>
        </w:rPr>
        <w:t>Heeft, de Raad van Advies gehoord, besloten:</w:t>
      </w:r>
    </w:p>
    <w:p w:rsidR="0076072B" w:rsidRPr="0076072B" w:rsidRDefault="0076072B" w:rsidP="0076072B">
      <w:pPr>
        <w:tabs>
          <w:tab w:val="left" w:pos="360"/>
        </w:tabs>
        <w:suppressAutoHyphens/>
        <w:ind w:left="360" w:hanging="450"/>
        <w:jc w:val="both"/>
        <w:rPr>
          <w:rFonts w:ascii="Palatino Linotype" w:hAnsi="Palatino Linotype"/>
          <w:spacing w:val="-3"/>
          <w:sz w:val="22"/>
          <w:szCs w:val="22"/>
          <w:lang w:val="nl-NL"/>
        </w:rPr>
      </w:pPr>
    </w:p>
    <w:p w:rsidR="0076072B" w:rsidRPr="0076072B" w:rsidRDefault="0076072B" w:rsidP="0076072B">
      <w:pPr>
        <w:tabs>
          <w:tab w:val="left" w:pos="360"/>
        </w:tabs>
        <w:suppressAutoHyphens/>
        <w:ind w:left="360" w:hanging="360"/>
        <w:jc w:val="both"/>
        <w:rPr>
          <w:rFonts w:ascii="Palatino Linotype" w:hAnsi="Palatino Linotype"/>
          <w:b/>
          <w:sz w:val="22"/>
          <w:szCs w:val="22"/>
          <w:lang w:val="nl-NL"/>
        </w:rPr>
      </w:pPr>
      <w:r w:rsidRPr="0076072B">
        <w:rPr>
          <w:rFonts w:ascii="Palatino Linotype" w:hAnsi="Palatino Linotype"/>
          <w:b/>
          <w:sz w:val="22"/>
          <w:szCs w:val="22"/>
          <w:lang w:val="nl-NL"/>
        </w:rPr>
        <w:t>Artikel I</w:t>
      </w:r>
    </w:p>
    <w:p w:rsidR="0076072B" w:rsidRPr="0076072B" w:rsidRDefault="0076072B" w:rsidP="0076072B">
      <w:pPr>
        <w:tabs>
          <w:tab w:val="left" w:pos="360"/>
        </w:tabs>
        <w:suppressAutoHyphens/>
        <w:ind w:left="360" w:hanging="450"/>
        <w:jc w:val="both"/>
        <w:rPr>
          <w:rFonts w:ascii="Palatino Linotype" w:hAnsi="Palatino Linotype"/>
          <w:spacing w:val="-3"/>
          <w:sz w:val="22"/>
          <w:szCs w:val="22"/>
          <w:lang w:val="nl-NL"/>
        </w:rPr>
      </w:pPr>
    </w:p>
    <w:p w:rsidR="0076072B" w:rsidRPr="0076072B" w:rsidRDefault="0076072B" w:rsidP="0076072B">
      <w:pPr>
        <w:tabs>
          <w:tab w:val="left" w:pos="360"/>
        </w:tabs>
        <w:suppressAutoHyphens/>
        <w:ind w:left="360" w:hanging="360"/>
        <w:jc w:val="both"/>
        <w:rPr>
          <w:rFonts w:ascii="Palatino Linotype" w:hAnsi="Palatino Linotype"/>
          <w:sz w:val="22"/>
          <w:szCs w:val="22"/>
          <w:lang w:val="nl-NL"/>
        </w:rPr>
      </w:pPr>
      <w:r w:rsidRPr="0076072B">
        <w:rPr>
          <w:rFonts w:ascii="Palatino Linotype" w:hAnsi="Palatino Linotype"/>
          <w:sz w:val="22"/>
          <w:szCs w:val="22"/>
          <w:lang w:val="nl-NL"/>
        </w:rPr>
        <w:t xml:space="preserve">Het Landsbesluit landsexamens </w:t>
      </w:r>
      <w:proofErr w:type="spellStart"/>
      <w:r w:rsidRPr="0076072B">
        <w:rPr>
          <w:rFonts w:ascii="Palatino Linotype" w:hAnsi="Palatino Linotype"/>
          <w:sz w:val="22"/>
          <w:szCs w:val="22"/>
          <w:lang w:val="nl-NL"/>
        </w:rPr>
        <w:t>v.w.o.</w:t>
      </w:r>
      <w:proofErr w:type="spellEnd"/>
      <w:r w:rsidRPr="0076072B">
        <w:rPr>
          <w:rFonts w:ascii="Palatino Linotype" w:hAnsi="Palatino Linotype"/>
          <w:sz w:val="22"/>
          <w:szCs w:val="22"/>
          <w:lang w:val="nl-NL"/>
        </w:rPr>
        <w:t xml:space="preserve">, </w:t>
      </w:r>
      <w:proofErr w:type="spellStart"/>
      <w:r w:rsidRPr="0076072B">
        <w:rPr>
          <w:rFonts w:ascii="Palatino Linotype" w:hAnsi="Palatino Linotype"/>
          <w:sz w:val="22"/>
          <w:szCs w:val="22"/>
          <w:lang w:val="nl-NL"/>
        </w:rPr>
        <w:t>h.a.v.o</w:t>
      </w:r>
      <w:proofErr w:type="spellEnd"/>
      <w:r w:rsidRPr="0076072B">
        <w:rPr>
          <w:rFonts w:ascii="Palatino Linotype" w:hAnsi="Palatino Linotype"/>
          <w:sz w:val="22"/>
          <w:szCs w:val="22"/>
          <w:lang w:val="nl-NL"/>
        </w:rPr>
        <w:t xml:space="preserve">., </w:t>
      </w:r>
      <w:proofErr w:type="spellStart"/>
      <w:r w:rsidRPr="0076072B">
        <w:rPr>
          <w:rFonts w:ascii="Palatino Linotype" w:hAnsi="Palatino Linotype"/>
          <w:sz w:val="22"/>
          <w:szCs w:val="22"/>
          <w:lang w:val="nl-NL"/>
        </w:rPr>
        <w:t>v.s.b.o</w:t>
      </w:r>
      <w:proofErr w:type="spellEnd"/>
      <w:r w:rsidRPr="0076072B">
        <w:rPr>
          <w:rFonts w:ascii="Palatino Linotype" w:hAnsi="Palatino Linotype"/>
          <w:sz w:val="22"/>
          <w:szCs w:val="22"/>
          <w:lang w:val="nl-NL"/>
        </w:rPr>
        <w:t>. wordt als volgt gewijzigd:</w:t>
      </w:r>
    </w:p>
    <w:p w:rsidR="0076072B" w:rsidRPr="0076072B" w:rsidRDefault="0076072B" w:rsidP="0076072B">
      <w:pPr>
        <w:tabs>
          <w:tab w:val="left" w:pos="360"/>
        </w:tabs>
        <w:suppressAutoHyphens/>
        <w:ind w:left="360" w:hanging="450"/>
        <w:jc w:val="both"/>
        <w:rPr>
          <w:rFonts w:ascii="Palatino Linotype" w:hAnsi="Palatino Linotype"/>
          <w:sz w:val="22"/>
          <w:szCs w:val="22"/>
          <w:lang w:val="nl-NL"/>
        </w:rPr>
      </w:pPr>
    </w:p>
    <w:p w:rsidR="0076072B" w:rsidRPr="0076072B" w:rsidRDefault="0076072B" w:rsidP="0076072B">
      <w:pPr>
        <w:widowControl/>
        <w:tabs>
          <w:tab w:val="left" w:pos="900"/>
          <w:tab w:val="left" w:pos="990"/>
        </w:tabs>
        <w:ind w:left="900" w:hanging="900"/>
        <w:contextualSpacing/>
        <w:jc w:val="both"/>
        <w:rPr>
          <w:rFonts w:ascii="Palatino Linotype" w:hAnsi="Palatino Linotype"/>
          <w:spacing w:val="-3"/>
          <w:sz w:val="22"/>
          <w:szCs w:val="22"/>
          <w:lang w:val="nl-NL"/>
        </w:rPr>
      </w:pPr>
      <w:r w:rsidRPr="0076072B">
        <w:rPr>
          <w:rFonts w:ascii="Palatino Linotype" w:hAnsi="Palatino Linotype"/>
          <w:sz w:val="22"/>
          <w:szCs w:val="22"/>
          <w:lang w:val="nl-NL"/>
        </w:rPr>
        <w:t xml:space="preserve">A </w:t>
      </w:r>
      <w:r w:rsidRPr="0076072B">
        <w:rPr>
          <w:rFonts w:ascii="Palatino Linotype" w:hAnsi="Palatino Linotype"/>
          <w:spacing w:val="-3"/>
          <w:sz w:val="22"/>
          <w:szCs w:val="22"/>
          <w:lang w:val="nl-NL"/>
        </w:rPr>
        <w:tab/>
      </w:r>
    </w:p>
    <w:p w:rsidR="0076072B" w:rsidRPr="0076072B" w:rsidRDefault="0076072B" w:rsidP="0076072B">
      <w:pPr>
        <w:widowControl/>
        <w:tabs>
          <w:tab w:val="left" w:pos="0"/>
          <w:tab w:val="left" w:pos="990"/>
        </w:tabs>
        <w:contextualSpacing/>
        <w:jc w:val="both"/>
        <w:rPr>
          <w:rFonts w:ascii="Palatino Linotype" w:hAnsi="Palatino Linotype"/>
          <w:sz w:val="22"/>
          <w:szCs w:val="22"/>
          <w:lang w:val="nl-NL"/>
        </w:rPr>
      </w:pPr>
      <w:r w:rsidRPr="0076072B">
        <w:rPr>
          <w:rFonts w:ascii="Palatino Linotype" w:hAnsi="Palatino Linotype"/>
          <w:spacing w:val="-3"/>
          <w:sz w:val="22"/>
          <w:szCs w:val="22"/>
          <w:lang w:val="nl-NL"/>
        </w:rPr>
        <w:t xml:space="preserve">In artikel 26, zesde lid, </w:t>
      </w:r>
      <w:r w:rsidRPr="0076072B">
        <w:rPr>
          <w:rFonts w:ascii="Palatino Linotype" w:hAnsi="Palatino Linotype"/>
          <w:sz w:val="22"/>
          <w:szCs w:val="22"/>
          <w:lang w:val="nl-NL"/>
        </w:rPr>
        <w:t>wordt “</w:t>
      </w:r>
      <w:r w:rsidRPr="0076072B">
        <w:rPr>
          <w:rFonts w:ascii="Palatino Linotype" w:hAnsi="Palatino Linotype"/>
          <w:snapToGrid/>
          <w:sz w:val="22"/>
          <w:szCs w:val="22"/>
          <w:lang w:val="nl-NL"/>
        </w:rPr>
        <w:t>algemene sociale wetenschappen, algemene natuurwetenschappen en profielwerkstuk</w:t>
      </w:r>
      <w:r w:rsidRPr="0076072B">
        <w:rPr>
          <w:rFonts w:ascii="Palatino Linotype" w:hAnsi="Palatino Linotype"/>
          <w:sz w:val="22"/>
          <w:szCs w:val="22"/>
          <w:lang w:val="nl-NL"/>
        </w:rPr>
        <w:t>“ vervangen door: algemene sociale wetenschappen, een moderne vreemde taal en het profielwerkstuk.</w:t>
      </w:r>
    </w:p>
    <w:p w:rsidR="0076072B" w:rsidRPr="0076072B" w:rsidRDefault="0076072B" w:rsidP="0076072B">
      <w:pPr>
        <w:widowControl/>
        <w:tabs>
          <w:tab w:val="left" w:pos="0"/>
          <w:tab w:val="left" w:pos="900"/>
          <w:tab w:val="left" w:pos="990"/>
        </w:tabs>
        <w:contextualSpacing/>
        <w:jc w:val="both"/>
        <w:rPr>
          <w:rFonts w:ascii="Palatino Linotype" w:hAnsi="Palatino Linotype"/>
          <w:sz w:val="22"/>
          <w:szCs w:val="22"/>
          <w:lang w:val="nl-NL"/>
        </w:rPr>
      </w:pPr>
    </w:p>
    <w:p w:rsidR="0076072B" w:rsidRPr="0076072B" w:rsidRDefault="0076072B" w:rsidP="0076072B">
      <w:pPr>
        <w:widowControl/>
        <w:tabs>
          <w:tab w:val="left" w:pos="900"/>
          <w:tab w:val="left" w:pos="990"/>
        </w:tabs>
        <w:ind w:left="900" w:hanging="900"/>
        <w:contextualSpacing/>
        <w:jc w:val="both"/>
        <w:rPr>
          <w:rFonts w:ascii="Palatino Linotype" w:hAnsi="Palatino Linotype"/>
          <w:sz w:val="22"/>
          <w:szCs w:val="22"/>
          <w:lang w:val="nl-NL"/>
        </w:rPr>
      </w:pPr>
      <w:r w:rsidRPr="0076072B">
        <w:rPr>
          <w:rFonts w:ascii="Palatino Linotype" w:hAnsi="Palatino Linotype"/>
          <w:sz w:val="22"/>
          <w:szCs w:val="22"/>
          <w:lang w:val="nl-NL"/>
        </w:rPr>
        <w:lastRenderedPageBreak/>
        <w:t>B</w:t>
      </w:r>
      <w:r w:rsidRPr="0076072B">
        <w:rPr>
          <w:rFonts w:ascii="Palatino Linotype" w:hAnsi="Palatino Linotype"/>
          <w:sz w:val="22"/>
          <w:szCs w:val="22"/>
          <w:lang w:val="nl-NL"/>
        </w:rPr>
        <w:tab/>
      </w:r>
    </w:p>
    <w:p w:rsidR="0076072B" w:rsidRPr="0076072B" w:rsidRDefault="0076072B" w:rsidP="0076072B">
      <w:pPr>
        <w:widowControl/>
        <w:tabs>
          <w:tab w:val="left" w:pos="990"/>
        </w:tabs>
        <w:contextualSpacing/>
        <w:jc w:val="both"/>
        <w:rPr>
          <w:rFonts w:ascii="Palatino Linotype" w:hAnsi="Palatino Linotype"/>
          <w:sz w:val="22"/>
          <w:szCs w:val="22"/>
          <w:lang w:val="nl-NL"/>
        </w:rPr>
      </w:pPr>
      <w:r w:rsidRPr="0076072B">
        <w:rPr>
          <w:rFonts w:ascii="Palatino Linotype" w:hAnsi="Palatino Linotype"/>
          <w:sz w:val="22"/>
          <w:szCs w:val="22"/>
          <w:lang w:val="nl-NL"/>
        </w:rPr>
        <w:t>In artikel 30, zesde lid, onderdeel a, onder 2°, wordt “de vakken algemene natuurwetenschappen en algemene sociale wetenschappen” vervangen door: het vak algemene sociale wetenschappen en wordt “</w:t>
      </w:r>
      <w:r w:rsidRPr="0076072B">
        <w:rPr>
          <w:rFonts w:ascii="Palatino Linotype" w:hAnsi="Palatino Linotype"/>
          <w:snapToGrid/>
          <w:sz w:val="22"/>
          <w:szCs w:val="22"/>
          <w:lang w:val="nl-NL"/>
        </w:rPr>
        <w:t>worden niet vermeld” vervangen door: wordt niet vermeld.</w:t>
      </w:r>
    </w:p>
    <w:p w:rsidR="0076072B" w:rsidRPr="0076072B" w:rsidRDefault="0076072B" w:rsidP="0076072B">
      <w:pPr>
        <w:tabs>
          <w:tab w:val="left" w:pos="450"/>
          <w:tab w:val="center" w:pos="4657"/>
        </w:tabs>
        <w:suppressAutoHyphens/>
        <w:ind w:left="450" w:hanging="450"/>
        <w:jc w:val="both"/>
        <w:rPr>
          <w:rFonts w:ascii="Palatino Linotype" w:hAnsi="Palatino Linotype"/>
          <w:b/>
          <w:spacing w:val="-3"/>
          <w:sz w:val="22"/>
          <w:szCs w:val="22"/>
          <w:lang w:val="nl-NL"/>
        </w:rPr>
      </w:pPr>
    </w:p>
    <w:p w:rsidR="0076072B" w:rsidRPr="0076072B" w:rsidRDefault="0076072B" w:rsidP="0076072B">
      <w:pPr>
        <w:tabs>
          <w:tab w:val="left" w:pos="450"/>
          <w:tab w:val="center" w:pos="4657"/>
        </w:tabs>
        <w:suppressAutoHyphens/>
        <w:ind w:left="450" w:hanging="450"/>
        <w:jc w:val="both"/>
        <w:rPr>
          <w:rFonts w:ascii="Palatino Linotype" w:hAnsi="Palatino Linotype"/>
          <w:b/>
          <w:spacing w:val="-3"/>
          <w:sz w:val="22"/>
          <w:szCs w:val="22"/>
          <w:lang w:val="nl-NL"/>
        </w:rPr>
      </w:pPr>
      <w:r w:rsidRPr="0076072B">
        <w:rPr>
          <w:rFonts w:ascii="Palatino Linotype" w:hAnsi="Palatino Linotype"/>
          <w:b/>
          <w:spacing w:val="-3"/>
          <w:sz w:val="22"/>
          <w:szCs w:val="22"/>
          <w:lang w:val="nl-NL"/>
        </w:rPr>
        <w:t>Artikel II</w:t>
      </w:r>
    </w:p>
    <w:p w:rsidR="0076072B" w:rsidRPr="0076072B" w:rsidRDefault="0076072B" w:rsidP="0076072B">
      <w:pPr>
        <w:widowControl/>
        <w:tabs>
          <w:tab w:val="left" w:pos="426"/>
        </w:tabs>
        <w:ind w:left="270" w:hanging="450"/>
        <w:contextualSpacing/>
        <w:jc w:val="both"/>
        <w:rPr>
          <w:rFonts w:ascii="Palatino Linotype" w:hAnsi="Palatino Linotype"/>
          <w:sz w:val="22"/>
          <w:szCs w:val="22"/>
          <w:lang w:val="nl-NL"/>
        </w:rPr>
      </w:pPr>
    </w:p>
    <w:p w:rsidR="0076072B" w:rsidRPr="0076072B" w:rsidRDefault="0076072B" w:rsidP="0076072B">
      <w:pPr>
        <w:tabs>
          <w:tab w:val="left" w:pos="0"/>
          <w:tab w:val="center" w:pos="4657"/>
        </w:tabs>
        <w:suppressAutoHyphens/>
        <w:jc w:val="both"/>
        <w:rPr>
          <w:rFonts w:ascii="Palatino Linotype" w:hAnsi="Palatino Linotype"/>
          <w:spacing w:val="-3"/>
          <w:sz w:val="22"/>
          <w:szCs w:val="22"/>
          <w:lang w:val="nl-NL"/>
        </w:rPr>
      </w:pPr>
      <w:r w:rsidRPr="0076072B">
        <w:rPr>
          <w:rFonts w:ascii="Palatino Linotype" w:hAnsi="Palatino Linotype"/>
          <w:spacing w:val="-3"/>
          <w:sz w:val="22"/>
          <w:szCs w:val="22"/>
          <w:lang w:val="nl-NL"/>
        </w:rPr>
        <w:t xml:space="preserve">Voor de kandidaten die voor de datum van inwerkingtreding van dit landsbesluit een voldoende behaald hebben voor het vak algemene natuurwetenschappen, </w:t>
      </w:r>
      <w:bookmarkStart w:id="1" w:name="_Hlk105061137"/>
      <w:r w:rsidRPr="0076072B">
        <w:rPr>
          <w:rFonts w:ascii="Palatino Linotype" w:hAnsi="Palatino Linotype"/>
          <w:spacing w:val="-3"/>
          <w:sz w:val="22"/>
          <w:szCs w:val="22"/>
          <w:lang w:val="nl-NL"/>
        </w:rPr>
        <w:t>blijft het behaalde cijfer onderdeel uitmaken van het combinatiecijfer</w:t>
      </w:r>
      <w:bookmarkEnd w:id="1"/>
      <w:r w:rsidRPr="0076072B">
        <w:rPr>
          <w:rFonts w:ascii="Palatino Linotype" w:hAnsi="Palatino Linotype"/>
          <w:spacing w:val="-3"/>
          <w:sz w:val="22"/>
          <w:szCs w:val="22"/>
          <w:lang w:val="nl-NL"/>
        </w:rPr>
        <w:t xml:space="preserve">, bedoeld in artikel 30, zesde lid, onderdeel a, onder 2°, van het Landsbesluit landsexamens </w:t>
      </w:r>
      <w:proofErr w:type="spellStart"/>
      <w:r w:rsidRPr="0076072B">
        <w:rPr>
          <w:rFonts w:ascii="Palatino Linotype" w:hAnsi="Palatino Linotype"/>
          <w:spacing w:val="-3"/>
          <w:sz w:val="22"/>
          <w:szCs w:val="22"/>
          <w:lang w:val="nl-NL"/>
        </w:rPr>
        <w:t>v.w.o.</w:t>
      </w:r>
      <w:proofErr w:type="spellEnd"/>
      <w:r w:rsidRPr="0076072B">
        <w:rPr>
          <w:rFonts w:ascii="Palatino Linotype" w:hAnsi="Palatino Linotype"/>
          <w:spacing w:val="-3"/>
          <w:sz w:val="22"/>
          <w:szCs w:val="22"/>
          <w:lang w:val="nl-NL"/>
        </w:rPr>
        <w:t xml:space="preserve">, </w:t>
      </w:r>
      <w:proofErr w:type="spellStart"/>
      <w:r w:rsidRPr="0076072B">
        <w:rPr>
          <w:rFonts w:ascii="Palatino Linotype" w:hAnsi="Palatino Linotype"/>
          <w:spacing w:val="-3"/>
          <w:sz w:val="22"/>
          <w:szCs w:val="22"/>
          <w:lang w:val="nl-NL"/>
        </w:rPr>
        <w:t>h.a.v.o</w:t>
      </w:r>
      <w:proofErr w:type="spellEnd"/>
      <w:r w:rsidRPr="0076072B">
        <w:rPr>
          <w:rFonts w:ascii="Palatino Linotype" w:hAnsi="Palatino Linotype"/>
          <w:spacing w:val="-3"/>
          <w:sz w:val="22"/>
          <w:szCs w:val="22"/>
          <w:lang w:val="nl-NL"/>
        </w:rPr>
        <w:t xml:space="preserve">., </w:t>
      </w:r>
      <w:proofErr w:type="spellStart"/>
      <w:r w:rsidRPr="0076072B">
        <w:rPr>
          <w:rFonts w:ascii="Palatino Linotype" w:hAnsi="Palatino Linotype"/>
          <w:spacing w:val="-3"/>
          <w:sz w:val="22"/>
          <w:szCs w:val="22"/>
          <w:lang w:val="nl-NL"/>
        </w:rPr>
        <w:t>v.s.b.o</w:t>
      </w:r>
      <w:proofErr w:type="spellEnd"/>
      <w:r w:rsidRPr="0076072B">
        <w:rPr>
          <w:rFonts w:ascii="Palatino Linotype" w:hAnsi="Palatino Linotype"/>
          <w:spacing w:val="-3"/>
          <w:sz w:val="22"/>
          <w:szCs w:val="22"/>
          <w:lang w:val="nl-NL"/>
        </w:rPr>
        <w:t>., zoals dat artikel luidde op de datum van inwerkingtreding van dit landsbesluit.</w:t>
      </w:r>
    </w:p>
    <w:p w:rsidR="0076072B" w:rsidRPr="0076072B" w:rsidRDefault="0076072B" w:rsidP="0076072B">
      <w:pPr>
        <w:tabs>
          <w:tab w:val="left" w:pos="426"/>
          <w:tab w:val="center" w:pos="4657"/>
        </w:tabs>
        <w:suppressAutoHyphens/>
        <w:jc w:val="both"/>
        <w:rPr>
          <w:rFonts w:ascii="Palatino Linotype" w:hAnsi="Palatino Linotype"/>
          <w:spacing w:val="-3"/>
          <w:sz w:val="22"/>
          <w:szCs w:val="22"/>
          <w:lang w:val="nl-NL"/>
        </w:rPr>
      </w:pPr>
    </w:p>
    <w:p w:rsidR="0076072B" w:rsidRPr="0076072B" w:rsidRDefault="0076072B" w:rsidP="0076072B">
      <w:pPr>
        <w:tabs>
          <w:tab w:val="left" w:pos="450"/>
        </w:tabs>
        <w:suppressAutoHyphens/>
        <w:ind w:hanging="450"/>
        <w:jc w:val="both"/>
        <w:rPr>
          <w:rFonts w:ascii="Palatino Linotype" w:hAnsi="Palatino Linotype"/>
          <w:b/>
          <w:spacing w:val="-3"/>
          <w:sz w:val="22"/>
          <w:szCs w:val="22"/>
          <w:lang w:val="nl-NL"/>
        </w:rPr>
      </w:pPr>
      <w:r w:rsidRPr="0076072B">
        <w:rPr>
          <w:rFonts w:ascii="Palatino Linotype" w:hAnsi="Palatino Linotype"/>
          <w:spacing w:val="-3"/>
          <w:sz w:val="22"/>
          <w:szCs w:val="22"/>
          <w:lang w:val="nl-NL"/>
        </w:rPr>
        <w:tab/>
      </w:r>
      <w:r w:rsidRPr="0076072B">
        <w:rPr>
          <w:rFonts w:ascii="Palatino Linotype" w:hAnsi="Palatino Linotype"/>
          <w:b/>
          <w:spacing w:val="-3"/>
          <w:sz w:val="22"/>
          <w:szCs w:val="22"/>
          <w:lang w:val="nl-NL"/>
        </w:rPr>
        <w:t>Artikel III</w:t>
      </w:r>
    </w:p>
    <w:p w:rsidR="0076072B" w:rsidRPr="0076072B" w:rsidRDefault="0076072B" w:rsidP="0076072B">
      <w:pPr>
        <w:tabs>
          <w:tab w:val="left" w:pos="450"/>
        </w:tabs>
        <w:suppressAutoHyphens/>
        <w:ind w:left="450"/>
        <w:jc w:val="both"/>
        <w:rPr>
          <w:rFonts w:ascii="Palatino Linotype" w:hAnsi="Palatino Linotype"/>
          <w:spacing w:val="-3"/>
          <w:sz w:val="22"/>
          <w:szCs w:val="22"/>
          <w:lang w:val="nl-NL"/>
        </w:rPr>
      </w:pPr>
    </w:p>
    <w:p w:rsidR="0076072B" w:rsidRPr="0076072B" w:rsidRDefault="0076072B" w:rsidP="0076072B">
      <w:pPr>
        <w:tabs>
          <w:tab w:val="left" w:pos="0"/>
        </w:tabs>
        <w:suppressAutoHyphens/>
        <w:jc w:val="both"/>
        <w:rPr>
          <w:rFonts w:ascii="Palatino Linotype" w:hAnsi="Palatino Linotype"/>
          <w:spacing w:val="-3"/>
          <w:sz w:val="22"/>
          <w:szCs w:val="22"/>
          <w:lang w:val="nl-NL"/>
        </w:rPr>
      </w:pPr>
      <w:bookmarkStart w:id="2" w:name="_Hlk91768007"/>
      <w:r w:rsidRPr="0076072B">
        <w:rPr>
          <w:rFonts w:ascii="Palatino Linotype" w:hAnsi="Palatino Linotype"/>
          <w:spacing w:val="-3"/>
          <w:sz w:val="22"/>
          <w:szCs w:val="22"/>
          <w:lang w:val="nl-NL"/>
        </w:rPr>
        <w:t>Dit landsbesluit treedt in werking met ingang van de dag na de datum van bekendmaking en werkt terug tot en met 1 augustus 2017.</w:t>
      </w:r>
    </w:p>
    <w:p w:rsidR="0076072B" w:rsidRPr="0076072B" w:rsidRDefault="0076072B" w:rsidP="0076072B">
      <w:pPr>
        <w:tabs>
          <w:tab w:val="left" w:pos="386"/>
          <w:tab w:val="left" w:pos="450"/>
          <w:tab w:val="left" w:pos="775"/>
          <w:tab w:val="left" w:pos="1164"/>
          <w:tab w:val="left" w:pos="1554"/>
          <w:tab w:val="left" w:pos="1944"/>
          <w:tab w:val="left" w:pos="2330"/>
          <w:tab w:val="left" w:pos="2880"/>
        </w:tabs>
        <w:suppressAutoHyphens/>
        <w:ind w:left="450"/>
        <w:jc w:val="both"/>
        <w:rPr>
          <w:rFonts w:ascii="Palatino Linotype" w:hAnsi="Palatino Linotype"/>
          <w:spacing w:val="-3"/>
          <w:sz w:val="22"/>
          <w:szCs w:val="22"/>
          <w:lang w:val="nl-NL"/>
        </w:rPr>
      </w:pPr>
      <w:r w:rsidRPr="0076072B">
        <w:rPr>
          <w:rFonts w:ascii="Palatino Linotype" w:hAnsi="Palatino Linotype"/>
          <w:spacing w:val="-3"/>
          <w:sz w:val="22"/>
          <w:szCs w:val="22"/>
          <w:lang w:val="nl-NL"/>
        </w:rPr>
        <w:tab/>
      </w:r>
    </w:p>
    <w:bookmarkEnd w:id="2"/>
    <w:p w:rsidR="0076072B" w:rsidRPr="0076072B" w:rsidRDefault="0076072B" w:rsidP="0076072B">
      <w:pPr>
        <w:tabs>
          <w:tab w:val="left" w:pos="0"/>
          <w:tab w:val="left" w:pos="386"/>
          <w:tab w:val="left" w:pos="775"/>
          <w:tab w:val="left" w:pos="1164"/>
          <w:tab w:val="left" w:pos="1554"/>
          <w:tab w:val="left" w:pos="1944"/>
          <w:tab w:val="left" w:pos="2330"/>
          <w:tab w:val="left" w:pos="2880"/>
        </w:tabs>
        <w:suppressAutoHyphens/>
        <w:jc w:val="both"/>
        <w:rPr>
          <w:rFonts w:ascii="Palatino Linotype" w:hAnsi="Palatino Linotype"/>
          <w:spacing w:val="-3"/>
          <w:sz w:val="22"/>
          <w:szCs w:val="22"/>
          <w:lang w:val="nl-NL"/>
        </w:rPr>
      </w:pPr>
      <w:r w:rsidRPr="0076072B">
        <w:rPr>
          <w:rFonts w:ascii="Palatino Linotype" w:hAnsi="Palatino Linotype"/>
          <w:spacing w:val="-3"/>
          <w:sz w:val="22"/>
          <w:szCs w:val="22"/>
          <w:lang w:val="nl-NL"/>
        </w:rPr>
        <w:t xml:space="preserve">                                                                                                  </w:t>
      </w:r>
    </w:p>
    <w:p w:rsidR="0076072B" w:rsidRPr="0076072B" w:rsidRDefault="0076072B" w:rsidP="0076072B">
      <w:pPr>
        <w:tabs>
          <w:tab w:val="left" w:pos="0"/>
          <w:tab w:val="left" w:pos="386"/>
          <w:tab w:val="left" w:pos="775"/>
          <w:tab w:val="left" w:pos="1164"/>
          <w:tab w:val="left" w:pos="1554"/>
          <w:tab w:val="left" w:pos="1944"/>
          <w:tab w:val="left" w:pos="2330"/>
          <w:tab w:val="left" w:pos="2880"/>
        </w:tabs>
        <w:suppressAutoHyphens/>
        <w:jc w:val="both"/>
        <w:rPr>
          <w:rFonts w:ascii="Palatino Linotype" w:hAnsi="Palatino Linotype"/>
          <w:spacing w:val="-3"/>
          <w:sz w:val="22"/>
          <w:szCs w:val="22"/>
          <w:lang w:val="nl-NL"/>
        </w:rPr>
      </w:pPr>
    </w:p>
    <w:p w:rsidR="0076072B" w:rsidRPr="0076072B" w:rsidRDefault="0076072B" w:rsidP="0076072B">
      <w:pPr>
        <w:tabs>
          <w:tab w:val="left" w:pos="386"/>
          <w:tab w:val="left" w:pos="775"/>
          <w:tab w:val="left" w:pos="1164"/>
          <w:tab w:val="left" w:pos="1554"/>
          <w:tab w:val="left" w:pos="1944"/>
          <w:tab w:val="left" w:pos="2330"/>
          <w:tab w:val="left" w:pos="2880"/>
        </w:tabs>
        <w:suppressAutoHyphens/>
        <w:ind w:left="5130" w:right="40"/>
        <w:rPr>
          <w:rFonts w:ascii="Palatino Linotype" w:hAnsi="Palatino Linotype"/>
          <w:spacing w:val="-3"/>
          <w:sz w:val="22"/>
          <w:szCs w:val="22"/>
          <w:lang w:val="nl-NL"/>
        </w:rPr>
      </w:pPr>
      <w:r w:rsidRPr="0076072B">
        <w:rPr>
          <w:rFonts w:ascii="Palatino Linotype" w:hAnsi="Palatino Linotype"/>
          <w:spacing w:val="-3"/>
          <w:sz w:val="22"/>
          <w:szCs w:val="22"/>
          <w:lang w:val="nl-NL"/>
        </w:rPr>
        <w:t xml:space="preserve">Gegeven te Willemstad, </w:t>
      </w:r>
      <w:r>
        <w:rPr>
          <w:rFonts w:ascii="Palatino Linotype" w:hAnsi="Palatino Linotype"/>
          <w:spacing w:val="-3"/>
          <w:sz w:val="22"/>
          <w:szCs w:val="22"/>
          <w:lang w:val="nl-NL"/>
        </w:rPr>
        <w:t>11 juli 2022</w:t>
      </w:r>
    </w:p>
    <w:p w:rsidR="0076072B" w:rsidRPr="0076072B" w:rsidRDefault="0076072B" w:rsidP="008B7EB9">
      <w:pPr>
        <w:widowControl/>
        <w:autoSpaceDE w:val="0"/>
        <w:autoSpaceDN w:val="0"/>
        <w:ind w:left="5130" w:right="850"/>
        <w:jc w:val="center"/>
        <w:rPr>
          <w:rFonts w:ascii="Palatino Linotype" w:eastAsia="Calibri" w:hAnsi="Palatino Linotype" w:cs="Palatino Linotype"/>
          <w:snapToGrid/>
          <w:sz w:val="22"/>
          <w:szCs w:val="22"/>
          <w:lang w:val="nl-NL"/>
        </w:rPr>
      </w:pPr>
      <w:r w:rsidRPr="0076072B">
        <w:rPr>
          <w:rFonts w:ascii="Palatino Linotype" w:eastAsia="Palatino Linotype" w:hAnsi="Palatino Linotype" w:cs="Palatino Linotype"/>
          <w:snapToGrid/>
          <w:sz w:val="22"/>
          <w:szCs w:val="22"/>
          <w:lang w:val="nl-NL"/>
        </w:rPr>
        <w:t>L.A. GEORGE-WOUT</w:t>
      </w:r>
    </w:p>
    <w:p w:rsidR="0076072B" w:rsidRPr="0076072B" w:rsidRDefault="0076072B" w:rsidP="0076072B">
      <w:pPr>
        <w:tabs>
          <w:tab w:val="left" w:pos="0"/>
          <w:tab w:val="left" w:pos="386"/>
          <w:tab w:val="left" w:pos="775"/>
          <w:tab w:val="left" w:pos="1164"/>
          <w:tab w:val="left" w:pos="1554"/>
          <w:tab w:val="left" w:pos="1944"/>
          <w:tab w:val="left" w:pos="2330"/>
          <w:tab w:val="left" w:pos="2880"/>
        </w:tabs>
        <w:suppressAutoHyphens/>
        <w:ind w:left="5760"/>
        <w:jc w:val="both"/>
        <w:rPr>
          <w:rFonts w:ascii="Palatino Linotype" w:hAnsi="Palatino Linotype"/>
          <w:spacing w:val="-3"/>
          <w:sz w:val="22"/>
          <w:szCs w:val="22"/>
          <w:lang w:val="nl-NL"/>
        </w:rPr>
      </w:pPr>
    </w:p>
    <w:p w:rsidR="0076072B" w:rsidRPr="0076072B" w:rsidRDefault="0076072B" w:rsidP="0076072B">
      <w:pPr>
        <w:tabs>
          <w:tab w:val="left" w:pos="0"/>
          <w:tab w:val="left" w:pos="386"/>
          <w:tab w:val="left" w:pos="775"/>
          <w:tab w:val="left" w:pos="1164"/>
          <w:tab w:val="left" w:pos="1554"/>
          <w:tab w:val="left" w:pos="1944"/>
          <w:tab w:val="left" w:pos="2330"/>
          <w:tab w:val="left" w:pos="2880"/>
        </w:tabs>
        <w:suppressAutoHyphens/>
        <w:ind w:left="5760"/>
        <w:jc w:val="both"/>
        <w:rPr>
          <w:rFonts w:ascii="Palatino Linotype" w:hAnsi="Palatino Linotype"/>
          <w:spacing w:val="-3"/>
          <w:sz w:val="22"/>
          <w:szCs w:val="22"/>
          <w:lang w:val="nl-NL"/>
        </w:rPr>
      </w:pPr>
    </w:p>
    <w:p w:rsidR="0076072B" w:rsidRPr="0076072B" w:rsidRDefault="0076072B" w:rsidP="0076072B">
      <w:pPr>
        <w:tabs>
          <w:tab w:val="left" w:pos="386"/>
          <w:tab w:val="left" w:pos="450"/>
          <w:tab w:val="left" w:pos="775"/>
          <w:tab w:val="left" w:pos="1164"/>
          <w:tab w:val="left" w:pos="1554"/>
          <w:tab w:val="left" w:pos="1944"/>
          <w:tab w:val="left" w:pos="2330"/>
          <w:tab w:val="left" w:pos="2880"/>
        </w:tabs>
        <w:suppressAutoHyphens/>
        <w:ind w:left="450" w:hanging="450"/>
        <w:jc w:val="both"/>
        <w:rPr>
          <w:rFonts w:ascii="Palatino Linotype" w:hAnsi="Palatino Linotype"/>
          <w:spacing w:val="-3"/>
          <w:sz w:val="22"/>
          <w:szCs w:val="22"/>
          <w:lang w:val="nl-NL"/>
        </w:rPr>
      </w:pPr>
      <w:r w:rsidRPr="0076072B">
        <w:rPr>
          <w:rFonts w:ascii="Palatino Linotype" w:hAnsi="Palatino Linotype"/>
          <w:spacing w:val="-3"/>
          <w:sz w:val="22"/>
          <w:szCs w:val="22"/>
          <w:lang w:val="nl-NL"/>
        </w:rPr>
        <w:t>De Minister van Onderwijs,</w:t>
      </w:r>
    </w:p>
    <w:p w:rsidR="0076072B" w:rsidRDefault="0076072B" w:rsidP="0076072B">
      <w:pPr>
        <w:tabs>
          <w:tab w:val="left" w:pos="386"/>
          <w:tab w:val="left" w:pos="450"/>
          <w:tab w:val="left" w:pos="775"/>
          <w:tab w:val="left" w:pos="1164"/>
          <w:tab w:val="left" w:pos="1554"/>
          <w:tab w:val="left" w:pos="1944"/>
          <w:tab w:val="left" w:pos="2330"/>
          <w:tab w:val="left" w:pos="2880"/>
        </w:tabs>
        <w:suppressAutoHyphens/>
        <w:ind w:left="450" w:hanging="450"/>
        <w:jc w:val="both"/>
        <w:rPr>
          <w:rFonts w:ascii="Palatino Linotype" w:hAnsi="Palatino Linotype"/>
          <w:spacing w:val="-3"/>
          <w:sz w:val="22"/>
          <w:szCs w:val="22"/>
          <w:lang w:val="nl-NL"/>
        </w:rPr>
      </w:pPr>
      <w:r w:rsidRPr="0076072B">
        <w:rPr>
          <w:rFonts w:ascii="Palatino Linotype" w:hAnsi="Palatino Linotype"/>
          <w:spacing w:val="-3"/>
          <w:sz w:val="22"/>
          <w:szCs w:val="22"/>
          <w:lang w:val="nl-NL"/>
        </w:rPr>
        <w:t>Wetenschap, Cultuur en Sport,</w:t>
      </w:r>
    </w:p>
    <w:p w:rsidR="008B7EB9" w:rsidRDefault="008B7EB9" w:rsidP="008B7EB9">
      <w:pPr>
        <w:pStyle w:val="BodyText"/>
        <w:spacing w:before="1"/>
        <w:ind w:right="6430"/>
        <w:jc w:val="center"/>
        <w:rPr>
          <w:lang w:val="nl-NL"/>
        </w:rPr>
      </w:pPr>
      <w:r>
        <w:rPr>
          <w:lang w:val="nl-NL"/>
        </w:rPr>
        <w:t>S.A. VAN HEYDOORN</w:t>
      </w:r>
    </w:p>
    <w:p w:rsidR="008B7EB9" w:rsidRPr="0076072B" w:rsidRDefault="008B7EB9" w:rsidP="0076072B">
      <w:pPr>
        <w:tabs>
          <w:tab w:val="left" w:pos="386"/>
          <w:tab w:val="left" w:pos="450"/>
          <w:tab w:val="left" w:pos="775"/>
          <w:tab w:val="left" w:pos="1164"/>
          <w:tab w:val="left" w:pos="1554"/>
          <w:tab w:val="left" w:pos="1944"/>
          <w:tab w:val="left" w:pos="2330"/>
          <w:tab w:val="left" w:pos="2880"/>
        </w:tabs>
        <w:suppressAutoHyphens/>
        <w:ind w:left="450" w:hanging="450"/>
        <w:jc w:val="both"/>
        <w:rPr>
          <w:rFonts w:ascii="Palatino Linotype" w:hAnsi="Palatino Linotype"/>
          <w:spacing w:val="-3"/>
          <w:sz w:val="22"/>
          <w:szCs w:val="22"/>
          <w:lang w:val="nl-NL"/>
        </w:rPr>
      </w:pPr>
    </w:p>
    <w:p w:rsidR="0076072B" w:rsidRPr="0076072B" w:rsidRDefault="0076072B" w:rsidP="0076072B">
      <w:pPr>
        <w:tabs>
          <w:tab w:val="left" w:pos="0"/>
          <w:tab w:val="left" w:pos="386"/>
          <w:tab w:val="left" w:pos="775"/>
          <w:tab w:val="left" w:pos="1164"/>
          <w:tab w:val="left" w:pos="1554"/>
          <w:tab w:val="left" w:pos="1944"/>
          <w:tab w:val="left" w:pos="2330"/>
          <w:tab w:val="left" w:pos="2880"/>
        </w:tabs>
        <w:suppressAutoHyphens/>
        <w:jc w:val="both"/>
        <w:rPr>
          <w:rFonts w:ascii="Palatino Linotype" w:hAnsi="Palatino Linotype"/>
          <w:spacing w:val="-3"/>
          <w:sz w:val="22"/>
          <w:szCs w:val="22"/>
          <w:lang w:val="nl-NL"/>
        </w:rPr>
      </w:pPr>
      <w:r w:rsidRPr="0076072B">
        <w:rPr>
          <w:rFonts w:ascii="Palatino Linotype" w:hAnsi="Palatino Linotype"/>
          <w:spacing w:val="-3"/>
          <w:sz w:val="22"/>
          <w:szCs w:val="22"/>
          <w:lang w:val="nl-NL"/>
        </w:rPr>
        <w:tab/>
      </w:r>
    </w:p>
    <w:p w:rsidR="0076072B" w:rsidRPr="0076072B" w:rsidRDefault="0076072B" w:rsidP="0076072B">
      <w:pPr>
        <w:tabs>
          <w:tab w:val="right" w:pos="9314"/>
        </w:tabs>
        <w:suppressAutoHyphens/>
        <w:ind w:left="5130"/>
        <w:jc w:val="both"/>
        <w:rPr>
          <w:rFonts w:ascii="Palatino Linotype" w:hAnsi="Palatino Linotype"/>
          <w:spacing w:val="-3"/>
          <w:sz w:val="22"/>
          <w:szCs w:val="22"/>
          <w:lang w:val="nl-NL"/>
        </w:rPr>
      </w:pPr>
      <w:r w:rsidRPr="0076072B">
        <w:rPr>
          <w:rFonts w:ascii="Palatino Linotype" w:hAnsi="Palatino Linotype"/>
          <w:spacing w:val="-3"/>
          <w:sz w:val="22"/>
          <w:szCs w:val="22"/>
          <w:lang w:val="nl-NL"/>
        </w:rPr>
        <w:t xml:space="preserve">Uitgegeven de </w:t>
      </w:r>
      <w:r>
        <w:rPr>
          <w:rFonts w:ascii="Palatino Linotype" w:hAnsi="Palatino Linotype"/>
          <w:spacing w:val="-3"/>
          <w:sz w:val="22"/>
          <w:szCs w:val="22"/>
          <w:lang w:val="nl-NL"/>
        </w:rPr>
        <w:t>1</w:t>
      </w:r>
      <w:r w:rsidR="00916213">
        <w:rPr>
          <w:rFonts w:ascii="Palatino Linotype" w:hAnsi="Palatino Linotype"/>
          <w:spacing w:val="-3"/>
          <w:sz w:val="22"/>
          <w:szCs w:val="22"/>
          <w:lang w:val="nl-NL"/>
        </w:rPr>
        <w:t>5</w:t>
      </w:r>
      <w:bookmarkStart w:id="3" w:name="_GoBack"/>
      <w:bookmarkEnd w:id="3"/>
      <w:r w:rsidRPr="0076072B">
        <w:rPr>
          <w:rFonts w:ascii="Palatino Linotype" w:hAnsi="Palatino Linotype"/>
          <w:spacing w:val="-3"/>
          <w:sz w:val="22"/>
          <w:szCs w:val="22"/>
          <w:vertAlign w:val="superscript"/>
          <w:lang w:val="nl-NL"/>
        </w:rPr>
        <w:t>de</w:t>
      </w:r>
      <w:r>
        <w:rPr>
          <w:rFonts w:ascii="Palatino Linotype" w:hAnsi="Palatino Linotype"/>
          <w:spacing w:val="-3"/>
          <w:sz w:val="22"/>
          <w:szCs w:val="22"/>
          <w:lang w:val="nl-NL"/>
        </w:rPr>
        <w:t xml:space="preserve"> augustus 2022</w:t>
      </w:r>
    </w:p>
    <w:p w:rsidR="0076072B" w:rsidRDefault="0076072B" w:rsidP="0076072B">
      <w:pPr>
        <w:ind w:left="5130"/>
        <w:rPr>
          <w:rFonts w:ascii="Palatino Linotype" w:hAnsi="Palatino Linotype"/>
          <w:sz w:val="22"/>
          <w:szCs w:val="22"/>
          <w:lang w:val="nl-NL"/>
        </w:rPr>
      </w:pPr>
      <w:r w:rsidRPr="0076072B">
        <w:rPr>
          <w:rFonts w:ascii="Palatino Linotype" w:hAnsi="Palatino Linotype"/>
          <w:sz w:val="22"/>
          <w:szCs w:val="22"/>
          <w:lang w:val="nl-NL"/>
        </w:rPr>
        <w:t>De Minister van Algemene Zaken</w:t>
      </w:r>
      <w:r>
        <w:rPr>
          <w:rFonts w:ascii="Palatino Linotype" w:hAnsi="Palatino Linotype"/>
          <w:sz w:val="22"/>
          <w:szCs w:val="22"/>
          <w:lang w:val="nl-NL"/>
        </w:rPr>
        <w:t xml:space="preserve"> a.i.</w:t>
      </w:r>
      <w:r w:rsidRPr="0076072B">
        <w:rPr>
          <w:rFonts w:ascii="Palatino Linotype" w:hAnsi="Palatino Linotype"/>
          <w:sz w:val="22"/>
          <w:szCs w:val="22"/>
          <w:lang w:val="nl-NL"/>
        </w:rPr>
        <w:t>,</w:t>
      </w:r>
    </w:p>
    <w:p w:rsidR="0076072B" w:rsidRDefault="0076072B" w:rsidP="008B7EB9">
      <w:pPr>
        <w:pStyle w:val="BodyText"/>
        <w:spacing w:before="1"/>
        <w:ind w:left="5130" w:right="490"/>
        <w:jc w:val="center"/>
        <w:rPr>
          <w:lang w:val="nl-NL"/>
        </w:rPr>
      </w:pPr>
      <w:r>
        <w:rPr>
          <w:lang w:val="nl-NL"/>
        </w:rPr>
        <w:t>S.A. VAN HEYDOORN</w:t>
      </w:r>
    </w:p>
    <w:p w:rsidR="0076072B" w:rsidRPr="0076072B" w:rsidRDefault="0076072B" w:rsidP="0076072B">
      <w:pPr>
        <w:ind w:left="5130"/>
        <w:rPr>
          <w:rFonts w:ascii="Palatino Linotype" w:hAnsi="Palatino Linotype"/>
          <w:sz w:val="22"/>
          <w:szCs w:val="22"/>
          <w:lang w:val="nl-NL"/>
        </w:rPr>
      </w:pPr>
    </w:p>
    <w:p w:rsidR="0076072B" w:rsidRPr="0076072B" w:rsidRDefault="0076072B" w:rsidP="0076072B">
      <w:pPr>
        <w:widowControl/>
        <w:jc w:val="both"/>
        <w:rPr>
          <w:rFonts w:ascii="Palatino Linotype" w:hAnsi="Palatino Linotype"/>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bCs/>
          <w:snapToGrid/>
          <w:sz w:val="22"/>
          <w:szCs w:val="22"/>
          <w:lang w:val="nl-NL"/>
        </w:rPr>
      </w:pPr>
    </w:p>
    <w:p w:rsidR="0076072B" w:rsidRPr="0076072B" w:rsidRDefault="0076072B" w:rsidP="0076072B">
      <w:pPr>
        <w:widowControl/>
        <w:jc w:val="both"/>
        <w:rPr>
          <w:rFonts w:ascii="Palatino Linotype" w:hAnsi="Palatino Linotype"/>
          <w:b/>
          <w:sz w:val="22"/>
          <w:szCs w:val="22"/>
          <w:lang w:val="nl-NL"/>
        </w:rPr>
      </w:pPr>
      <w:r w:rsidRPr="0076072B">
        <w:rPr>
          <w:rFonts w:ascii="Palatino Linotype" w:hAnsi="Palatino Linotype"/>
          <w:b/>
          <w:bCs/>
          <w:snapToGrid/>
          <w:sz w:val="22"/>
          <w:szCs w:val="22"/>
          <w:lang w:val="nl-NL"/>
        </w:rPr>
        <w:lastRenderedPageBreak/>
        <w:t xml:space="preserve">Nota van toelichting behorende bij </w:t>
      </w:r>
      <w:r w:rsidRPr="0076072B">
        <w:rPr>
          <w:rFonts w:ascii="Palatino Linotype" w:hAnsi="Palatino Linotype"/>
          <w:b/>
          <w:sz w:val="22"/>
          <w:szCs w:val="22"/>
          <w:lang w:val="nl-NL"/>
        </w:rPr>
        <w:t xml:space="preserve">het Landsbesluit, houdende algemene maatregelen, </w:t>
      </w:r>
      <w:r w:rsidR="008B7EB9">
        <w:rPr>
          <w:rFonts w:ascii="Palatino Linotype" w:hAnsi="Palatino Linotype"/>
          <w:b/>
          <w:sz w:val="22"/>
          <w:szCs w:val="22"/>
          <w:lang w:val="nl-NL"/>
        </w:rPr>
        <w:t>van de 11</w:t>
      </w:r>
      <w:r w:rsidR="008B7EB9" w:rsidRPr="008B7EB9">
        <w:rPr>
          <w:rFonts w:ascii="Palatino Linotype" w:hAnsi="Palatino Linotype"/>
          <w:b/>
          <w:sz w:val="22"/>
          <w:szCs w:val="22"/>
          <w:vertAlign w:val="superscript"/>
          <w:lang w:val="nl-NL"/>
        </w:rPr>
        <w:t>de</w:t>
      </w:r>
      <w:r w:rsidR="008B7EB9">
        <w:rPr>
          <w:rFonts w:ascii="Palatino Linotype" w:hAnsi="Palatino Linotype"/>
          <w:b/>
          <w:sz w:val="22"/>
          <w:szCs w:val="22"/>
          <w:lang w:val="nl-NL"/>
        </w:rPr>
        <w:t xml:space="preserve"> juli 2022</w:t>
      </w:r>
      <w:r w:rsidRPr="0076072B">
        <w:rPr>
          <w:rFonts w:ascii="Palatino Linotype" w:hAnsi="Palatino Linotype"/>
          <w:b/>
          <w:sz w:val="22"/>
          <w:szCs w:val="22"/>
          <w:lang w:val="nl-NL"/>
        </w:rPr>
        <w:t xml:space="preserve"> houdende wijziging van het Landsbesluit landsexamens </w:t>
      </w:r>
      <w:proofErr w:type="spellStart"/>
      <w:r w:rsidRPr="0076072B">
        <w:rPr>
          <w:rFonts w:ascii="Palatino Linotype" w:hAnsi="Palatino Linotype"/>
          <w:b/>
          <w:sz w:val="22"/>
          <w:szCs w:val="22"/>
          <w:lang w:val="nl-NL"/>
        </w:rPr>
        <w:t>v.w.o.</w:t>
      </w:r>
      <w:proofErr w:type="spellEnd"/>
      <w:r w:rsidRPr="0076072B">
        <w:rPr>
          <w:rFonts w:ascii="Palatino Linotype" w:hAnsi="Palatino Linotype"/>
          <w:b/>
          <w:sz w:val="22"/>
          <w:szCs w:val="22"/>
          <w:lang w:val="nl-NL"/>
        </w:rPr>
        <w:t xml:space="preserve">, </w:t>
      </w:r>
      <w:proofErr w:type="spellStart"/>
      <w:r w:rsidRPr="0076072B">
        <w:rPr>
          <w:rFonts w:ascii="Palatino Linotype" w:hAnsi="Palatino Linotype"/>
          <w:b/>
          <w:sz w:val="22"/>
          <w:szCs w:val="22"/>
          <w:lang w:val="nl-NL"/>
        </w:rPr>
        <w:t>h.a.v.o</w:t>
      </w:r>
      <w:proofErr w:type="spellEnd"/>
      <w:r w:rsidRPr="0076072B">
        <w:rPr>
          <w:rFonts w:ascii="Palatino Linotype" w:hAnsi="Palatino Linotype"/>
          <w:b/>
          <w:sz w:val="22"/>
          <w:szCs w:val="22"/>
          <w:lang w:val="nl-NL"/>
        </w:rPr>
        <w:t xml:space="preserve">., </w:t>
      </w:r>
      <w:proofErr w:type="spellStart"/>
      <w:r w:rsidRPr="0076072B">
        <w:rPr>
          <w:rFonts w:ascii="Palatino Linotype" w:hAnsi="Palatino Linotype"/>
          <w:b/>
          <w:sz w:val="22"/>
          <w:szCs w:val="22"/>
          <w:lang w:val="nl-NL"/>
        </w:rPr>
        <w:t>v.s.b.o</w:t>
      </w:r>
      <w:proofErr w:type="spellEnd"/>
      <w:r w:rsidRPr="0076072B">
        <w:rPr>
          <w:rFonts w:ascii="Palatino Linotype" w:hAnsi="Palatino Linotype"/>
          <w:b/>
          <w:sz w:val="22"/>
          <w:szCs w:val="22"/>
          <w:lang w:val="nl-NL"/>
        </w:rPr>
        <w:t>.</w:t>
      </w:r>
    </w:p>
    <w:p w:rsidR="0076072B" w:rsidRPr="0076072B" w:rsidRDefault="0076072B" w:rsidP="0076072B">
      <w:pPr>
        <w:jc w:val="both"/>
        <w:rPr>
          <w:rFonts w:ascii="Palatino Linotype" w:hAnsi="Palatino Linotype"/>
          <w:sz w:val="22"/>
          <w:szCs w:val="22"/>
          <w:lang w:val="nl-NL"/>
        </w:rPr>
      </w:pPr>
    </w:p>
    <w:p w:rsidR="0076072B" w:rsidRPr="0076072B" w:rsidRDefault="0076072B" w:rsidP="0076072B">
      <w:pPr>
        <w:jc w:val="both"/>
        <w:rPr>
          <w:rFonts w:ascii="Palatino Linotype" w:hAnsi="Palatino Linotype"/>
          <w:b/>
          <w:sz w:val="22"/>
          <w:szCs w:val="22"/>
          <w:lang w:val="nl-NL"/>
        </w:rPr>
      </w:pPr>
      <w:r w:rsidRPr="0076072B">
        <w:rPr>
          <w:rFonts w:ascii="Palatino Linotype" w:hAnsi="Palatino Linotype"/>
          <w:b/>
          <w:sz w:val="22"/>
          <w:szCs w:val="22"/>
          <w:lang w:val="nl-NL"/>
        </w:rPr>
        <w:t>Algemeen</w:t>
      </w:r>
    </w:p>
    <w:p w:rsidR="0076072B" w:rsidRPr="0076072B" w:rsidRDefault="0076072B" w:rsidP="0076072B">
      <w:pPr>
        <w:jc w:val="both"/>
        <w:rPr>
          <w:rFonts w:ascii="Palatino Linotype" w:hAnsi="Palatino Linotype"/>
          <w:sz w:val="22"/>
          <w:szCs w:val="22"/>
          <w:lang w:val="nl-NL"/>
        </w:rPr>
      </w:pPr>
      <w:r w:rsidRPr="0076072B">
        <w:rPr>
          <w:rFonts w:ascii="Palatino Linotype" w:hAnsi="Palatino Linotype"/>
          <w:sz w:val="22"/>
          <w:szCs w:val="22"/>
          <w:lang w:val="nl-NL"/>
        </w:rPr>
        <w:t xml:space="preserve">Dit landsbesluit strekt ertoe dat het vak “combinatiecijfer” voor de landsexamenkandidaten aangepast wordt. </w:t>
      </w:r>
    </w:p>
    <w:p w:rsidR="0076072B" w:rsidRPr="0076072B" w:rsidRDefault="0076072B" w:rsidP="0076072B">
      <w:pPr>
        <w:jc w:val="both"/>
        <w:rPr>
          <w:rFonts w:ascii="Palatino Linotype" w:hAnsi="Palatino Linotype"/>
          <w:sz w:val="22"/>
          <w:szCs w:val="22"/>
          <w:lang w:val="nl-NL"/>
        </w:rPr>
      </w:pPr>
    </w:p>
    <w:p w:rsidR="0076072B" w:rsidRPr="0076072B" w:rsidRDefault="0076072B" w:rsidP="0076072B">
      <w:pPr>
        <w:jc w:val="both"/>
        <w:rPr>
          <w:rFonts w:ascii="Palatino Linotype" w:hAnsi="Palatino Linotype"/>
          <w:sz w:val="22"/>
          <w:szCs w:val="22"/>
          <w:lang w:val="nl-NL"/>
        </w:rPr>
      </w:pPr>
      <w:r w:rsidRPr="0076072B">
        <w:rPr>
          <w:rFonts w:ascii="Palatino Linotype" w:hAnsi="Palatino Linotype"/>
          <w:sz w:val="22"/>
          <w:szCs w:val="22"/>
          <w:lang w:val="nl-NL"/>
        </w:rPr>
        <w:t xml:space="preserve">Voor de landsexamenkandidaten hoger algemeen voortgezet onderwijs (hierna: </w:t>
      </w:r>
      <w:proofErr w:type="spellStart"/>
      <w:r w:rsidRPr="0076072B">
        <w:rPr>
          <w:rFonts w:ascii="Palatino Linotype" w:hAnsi="Palatino Linotype"/>
          <w:sz w:val="22"/>
          <w:szCs w:val="22"/>
          <w:lang w:val="nl-NL"/>
        </w:rPr>
        <w:t>h.a.v.o</w:t>
      </w:r>
      <w:proofErr w:type="spellEnd"/>
      <w:r w:rsidRPr="0076072B">
        <w:rPr>
          <w:rFonts w:ascii="Palatino Linotype" w:hAnsi="Palatino Linotype"/>
          <w:sz w:val="22"/>
          <w:szCs w:val="22"/>
          <w:lang w:val="nl-NL"/>
        </w:rPr>
        <w:t xml:space="preserve">.) bestaat het combinatiecijfer uit het gemiddelde van de eindcijfers van de volgende twee onderdelen, te weten: algemene sociale wetenschappen en het profielwerkstuk. </w:t>
      </w:r>
    </w:p>
    <w:p w:rsidR="0076072B" w:rsidRPr="0076072B" w:rsidRDefault="0076072B" w:rsidP="0076072B">
      <w:pPr>
        <w:jc w:val="both"/>
        <w:rPr>
          <w:rFonts w:ascii="Palatino Linotype" w:hAnsi="Palatino Linotype"/>
          <w:sz w:val="22"/>
          <w:szCs w:val="22"/>
          <w:lang w:val="nl-NL"/>
        </w:rPr>
      </w:pPr>
    </w:p>
    <w:p w:rsidR="0076072B" w:rsidRPr="0076072B" w:rsidRDefault="0076072B" w:rsidP="0076072B">
      <w:pPr>
        <w:jc w:val="both"/>
        <w:rPr>
          <w:rFonts w:ascii="Palatino Linotype" w:hAnsi="Palatino Linotype"/>
          <w:sz w:val="22"/>
          <w:szCs w:val="22"/>
          <w:lang w:val="nl-NL"/>
        </w:rPr>
      </w:pPr>
      <w:r w:rsidRPr="0076072B">
        <w:rPr>
          <w:rFonts w:ascii="Palatino Linotype" w:hAnsi="Palatino Linotype"/>
          <w:sz w:val="22"/>
          <w:szCs w:val="22"/>
          <w:lang w:val="nl-NL"/>
        </w:rPr>
        <w:t xml:space="preserve">Voor de landsexamenkandidaten voorbereidend wetenschappelijk onderwijs (hierna: </w:t>
      </w:r>
      <w:proofErr w:type="spellStart"/>
      <w:r w:rsidRPr="0076072B">
        <w:rPr>
          <w:rFonts w:ascii="Palatino Linotype" w:hAnsi="Palatino Linotype"/>
          <w:sz w:val="22"/>
          <w:szCs w:val="22"/>
          <w:lang w:val="nl-NL"/>
        </w:rPr>
        <w:t>v.w.o.</w:t>
      </w:r>
      <w:proofErr w:type="spellEnd"/>
      <w:r w:rsidRPr="0076072B">
        <w:rPr>
          <w:rFonts w:ascii="Palatino Linotype" w:hAnsi="Palatino Linotype"/>
          <w:sz w:val="22"/>
          <w:szCs w:val="22"/>
          <w:lang w:val="nl-NL"/>
        </w:rPr>
        <w:t xml:space="preserve">) bestaat het combinatiecijfer uit het gemiddelde van de eindcijfers van de volgende drie onderdelen, te weten: algemene sociale wetenschappen, het profielwerkstuk en een moderne vreemde taal. </w:t>
      </w:r>
    </w:p>
    <w:p w:rsidR="0076072B" w:rsidRPr="0076072B" w:rsidRDefault="0076072B" w:rsidP="0076072B">
      <w:pPr>
        <w:jc w:val="both"/>
        <w:rPr>
          <w:rFonts w:ascii="Palatino Linotype" w:hAnsi="Palatino Linotype"/>
          <w:sz w:val="22"/>
          <w:szCs w:val="22"/>
          <w:lang w:val="nl-NL"/>
        </w:rPr>
      </w:pPr>
      <w:r w:rsidRPr="0076072B">
        <w:rPr>
          <w:rFonts w:ascii="Palatino Linotype" w:hAnsi="Palatino Linotype"/>
          <w:sz w:val="22"/>
          <w:szCs w:val="22"/>
          <w:lang w:val="nl-NL"/>
        </w:rPr>
        <w:t xml:space="preserve">Het vak moderne vreemde taal komt in de plaats van het vak algemene natuurwetenschappen (hierna: </w:t>
      </w:r>
      <w:proofErr w:type="spellStart"/>
      <w:r w:rsidRPr="0076072B">
        <w:rPr>
          <w:rFonts w:ascii="Palatino Linotype" w:hAnsi="Palatino Linotype"/>
          <w:sz w:val="22"/>
          <w:szCs w:val="22"/>
          <w:lang w:val="nl-NL"/>
        </w:rPr>
        <w:t>anw</w:t>
      </w:r>
      <w:proofErr w:type="spellEnd"/>
      <w:r w:rsidRPr="0076072B">
        <w:rPr>
          <w:rFonts w:ascii="Palatino Linotype" w:hAnsi="Palatino Linotype"/>
          <w:sz w:val="22"/>
          <w:szCs w:val="22"/>
          <w:lang w:val="nl-NL"/>
        </w:rPr>
        <w:t xml:space="preserve">), daar dit vak met ingang van 1 augustus 2016 is afgeschaft. </w:t>
      </w:r>
    </w:p>
    <w:p w:rsidR="0076072B" w:rsidRPr="0076072B" w:rsidRDefault="0076072B" w:rsidP="0076072B">
      <w:pPr>
        <w:jc w:val="both"/>
        <w:rPr>
          <w:rFonts w:ascii="Palatino Linotype" w:hAnsi="Palatino Linotype"/>
          <w:color w:val="000000"/>
          <w:sz w:val="22"/>
          <w:szCs w:val="22"/>
          <w:shd w:val="clear" w:color="auto" w:fill="FEFEFE"/>
          <w:lang w:val="nl-NL"/>
        </w:rPr>
      </w:pPr>
    </w:p>
    <w:p w:rsidR="0076072B" w:rsidRPr="0076072B" w:rsidRDefault="0076072B" w:rsidP="0076072B">
      <w:pPr>
        <w:jc w:val="both"/>
        <w:rPr>
          <w:rFonts w:ascii="Palatino Linotype" w:hAnsi="Palatino Linotype"/>
          <w:color w:val="000000"/>
          <w:sz w:val="22"/>
          <w:szCs w:val="22"/>
          <w:shd w:val="clear" w:color="auto" w:fill="FEFEFE"/>
          <w:lang w:val="nl-NL"/>
        </w:rPr>
      </w:pPr>
      <w:r w:rsidRPr="0076072B">
        <w:rPr>
          <w:rFonts w:ascii="Palatino Linotype" w:hAnsi="Palatino Linotype"/>
          <w:color w:val="000000"/>
          <w:sz w:val="22"/>
          <w:szCs w:val="22"/>
          <w:shd w:val="clear" w:color="auto" w:fill="FEFEFE"/>
          <w:lang w:val="nl-NL"/>
        </w:rPr>
        <w:t xml:space="preserve">In de onderstaande tabellen zijn ter verduidelijking van het bovenstaande, de vakken die deel uitmaken van het combinatiecijfer weergegeven. </w:t>
      </w:r>
    </w:p>
    <w:p w:rsidR="0076072B" w:rsidRPr="0076072B" w:rsidRDefault="0076072B" w:rsidP="0076072B">
      <w:pPr>
        <w:jc w:val="both"/>
        <w:rPr>
          <w:rFonts w:ascii="Palatino Linotype" w:hAnsi="Palatino Linotype"/>
          <w:color w:val="000000"/>
          <w:sz w:val="22"/>
          <w:szCs w:val="22"/>
          <w:shd w:val="clear" w:color="auto" w:fill="FEFEFE"/>
          <w:lang w:val="nl-NL"/>
        </w:rPr>
      </w:pPr>
    </w:p>
    <w:p w:rsidR="0076072B" w:rsidRPr="0076072B" w:rsidRDefault="0076072B" w:rsidP="0076072B">
      <w:pPr>
        <w:widowControl/>
        <w:tabs>
          <w:tab w:val="center" w:pos="4153"/>
          <w:tab w:val="right" w:pos="8306"/>
        </w:tabs>
        <w:spacing w:after="160" w:line="259" w:lineRule="auto"/>
        <w:contextualSpacing/>
        <w:rPr>
          <w:rFonts w:ascii="Palatino Linotype" w:eastAsia="Calibri" w:hAnsi="Palatino Linotype"/>
          <w:snapToGrid/>
          <w:sz w:val="22"/>
          <w:szCs w:val="22"/>
          <w:lang w:val="nl-NL"/>
        </w:rPr>
      </w:pPr>
      <w:r w:rsidRPr="0076072B">
        <w:rPr>
          <w:rFonts w:ascii="Palatino Linotype" w:eastAsia="Calibri" w:hAnsi="Palatino Linotype"/>
          <w:snapToGrid/>
          <w:sz w:val="22"/>
          <w:szCs w:val="22"/>
          <w:lang w:val="nl-NL"/>
        </w:rPr>
        <w:t xml:space="preserve">Voor het landsexamen </w:t>
      </w:r>
      <w:proofErr w:type="spellStart"/>
      <w:r w:rsidRPr="0076072B">
        <w:rPr>
          <w:rFonts w:ascii="Palatino Linotype" w:eastAsia="Calibri" w:hAnsi="Palatino Linotype"/>
          <w:snapToGrid/>
          <w:sz w:val="22"/>
          <w:szCs w:val="22"/>
          <w:lang w:val="nl-NL"/>
        </w:rPr>
        <w:t>v.w.o.</w:t>
      </w:r>
      <w:proofErr w:type="spellEnd"/>
      <w:r w:rsidRPr="0076072B">
        <w:rPr>
          <w:rFonts w:ascii="Palatino Linotype" w:eastAsia="Calibri" w:hAnsi="Palatino Linotype"/>
          <w:snapToGrid/>
          <w:sz w:val="22"/>
          <w:szCs w:val="22"/>
          <w:lang w:val="nl-NL"/>
        </w:rPr>
        <w:t>:</w:t>
      </w:r>
    </w:p>
    <w:tbl>
      <w:tblPr>
        <w:tblStyle w:val="TableGrid1"/>
        <w:tblW w:w="0" w:type="auto"/>
        <w:tblLook w:val="04A0" w:firstRow="1" w:lastRow="0" w:firstColumn="1" w:lastColumn="0" w:noHBand="0" w:noVBand="1"/>
      </w:tblPr>
      <w:tblGrid>
        <w:gridCol w:w="2358"/>
        <w:gridCol w:w="1781"/>
        <w:gridCol w:w="2426"/>
      </w:tblGrid>
      <w:tr w:rsidR="0076072B" w:rsidRPr="00916213" w:rsidTr="00046740">
        <w:tc>
          <w:tcPr>
            <w:tcW w:w="6565" w:type="dxa"/>
            <w:gridSpan w:val="3"/>
          </w:tcPr>
          <w:p w:rsidR="0076072B" w:rsidRPr="0076072B" w:rsidRDefault="0076072B" w:rsidP="0076072B">
            <w:pPr>
              <w:widowControl/>
              <w:tabs>
                <w:tab w:val="center" w:pos="4153"/>
                <w:tab w:val="right" w:pos="8306"/>
              </w:tabs>
              <w:rPr>
                <w:rFonts w:ascii="Palatino Linotype" w:hAnsi="Palatino Linotype"/>
                <w:sz w:val="22"/>
              </w:rPr>
            </w:pPr>
            <w:r w:rsidRPr="0076072B">
              <w:rPr>
                <w:rFonts w:ascii="Palatino Linotype" w:hAnsi="Palatino Linotype"/>
                <w:sz w:val="22"/>
              </w:rPr>
              <w:t xml:space="preserve">Verplichte vakken die deel uitmaken van het combinatiecijfer. </w:t>
            </w:r>
          </w:p>
          <w:p w:rsidR="0076072B" w:rsidRPr="0076072B" w:rsidRDefault="0076072B" w:rsidP="0076072B">
            <w:pPr>
              <w:widowControl/>
              <w:tabs>
                <w:tab w:val="center" w:pos="4153"/>
                <w:tab w:val="right" w:pos="8306"/>
              </w:tabs>
              <w:rPr>
                <w:rFonts w:ascii="Palatino Linotype" w:hAnsi="Palatino Linotype"/>
                <w:color w:val="FF0000"/>
                <w:sz w:val="22"/>
              </w:rPr>
            </w:pPr>
          </w:p>
        </w:tc>
      </w:tr>
      <w:tr w:rsidR="0076072B" w:rsidRPr="0076072B" w:rsidTr="00046740">
        <w:tc>
          <w:tcPr>
            <w:tcW w:w="2358" w:type="dxa"/>
          </w:tcPr>
          <w:p w:rsidR="0076072B" w:rsidRPr="0076072B" w:rsidRDefault="0076072B" w:rsidP="0076072B">
            <w:pPr>
              <w:widowControl/>
              <w:tabs>
                <w:tab w:val="center" w:pos="4153"/>
                <w:tab w:val="right" w:pos="8306"/>
              </w:tabs>
              <w:spacing w:line="259" w:lineRule="auto"/>
              <w:rPr>
                <w:rFonts w:ascii="Palatino Linotype" w:hAnsi="Palatino Linotype"/>
                <w:sz w:val="22"/>
              </w:rPr>
            </w:pPr>
            <w:r w:rsidRPr="0076072B">
              <w:rPr>
                <w:rFonts w:ascii="Palatino Linotype" w:hAnsi="Palatino Linotype"/>
                <w:sz w:val="22"/>
              </w:rPr>
              <w:t>Deelcijfer 1</w:t>
            </w:r>
          </w:p>
        </w:tc>
        <w:tc>
          <w:tcPr>
            <w:tcW w:w="1781" w:type="dxa"/>
          </w:tcPr>
          <w:p w:rsidR="0076072B" w:rsidRPr="0076072B" w:rsidRDefault="0076072B" w:rsidP="0076072B">
            <w:pPr>
              <w:widowControl/>
              <w:tabs>
                <w:tab w:val="center" w:pos="4153"/>
                <w:tab w:val="right" w:pos="8306"/>
              </w:tabs>
              <w:spacing w:line="259" w:lineRule="auto"/>
              <w:rPr>
                <w:rFonts w:ascii="Palatino Linotype" w:hAnsi="Palatino Linotype"/>
                <w:sz w:val="22"/>
              </w:rPr>
            </w:pPr>
            <w:r w:rsidRPr="0076072B">
              <w:rPr>
                <w:rFonts w:ascii="Palatino Linotype" w:hAnsi="Palatino Linotype"/>
                <w:sz w:val="22"/>
              </w:rPr>
              <w:t>Deelcijfer 2</w:t>
            </w:r>
          </w:p>
        </w:tc>
        <w:tc>
          <w:tcPr>
            <w:tcW w:w="2426" w:type="dxa"/>
          </w:tcPr>
          <w:p w:rsidR="0076072B" w:rsidRPr="0076072B" w:rsidRDefault="0076072B" w:rsidP="0076072B">
            <w:pPr>
              <w:widowControl/>
              <w:tabs>
                <w:tab w:val="center" w:pos="4153"/>
                <w:tab w:val="right" w:pos="8306"/>
              </w:tabs>
              <w:spacing w:line="259" w:lineRule="auto"/>
              <w:rPr>
                <w:rFonts w:ascii="Palatino Linotype" w:hAnsi="Palatino Linotype"/>
                <w:sz w:val="22"/>
              </w:rPr>
            </w:pPr>
            <w:r w:rsidRPr="0076072B">
              <w:rPr>
                <w:rFonts w:ascii="Palatino Linotype" w:hAnsi="Palatino Linotype"/>
                <w:sz w:val="22"/>
              </w:rPr>
              <w:t>Deelcijfer 3</w:t>
            </w:r>
          </w:p>
        </w:tc>
      </w:tr>
      <w:tr w:rsidR="0076072B" w:rsidRPr="0076072B" w:rsidTr="00046740">
        <w:tc>
          <w:tcPr>
            <w:tcW w:w="2358" w:type="dxa"/>
          </w:tcPr>
          <w:p w:rsidR="0076072B" w:rsidRPr="0076072B" w:rsidRDefault="0076072B" w:rsidP="0076072B">
            <w:pPr>
              <w:widowControl/>
              <w:tabs>
                <w:tab w:val="center" w:pos="4153"/>
                <w:tab w:val="right" w:pos="8306"/>
              </w:tabs>
              <w:spacing w:line="259" w:lineRule="auto"/>
              <w:rPr>
                <w:rFonts w:ascii="Palatino Linotype" w:hAnsi="Palatino Linotype"/>
                <w:sz w:val="22"/>
              </w:rPr>
            </w:pPr>
            <w:r w:rsidRPr="0076072B">
              <w:rPr>
                <w:rFonts w:ascii="Palatino Linotype" w:hAnsi="Palatino Linotype"/>
                <w:sz w:val="22"/>
              </w:rPr>
              <w:t>Algemene sociale wetenschappen</w:t>
            </w:r>
          </w:p>
        </w:tc>
        <w:tc>
          <w:tcPr>
            <w:tcW w:w="1781" w:type="dxa"/>
          </w:tcPr>
          <w:p w:rsidR="0076072B" w:rsidRPr="0076072B" w:rsidRDefault="0076072B" w:rsidP="0076072B">
            <w:pPr>
              <w:widowControl/>
              <w:tabs>
                <w:tab w:val="center" w:pos="4153"/>
                <w:tab w:val="right" w:pos="8306"/>
              </w:tabs>
              <w:spacing w:line="259" w:lineRule="auto"/>
              <w:rPr>
                <w:rFonts w:ascii="Palatino Linotype" w:hAnsi="Palatino Linotype"/>
                <w:sz w:val="22"/>
              </w:rPr>
            </w:pPr>
            <w:r w:rsidRPr="0076072B">
              <w:rPr>
                <w:rFonts w:ascii="Palatino Linotype" w:hAnsi="Palatino Linotype"/>
                <w:sz w:val="22"/>
              </w:rPr>
              <w:t>Profielwerkstuk</w:t>
            </w:r>
          </w:p>
        </w:tc>
        <w:tc>
          <w:tcPr>
            <w:tcW w:w="2426" w:type="dxa"/>
          </w:tcPr>
          <w:p w:rsidR="0076072B" w:rsidRPr="0076072B" w:rsidRDefault="0076072B" w:rsidP="0076072B">
            <w:pPr>
              <w:widowControl/>
              <w:tabs>
                <w:tab w:val="center" w:pos="4153"/>
                <w:tab w:val="right" w:pos="8306"/>
              </w:tabs>
              <w:spacing w:line="259" w:lineRule="auto"/>
              <w:rPr>
                <w:rFonts w:ascii="Palatino Linotype" w:hAnsi="Palatino Linotype"/>
                <w:sz w:val="22"/>
              </w:rPr>
            </w:pPr>
            <w:r w:rsidRPr="0076072B">
              <w:rPr>
                <w:rFonts w:ascii="Palatino Linotype" w:hAnsi="Palatino Linotype"/>
                <w:sz w:val="22"/>
              </w:rPr>
              <w:t>Moderne vreemde taal</w:t>
            </w:r>
          </w:p>
        </w:tc>
      </w:tr>
    </w:tbl>
    <w:p w:rsidR="0076072B" w:rsidRPr="0076072B" w:rsidRDefault="0076072B" w:rsidP="0076072B">
      <w:pPr>
        <w:widowControl/>
        <w:spacing w:after="160" w:line="259" w:lineRule="auto"/>
        <w:rPr>
          <w:rFonts w:ascii="Palatino Linotype" w:eastAsia="Calibri" w:hAnsi="Palatino Linotype"/>
          <w:snapToGrid/>
          <w:sz w:val="22"/>
          <w:szCs w:val="22"/>
          <w:u w:val="single"/>
          <w:lang w:val="nl-NL"/>
        </w:rPr>
      </w:pPr>
    </w:p>
    <w:p w:rsidR="0076072B" w:rsidRPr="0076072B" w:rsidRDefault="0076072B" w:rsidP="0076072B">
      <w:pPr>
        <w:widowControl/>
        <w:tabs>
          <w:tab w:val="center" w:pos="4153"/>
          <w:tab w:val="right" w:pos="8306"/>
        </w:tabs>
        <w:spacing w:after="160" w:line="259" w:lineRule="auto"/>
        <w:contextualSpacing/>
        <w:rPr>
          <w:rFonts w:ascii="Palatino Linotype" w:eastAsia="Calibri" w:hAnsi="Palatino Linotype"/>
          <w:snapToGrid/>
          <w:sz w:val="22"/>
          <w:szCs w:val="22"/>
          <w:lang w:val="nl-NL"/>
        </w:rPr>
      </w:pPr>
      <w:r w:rsidRPr="0076072B">
        <w:rPr>
          <w:rFonts w:ascii="Palatino Linotype" w:eastAsia="Calibri" w:hAnsi="Palatino Linotype"/>
          <w:snapToGrid/>
          <w:sz w:val="22"/>
          <w:szCs w:val="22"/>
          <w:lang w:val="nl-NL"/>
        </w:rPr>
        <w:t xml:space="preserve">Voor het landsexamen </w:t>
      </w:r>
      <w:proofErr w:type="spellStart"/>
      <w:r w:rsidRPr="0076072B">
        <w:rPr>
          <w:rFonts w:ascii="Palatino Linotype" w:eastAsia="Calibri" w:hAnsi="Palatino Linotype"/>
          <w:snapToGrid/>
          <w:sz w:val="22"/>
          <w:szCs w:val="22"/>
          <w:lang w:val="nl-NL"/>
        </w:rPr>
        <w:t>h.a.v.o</w:t>
      </w:r>
      <w:proofErr w:type="spellEnd"/>
      <w:r w:rsidRPr="0076072B">
        <w:rPr>
          <w:rFonts w:ascii="Palatino Linotype" w:eastAsia="Calibri" w:hAnsi="Palatino Linotype"/>
          <w:snapToGrid/>
          <w:sz w:val="22"/>
          <w:szCs w:val="22"/>
          <w:lang w:val="nl-NL"/>
        </w:rPr>
        <w:t>.:</w:t>
      </w:r>
    </w:p>
    <w:tbl>
      <w:tblPr>
        <w:tblStyle w:val="TableGrid1"/>
        <w:tblW w:w="0" w:type="auto"/>
        <w:tblLook w:val="04A0" w:firstRow="1" w:lastRow="0" w:firstColumn="1" w:lastColumn="0" w:noHBand="0" w:noVBand="1"/>
      </w:tblPr>
      <w:tblGrid>
        <w:gridCol w:w="1737"/>
        <w:gridCol w:w="1781"/>
      </w:tblGrid>
      <w:tr w:rsidR="0076072B" w:rsidRPr="00916213" w:rsidTr="00046740">
        <w:trPr>
          <w:trHeight w:val="351"/>
        </w:trPr>
        <w:tc>
          <w:tcPr>
            <w:tcW w:w="3518" w:type="dxa"/>
            <w:gridSpan w:val="2"/>
          </w:tcPr>
          <w:p w:rsidR="0076072B" w:rsidRPr="0076072B" w:rsidRDefault="0076072B" w:rsidP="0076072B">
            <w:pPr>
              <w:widowControl/>
              <w:tabs>
                <w:tab w:val="center" w:pos="4153"/>
                <w:tab w:val="right" w:pos="8306"/>
              </w:tabs>
              <w:rPr>
                <w:rFonts w:ascii="Palatino Linotype" w:hAnsi="Palatino Linotype"/>
                <w:sz w:val="22"/>
              </w:rPr>
            </w:pPr>
            <w:r w:rsidRPr="0076072B">
              <w:rPr>
                <w:rFonts w:ascii="Palatino Linotype" w:hAnsi="Palatino Linotype"/>
                <w:sz w:val="22"/>
              </w:rPr>
              <w:t xml:space="preserve">Verplichte vakken die deel uitmaken van het combinatiecijfer. </w:t>
            </w:r>
          </w:p>
        </w:tc>
      </w:tr>
      <w:tr w:rsidR="0076072B" w:rsidRPr="0076072B" w:rsidTr="00046740">
        <w:trPr>
          <w:trHeight w:val="351"/>
        </w:trPr>
        <w:tc>
          <w:tcPr>
            <w:tcW w:w="1737" w:type="dxa"/>
          </w:tcPr>
          <w:p w:rsidR="0076072B" w:rsidRPr="0076072B" w:rsidRDefault="0076072B" w:rsidP="0076072B">
            <w:pPr>
              <w:widowControl/>
              <w:tabs>
                <w:tab w:val="center" w:pos="4153"/>
                <w:tab w:val="right" w:pos="8306"/>
              </w:tabs>
              <w:spacing w:line="259" w:lineRule="auto"/>
              <w:rPr>
                <w:rFonts w:ascii="Palatino Linotype" w:hAnsi="Palatino Linotype"/>
                <w:sz w:val="22"/>
              </w:rPr>
            </w:pPr>
            <w:r w:rsidRPr="0076072B">
              <w:rPr>
                <w:rFonts w:ascii="Palatino Linotype" w:hAnsi="Palatino Linotype"/>
                <w:sz w:val="22"/>
              </w:rPr>
              <w:t>Deelcijfer 1</w:t>
            </w:r>
          </w:p>
        </w:tc>
        <w:tc>
          <w:tcPr>
            <w:tcW w:w="1781" w:type="dxa"/>
          </w:tcPr>
          <w:p w:rsidR="0076072B" w:rsidRPr="0076072B" w:rsidRDefault="0076072B" w:rsidP="0076072B">
            <w:pPr>
              <w:widowControl/>
              <w:tabs>
                <w:tab w:val="center" w:pos="4153"/>
                <w:tab w:val="right" w:pos="8306"/>
              </w:tabs>
              <w:spacing w:line="259" w:lineRule="auto"/>
              <w:rPr>
                <w:rFonts w:ascii="Palatino Linotype" w:hAnsi="Palatino Linotype"/>
                <w:sz w:val="22"/>
              </w:rPr>
            </w:pPr>
            <w:r w:rsidRPr="0076072B">
              <w:rPr>
                <w:rFonts w:ascii="Palatino Linotype" w:hAnsi="Palatino Linotype"/>
                <w:sz w:val="22"/>
              </w:rPr>
              <w:t>Deelcijfer 2</w:t>
            </w:r>
          </w:p>
        </w:tc>
      </w:tr>
      <w:tr w:rsidR="0076072B" w:rsidRPr="0076072B" w:rsidTr="00046740">
        <w:trPr>
          <w:trHeight w:val="719"/>
        </w:trPr>
        <w:tc>
          <w:tcPr>
            <w:tcW w:w="1737" w:type="dxa"/>
          </w:tcPr>
          <w:p w:rsidR="0076072B" w:rsidRPr="0076072B" w:rsidRDefault="0076072B" w:rsidP="0076072B">
            <w:pPr>
              <w:widowControl/>
              <w:tabs>
                <w:tab w:val="center" w:pos="4153"/>
                <w:tab w:val="right" w:pos="8306"/>
              </w:tabs>
              <w:spacing w:line="259" w:lineRule="auto"/>
              <w:rPr>
                <w:rFonts w:ascii="Palatino Linotype" w:hAnsi="Palatino Linotype"/>
                <w:sz w:val="22"/>
              </w:rPr>
            </w:pPr>
            <w:r w:rsidRPr="0076072B">
              <w:rPr>
                <w:rFonts w:ascii="Palatino Linotype" w:hAnsi="Palatino Linotype"/>
                <w:sz w:val="22"/>
              </w:rPr>
              <w:t>Algemene sociale wetenschappen</w:t>
            </w:r>
          </w:p>
        </w:tc>
        <w:tc>
          <w:tcPr>
            <w:tcW w:w="1781" w:type="dxa"/>
          </w:tcPr>
          <w:p w:rsidR="0076072B" w:rsidRPr="0076072B" w:rsidRDefault="0076072B" w:rsidP="0076072B">
            <w:pPr>
              <w:widowControl/>
              <w:tabs>
                <w:tab w:val="center" w:pos="4153"/>
                <w:tab w:val="right" w:pos="8306"/>
              </w:tabs>
              <w:spacing w:line="259" w:lineRule="auto"/>
              <w:rPr>
                <w:rFonts w:ascii="Palatino Linotype" w:hAnsi="Palatino Linotype"/>
                <w:sz w:val="22"/>
              </w:rPr>
            </w:pPr>
            <w:r w:rsidRPr="0076072B">
              <w:rPr>
                <w:rFonts w:ascii="Palatino Linotype" w:hAnsi="Palatino Linotype"/>
                <w:sz w:val="22"/>
              </w:rPr>
              <w:t>Profielwerkstuk</w:t>
            </w:r>
          </w:p>
        </w:tc>
      </w:tr>
    </w:tbl>
    <w:p w:rsidR="0076072B" w:rsidRPr="0076072B" w:rsidRDefault="0076072B" w:rsidP="0076072B">
      <w:pPr>
        <w:jc w:val="both"/>
        <w:rPr>
          <w:rFonts w:ascii="Palatino Linotype" w:hAnsi="Palatino Linotype"/>
          <w:color w:val="000000"/>
          <w:sz w:val="22"/>
          <w:szCs w:val="22"/>
          <w:shd w:val="clear" w:color="auto" w:fill="FEFEFE"/>
          <w:lang w:val="nl-NL"/>
        </w:rPr>
      </w:pPr>
    </w:p>
    <w:p w:rsidR="0076072B" w:rsidRPr="0076072B" w:rsidRDefault="0076072B" w:rsidP="0076072B">
      <w:pPr>
        <w:jc w:val="both"/>
        <w:rPr>
          <w:rFonts w:ascii="Palatino Linotype" w:hAnsi="Palatino Linotype"/>
          <w:b/>
          <w:sz w:val="22"/>
          <w:szCs w:val="22"/>
          <w:lang w:val="nl-NL"/>
        </w:rPr>
      </w:pPr>
      <w:r w:rsidRPr="0076072B">
        <w:rPr>
          <w:rFonts w:ascii="Palatino Linotype" w:hAnsi="Palatino Linotype"/>
          <w:b/>
          <w:sz w:val="22"/>
          <w:szCs w:val="22"/>
          <w:lang w:val="nl-NL"/>
        </w:rPr>
        <w:t>Artikel II</w:t>
      </w:r>
    </w:p>
    <w:p w:rsidR="0076072B" w:rsidRPr="0076072B" w:rsidRDefault="0076072B" w:rsidP="0076072B">
      <w:pPr>
        <w:jc w:val="both"/>
        <w:rPr>
          <w:rFonts w:ascii="Palatino Linotype" w:hAnsi="Palatino Linotype"/>
          <w:b/>
          <w:sz w:val="22"/>
          <w:szCs w:val="22"/>
          <w:lang w:val="nl-NL"/>
        </w:rPr>
      </w:pPr>
      <w:r w:rsidRPr="0076072B">
        <w:rPr>
          <w:rFonts w:ascii="Palatino Linotype" w:hAnsi="Palatino Linotype"/>
          <w:sz w:val="22"/>
          <w:szCs w:val="22"/>
          <w:lang w:val="nl-NL"/>
        </w:rPr>
        <w:t xml:space="preserve">In tegenstelling tot het regulier onderwijs is de landsexamenkandidaat niet verplicht om  in alle vakken examen doen. De landsexamenkandidaat kan er voor kiezen om alleen deelcertificaten te behalen. Aangezien het vak </w:t>
      </w:r>
      <w:proofErr w:type="spellStart"/>
      <w:r w:rsidRPr="0076072B">
        <w:rPr>
          <w:rFonts w:ascii="Palatino Linotype" w:hAnsi="Palatino Linotype"/>
          <w:sz w:val="22"/>
          <w:szCs w:val="22"/>
          <w:lang w:val="nl-NL"/>
        </w:rPr>
        <w:t>anw</w:t>
      </w:r>
      <w:proofErr w:type="spellEnd"/>
      <w:r w:rsidRPr="0076072B">
        <w:rPr>
          <w:rFonts w:ascii="Palatino Linotype" w:hAnsi="Palatino Linotype"/>
          <w:sz w:val="22"/>
          <w:szCs w:val="22"/>
          <w:lang w:val="nl-NL"/>
        </w:rPr>
        <w:t xml:space="preserve"> afgeschaft is en voor het laatst toegepast is in het schooljaar 2016/2017 kan het zijn dat sommige landsexamenkandidaten vóór deze periode een deellandsexamen in het vak </w:t>
      </w:r>
      <w:proofErr w:type="spellStart"/>
      <w:r w:rsidRPr="0076072B">
        <w:rPr>
          <w:rFonts w:ascii="Palatino Linotype" w:hAnsi="Palatino Linotype"/>
          <w:sz w:val="22"/>
          <w:szCs w:val="22"/>
          <w:lang w:val="nl-NL"/>
        </w:rPr>
        <w:t>anw</w:t>
      </w:r>
      <w:proofErr w:type="spellEnd"/>
      <w:r w:rsidRPr="0076072B">
        <w:rPr>
          <w:rFonts w:ascii="Palatino Linotype" w:hAnsi="Palatino Linotype"/>
          <w:sz w:val="22"/>
          <w:szCs w:val="22"/>
          <w:lang w:val="nl-NL"/>
        </w:rPr>
        <w:t xml:space="preserve"> hebben afgelegd en een voldoende behaald hebben. Voor deze </w:t>
      </w:r>
      <w:r w:rsidRPr="0076072B">
        <w:rPr>
          <w:rFonts w:ascii="Palatino Linotype" w:hAnsi="Palatino Linotype"/>
          <w:sz w:val="22"/>
          <w:szCs w:val="22"/>
          <w:lang w:val="nl-NL"/>
        </w:rPr>
        <w:lastRenderedPageBreak/>
        <w:t xml:space="preserve">kandidaten </w:t>
      </w:r>
      <w:r w:rsidRPr="0076072B">
        <w:rPr>
          <w:rFonts w:ascii="Palatino Linotype" w:hAnsi="Palatino Linotype"/>
          <w:spacing w:val="-3"/>
          <w:sz w:val="22"/>
          <w:szCs w:val="22"/>
          <w:lang w:val="nl-NL"/>
        </w:rPr>
        <w:t>blijft het behaalde cijfer onderdeel uitmaken van het combinatiecijfer.</w:t>
      </w:r>
      <w:r w:rsidRPr="0076072B">
        <w:rPr>
          <w:rFonts w:ascii="Palatino Linotype" w:hAnsi="Palatino Linotype"/>
          <w:b/>
          <w:sz w:val="22"/>
          <w:szCs w:val="22"/>
          <w:lang w:val="nl-NL"/>
        </w:rPr>
        <w:t xml:space="preserve">  </w:t>
      </w:r>
    </w:p>
    <w:p w:rsidR="0076072B" w:rsidRPr="0076072B" w:rsidRDefault="0076072B" w:rsidP="0076072B">
      <w:pPr>
        <w:jc w:val="both"/>
        <w:rPr>
          <w:rFonts w:ascii="Palatino Linotype" w:hAnsi="Palatino Linotype"/>
          <w:b/>
          <w:sz w:val="22"/>
          <w:szCs w:val="22"/>
          <w:lang w:val="nl-NL"/>
        </w:rPr>
      </w:pPr>
      <w:r w:rsidRPr="0076072B">
        <w:rPr>
          <w:rFonts w:ascii="Palatino Linotype" w:hAnsi="Palatino Linotype"/>
          <w:b/>
          <w:sz w:val="22"/>
          <w:szCs w:val="22"/>
          <w:lang w:val="nl-NL"/>
        </w:rPr>
        <w:t xml:space="preserve">   </w:t>
      </w:r>
    </w:p>
    <w:p w:rsidR="0076072B" w:rsidRPr="0076072B" w:rsidRDefault="0076072B" w:rsidP="0076072B">
      <w:pPr>
        <w:jc w:val="both"/>
        <w:rPr>
          <w:rFonts w:ascii="Palatino Linotype" w:hAnsi="Palatino Linotype"/>
          <w:b/>
          <w:sz w:val="22"/>
          <w:szCs w:val="22"/>
          <w:lang w:val="nl-NL"/>
        </w:rPr>
      </w:pPr>
      <w:r w:rsidRPr="0076072B">
        <w:rPr>
          <w:rFonts w:ascii="Palatino Linotype" w:hAnsi="Palatino Linotype"/>
          <w:b/>
          <w:sz w:val="22"/>
          <w:szCs w:val="22"/>
          <w:lang w:val="nl-NL"/>
        </w:rPr>
        <w:t>Terugwerkende kracht</w:t>
      </w:r>
    </w:p>
    <w:p w:rsidR="0076072B" w:rsidRPr="0076072B" w:rsidRDefault="0076072B" w:rsidP="0076072B">
      <w:pPr>
        <w:tabs>
          <w:tab w:val="left" w:pos="0"/>
        </w:tabs>
        <w:suppressAutoHyphens/>
        <w:jc w:val="both"/>
        <w:rPr>
          <w:rFonts w:ascii="Palatino Linotype" w:hAnsi="Palatino Linotype"/>
          <w:spacing w:val="-3"/>
          <w:sz w:val="22"/>
          <w:szCs w:val="22"/>
          <w:lang w:val="nl-NL"/>
        </w:rPr>
      </w:pPr>
      <w:r w:rsidRPr="0076072B">
        <w:rPr>
          <w:rFonts w:ascii="Palatino Linotype" w:hAnsi="Palatino Linotype"/>
          <w:snapToGrid/>
          <w:sz w:val="22"/>
          <w:szCs w:val="22"/>
          <w:lang w:val="nl-NL"/>
        </w:rPr>
        <w:t>In het Landsbesluit, houdende algemene maatregelen, van de 21</w:t>
      </w:r>
      <w:r w:rsidRPr="0076072B">
        <w:rPr>
          <w:rFonts w:ascii="Palatino Linotype" w:hAnsi="Palatino Linotype"/>
          <w:snapToGrid/>
          <w:sz w:val="22"/>
          <w:szCs w:val="22"/>
          <w:vertAlign w:val="superscript"/>
          <w:lang w:val="nl-NL"/>
        </w:rPr>
        <w:t xml:space="preserve">ste </w:t>
      </w:r>
      <w:r w:rsidRPr="0076072B">
        <w:rPr>
          <w:rFonts w:ascii="Palatino Linotype" w:hAnsi="Palatino Linotype"/>
          <w:snapToGrid/>
          <w:sz w:val="22"/>
          <w:szCs w:val="22"/>
          <w:lang w:val="nl-NL"/>
        </w:rPr>
        <w:t xml:space="preserve">april 2017 tot wijziging van het Landsbesluit scholen </w:t>
      </w:r>
      <w:proofErr w:type="spellStart"/>
      <w:r w:rsidRPr="0076072B">
        <w:rPr>
          <w:rFonts w:ascii="Palatino Linotype" w:hAnsi="Palatino Linotype"/>
          <w:snapToGrid/>
          <w:sz w:val="22"/>
          <w:szCs w:val="22"/>
          <w:lang w:val="nl-NL"/>
        </w:rPr>
        <w:t>v.w.o.</w:t>
      </w:r>
      <w:proofErr w:type="spellEnd"/>
      <w:r w:rsidRPr="0076072B">
        <w:rPr>
          <w:rFonts w:ascii="Palatino Linotype" w:hAnsi="Palatino Linotype"/>
          <w:snapToGrid/>
          <w:sz w:val="22"/>
          <w:szCs w:val="22"/>
          <w:lang w:val="nl-NL"/>
        </w:rPr>
        <w:t xml:space="preserve">, </w:t>
      </w:r>
      <w:proofErr w:type="spellStart"/>
      <w:r w:rsidRPr="0076072B">
        <w:rPr>
          <w:rFonts w:ascii="Palatino Linotype" w:hAnsi="Palatino Linotype"/>
          <w:snapToGrid/>
          <w:sz w:val="22"/>
          <w:szCs w:val="22"/>
          <w:lang w:val="nl-NL"/>
        </w:rPr>
        <w:t>h.a.v.o</w:t>
      </w:r>
      <w:proofErr w:type="spellEnd"/>
      <w:r w:rsidRPr="0076072B">
        <w:rPr>
          <w:rFonts w:ascii="Palatino Linotype" w:hAnsi="Palatino Linotype"/>
          <w:snapToGrid/>
          <w:sz w:val="22"/>
          <w:szCs w:val="22"/>
          <w:lang w:val="nl-NL"/>
        </w:rPr>
        <w:t xml:space="preserve">., </w:t>
      </w:r>
      <w:proofErr w:type="spellStart"/>
      <w:r w:rsidRPr="0076072B">
        <w:rPr>
          <w:rFonts w:ascii="Palatino Linotype" w:hAnsi="Palatino Linotype"/>
          <w:snapToGrid/>
          <w:sz w:val="22"/>
          <w:szCs w:val="22"/>
          <w:lang w:val="nl-NL"/>
        </w:rPr>
        <w:t>v.s.b.o</w:t>
      </w:r>
      <w:proofErr w:type="spellEnd"/>
      <w:r w:rsidRPr="0076072B">
        <w:rPr>
          <w:rFonts w:ascii="Palatino Linotype" w:hAnsi="Palatino Linotype"/>
          <w:snapToGrid/>
          <w:sz w:val="22"/>
          <w:szCs w:val="22"/>
          <w:lang w:val="nl-NL"/>
        </w:rPr>
        <w:t>.</w:t>
      </w:r>
      <w:r w:rsidRPr="0076072B">
        <w:rPr>
          <w:rFonts w:ascii="Palatino Linotype" w:hAnsi="Palatino Linotype"/>
          <w:snapToGrid/>
          <w:sz w:val="22"/>
          <w:szCs w:val="22"/>
          <w:vertAlign w:val="superscript"/>
          <w:lang w:val="nl-NL"/>
        </w:rPr>
        <w:footnoteReference w:id="4"/>
      </w:r>
      <w:r w:rsidRPr="0076072B">
        <w:rPr>
          <w:rFonts w:ascii="Palatino Linotype" w:hAnsi="Palatino Linotype"/>
          <w:snapToGrid/>
          <w:sz w:val="22"/>
          <w:szCs w:val="22"/>
          <w:lang w:val="nl-NL"/>
        </w:rPr>
        <w:t xml:space="preserve"> is het vak </w:t>
      </w:r>
      <w:proofErr w:type="spellStart"/>
      <w:r w:rsidRPr="0076072B">
        <w:rPr>
          <w:rFonts w:ascii="Palatino Linotype" w:hAnsi="Palatino Linotype"/>
          <w:snapToGrid/>
          <w:sz w:val="22"/>
          <w:szCs w:val="22"/>
          <w:lang w:val="nl-NL"/>
        </w:rPr>
        <w:t>anw</w:t>
      </w:r>
      <w:proofErr w:type="spellEnd"/>
      <w:r w:rsidRPr="0076072B">
        <w:rPr>
          <w:rFonts w:ascii="Palatino Linotype" w:hAnsi="Palatino Linotype"/>
          <w:snapToGrid/>
          <w:sz w:val="22"/>
          <w:szCs w:val="22"/>
          <w:lang w:val="nl-NL"/>
        </w:rPr>
        <w:t>,</w:t>
      </w:r>
      <w:r w:rsidRPr="0076072B">
        <w:rPr>
          <w:rFonts w:ascii="Palatino Linotype" w:hAnsi="Palatino Linotype"/>
          <w:spacing w:val="-3"/>
          <w:sz w:val="22"/>
          <w:szCs w:val="22"/>
          <w:lang w:val="nl-NL"/>
        </w:rPr>
        <w:t xml:space="preserve"> dat ook  onderdeel vormde van het combinatiecijfer, met ingang van 1 augustus 2016 afgeschaft. Dit onderdeel wordt voor de </w:t>
      </w:r>
      <w:proofErr w:type="spellStart"/>
      <w:r w:rsidRPr="0076072B">
        <w:rPr>
          <w:rFonts w:ascii="Palatino Linotype" w:hAnsi="Palatino Linotype"/>
          <w:spacing w:val="-3"/>
          <w:sz w:val="22"/>
          <w:szCs w:val="22"/>
          <w:lang w:val="nl-NL"/>
        </w:rPr>
        <w:t>v.w.o.</w:t>
      </w:r>
      <w:proofErr w:type="spellEnd"/>
      <w:r w:rsidRPr="0076072B">
        <w:rPr>
          <w:rFonts w:ascii="Palatino Linotype" w:hAnsi="Palatino Linotype"/>
          <w:spacing w:val="-3"/>
          <w:sz w:val="22"/>
          <w:szCs w:val="22"/>
          <w:lang w:val="nl-NL"/>
        </w:rPr>
        <w:t xml:space="preserve"> kandidaten die landsexamen willen afleggen vervangen door een moderne vreemde taal. </w:t>
      </w:r>
    </w:p>
    <w:p w:rsidR="0076072B" w:rsidRPr="0076072B" w:rsidRDefault="0076072B" w:rsidP="0076072B">
      <w:pPr>
        <w:tabs>
          <w:tab w:val="left" w:pos="0"/>
        </w:tabs>
        <w:suppressAutoHyphens/>
        <w:jc w:val="both"/>
        <w:rPr>
          <w:rFonts w:ascii="Palatino Linotype" w:hAnsi="Palatino Linotype"/>
          <w:spacing w:val="-3"/>
          <w:sz w:val="22"/>
          <w:szCs w:val="22"/>
          <w:lang w:val="nl-NL"/>
        </w:rPr>
      </w:pPr>
      <w:r w:rsidRPr="0076072B">
        <w:rPr>
          <w:rFonts w:ascii="Palatino Linotype" w:hAnsi="Palatino Linotype"/>
          <w:sz w:val="22"/>
          <w:szCs w:val="22"/>
          <w:lang w:val="nl-NL"/>
        </w:rPr>
        <w:t xml:space="preserve">Helaas is bij de aanpassing van het vorengenoemde landsbesluit, abusievelijk nagelaten om </w:t>
      </w:r>
      <w:r w:rsidRPr="0076072B">
        <w:rPr>
          <w:rFonts w:ascii="Palatino Linotype" w:hAnsi="Palatino Linotype"/>
          <w:spacing w:val="-3"/>
          <w:sz w:val="22"/>
          <w:szCs w:val="22"/>
          <w:lang w:val="nl-NL"/>
        </w:rPr>
        <w:t xml:space="preserve">het </w:t>
      </w:r>
      <w:r w:rsidRPr="0076072B">
        <w:rPr>
          <w:rFonts w:ascii="Palatino Linotype" w:hAnsi="Palatino Linotype"/>
          <w:snapToGrid/>
          <w:sz w:val="22"/>
          <w:szCs w:val="22"/>
          <w:lang w:val="nl-NL"/>
        </w:rPr>
        <w:t xml:space="preserve">Landsbesluit landsexamens </w:t>
      </w:r>
      <w:proofErr w:type="spellStart"/>
      <w:r w:rsidRPr="0076072B">
        <w:rPr>
          <w:rFonts w:ascii="Palatino Linotype" w:hAnsi="Palatino Linotype"/>
          <w:snapToGrid/>
          <w:sz w:val="22"/>
          <w:szCs w:val="22"/>
          <w:lang w:val="nl-NL"/>
        </w:rPr>
        <w:t>v.w.o.</w:t>
      </w:r>
      <w:proofErr w:type="spellEnd"/>
      <w:r w:rsidRPr="0076072B">
        <w:rPr>
          <w:rFonts w:ascii="Palatino Linotype" w:hAnsi="Palatino Linotype"/>
          <w:snapToGrid/>
          <w:sz w:val="22"/>
          <w:szCs w:val="22"/>
          <w:lang w:val="nl-NL"/>
        </w:rPr>
        <w:t xml:space="preserve">, </w:t>
      </w:r>
      <w:proofErr w:type="spellStart"/>
      <w:r w:rsidRPr="0076072B">
        <w:rPr>
          <w:rFonts w:ascii="Palatino Linotype" w:hAnsi="Palatino Linotype"/>
          <w:snapToGrid/>
          <w:sz w:val="22"/>
          <w:szCs w:val="22"/>
          <w:lang w:val="nl-NL"/>
        </w:rPr>
        <w:t>h.a.v.o</w:t>
      </w:r>
      <w:proofErr w:type="spellEnd"/>
      <w:r w:rsidRPr="0076072B">
        <w:rPr>
          <w:rFonts w:ascii="Palatino Linotype" w:hAnsi="Palatino Linotype"/>
          <w:snapToGrid/>
          <w:sz w:val="22"/>
          <w:szCs w:val="22"/>
          <w:lang w:val="nl-NL"/>
        </w:rPr>
        <w:t xml:space="preserve">., </w:t>
      </w:r>
      <w:proofErr w:type="spellStart"/>
      <w:r w:rsidRPr="0076072B">
        <w:rPr>
          <w:rFonts w:ascii="Palatino Linotype" w:hAnsi="Palatino Linotype"/>
          <w:snapToGrid/>
          <w:sz w:val="22"/>
          <w:szCs w:val="22"/>
          <w:lang w:val="nl-NL"/>
        </w:rPr>
        <w:t>v.s.b.o</w:t>
      </w:r>
      <w:proofErr w:type="spellEnd"/>
      <w:r w:rsidRPr="0076072B">
        <w:rPr>
          <w:rFonts w:ascii="Palatino Linotype" w:hAnsi="Palatino Linotype"/>
          <w:snapToGrid/>
          <w:sz w:val="22"/>
          <w:szCs w:val="22"/>
          <w:lang w:val="nl-NL"/>
        </w:rPr>
        <w:t xml:space="preserve">. </w:t>
      </w:r>
      <w:r w:rsidRPr="0076072B">
        <w:rPr>
          <w:rFonts w:ascii="Palatino Linotype" w:hAnsi="Palatino Linotype"/>
          <w:spacing w:val="-3"/>
          <w:sz w:val="22"/>
          <w:szCs w:val="22"/>
          <w:lang w:val="nl-NL"/>
        </w:rPr>
        <w:t xml:space="preserve">aan te passen. Omdat het vak </w:t>
      </w:r>
      <w:proofErr w:type="spellStart"/>
      <w:r w:rsidRPr="0076072B">
        <w:rPr>
          <w:rFonts w:ascii="Palatino Linotype" w:hAnsi="Palatino Linotype"/>
          <w:spacing w:val="-3"/>
          <w:sz w:val="22"/>
          <w:szCs w:val="22"/>
          <w:lang w:val="nl-NL"/>
        </w:rPr>
        <w:t>anw</w:t>
      </w:r>
      <w:proofErr w:type="spellEnd"/>
      <w:r w:rsidRPr="0076072B">
        <w:rPr>
          <w:rFonts w:ascii="Palatino Linotype" w:hAnsi="Palatino Linotype"/>
          <w:spacing w:val="-3"/>
          <w:sz w:val="22"/>
          <w:szCs w:val="22"/>
          <w:lang w:val="nl-NL"/>
        </w:rPr>
        <w:t xml:space="preserve"> met ingang van 1 augustus 2016 is afgeschaft, maar voor</w:t>
      </w:r>
      <w:r w:rsidRPr="0076072B">
        <w:rPr>
          <w:rFonts w:ascii="Palatino Linotype" w:hAnsi="Palatino Linotype"/>
          <w:sz w:val="22"/>
          <w:szCs w:val="22"/>
          <w:lang w:val="nl-NL"/>
        </w:rPr>
        <w:t xml:space="preserve"> het tweede en derde jaar van het profielenonderwijs</w:t>
      </w:r>
      <w:r w:rsidRPr="0076072B">
        <w:rPr>
          <w:rFonts w:ascii="Palatino Linotype" w:hAnsi="Palatino Linotype"/>
          <w:spacing w:val="-3"/>
          <w:sz w:val="22"/>
          <w:szCs w:val="22"/>
          <w:lang w:val="nl-NL"/>
        </w:rPr>
        <w:t xml:space="preserve"> per 1 augustus 2017 in werking is getreden, wordt aan het onderhavige landsbesluit terugwerkende kracht verleend tot en met 1 augustus 2017. </w:t>
      </w:r>
    </w:p>
    <w:p w:rsidR="0076072B" w:rsidRPr="0076072B" w:rsidRDefault="0076072B" w:rsidP="0076072B">
      <w:pPr>
        <w:tabs>
          <w:tab w:val="left" w:pos="0"/>
        </w:tabs>
        <w:suppressAutoHyphens/>
        <w:jc w:val="both"/>
        <w:rPr>
          <w:rFonts w:ascii="Palatino Linotype" w:hAnsi="Palatino Linotype"/>
          <w:spacing w:val="-3"/>
          <w:sz w:val="22"/>
          <w:szCs w:val="22"/>
          <w:lang w:val="nl-NL"/>
        </w:rPr>
      </w:pPr>
    </w:p>
    <w:p w:rsidR="0076072B" w:rsidRPr="0076072B" w:rsidRDefault="0076072B" w:rsidP="0076072B">
      <w:pPr>
        <w:jc w:val="both"/>
        <w:rPr>
          <w:rFonts w:ascii="Palatino Linotype" w:hAnsi="Palatino Linotype"/>
          <w:b/>
          <w:sz w:val="22"/>
          <w:szCs w:val="22"/>
          <w:lang w:val="nl-NL"/>
        </w:rPr>
      </w:pPr>
      <w:r w:rsidRPr="0076072B">
        <w:rPr>
          <w:rFonts w:ascii="Palatino Linotype" w:hAnsi="Palatino Linotype"/>
          <w:b/>
          <w:sz w:val="22"/>
          <w:szCs w:val="22"/>
          <w:lang w:val="nl-NL"/>
        </w:rPr>
        <w:t>Financiële gevolgen</w:t>
      </w:r>
    </w:p>
    <w:p w:rsidR="0076072B" w:rsidRPr="0076072B" w:rsidRDefault="0076072B" w:rsidP="0076072B">
      <w:pPr>
        <w:jc w:val="both"/>
        <w:rPr>
          <w:rFonts w:ascii="Palatino Linotype" w:hAnsi="Palatino Linotype"/>
          <w:sz w:val="22"/>
          <w:szCs w:val="22"/>
          <w:lang w:val="nl-NL"/>
        </w:rPr>
      </w:pPr>
      <w:r w:rsidRPr="0076072B">
        <w:rPr>
          <w:rFonts w:ascii="Palatino Linotype" w:hAnsi="Palatino Linotype"/>
          <w:sz w:val="22"/>
          <w:szCs w:val="22"/>
          <w:lang w:val="nl-NL"/>
        </w:rPr>
        <w:t>Dit landsbesluit heeft geen financiële gevolgen voor het Land.</w:t>
      </w:r>
    </w:p>
    <w:p w:rsidR="0076072B" w:rsidRPr="0076072B" w:rsidRDefault="0076072B" w:rsidP="0076072B">
      <w:pPr>
        <w:jc w:val="both"/>
        <w:rPr>
          <w:rFonts w:ascii="Palatino Linotype" w:hAnsi="Palatino Linotype"/>
          <w:sz w:val="22"/>
          <w:szCs w:val="22"/>
          <w:lang w:val="nl-NL"/>
        </w:rPr>
      </w:pPr>
    </w:p>
    <w:p w:rsidR="0076072B" w:rsidRPr="0076072B" w:rsidRDefault="0076072B" w:rsidP="0076072B">
      <w:pPr>
        <w:jc w:val="both"/>
        <w:rPr>
          <w:rFonts w:ascii="Palatino Linotype" w:hAnsi="Palatino Linotype"/>
          <w:b/>
          <w:sz w:val="22"/>
          <w:szCs w:val="22"/>
          <w:lang w:val="nl-NL"/>
        </w:rPr>
      </w:pPr>
      <w:r w:rsidRPr="0076072B">
        <w:rPr>
          <w:rFonts w:ascii="Palatino Linotype" w:hAnsi="Palatino Linotype"/>
          <w:b/>
          <w:sz w:val="22"/>
          <w:szCs w:val="22"/>
          <w:lang w:val="nl-NL"/>
        </w:rPr>
        <w:t>Advies Raad van Advies</w:t>
      </w:r>
    </w:p>
    <w:p w:rsidR="0076072B" w:rsidRPr="0076072B" w:rsidRDefault="0076072B" w:rsidP="0076072B">
      <w:pPr>
        <w:jc w:val="both"/>
        <w:rPr>
          <w:rFonts w:ascii="Palatino Linotype" w:hAnsi="Palatino Linotype"/>
          <w:sz w:val="22"/>
          <w:szCs w:val="22"/>
          <w:lang w:val="nl-NL"/>
        </w:rPr>
      </w:pPr>
      <w:r w:rsidRPr="0076072B">
        <w:rPr>
          <w:rFonts w:ascii="Palatino Linotype" w:hAnsi="Palatino Linotype"/>
          <w:sz w:val="22"/>
          <w:szCs w:val="22"/>
          <w:lang w:val="nl-NL"/>
        </w:rPr>
        <w:t xml:space="preserve">Op 26 april 2022 heeft de Raad van Advies het advies met nummer RvA no. RA/09-22-LB uitgebracht. De Raad adviseert de regering om de toelichting op artikel II van het ontwerp aan te vullen. De Raad heeft namelijk geconstateerd dat in de nota van toelichting niet is gemotiveerd waarom het noodzakelijk is om uitdrukkelijk in artikel II van het ontwerp te bepalen dat de samenstelling van het combinatiecijfer waarin rekening gehouden is met het vak </w:t>
      </w:r>
      <w:proofErr w:type="spellStart"/>
      <w:r w:rsidRPr="0076072B">
        <w:rPr>
          <w:rFonts w:ascii="Palatino Linotype" w:hAnsi="Palatino Linotype"/>
          <w:sz w:val="22"/>
          <w:szCs w:val="22"/>
          <w:lang w:val="nl-NL"/>
        </w:rPr>
        <w:t>anw</w:t>
      </w:r>
      <w:proofErr w:type="spellEnd"/>
      <w:r w:rsidRPr="0076072B">
        <w:rPr>
          <w:rFonts w:ascii="Palatino Linotype" w:hAnsi="Palatino Linotype"/>
          <w:sz w:val="22"/>
          <w:szCs w:val="22"/>
          <w:lang w:val="nl-NL"/>
        </w:rPr>
        <w:t xml:space="preserve">, van toepassing blijft op de groep kandidaten, bedoeld in artikel II. </w:t>
      </w:r>
    </w:p>
    <w:p w:rsidR="0076072B" w:rsidRPr="0076072B" w:rsidRDefault="0076072B" w:rsidP="0076072B">
      <w:pPr>
        <w:jc w:val="both"/>
        <w:rPr>
          <w:rFonts w:ascii="Palatino Linotype" w:hAnsi="Palatino Linotype"/>
          <w:sz w:val="22"/>
          <w:szCs w:val="22"/>
          <w:lang w:val="nl-NL"/>
        </w:rPr>
      </w:pPr>
      <w:r w:rsidRPr="0076072B">
        <w:rPr>
          <w:rFonts w:ascii="Palatino Linotype" w:hAnsi="Palatino Linotype"/>
          <w:sz w:val="22"/>
          <w:szCs w:val="22"/>
          <w:lang w:val="nl-NL"/>
        </w:rPr>
        <w:t xml:space="preserve">Het zij opgemerkt dat  de nota van toelichting aangevuld is met een toelichting op artikel II, conform het advies van de Raad van Advies.  </w:t>
      </w:r>
    </w:p>
    <w:p w:rsidR="0076072B" w:rsidRPr="0076072B" w:rsidRDefault="0076072B" w:rsidP="0076072B">
      <w:pPr>
        <w:jc w:val="both"/>
        <w:rPr>
          <w:rFonts w:ascii="Palatino Linotype" w:hAnsi="Palatino Linotype"/>
          <w:sz w:val="22"/>
          <w:szCs w:val="22"/>
          <w:lang w:val="nl-NL"/>
        </w:rPr>
      </w:pPr>
      <w:r w:rsidRPr="0076072B">
        <w:rPr>
          <w:rFonts w:ascii="Palatino Linotype" w:hAnsi="Palatino Linotype"/>
          <w:sz w:val="22"/>
          <w:szCs w:val="22"/>
          <w:lang w:val="nl-NL"/>
        </w:rPr>
        <w:t xml:space="preserve">Voor het overige is gevolg gegeven aan de opmerkingen van wetstechnische en redactionele aard van de Raad van Advies. </w:t>
      </w:r>
    </w:p>
    <w:p w:rsidR="0076072B" w:rsidRPr="0076072B" w:rsidRDefault="0076072B" w:rsidP="0076072B">
      <w:pPr>
        <w:jc w:val="both"/>
        <w:rPr>
          <w:rFonts w:ascii="Palatino Linotype" w:hAnsi="Palatino Linotype"/>
          <w:sz w:val="22"/>
          <w:szCs w:val="22"/>
          <w:lang w:val="nl-NL"/>
        </w:rPr>
      </w:pPr>
    </w:p>
    <w:p w:rsidR="0076072B" w:rsidRPr="0076072B" w:rsidRDefault="0076072B" w:rsidP="0076072B">
      <w:pPr>
        <w:widowControl/>
        <w:jc w:val="both"/>
        <w:rPr>
          <w:rFonts w:ascii="Palatino Linotype" w:hAnsi="Palatino Linotype"/>
          <w:sz w:val="22"/>
          <w:szCs w:val="22"/>
          <w:lang w:val="nl-NL"/>
        </w:rPr>
      </w:pPr>
    </w:p>
    <w:p w:rsidR="0076072B" w:rsidRDefault="0076072B" w:rsidP="0076072B">
      <w:pPr>
        <w:widowControl/>
        <w:ind w:left="5850"/>
        <w:rPr>
          <w:rFonts w:ascii="Palatino Linotype" w:hAnsi="Palatino Linotype"/>
          <w:sz w:val="22"/>
          <w:szCs w:val="22"/>
          <w:lang w:val="nl-NL"/>
        </w:rPr>
      </w:pPr>
      <w:r w:rsidRPr="0076072B">
        <w:rPr>
          <w:rFonts w:ascii="Palatino Linotype" w:hAnsi="Palatino Linotype"/>
          <w:sz w:val="22"/>
          <w:szCs w:val="22"/>
          <w:lang w:val="nl-NL"/>
        </w:rPr>
        <w:t xml:space="preserve">De Minister van Onderwijs, </w:t>
      </w:r>
    </w:p>
    <w:p w:rsidR="0076072B" w:rsidRPr="0076072B" w:rsidRDefault="0076072B" w:rsidP="0076072B">
      <w:pPr>
        <w:widowControl/>
        <w:ind w:left="5850"/>
        <w:rPr>
          <w:rFonts w:ascii="Palatino Linotype" w:hAnsi="Palatino Linotype"/>
          <w:sz w:val="22"/>
          <w:szCs w:val="22"/>
          <w:lang w:val="nl-NL"/>
        </w:rPr>
      </w:pPr>
      <w:r w:rsidRPr="0076072B">
        <w:rPr>
          <w:rFonts w:ascii="Palatino Linotype" w:hAnsi="Palatino Linotype"/>
          <w:sz w:val="22"/>
          <w:szCs w:val="22"/>
          <w:lang w:val="nl-NL"/>
        </w:rPr>
        <w:t xml:space="preserve">Wetenschap, Cultuur en Sport, </w:t>
      </w:r>
    </w:p>
    <w:p w:rsidR="0076072B" w:rsidRDefault="0076072B" w:rsidP="0076072B">
      <w:pPr>
        <w:pStyle w:val="BodyText"/>
        <w:spacing w:before="1"/>
        <w:ind w:left="5850" w:right="490"/>
        <w:jc w:val="center"/>
        <w:rPr>
          <w:lang w:val="nl-NL"/>
        </w:rPr>
      </w:pPr>
      <w:r>
        <w:rPr>
          <w:lang w:val="nl-NL"/>
        </w:rPr>
        <w:t>S.A. VAN HEYDOORN</w:t>
      </w:r>
    </w:p>
    <w:p w:rsidR="00022D76" w:rsidRPr="00864BBA" w:rsidRDefault="00022D76" w:rsidP="0076072B">
      <w:pPr>
        <w:autoSpaceDE w:val="0"/>
        <w:autoSpaceDN w:val="0"/>
        <w:adjustRightInd w:val="0"/>
        <w:ind w:left="585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7F37E8" w:rsidRDefault="007F37E8">
      <w:pPr>
        <w:tabs>
          <w:tab w:val="left" w:pos="-720"/>
        </w:tabs>
        <w:suppressAutoHyphens/>
        <w:jc w:val="both"/>
        <w:rPr>
          <w:rFonts w:ascii="Palatino Linotype" w:hAnsi="Palatino Linotype"/>
          <w:bCs/>
          <w:spacing w:val="-3"/>
          <w:sz w:val="22"/>
          <w:szCs w:val="22"/>
          <w:lang w:val="nl-NL"/>
        </w:rPr>
      </w:pPr>
    </w:p>
    <w:sectPr w:rsidR="007F37E8">
      <w:headerReference w:type="even" r:id="rId7"/>
      <w:headerReference w:type="default" r:id="rId8"/>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76072B" w:rsidRPr="003E2889" w:rsidRDefault="0076072B" w:rsidP="0076072B">
      <w:pPr>
        <w:pStyle w:val="FootnoteText"/>
        <w:rPr>
          <w:rFonts w:ascii="Palatino Linotype" w:hAnsi="Palatino Linotype"/>
          <w:sz w:val="18"/>
          <w:szCs w:val="18"/>
          <w:lang w:val="nl-NL"/>
        </w:rPr>
      </w:pPr>
      <w:r w:rsidRPr="00CB18FC">
        <w:rPr>
          <w:rStyle w:val="FootnoteReference"/>
          <w:rFonts w:ascii="Palatino Linotype" w:hAnsi="Palatino Linotype"/>
          <w:sz w:val="18"/>
          <w:szCs w:val="18"/>
        </w:rPr>
        <w:footnoteRef/>
      </w:r>
      <w:r w:rsidRPr="00CB18FC">
        <w:rPr>
          <w:rFonts w:ascii="Palatino Linotype" w:hAnsi="Palatino Linotype"/>
          <w:sz w:val="18"/>
          <w:szCs w:val="18"/>
          <w:lang w:val="nl-NL"/>
        </w:rPr>
        <w:t xml:space="preserve"> </w:t>
      </w:r>
      <w:r w:rsidRPr="003E2889">
        <w:rPr>
          <w:rFonts w:ascii="Palatino Linotype" w:hAnsi="Palatino Linotype"/>
          <w:sz w:val="18"/>
          <w:szCs w:val="18"/>
          <w:lang w:val="nl-NL"/>
        </w:rPr>
        <w:t>P.B. 2016, no. 21.</w:t>
      </w:r>
    </w:p>
  </w:footnote>
  <w:footnote w:id="2">
    <w:p w:rsidR="0076072B" w:rsidRPr="003E2889" w:rsidRDefault="0076072B" w:rsidP="0076072B">
      <w:pPr>
        <w:pStyle w:val="FootnoteText"/>
        <w:rPr>
          <w:rFonts w:ascii="Palatino Linotype" w:hAnsi="Palatino Linotype"/>
          <w:sz w:val="18"/>
          <w:szCs w:val="18"/>
          <w:lang w:val="nl-NL"/>
        </w:rPr>
      </w:pPr>
      <w:r w:rsidRPr="003E2889">
        <w:rPr>
          <w:rStyle w:val="FootnoteReference"/>
          <w:rFonts w:ascii="Palatino Linotype" w:hAnsi="Palatino Linotype"/>
          <w:sz w:val="18"/>
          <w:szCs w:val="18"/>
        </w:rPr>
        <w:footnoteRef/>
      </w:r>
      <w:r w:rsidRPr="003E2889">
        <w:rPr>
          <w:rFonts w:ascii="Palatino Linotype" w:hAnsi="Palatino Linotype"/>
          <w:sz w:val="18"/>
          <w:szCs w:val="18"/>
          <w:lang w:val="nl-NL"/>
        </w:rPr>
        <w:t xml:space="preserve"> P.B. 1985, no. 155, zoals laatst</w:t>
      </w:r>
      <w:r>
        <w:rPr>
          <w:rFonts w:ascii="Palatino Linotype" w:hAnsi="Palatino Linotype"/>
          <w:sz w:val="18"/>
          <w:szCs w:val="18"/>
          <w:lang w:val="nl-NL"/>
        </w:rPr>
        <w:t>elijk</w:t>
      </w:r>
      <w:r w:rsidRPr="003E2889">
        <w:rPr>
          <w:rFonts w:ascii="Palatino Linotype" w:hAnsi="Palatino Linotype"/>
          <w:sz w:val="18"/>
          <w:szCs w:val="18"/>
          <w:lang w:val="nl-NL"/>
        </w:rPr>
        <w:t xml:space="preserve"> gewijzigd bij P.B. 2021, no. 93.</w:t>
      </w:r>
    </w:p>
  </w:footnote>
  <w:footnote w:id="3">
    <w:p w:rsidR="0076072B" w:rsidRPr="000E0476" w:rsidRDefault="0076072B" w:rsidP="0076072B">
      <w:pPr>
        <w:pStyle w:val="FootnoteText"/>
        <w:tabs>
          <w:tab w:val="left" w:pos="180"/>
        </w:tabs>
        <w:ind w:left="180" w:hanging="180"/>
        <w:rPr>
          <w:lang w:val="nl-NL"/>
        </w:rPr>
      </w:pPr>
      <w:r>
        <w:rPr>
          <w:rStyle w:val="FootnoteReference"/>
        </w:rPr>
        <w:footnoteRef/>
      </w:r>
      <w:r>
        <w:rPr>
          <w:rFonts w:ascii="Palatino Linotype" w:hAnsi="Palatino Linotype"/>
          <w:sz w:val="18"/>
          <w:szCs w:val="18"/>
          <w:lang w:val="nl-NL"/>
        </w:rPr>
        <w:t xml:space="preserve"> </w:t>
      </w:r>
      <w:r w:rsidRPr="000E0476">
        <w:rPr>
          <w:rFonts w:ascii="Palatino Linotype" w:hAnsi="Palatino Linotype"/>
          <w:sz w:val="18"/>
          <w:szCs w:val="18"/>
          <w:lang w:val="nl-NL"/>
        </w:rPr>
        <w:t>P.B. 1979, no. 29</w:t>
      </w:r>
      <w:r>
        <w:rPr>
          <w:rFonts w:ascii="Palatino Linotype" w:hAnsi="Palatino Linotype"/>
          <w:sz w:val="18"/>
          <w:szCs w:val="18"/>
          <w:lang w:val="nl-NL"/>
        </w:rPr>
        <w:t>,</w:t>
      </w:r>
      <w:r w:rsidRPr="000E0476">
        <w:rPr>
          <w:rFonts w:ascii="Palatino Linotype" w:hAnsi="Palatino Linotype"/>
          <w:sz w:val="18"/>
          <w:szCs w:val="18"/>
          <w:lang w:val="nl-NL"/>
        </w:rPr>
        <w:t xml:space="preserve"> zoals laatst</w:t>
      </w:r>
      <w:r>
        <w:rPr>
          <w:rFonts w:ascii="Palatino Linotype" w:hAnsi="Palatino Linotype"/>
          <w:sz w:val="18"/>
          <w:szCs w:val="18"/>
          <w:lang w:val="nl-NL"/>
        </w:rPr>
        <w:t>elijk</w:t>
      </w:r>
      <w:r w:rsidRPr="000E0476">
        <w:rPr>
          <w:rFonts w:ascii="Palatino Linotype" w:hAnsi="Palatino Linotype"/>
          <w:sz w:val="18"/>
          <w:szCs w:val="18"/>
          <w:lang w:val="nl-NL"/>
        </w:rPr>
        <w:t xml:space="preserve"> gewijzigd bij P.</w:t>
      </w:r>
      <w:r>
        <w:rPr>
          <w:rFonts w:ascii="Palatino Linotype" w:hAnsi="Palatino Linotype"/>
          <w:sz w:val="18"/>
          <w:szCs w:val="18"/>
          <w:lang w:val="nl-NL"/>
        </w:rPr>
        <w:t>B. 2019, no. 47.</w:t>
      </w:r>
      <w:r w:rsidRPr="000E0476">
        <w:rPr>
          <w:lang w:val="nl-NL"/>
        </w:rPr>
        <w:t xml:space="preserve">  </w:t>
      </w:r>
    </w:p>
  </w:footnote>
  <w:footnote w:id="4">
    <w:p w:rsidR="0076072B" w:rsidRPr="000E0476" w:rsidRDefault="0076072B" w:rsidP="0076072B">
      <w:pPr>
        <w:pStyle w:val="FootnoteText"/>
        <w:rPr>
          <w:rFonts w:ascii="Palatino Linotype" w:hAnsi="Palatino Linotype"/>
          <w:sz w:val="18"/>
          <w:szCs w:val="18"/>
          <w:lang w:val="es-ES"/>
        </w:rPr>
      </w:pPr>
      <w:r w:rsidRPr="000E0476">
        <w:rPr>
          <w:rStyle w:val="FootnoteReference"/>
          <w:rFonts w:ascii="Palatino Linotype" w:hAnsi="Palatino Linotype"/>
          <w:sz w:val="18"/>
          <w:szCs w:val="18"/>
        </w:rPr>
        <w:footnoteRef/>
      </w:r>
      <w:r w:rsidRPr="000E0476">
        <w:rPr>
          <w:rFonts w:ascii="Palatino Linotype" w:hAnsi="Palatino Linotype"/>
          <w:sz w:val="18"/>
          <w:szCs w:val="18"/>
          <w:lang w:val="es-ES"/>
        </w:rPr>
        <w:t xml:space="preserve"> P.B. 2017, no. 48.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6072B">
      <w:rPr>
        <w:rFonts w:ascii="Times New Roman" w:hAnsi="Times New Roman"/>
        <w:b/>
        <w:spacing w:val="-4"/>
        <w:sz w:val="36"/>
      </w:rPr>
      <w:t>88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76072B">
      <w:rPr>
        <w:rFonts w:ascii="Times New Roman" w:hAnsi="Times New Roman"/>
        <w:b/>
        <w:spacing w:val="-4"/>
        <w:sz w:val="36"/>
      </w:rPr>
      <w:t>88</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43C76"/>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47354"/>
    <w:rsid w:val="0076072B"/>
    <w:rsid w:val="00781AD6"/>
    <w:rsid w:val="007A6572"/>
    <w:rsid w:val="007C7D7D"/>
    <w:rsid w:val="007D4D73"/>
    <w:rsid w:val="007F37E8"/>
    <w:rsid w:val="00803F56"/>
    <w:rsid w:val="00831996"/>
    <w:rsid w:val="00853D6F"/>
    <w:rsid w:val="00862E7C"/>
    <w:rsid w:val="00864BBA"/>
    <w:rsid w:val="00870E7E"/>
    <w:rsid w:val="008A1329"/>
    <w:rsid w:val="008B0FBF"/>
    <w:rsid w:val="008B7EB9"/>
    <w:rsid w:val="008C60C3"/>
    <w:rsid w:val="008D67E9"/>
    <w:rsid w:val="008F676F"/>
    <w:rsid w:val="00910EBB"/>
    <w:rsid w:val="00916213"/>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622BEA"/>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072B"/>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6072B"/>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76072B"/>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384330999">
      <w:bodyDiv w:val="1"/>
      <w:marLeft w:val="0"/>
      <w:marRight w:val="0"/>
      <w:marTop w:val="0"/>
      <w:marBottom w:val="0"/>
      <w:divBdr>
        <w:top w:val="none" w:sz="0" w:space="0" w:color="auto"/>
        <w:left w:val="none" w:sz="0" w:space="0" w:color="auto"/>
        <w:bottom w:val="none" w:sz="0" w:space="0" w:color="auto"/>
        <w:right w:val="none" w:sz="0" w:space="0" w:color="auto"/>
      </w:divBdr>
    </w:div>
    <w:div w:id="58997345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6204028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753776108">
      <w:bodyDiv w:val="1"/>
      <w:marLeft w:val="0"/>
      <w:marRight w:val="0"/>
      <w:marTop w:val="0"/>
      <w:marBottom w:val="0"/>
      <w:divBdr>
        <w:top w:val="none" w:sz="0" w:space="0" w:color="auto"/>
        <w:left w:val="none" w:sz="0" w:space="0" w:color="auto"/>
        <w:bottom w:val="none" w:sz="0" w:space="0" w:color="auto"/>
        <w:right w:val="none" w:sz="0" w:space="0" w:color="auto"/>
      </w:divBdr>
    </w:div>
    <w:div w:id="19505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4</Pages>
  <Words>878</Words>
  <Characters>5488</Characters>
  <Application>Microsoft Office Word</Application>
  <DocSecurity>0</DocSecurity>
  <Lines>161</Lines>
  <Paragraphs>76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2022-08-13T02:03:00Z</dcterms:created>
  <dcterms:modified xsi:type="dcterms:W3CDTF">2022-08-15T16:50:00Z</dcterms:modified>
</cp:coreProperties>
</file>