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BF3896">
        <w:rPr>
          <w:b/>
          <w:sz w:val="36"/>
          <w:szCs w:val="36"/>
          <w:lang w:val="nl-NL"/>
        </w:rPr>
        <w:t>20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BA02B7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27"/>
            </w:textInput>
          </w:ffData>
        </w:fldChar>
      </w:r>
      <w:bookmarkStart w:id="0" w:name="Text2"/>
      <w:r w:rsidR="00BA02B7" w:rsidRPr="00BA02B7">
        <w:rPr>
          <w:b/>
          <w:sz w:val="36"/>
          <w:szCs w:val="36"/>
          <w:lang w:val="nl-NL"/>
        </w:rPr>
        <w:instrText xml:space="preserve"> FORMTEXT </w:instrText>
      </w:r>
      <w:r w:rsidR="00BA02B7">
        <w:rPr>
          <w:b/>
          <w:sz w:val="36"/>
          <w:szCs w:val="36"/>
        </w:rPr>
      </w:r>
      <w:r w:rsidR="00BA02B7">
        <w:rPr>
          <w:b/>
          <w:sz w:val="36"/>
          <w:szCs w:val="36"/>
        </w:rPr>
        <w:fldChar w:fldCharType="separate"/>
      </w:r>
      <w:r w:rsidR="00BA02B7" w:rsidRPr="00BA02B7">
        <w:rPr>
          <w:b/>
          <w:noProof/>
          <w:sz w:val="36"/>
          <w:szCs w:val="36"/>
          <w:lang w:val="nl-NL"/>
        </w:rPr>
        <w:t>27</w:t>
      </w:r>
      <w:r w:rsidR="00BA02B7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8D697E" w:rsidRPr="008D697E" w:rsidRDefault="008D697E" w:rsidP="008D697E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8D697E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25</w:t>
      </w:r>
      <w:r w:rsidRPr="008D697E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8D697E">
        <w:rPr>
          <w:rFonts w:ascii="Times New Roman" w:hAnsi="Times New Roman"/>
          <w:b/>
          <w:snapToGrid/>
          <w:szCs w:val="24"/>
          <w:lang w:val="nl-NL"/>
        </w:rPr>
        <w:t xml:space="preserve"> maart 2020 tot wijziging van de Prijzenbeschikking aardolieproducten Curaçao mei 1982 (P.B. 1982, no. 203)</w:t>
      </w:r>
    </w:p>
    <w:p w:rsidR="008D697E" w:rsidRPr="008D697E" w:rsidRDefault="008D697E" w:rsidP="008D697E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De M</w:t>
      </w:r>
      <w:r w:rsidRPr="008D697E">
        <w:rPr>
          <w:rFonts w:ascii="Times New Roman" w:hAnsi="Times New Roman"/>
          <w:snapToGrid/>
          <w:szCs w:val="24"/>
          <w:lang w:val="nl-NL"/>
        </w:rPr>
        <w:t>inist</w:t>
      </w:r>
      <w:r>
        <w:rPr>
          <w:rFonts w:ascii="Times New Roman" w:hAnsi="Times New Roman"/>
          <w:snapToGrid/>
          <w:szCs w:val="24"/>
          <w:lang w:val="nl-NL"/>
        </w:rPr>
        <w:t>er van Economische O</w:t>
      </w:r>
      <w:r w:rsidRPr="008D697E">
        <w:rPr>
          <w:rFonts w:ascii="Times New Roman" w:hAnsi="Times New Roman"/>
          <w:snapToGrid/>
          <w:szCs w:val="24"/>
          <w:lang w:val="nl-NL"/>
        </w:rPr>
        <w:t>ntwikkeling,</w:t>
      </w:r>
    </w:p>
    <w:p w:rsid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8D697E" w:rsidRPr="008D697E" w:rsidRDefault="008D697E" w:rsidP="008D697E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8D697E" w:rsidRPr="008D697E" w:rsidRDefault="008D697E" w:rsidP="008D697E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8D697E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8D697E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8D697E" w:rsidRPr="008D697E" w:rsidRDefault="008D697E" w:rsidP="008D697E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>Artikel I</w:t>
      </w: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 xml:space="preserve">Het is </w:t>
      </w:r>
      <w:proofErr w:type="gramStart"/>
      <w:r w:rsidRPr="008D697E">
        <w:rPr>
          <w:rFonts w:ascii="Times New Roman" w:hAnsi="Times New Roman"/>
          <w:snapToGrid/>
          <w:szCs w:val="24"/>
          <w:lang w:val="nl-NL"/>
        </w:rPr>
        <w:t>eenieder</w:t>
      </w:r>
      <w:proofErr w:type="gramEnd"/>
      <w:r w:rsidRPr="008D697E">
        <w:rPr>
          <w:rFonts w:ascii="Times New Roman" w:hAnsi="Times New Roman"/>
          <w:snapToGrid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>A.</w:t>
      </w:r>
      <w:r w:rsidRPr="008D697E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8D697E" w:rsidRPr="008D697E" w:rsidRDefault="008D697E" w:rsidP="008D697E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8D697E">
        <w:rPr>
          <w:rFonts w:ascii="Times New Roman" w:hAnsi="Times New Roman"/>
          <w:snapToGrid/>
          <w:szCs w:val="24"/>
          <w:lang w:val="nl-NL"/>
        </w:rPr>
        <w:tab/>
        <w:t>NAF</w:t>
      </w:r>
      <w:r w:rsidRPr="008D697E">
        <w:rPr>
          <w:rFonts w:ascii="Times New Roman" w:hAnsi="Times New Roman"/>
          <w:snapToGrid/>
          <w:szCs w:val="24"/>
          <w:lang w:val="nl-NL"/>
        </w:rPr>
        <w:tab/>
        <w:t>1,5859 per liter</w:t>
      </w:r>
    </w:p>
    <w:p w:rsidR="008D697E" w:rsidRPr="008D697E" w:rsidRDefault="008D697E" w:rsidP="008D697E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8D697E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8D697E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8D697E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8D697E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8D697E">
        <w:rPr>
          <w:rFonts w:ascii="Times New Roman" w:hAnsi="Times New Roman"/>
          <w:snapToGrid/>
          <w:szCs w:val="24"/>
          <w:lang w:val="nl-NL"/>
        </w:rPr>
        <w:tab/>
        <w:t>1,2169 per liter</w:t>
      </w:r>
    </w:p>
    <w:p w:rsidR="008D697E" w:rsidRPr="008D697E" w:rsidRDefault="008D697E" w:rsidP="008D697E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8D697E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8D697E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8D697E">
        <w:rPr>
          <w:rFonts w:ascii="Times New Roman" w:hAnsi="Times New Roman"/>
          <w:snapToGrid/>
          <w:szCs w:val="24"/>
          <w:lang w:val="nl-NL"/>
        </w:rPr>
        <w:t>gebruik</w:t>
      </w:r>
      <w:r w:rsidRPr="008D697E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End"/>
      <w:r w:rsidRPr="008D697E">
        <w:rPr>
          <w:rFonts w:ascii="Times New Roman" w:hAnsi="Times New Roman"/>
          <w:snapToGrid/>
          <w:szCs w:val="24"/>
          <w:lang w:val="nl-NL"/>
        </w:rPr>
        <w:tab/>
        <w:t>55,15 per cilinder</w:t>
      </w:r>
    </w:p>
    <w:p w:rsidR="008D697E" w:rsidRPr="008D697E" w:rsidRDefault="008D697E" w:rsidP="008D697E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8D697E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8D697E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8D697E">
        <w:rPr>
          <w:rFonts w:ascii="Times New Roman" w:hAnsi="Times New Roman"/>
          <w:snapToGrid/>
          <w:szCs w:val="24"/>
          <w:lang w:val="nl-NL"/>
        </w:rPr>
        <w:t>gebruik</w:t>
      </w:r>
      <w:r w:rsidRPr="008D697E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End"/>
      <w:r w:rsidRPr="008D697E">
        <w:rPr>
          <w:rFonts w:ascii="Times New Roman" w:hAnsi="Times New Roman"/>
          <w:snapToGrid/>
          <w:szCs w:val="24"/>
          <w:lang w:val="nl-NL"/>
        </w:rPr>
        <w:tab/>
        <w:t>9,50 per cilinder</w:t>
      </w:r>
    </w:p>
    <w:p w:rsidR="008D697E" w:rsidRPr="008D697E" w:rsidRDefault="008D697E" w:rsidP="008D697E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AR"/>
        </w:rPr>
      </w:pPr>
      <w:r w:rsidRPr="008D697E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8D697E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8D697E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8D697E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8D697E">
        <w:rPr>
          <w:rFonts w:ascii="Times New Roman" w:hAnsi="Times New Roman"/>
          <w:snapToGrid/>
          <w:szCs w:val="24"/>
          <w:lang w:val="es-AR"/>
        </w:rPr>
        <w:tab/>
        <w:t xml:space="preserve">NAF       655,36 </w:t>
      </w:r>
      <w:r w:rsidRPr="008D697E">
        <w:rPr>
          <w:rFonts w:ascii="Times New Roman" w:hAnsi="Times New Roman"/>
          <w:snapToGrid/>
          <w:szCs w:val="24"/>
          <w:lang w:val="es-ES"/>
        </w:rPr>
        <w:t>per 1000 kilo</w:t>
      </w:r>
    </w:p>
    <w:p w:rsidR="008D697E" w:rsidRPr="008D697E" w:rsidRDefault="008D697E" w:rsidP="008D697E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8D697E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8D697E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8D697E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8D697E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8D697E">
        <w:rPr>
          <w:rFonts w:ascii="Times New Roman" w:hAnsi="Times New Roman"/>
          <w:snapToGrid/>
          <w:szCs w:val="24"/>
          <w:lang w:val="nl-NL"/>
        </w:rPr>
        <w:tab/>
        <w:t xml:space="preserve">NAF       </w:t>
      </w:r>
      <w:proofErr w:type="gramEnd"/>
      <w:r w:rsidRPr="008D697E">
        <w:rPr>
          <w:rFonts w:ascii="Times New Roman" w:hAnsi="Times New Roman"/>
          <w:snapToGrid/>
          <w:szCs w:val="24"/>
          <w:lang w:val="nl-NL"/>
        </w:rPr>
        <w:t>891,40 per 1000 liters</w:t>
      </w:r>
    </w:p>
    <w:p w:rsidR="008D697E" w:rsidRPr="008D697E" w:rsidRDefault="008D697E" w:rsidP="008D697E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8D697E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8D697E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8D697E">
        <w:rPr>
          <w:rFonts w:ascii="Times New Roman" w:hAnsi="Times New Roman"/>
          <w:snapToGrid/>
          <w:szCs w:val="24"/>
          <w:lang w:val="nl-NL"/>
        </w:rPr>
        <w:tab/>
        <w:t xml:space="preserve">NAF     </w:t>
      </w:r>
      <w:proofErr w:type="gramEnd"/>
      <w:r w:rsidRPr="008D697E">
        <w:rPr>
          <w:rFonts w:ascii="Times New Roman" w:hAnsi="Times New Roman"/>
          <w:snapToGrid/>
          <w:szCs w:val="24"/>
          <w:lang w:val="nl-NL"/>
        </w:rPr>
        <w:t>1124,29 per 1000 liters</w:t>
      </w:r>
    </w:p>
    <w:p w:rsidR="008D697E" w:rsidRPr="008D697E" w:rsidRDefault="008D697E" w:rsidP="008D697E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bookmarkStart w:id="1" w:name="_GoBack"/>
    </w:p>
    <w:bookmarkEnd w:id="1"/>
    <w:p w:rsidR="008D697E" w:rsidRPr="008D697E" w:rsidRDefault="008D697E" w:rsidP="008D697E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>B.</w:t>
      </w:r>
      <w:r w:rsidRPr="008D697E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8D697E" w:rsidRPr="008D697E" w:rsidRDefault="008D697E" w:rsidP="008D697E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proofErr w:type="gramStart"/>
      <w:r w:rsidRPr="008D697E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8D697E">
        <w:rPr>
          <w:rFonts w:ascii="Times New Roman" w:hAnsi="Times New Roman"/>
          <w:snapToGrid/>
          <w:szCs w:val="24"/>
          <w:lang w:val="nl-NL"/>
        </w:rPr>
        <w:t>1,859 per liter</w:t>
      </w:r>
    </w:p>
    <w:p w:rsidR="008D697E" w:rsidRPr="008D697E" w:rsidRDefault="008D697E" w:rsidP="008D697E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8D697E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8D697E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8D697E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8D697E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8D697E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8D697E">
        <w:rPr>
          <w:rFonts w:ascii="Times New Roman" w:hAnsi="Times New Roman"/>
          <w:snapToGrid/>
          <w:szCs w:val="24"/>
          <w:lang w:val="nl-NL"/>
        </w:rPr>
        <w:t>1,467 per liter</w:t>
      </w:r>
    </w:p>
    <w:p w:rsidR="008D697E" w:rsidRPr="008D697E" w:rsidRDefault="008D697E" w:rsidP="008D697E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8D697E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8D697E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8D697E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8D697E">
        <w:rPr>
          <w:rFonts w:ascii="Times New Roman" w:hAnsi="Times New Roman"/>
          <w:snapToGrid/>
          <w:szCs w:val="24"/>
          <w:lang w:val="nl-NL"/>
        </w:rPr>
        <w:t>70,00 per cilinder</w:t>
      </w:r>
    </w:p>
    <w:p w:rsidR="008D697E" w:rsidRPr="008D697E" w:rsidRDefault="008D697E" w:rsidP="008D697E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8D697E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8D697E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8D697E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8D697E">
        <w:rPr>
          <w:rFonts w:ascii="Times New Roman" w:hAnsi="Times New Roman"/>
          <w:snapToGrid/>
          <w:szCs w:val="24"/>
          <w:lang w:val="nl-NL"/>
        </w:rPr>
        <w:t>14,00 per cilinder</w:t>
      </w: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>Artikel II</w:t>
      </w: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>1.</w:t>
      </w:r>
      <w:r w:rsidRPr="008D697E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8D697E" w:rsidRPr="008D697E" w:rsidRDefault="008D697E" w:rsidP="008D697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>2.</w:t>
      </w:r>
      <w:r w:rsidRPr="008D697E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8D697E" w:rsidRPr="008D697E" w:rsidRDefault="008D697E" w:rsidP="008D697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>Artikel III</w:t>
      </w:r>
    </w:p>
    <w:p w:rsidR="008D697E" w:rsidRPr="008D697E" w:rsidRDefault="008D697E" w:rsidP="008D697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>Deze regeling treedt in werking met ingang van 31 maart 2020.</w:t>
      </w:r>
    </w:p>
    <w:p w:rsidR="008D697E" w:rsidRPr="008D697E" w:rsidRDefault="008D697E" w:rsidP="008D697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ind w:left="4678" w:hanging="540"/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>Gegeven te Willemstad, 25 maart 2020</w:t>
      </w:r>
    </w:p>
    <w:p w:rsidR="008D697E" w:rsidRDefault="008D697E" w:rsidP="008D697E">
      <w:pPr>
        <w:widowControl/>
        <w:ind w:left="4678" w:hanging="540"/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8D697E" w:rsidRDefault="008D697E" w:rsidP="008D697E">
      <w:pPr>
        <w:widowControl/>
        <w:tabs>
          <w:tab w:val="left" w:pos="5604"/>
          <w:tab w:val="center" w:pos="7017"/>
        </w:tabs>
        <w:ind w:left="4253" w:right="946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eastAsia="MS Mincho" w:hAnsi="Palatino Linotype"/>
          <w:sz w:val="22"/>
          <w:szCs w:val="22"/>
          <w:lang w:val="nl-NL"/>
        </w:rPr>
        <w:t>G.M. Mc. WILLIAM</w:t>
      </w:r>
    </w:p>
    <w:p w:rsidR="008D697E" w:rsidRPr="008D697E" w:rsidRDefault="008D697E" w:rsidP="008D697E">
      <w:pPr>
        <w:widowControl/>
        <w:ind w:left="4111" w:right="805"/>
        <w:rPr>
          <w:rFonts w:ascii="Times New Roman" w:hAnsi="Times New Roman"/>
          <w:strike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ind w:left="4678" w:hanging="540"/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 xml:space="preserve">Uitgegeven de </w:t>
      </w:r>
      <w:r>
        <w:rPr>
          <w:rFonts w:ascii="Times New Roman" w:hAnsi="Times New Roman"/>
          <w:snapToGrid/>
          <w:szCs w:val="24"/>
          <w:lang w:val="nl-NL"/>
        </w:rPr>
        <w:t>30</w:t>
      </w:r>
      <w:r w:rsidRPr="008D697E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Pr="008D697E">
        <w:rPr>
          <w:rFonts w:ascii="Times New Roman" w:hAnsi="Times New Roman"/>
          <w:snapToGrid/>
          <w:szCs w:val="24"/>
          <w:lang w:val="nl-NL"/>
        </w:rPr>
        <w:t xml:space="preserve"> maart 2020</w:t>
      </w:r>
    </w:p>
    <w:p w:rsidR="008D697E" w:rsidRDefault="008D697E" w:rsidP="008D697E">
      <w:pPr>
        <w:widowControl/>
        <w:ind w:left="4678" w:hanging="540"/>
        <w:rPr>
          <w:rFonts w:ascii="Times New Roman" w:hAnsi="Times New Roman"/>
          <w:snapToGrid/>
          <w:szCs w:val="24"/>
          <w:lang w:val="nl-NL"/>
        </w:rPr>
      </w:pPr>
      <w:r w:rsidRPr="008D697E">
        <w:rPr>
          <w:rFonts w:ascii="Times New Roman" w:hAnsi="Times New Roman"/>
          <w:snapToGrid/>
          <w:szCs w:val="24"/>
          <w:lang w:val="nl-NL"/>
        </w:rPr>
        <w:t>De Minister van Algemene Zaken,</w:t>
      </w:r>
    </w:p>
    <w:p w:rsidR="008D697E" w:rsidRDefault="008D697E" w:rsidP="008D697E">
      <w:pPr>
        <w:ind w:left="4111" w:right="1939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 xml:space="preserve"> E. P. RHUGGENAATH</w:t>
      </w:r>
    </w:p>
    <w:p w:rsidR="008D697E" w:rsidRPr="008D697E" w:rsidRDefault="008D697E" w:rsidP="008D697E">
      <w:pPr>
        <w:widowControl/>
        <w:ind w:left="4111" w:right="1939"/>
        <w:rPr>
          <w:rFonts w:ascii="Times New Roman" w:hAnsi="Times New Roman"/>
          <w:snapToGrid/>
          <w:szCs w:val="24"/>
          <w:lang w:val="nl-NL"/>
        </w:rPr>
      </w:pPr>
    </w:p>
    <w:p w:rsidR="008D697E" w:rsidRPr="008D697E" w:rsidRDefault="008D697E" w:rsidP="008D697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96" w:rsidRDefault="00BF3896">
      <w:pPr>
        <w:spacing w:line="20" w:lineRule="exact"/>
      </w:pPr>
    </w:p>
  </w:endnote>
  <w:endnote w:type="continuationSeparator" w:id="0">
    <w:p w:rsidR="00BF3896" w:rsidRDefault="00BF3896">
      <w:r>
        <w:t xml:space="preserve"> </w:t>
      </w:r>
    </w:p>
  </w:endnote>
  <w:endnote w:type="continuationNotice" w:id="1">
    <w:p w:rsidR="00BF3896" w:rsidRDefault="00BF38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96" w:rsidRDefault="00BF3896">
      <w:r>
        <w:separator/>
      </w:r>
    </w:p>
  </w:footnote>
  <w:footnote w:type="continuationSeparator" w:id="0">
    <w:p w:rsidR="00BF3896" w:rsidRDefault="00BF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BA02B7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BA02B7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8D697E">
      <w:rPr>
        <w:rFonts w:ascii="Times New Roman" w:hAnsi="Times New Roman"/>
        <w:b/>
        <w:spacing w:val="-4"/>
        <w:sz w:val="36"/>
      </w:rPr>
      <w:t>2</w:t>
    </w:r>
    <w:r w:rsidR="00BA02B7">
      <w:rPr>
        <w:rFonts w:ascii="Times New Roman" w:hAnsi="Times New Roman"/>
        <w:b/>
        <w:spacing w:val="-4"/>
        <w:sz w:val="36"/>
      </w:rPr>
      <w:t>7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D697E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D697E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6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D697E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A02B7"/>
    <w:rsid w:val="00BE36FD"/>
    <w:rsid w:val="00BF3896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E6BA82-DEB8-4134-92DE-8E24A50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6</TotalTime>
  <Pages>2</Pages>
  <Words>291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Djurick Comenentia</cp:lastModifiedBy>
  <cp:revision>3</cp:revision>
  <cp:lastPrinted>2011-07-22T21:19:00Z</cp:lastPrinted>
  <dcterms:created xsi:type="dcterms:W3CDTF">2020-03-27T22:47:00Z</dcterms:created>
  <dcterms:modified xsi:type="dcterms:W3CDTF">2020-03-30T20:08:00Z</dcterms:modified>
</cp:coreProperties>
</file>