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6F6114">
        <w:rPr>
          <w:b/>
          <w:sz w:val="36"/>
          <w:szCs w:val="36"/>
        </w:rPr>
        <w:fldChar w:fldCharType="begin">
          <w:ffData>
            <w:name w:val="Text2"/>
            <w:enabled/>
            <w:calcOnExit w:val="0"/>
            <w:textInput>
              <w:default w:val="107"/>
            </w:textInput>
          </w:ffData>
        </w:fldChar>
      </w:r>
      <w:bookmarkStart w:id="1" w:name="Text2"/>
      <w:r w:rsidR="006F6114" w:rsidRPr="006C7D33">
        <w:rPr>
          <w:b/>
          <w:sz w:val="36"/>
          <w:szCs w:val="36"/>
          <w:lang w:val="nl-NL"/>
        </w:rPr>
        <w:instrText xml:space="preserve"> FORMTEXT </w:instrText>
      </w:r>
      <w:r w:rsidR="006F6114">
        <w:rPr>
          <w:b/>
          <w:sz w:val="36"/>
          <w:szCs w:val="36"/>
        </w:rPr>
      </w:r>
      <w:r w:rsidR="006F6114">
        <w:rPr>
          <w:b/>
          <w:sz w:val="36"/>
          <w:szCs w:val="36"/>
        </w:rPr>
        <w:fldChar w:fldCharType="separate"/>
      </w:r>
      <w:r w:rsidR="006F6114" w:rsidRPr="006C7D33">
        <w:rPr>
          <w:b/>
          <w:noProof/>
          <w:sz w:val="36"/>
          <w:szCs w:val="36"/>
          <w:lang w:val="nl-NL"/>
        </w:rPr>
        <w:t>107</w:t>
      </w:r>
      <w:r w:rsidR="006F6114">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F6114" w:rsidRDefault="006F6114" w:rsidP="0076697E">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MINISTERIËLE REGELING MET ALGEMENE WERKING van de</w:t>
      </w:r>
      <w:r>
        <w:rPr>
          <w:rFonts w:ascii="Palatino Linotype" w:hAnsi="Palatino Linotype"/>
          <w:b/>
          <w:snapToGrid/>
          <w:sz w:val="22"/>
          <w:szCs w:val="22"/>
          <w:lang w:val="nl-NL"/>
        </w:rPr>
        <w:t xml:space="preserve"> </w:t>
      </w:r>
      <w:r w:rsidR="00F34496">
        <w:rPr>
          <w:rFonts w:ascii="Palatino Linotype" w:hAnsi="Palatino Linotype"/>
          <w:b/>
          <w:snapToGrid/>
          <w:sz w:val="22"/>
          <w:szCs w:val="22"/>
          <w:lang w:val="nl-NL"/>
        </w:rPr>
        <w:t>7</w:t>
      </w:r>
      <w:r w:rsidR="0076697E" w:rsidRPr="0076697E">
        <w:rPr>
          <w:rFonts w:ascii="Palatino Linotype" w:hAnsi="Palatino Linotype"/>
          <w:b/>
          <w:snapToGrid/>
          <w:sz w:val="22"/>
          <w:szCs w:val="22"/>
          <w:vertAlign w:val="superscript"/>
          <w:lang w:val="nl-NL"/>
        </w:rPr>
        <w:t>de</w:t>
      </w:r>
      <w:r w:rsidR="0076697E">
        <w:rPr>
          <w:rFonts w:ascii="Palatino Linotype" w:hAnsi="Palatino Linotype"/>
          <w:b/>
          <w:snapToGrid/>
          <w:sz w:val="22"/>
          <w:szCs w:val="22"/>
          <w:lang w:val="nl-NL"/>
        </w:rPr>
        <w:t xml:space="preserve"> </w:t>
      </w:r>
      <w:r w:rsidR="00446A49">
        <w:rPr>
          <w:rFonts w:ascii="Palatino Linotype" w:hAnsi="Palatino Linotype"/>
          <w:b/>
          <w:snapToGrid/>
          <w:sz w:val="22"/>
          <w:szCs w:val="22"/>
          <w:lang w:val="nl-NL"/>
        </w:rPr>
        <w:t>september 2020</w:t>
      </w:r>
      <w:r>
        <w:rPr>
          <w:rFonts w:ascii="Palatino Linotype" w:hAnsi="Palatino Linotype"/>
          <w:b/>
          <w:snapToGrid/>
          <w:sz w:val="22"/>
          <w:szCs w:val="22"/>
          <w:lang w:val="nl-NL"/>
        </w:rPr>
        <w:t xml:space="preserve"> </w:t>
      </w:r>
      <w:r w:rsidRPr="0027221B">
        <w:rPr>
          <w:rFonts w:ascii="Palatino Linotype" w:hAnsi="Palatino Linotype"/>
          <w:b/>
          <w:snapToGrid/>
          <w:sz w:val="22"/>
          <w:szCs w:val="22"/>
          <w:lang w:val="nl-NL"/>
        </w:rPr>
        <w:t>strekkende tot wijziging van de schadeloosstelling van het lid van de Raad van Staten van het Koninkrijk (Regeling schadeloosstelling en vergoeding lid Raad van State van het Koninkrijk 201</w:t>
      </w:r>
      <w:r>
        <w:rPr>
          <w:rFonts w:ascii="Palatino Linotype" w:hAnsi="Palatino Linotype"/>
          <w:b/>
          <w:snapToGrid/>
          <w:sz w:val="22"/>
          <w:szCs w:val="22"/>
          <w:lang w:val="nl-NL"/>
        </w:rPr>
        <w:t>9</w:t>
      </w:r>
      <w:r w:rsidRPr="0027221B">
        <w:rPr>
          <w:rFonts w:ascii="Palatino Linotype" w:hAnsi="Palatino Linotype"/>
          <w:b/>
          <w:snapToGrid/>
          <w:sz w:val="22"/>
          <w:szCs w:val="22"/>
          <w:lang w:val="nl-NL"/>
        </w:rPr>
        <w:t>)</w:t>
      </w:r>
    </w:p>
    <w:p w:rsidR="006F6114" w:rsidRPr="0027221B" w:rsidRDefault="006F6114" w:rsidP="006F6114">
      <w:pPr>
        <w:widowControl/>
        <w:jc w:val="both"/>
        <w:rPr>
          <w:rFonts w:ascii="Palatino Linotype" w:hAnsi="Palatino Linotype"/>
          <w:b/>
          <w:snapToGrid/>
          <w:sz w:val="22"/>
          <w:szCs w:val="22"/>
          <w:lang w:val="nl-NL"/>
        </w:rPr>
      </w:pPr>
    </w:p>
    <w:p w:rsidR="006F6114" w:rsidRPr="003E2121" w:rsidRDefault="006F6114" w:rsidP="006F6114">
      <w:pPr>
        <w:widowControl/>
        <w:jc w:val="center"/>
        <w:rPr>
          <w:rFonts w:ascii="Palatino Linotype" w:hAnsi="Palatino Linotype"/>
          <w:snapToGrid/>
          <w:sz w:val="22"/>
          <w:szCs w:val="22"/>
          <w:lang w:val="nl-NL"/>
        </w:rPr>
      </w:pPr>
      <w:r w:rsidRPr="003E2121">
        <w:rPr>
          <w:rFonts w:ascii="Palatino Linotype" w:hAnsi="Palatino Linotype"/>
          <w:snapToGrid/>
          <w:sz w:val="22"/>
          <w:szCs w:val="22"/>
          <w:lang w:val="nl-NL"/>
        </w:rPr>
        <w:t>____________</w:t>
      </w:r>
    </w:p>
    <w:p w:rsidR="006F6114" w:rsidRPr="0027221B" w:rsidRDefault="006F6114" w:rsidP="006F6114">
      <w:pPr>
        <w:widowControl/>
        <w:rPr>
          <w:rFonts w:ascii="Palatino Linotype" w:hAnsi="Palatino Linotype"/>
          <w:snapToGrid/>
          <w:sz w:val="22"/>
          <w:szCs w:val="22"/>
          <w:lang w:val="nl-NL"/>
        </w:rPr>
      </w:pPr>
    </w:p>
    <w:p w:rsidR="006F6114" w:rsidRPr="0027221B" w:rsidRDefault="006F6114" w:rsidP="006F6114">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De Minister van Algemene Zaken,</w:t>
      </w:r>
    </w:p>
    <w:p w:rsidR="006F6114" w:rsidRPr="0027221B" w:rsidRDefault="006F6114" w:rsidP="006F6114">
      <w:pPr>
        <w:widowControl/>
        <w:rPr>
          <w:rFonts w:ascii="Palatino Linotype" w:hAnsi="Palatino Linotype"/>
          <w:snapToGrid/>
          <w:sz w:val="22"/>
          <w:szCs w:val="22"/>
          <w:lang w:val="nl-NL"/>
        </w:rPr>
      </w:pPr>
    </w:p>
    <w:p w:rsidR="006F6114" w:rsidRPr="0027221B" w:rsidRDefault="006F6114" w:rsidP="006F6114">
      <w:pPr>
        <w:widowControl/>
        <w:tabs>
          <w:tab w:val="left" w:pos="567"/>
        </w:tabs>
        <w:ind w:left="567" w:hanging="567"/>
        <w:rPr>
          <w:rFonts w:ascii="Palatino Linotype" w:hAnsi="Palatino Linotype"/>
          <w:snapToGrid/>
          <w:sz w:val="22"/>
          <w:szCs w:val="22"/>
          <w:lang w:val="nl-NL"/>
        </w:rPr>
      </w:pPr>
      <w:r w:rsidRPr="0027221B">
        <w:rPr>
          <w:rFonts w:ascii="Palatino Linotype" w:hAnsi="Palatino Linotype"/>
          <w:snapToGrid/>
          <w:sz w:val="22"/>
          <w:szCs w:val="22"/>
          <w:lang w:val="nl-NL"/>
        </w:rPr>
        <w:t>Overwegende:</w:t>
      </w:r>
    </w:p>
    <w:p w:rsidR="006F6114" w:rsidRPr="0027221B" w:rsidRDefault="006F6114" w:rsidP="006F6114">
      <w:pPr>
        <w:keepNext/>
        <w:widowControl/>
        <w:jc w:val="both"/>
        <w:outlineLvl w:val="0"/>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snapToGrid/>
          <w:sz w:val="22"/>
          <w:szCs w:val="22"/>
          <w:lang w:val="nl-NL"/>
        </w:rPr>
      </w:pPr>
      <w:r>
        <w:rPr>
          <w:rFonts w:ascii="Palatino Linotype" w:hAnsi="Palatino Linotype"/>
          <w:snapToGrid/>
          <w:sz w:val="22"/>
          <w:szCs w:val="22"/>
          <w:lang w:val="nl-NL"/>
        </w:rPr>
        <w:t xml:space="preserve">dat het wenselijk is de schadeloosstelling voor het lid Raad van State van het Koninkrijk voor Curaçao te verhogen met een bedrag van </w:t>
      </w:r>
      <w:r w:rsidRPr="006C0BC1">
        <w:rPr>
          <w:rFonts w:ascii="Palatino Linotype" w:hAnsi="Palatino Linotype"/>
          <w:snapToGrid/>
          <w:sz w:val="22"/>
          <w:szCs w:val="22"/>
          <w:lang w:val="nl-NL"/>
        </w:rPr>
        <w:t xml:space="preserve">€ </w:t>
      </w:r>
      <w:r>
        <w:rPr>
          <w:rFonts w:ascii="Palatino Linotype" w:hAnsi="Palatino Linotype"/>
          <w:snapToGrid/>
          <w:sz w:val="22"/>
          <w:szCs w:val="22"/>
          <w:lang w:val="nl-NL"/>
        </w:rPr>
        <w:t>250</w:t>
      </w:r>
      <w:proofErr w:type="gramStart"/>
      <w:r>
        <w:rPr>
          <w:rFonts w:ascii="Palatino Linotype" w:hAnsi="Palatino Linotype"/>
          <w:snapToGrid/>
          <w:sz w:val="22"/>
          <w:szCs w:val="22"/>
          <w:lang w:val="nl-NL"/>
        </w:rPr>
        <w:t>,-</w:t>
      </w:r>
      <w:proofErr w:type="gramEnd"/>
      <w:r>
        <w:rPr>
          <w:rFonts w:ascii="Palatino Linotype" w:hAnsi="Palatino Linotype"/>
          <w:snapToGrid/>
          <w:sz w:val="22"/>
          <w:szCs w:val="22"/>
          <w:lang w:val="nl-NL"/>
        </w:rPr>
        <w:t xml:space="preserve"> </w:t>
      </w:r>
      <w:r w:rsidRPr="0027221B">
        <w:rPr>
          <w:rFonts w:ascii="Palatino Linotype" w:hAnsi="Palatino Linotype"/>
          <w:snapToGrid/>
          <w:sz w:val="22"/>
          <w:szCs w:val="22"/>
          <w:lang w:val="nl-NL"/>
        </w:rPr>
        <w:t>per maand;</w:t>
      </w:r>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Gelet op:</w:t>
      </w:r>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artikel 1, derde lid, van het Landsbesluit schadeloosstelling en vergoeding lid Raad van State van het Koninkrijk</w:t>
      </w:r>
      <w:r w:rsidRPr="003E2121">
        <w:rPr>
          <w:rFonts w:ascii="Palatino Linotype" w:hAnsi="Palatino Linotype"/>
          <w:snapToGrid/>
          <w:sz w:val="22"/>
          <w:szCs w:val="22"/>
          <w:vertAlign w:val="superscript"/>
          <w:lang w:val="nl-NL"/>
        </w:rPr>
        <w:footnoteReference w:id="1"/>
      </w:r>
      <w:r w:rsidRPr="0027221B">
        <w:rPr>
          <w:rFonts w:ascii="Palatino Linotype" w:hAnsi="Palatino Linotype"/>
          <w:snapToGrid/>
          <w:sz w:val="22"/>
          <w:szCs w:val="22"/>
          <w:lang w:val="nl-NL"/>
        </w:rPr>
        <w:t xml:space="preserve">; </w:t>
      </w:r>
    </w:p>
    <w:p w:rsidR="006F6114" w:rsidRPr="003E2121" w:rsidRDefault="006F6114" w:rsidP="006F6114">
      <w:pPr>
        <w:widowControl/>
        <w:jc w:val="center"/>
        <w:rPr>
          <w:rFonts w:ascii="Palatino Linotype" w:hAnsi="Palatino Linotype"/>
          <w:snapToGrid/>
          <w:sz w:val="22"/>
          <w:szCs w:val="22"/>
          <w:lang w:val="nl-NL"/>
        </w:rPr>
      </w:pPr>
    </w:p>
    <w:p w:rsidR="006F6114" w:rsidRDefault="006F6114" w:rsidP="006F6114">
      <w:pPr>
        <w:widowControl/>
        <w:jc w:val="center"/>
        <w:rPr>
          <w:rFonts w:ascii="Palatino Linotype" w:hAnsi="Palatino Linotype"/>
          <w:snapToGrid/>
          <w:sz w:val="22"/>
          <w:szCs w:val="22"/>
          <w:lang w:val="nl-NL"/>
        </w:rPr>
      </w:pPr>
      <w:proofErr w:type="gramStart"/>
      <w:r w:rsidRPr="0027221B">
        <w:rPr>
          <w:rFonts w:ascii="Palatino Linotype" w:hAnsi="Palatino Linotype"/>
          <w:snapToGrid/>
          <w:sz w:val="22"/>
          <w:szCs w:val="22"/>
          <w:lang w:val="nl-NL"/>
        </w:rPr>
        <w:t>Heeft besloten:</w:t>
      </w:r>
      <w:proofErr w:type="gramEnd"/>
    </w:p>
    <w:p w:rsidR="0076697E" w:rsidRPr="0027221B" w:rsidRDefault="0076697E" w:rsidP="006F6114">
      <w:pPr>
        <w:widowControl/>
        <w:jc w:val="center"/>
        <w:rPr>
          <w:rFonts w:ascii="Palatino Linotype" w:hAnsi="Palatino Linotype"/>
          <w:snapToGrid/>
          <w:sz w:val="22"/>
          <w:szCs w:val="22"/>
          <w:lang w:val="nl-NL"/>
        </w:rPr>
      </w:pPr>
    </w:p>
    <w:p w:rsidR="006F6114" w:rsidRPr="0027221B" w:rsidRDefault="006F6114" w:rsidP="006F6114">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Artikel 1</w:t>
      </w:r>
    </w:p>
    <w:p w:rsidR="006F6114" w:rsidRPr="0027221B" w:rsidRDefault="006F6114" w:rsidP="006F6114">
      <w:pPr>
        <w:widowControl/>
        <w:jc w:val="both"/>
        <w:rPr>
          <w:rFonts w:ascii="Palatino Linotype" w:hAnsi="Palatino Linotype"/>
          <w:snapToGrid/>
          <w:sz w:val="22"/>
          <w:szCs w:val="22"/>
          <w:lang w:val="pap-029"/>
        </w:rPr>
      </w:pPr>
    </w:p>
    <w:p w:rsidR="006F6114" w:rsidRPr="0027221B" w:rsidRDefault="006F6114" w:rsidP="006F6114">
      <w:pPr>
        <w:widowControl/>
        <w:jc w:val="both"/>
        <w:rPr>
          <w:rFonts w:ascii="Palatino Linotype" w:hAnsi="Palatino Linotype"/>
          <w:i/>
          <w:snapToGrid/>
          <w:sz w:val="22"/>
          <w:szCs w:val="22"/>
          <w:lang w:val="nl-NL"/>
        </w:rPr>
      </w:pPr>
      <w:r w:rsidRPr="0027221B">
        <w:rPr>
          <w:rFonts w:ascii="Palatino Linotype" w:hAnsi="Palatino Linotype"/>
          <w:snapToGrid/>
          <w:sz w:val="22"/>
          <w:szCs w:val="22"/>
          <w:lang w:val="pap-029"/>
        </w:rPr>
        <w:t>Het lid van de Raad van State van het Koninkrijk, benoemd ingevolge artikel 13, tweede lid, van het Statuut voor het Koninkrijk der Nederlanden, geniet een schadeloosstelling van €</w:t>
      </w:r>
      <w:r>
        <w:rPr>
          <w:rFonts w:ascii="Palatino Linotype" w:hAnsi="Palatino Linotype"/>
          <w:snapToGrid/>
          <w:sz w:val="22"/>
          <w:szCs w:val="22"/>
          <w:lang w:val="pap-029"/>
        </w:rPr>
        <w:t xml:space="preserve"> </w:t>
      </w:r>
      <w:r w:rsidRPr="0027221B">
        <w:rPr>
          <w:rFonts w:ascii="Palatino Linotype" w:hAnsi="Palatino Linotype"/>
          <w:snapToGrid/>
          <w:sz w:val="22"/>
          <w:szCs w:val="22"/>
          <w:lang w:val="pap-029"/>
        </w:rPr>
        <w:t>4.</w:t>
      </w:r>
      <w:r>
        <w:rPr>
          <w:rFonts w:ascii="Palatino Linotype" w:hAnsi="Palatino Linotype"/>
          <w:snapToGrid/>
          <w:sz w:val="22"/>
          <w:szCs w:val="22"/>
          <w:lang w:val="pap-029"/>
        </w:rPr>
        <w:t>250,-</w:t>
      </w:r>
      <w:r w:rsidRPr="0027221B">
        <w:rPr>
          <w:rFonts w:ascii="Palatino Linotype" w:hAnsi="Palatino Linotype"/>
          <w:snapToGrid/>
          <w:sz w:val="22"/>
          <w:szCs w:val="22"/>
          <w:lang w:val="pap-029"/>
        </w:rPr>
        <w:t xml:space="preserve"> per maand.</w:t>
      </w:r>
      <w:r w:rsidRPr="0027221B">
        <w:rPr>
          <w:rFonts w:ascii="Palatino Linotype" w:hAnsi="Palatino Linotype"/>
          <w:i/>
          <w:snapToGrid/>
          <w:sz w:val="22"/>
          <w:szCs w:val="22"/>
          <w:lang w:val="nl-NL"/>
        </w:rPr>
        <w:t xml:space="preserve"> </w:t>
      </w:r>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Artikel 2</w:t>
      </w:r>
    </w:p>
    <w:p w:rsidR="006F6114" w:rsidRPr="0027221B" w:rsidRDefault="006F6114" w:rsidP="006F6114">
      <w:pPr>
        <w:widowControl/>
        <w:jc w:val="both"/>
        <w:rPr>
          <w:rFonts w:ascii="Palatino Linotype" w:hAnsi="Palatino Linotype"/>
          <w:snapToGrid/>
          <w:sz w:val="22"/>
          <w:szCs w:val="22"/>
          <w:lang w:val="nl-NL"/>
        </w:rPr>
      </w:pPr>
    </w:p>
    <w:p w:rsidR="006F6114" w:rsidRDefault="006F6114" w:rsidP="006F6114">
      <w:pPr>
        <w:widowControl/>
        <w:jc w:val="both"/>
        <w:rPr>
          <w:rFonts w:ascii="Palatino Linotype" w:hAnsi="Palatino Linotype"/>
          <w:snapToGrid/>
          <w:sz w:val="22"/>
          <w:szCs w:val="22"/>
          <w:lang w:val="nl-NL"/>
        </w:rPr>
      </w:pPr>
      <w:r>
        <w:rPr>
          <w:rFonts w:ascii="Palatino Linotype" w:hAnsi="Palatino Linotype"/>
          <w:snapToGrid/>
          <w:sz w:val="22"/>
          <w:szCs w:val="22"/>
          <w:lang w:val="nl-NL"/>
        </w:rPr>
        <w:t xml:space="preserve">De </w:t>
      </w:r>
      <w:r w:rsidRPr="00804CC0">
        <w:rPr>
          <w:rFonts w:ascii="Palatino Linotype" w:hAnsi="Palatino Linotype"/>
          <w:snapToGrid/>
          <w:sz w:val="22"/>
          <w:szCs w:val="22"/>
          <w:lang w:val="nl-NL"/>
        </w:rPr>
        <w:t>Regeling schadeloosstelling en vergoeding lid Raad van State van het Koninkrijk</w:t>
      </w:r>
      <w:r>
        <w:rPr>
          <w:rFonts w:ascii="Palatino Linotype" w:hAnsi="Palatino Linotype"/>
          <w:snapToGrid/>
          <w:sz w:val="22"/>
          <w:szCs w:val="22"/>
          <w:lang w:val="nl-NL"/>
        </w:rPr>
        <w:t xml:space="preserve"> </w:t>
      </w:r>
      <w:r w:rsidRPr="00804CC0">
        <w:rPr>
          <w:rFonts w:ascii="Palatino Linotype" w:hAnsi="Palatino Linotype"/>
          <w:snapToGrid/>
          <w:sz w:val="22"/>
          <w:szCs w:val="22"/>
          <w:lang w:val="nl-NL"/>
        </w:rPr>
        <w:t>201</w:t>
      </w:r>
      <w:r>
        <w:rPr>
          <w:rFonts w:ascii="Palatino Linotype" w:hAnsi="Palatino Linotype"/>
          <w:snapToGrid/>
          <w:sz w:val="22"/>
          <w:szCs w:val="22"/>
          <w:lang w:val="nl-NL"/>
        </w:rPr>
        <w:t>8</w:t>
      </w:r>
      <w:r>
        <w:rPr>
          <w:rStyle w:val="FootnoteReference"/>
          <w:rFonts w:ascii="Palatino Linotype" w:hAnsi="Palatino Linotype"/>
          <w:snapToGrid/>
          <w:sz w:val="22"/>
          <w:szCs w:val="22"/>
          <w:lang w:val="nl-NL"/>
        </w:rPr>
        <w:footnoteReference w:id="2"/>
      </w:r>
      <w:r>
        <w:rPr>
          <w:rFonts w:ascii="Palatino Linotype" w:hAnsi="Palatino Linotype"/>
          <w:snapToGrid/>
          <w:sz w:val="22"/>
          <w:szCs w:val="22"/>
          <w:lang w:val="nl-NL"/>
        </w:rPr>
        <w:t xml:space="preserve"> wordt ingetrokken.</w:t>
      </w:r>
    </w:p>
    <w:p w:rsidR="006F6114" w:rsidRDefault="006F6114" w:rsidP="006F6114">
      <w:pPr>
        <w:widowControl/>
        <w:jc w:val="both"/>
        <w:rPr>
          <w:rFonts w:ascii="Palatino Linotype" w:hAnsi="Palatino Linotype"/>
          <w:snapToGrid/>
          <w:sz w:val="22"/>
          <w:szCs w:val="22"/>
          <w:lang w:val="nl-NL"/>
        </w:rPr>
      </w:pPr>
    </w:p>
    <w:p w:rsidR="006F6114" w:rsidRDefault="006F6114" w:rsidP="006F6114">
      <w:pPr>
        <w:widowControl/>
        <w:jc w:val="center"/>
        <w:rPr>
          <w:rFonts w:ascii="Palatino Linotype" w:hAnsi="Palatino Linotype"/>
          <w:snapToGrid/>
          <w:sz w:val="22"/>
          <w:szCs w:val="22"/>
          <w:lang w:val="nl-NL"/>
        </w:rPr>
      </w:pPr>
      <w:r>
        <w:rPr>
          <w:rFonts w:ascii="Palatino Linotype" w:hAnsi="Palatino Linotype"/>
          <w:snapToGrid/>
          <w:sz w:val="22"/>
          <w:szCs w:val="22"/>
          <w:lang w:val="nl-NL"/>
        </w:rPr>
        <w:t>Artikel 3</w:t>
      </w:r>
    </w:p>
    <w:p w:rsidR="006F6114" w:rsidRDefault="006F6114" w:rsidP="006F6114">
      <w:pPr>
        <w:widowControl/>
        <w:jc w:val="both"/>
        <w:rPr>
          <w:rFonts w:ascii="Palatino Linotype" w:hAnsi="Palatino Linotype"/>
          <w:snapToGrid/>
          <w:sz w:val="22"/>
          <w:szCs w:val="22"/>
          <w:lang w:val="nl-NL"/>
        </w:rPr>
      </w:pPr>
    </w:p>
    <w:p w:rsidR="006F6114"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Deze regeling treedt in werking met ingang van de dag na de datum van</w:t>
      </w:r>
      <w:r>
        <w:rPr>
          <w:rFonts w:ascii="Palatino Linotype" w:hAnsi="Palatino Linotype"/>
          <w:snapToGrid/>
          <w:sz w:val="22"/>
          <w:szCs w:val="22"/>
          <w:lang w:val="nl-NL"/>
        </w:rPr>
        <w:t xml:space="preserve"> </w:t>
      </w:r>
      <w:r w:rsidRPr="0027221B">
        <w:rPr>
          <w:rFonts w:ascii="Palatino Linotype" w:hAnsi="Palatino Linotype"/>
          <w:snapToGrid/>
          <w:sz w:val="22"/>
          <w:szCs w:val="22"/>
          <w:lang w:val="nl-NL"/>
        </w:rPr>
        <w:t>bekendmaking en werkt terug tot en met 29 augustus 2018.</w:t>
      </w:r>
    </w:p>
    <w:p w:rsidR="006F6114" w:rsidRDefault="006F6114" w:rsidP="006F6114">
      <w:pPr>
        <w:widowControl/>
        <w:jc w:val="both"/>
        <w:rPr>
          <w:rFonts w:ascii="Palatino Linotype" w:hAnsi="Palatino Linotype"/>
          <w:snapToGrid/>
          <w:sz w:val="22"/>
          <w:szCs w:val="22"/>
          <w:lang w:val="nl-NL"/>
        </w:rPr>
      </w:pPr>
    </w:p>
    <w:p w:rsidR="006F6114"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center"/>
        <w:rPr>
          <w:rFonts w:ascii="Palatino Linotype" w:hAnsi="Palatino Linotype"/>
          <w:i/>
          <w:snapToGrid/>
          <w:sz w:val="22"/>
          <w:szCs w:val="22"/>
          <w:lang w:val="nl-NL"/>
        </w:rPr>
      </w:pPr>
      <w:r>
        <w:rPr>
          <w:rFonts w:ascii="Palatino Linotype" w:hAnsi="Palatino Linotype"/>
          <w:snapToGrid/>
          <w:sz w:val="22"/>
          <w:szCs w:val="22"/>
          <w:lang w:val="nl-NL"/>
        </w:rPr>
        <w:t>Artikel 4</w:t>
      </w:r>
    </w:p>
    <w:p w:rsidR="006F6114" w:rsidRDefault="006F6114" w:rsidP="006F6114">
      <w:pPr>
        <w:widowControl/>
        <w:tabs>
          <w:tab w:val="left" w:pos="0"/>
        </w:tabs>
        <w:jc w:val="both"/>
        <w:rPr>
          <w:rFonts w:ascii="Palatino Linotype" w:hAnsi="Palatino Linotype"/>
          <w:snapToGrid/>
          <w:sz w:val="22"/>
          <w:szCs w:val="22"/>
          <w:lang w:val="nl-NL"/>
        </w:rPr>
      </w:pPr>
    </w:p>
    <w:p w:rsidR="006F6114" w:rsidRPr="0027221B" w:rsidRDefault="006F6114" w:rsidP="006F6114">
      <w:pPr>
        <w:widowControl/>
        <w:tabs>
          <w:tab w:val="left" w:pos="0"/>
        </w:tabs>
        <w:jc w:val="both"/>
        <w:rPr>
          <w:rFonts w:ascii="Palatino Linotype" w:hAnsi="Palatino Linotype"/>
          <w:snapToGrid/>
          <w:sz w:val="22"/>
          <w:szCs w:val="22"/>
          <w:lang w:val="nl-NL"/>
        </w:rPr>
      </w:pPr>
      <w:r w:rsidRPr="0027221B">
        <w:rPr>
          <w:rFonts w:ascii="Palatino Linotype" w:hAnsi="Palatino Linotype"/>
          <w:snapToGrid/>
          <w:sz w:val="22"/>
          <w:szCs w:val="22"/>
          <w:lang w:val="nl-NL"/>
        </w:rPr>
        <w:t>Deze regeling wordt aangehaald als: Regeling schadeloosstelling en vergoeding lid van de Raad van State van het Koninkrijk 201</w:t>
      </w:r>
      <w:r>
        <w:rPr>
          <w:rFonts w:ascii="Palatino Linotype" w:hAnsi="Palatino Linotype"/>
          <w:snapToGrid/>
          <w:sz w:val="22"/>
          <w:szCs w:val="22"/>
          <w:lang w:val="nl-NL"/>
        </w:rPr>
        <w:t>9</w:t>
      </w:r>
      <w:r w:rsidRPr="0027221B">
        <w:rPr>
          <w:rFonts w:ascii="Palatino Linotype" w:hAnsi="Palatino Linotype"/>
          <w:snapToGrid/>
          <w:sz w:val="22"/>
          <w:szCs w:val="22"/>
          <w:lang w:val="nl-NL"/>
        </w:rPr>
        <w:t>.</w:t>
      </w:r>
    </w:p>
    <w:p w:rsidR="006F6114" w:rsidRPr="0027221B" w:rsidRDefault="006F6114" w:rsidP="006F6114">
      <w:pPr>
        <w:widowControl/>
        <w:jc w:val="both"/>
        <w:rPr>
          <w:rFonts w:ascii="Palatino Linotype" w:hAnsi="Palatino Linotype"/>
          <w:snapToGrid/>
          <w:sz w:val="22"/>
          <w:szCs w:val="22"/>
          <w:lang w:val="nl-NL"/>
        </w:rPr>
      </w:pPr>
    </w:p>
    <w:p w:rsidR="006F6114" w:rsidRDefault="006F6114" w:rsidP="006F6114">
      <w:pPr>
        <w:widowControl/>
        <w:ind w:left="5103"/>
        <w:rPr>
          <w:rFonts w:ascii="Palatino Linotype" w:hAnsi="Palatino Linotype"/>
          <w:snapToGrid/>
          <w:sz w:val="22"/>
          <w:szCs w:val="22"/>
          <w:lang w:val="nl-NL"/>
        </w:rPr>
      </w:pPr>
    </w:p>
    <w:p w:rsidR="006F6114" w:rsidRPr="0027221B" w:rsidRDefault="006F6114" w:rsidP="006F6114">
      <w:pPr>
        <w:widowControl/>
        <w:ind w:left="5103"/>
        <w:rPr>
          <w:rFonts w:ascii="Palatino Linotype" w:hAnsi="Palatino Linotype"/>
          <w:snapToGrid/>
          <w:sz w:val="22"/>
          <w:szCs w:val="22"/>
          <w:lang w:val="nl-NL"/>
        </w:rPr>
      </w:pPr>
      <w:r w:rsidRPr="0027221B">
        <w:rPr>
          <w:rFonts w:ascii="Palatino Linotype" w:hAnsi="Palatino Linotype"/>
          <w:snapToGrid/>
          <w:sz w:val="22"/>
          <w:szCs w:val="22"/>
          <w:lang w:val="nl-NL"/>
        </w:rPr>
        <w:t>Gegeven te Willemstad,</w:t>
      </w:r>
      <w:r w:rsidRPr="0027221B">
        <w:rPr>
          <w:rFonts w:ascii="Palatino Linotype" w:hAnsi="Palatino Linotype"/>
          <w:snapToGrid/>
          <w:sz w:val="22"/>
          <w:lang w:val="nl-NL"/>
        </w:rPr>
        <w:t xml:space="preserve"> </w:t>
      </w:r>
      <w:r w:rsidR="00F34496">
        <w:rPr>
          <w:rFonts w:ascii="Palatino Linotype" w:hAnsi="Palatino Linotype"/>
          <w:snapToGrid/>
          <w:sz w:val="22"/>
          <w:lang w:val="nl-NL"/>
        </w:rPr>
        <w:t>7 september 2020</w:t>
      </w:r>
    </w:p>
    <w:p w:rsidR="00610C8A" w:rsidRDefault="00610C8A" w:rsidP="009C59FC">
      <w:pPr>
        <w:widowControl/>
        <w:ind w:left="5130" w:right="96"/>
        <w:jc w:val="center"/>
        <w:rPr>
          <w:rFonts w:ascii="Palatino Linotype" w:hAnsi="Palatino Linotype"/>
          <w:szCs w:val="24"/>
          <w:lang w:val="nl-NL"/>
        </w:rPr>
      </w:pPr>
      <w:r w:rsidRPr="00824B56">
        <w:rPr>
          <w:rFonts w:ascii="Palatino Linotype" w:hAnsi="Palatino Linotype"/>
          <w:szCs w:val="24"/>
          <w:lang w:val="nl-NL"/>
        </w:rPr>
        <w:t>E.P. RHUGGENAATH</w:t>
      </w:r>
    </w:p>
    <w:p w:rsidR="006F6114" w:rsidRDefault="006F6114" w:rsidP="006F6114">
      <w:pPr>
        <w:widowControl/>
        <w:ind w:left="5103"/>
        <w:rPr>
          <w:rFonts w:ascii="Palatino Linotype" w:hAnsi="Palatino Linotype"/>
          <w:snapToGrid/>
          <w:sz w:val="22"/>
          <w:szCs w:val="22"/>
          <w:lang w:val="nl-NL"/>
        </w:rPr>
      </w:pPr>
    </w:p>
    <w:p w:rsidR="006F6114" w:rsidRPr="0027221B" w:rsidRDefault="006F6114" w:rsidP="006F6114">
      <w:pPr>
        <w:widowControl/>
        <w:ind w:left="5103"/>
        <w:rPr>
          <w:rFonts w:ascii="Palatino Linotype" w:hAnsi="Palatino Linotype"/>
          <w:snapToGrid/>
          <w:sz w:val="22"/>
          <w:szCs w:val="22"/>
          <w:lang w:val="nl-NL"/>
        </w:rPr>
      </w:pPr>
    </w:p>
    <w:p w:rsidR="006F6114" w:rsidRDefault="00F34496" w:rsidP="006F6114">
      <w:pPr>
        <w:widowControl/>
        <w:ind w:left="5103"/>
        <w:rPr>
          <w:rFonts w:ascii="Palatino Linotype" w:hAnsi="Palatino Linotype"/>
          <w:snapToGrid/>
          <w:sz w:val="22"/>
          <w:lang w:val="nl-NL"/>
        </w:rPr>
      </w:pPr>
      <w:r>
        <w:rPr>
          <w:rFonts w:ascii="Palatino Linotype" w:hAnsi="Palatino Linotype"/>
          <w:snapToGrid/>
          <w:sz w:val="22"/>
          <w:szCs w:val="22"/>
          <w:lang w:val="nl-NL"/>
        </w:rPr>
        <w:t xml:space="preserve">Uitgegeven de </w:t>
      </w:r>
      <w:r w:rsidR="00213DE5">
        <w:rPr>
          <w:rFonts w:ascii="Palatino Linotype" w:hAnsi="Palatino Linotype"/>
          <w:snapToGrid/>
          <w:sz w:val="22"/>
          <w:szCs w:val="22"/>
          <w:lang w:val="nl-NL"/>
        </w:rPr>
        <w:t>2</w:t>
      </w:r>
      <w:r w:rsidR="00213DE5" w:rsidRPr="00213DE5">
        <w:rPr>
          <w:rFonts w:ascii="Palatino Linotype" w:hAnsi="Palatino Linotype"/>
          <w:snapToGrid/>
          <w:sz w:val="22"/>
          <w:szCs w:val="22"/>
          <w:vertAlign w:val="superscript"/>
          <w:lang w:val="nl-NL"/>
        </w:rPr>
        <w:t>de</w:t>
      </w:r>
      <w:r w:rsidR="00213DE5">
        <w:rPr>
          <w:rFonts w:ascii="Palatino Linotype" w:hAnsi="Palatino Linotype"/>
          <w:snapToGrid/>
          <w:sz w:val="22"/>
          <w:szCs w:val="22"/>
          <w:lang w:val="nl-NL"/>
        </w:rPr>
        <w:t xml:space="preserve"> </w:t>
      </w:r>
      <w:r w:rsidR="006C7D33">
        <w:rPr>
          <w:rFonts w:ascii="Palatino Linotype" w:hAnsi="Palatino Linotype"/>
          <w:snapToGrid/>
          <w:sz w:val="22"/>
          <w:szCs w:val="22"/>
          <w:lang w:val="nl-NL"/>
        </w:rPr>
        <w:t>oktob</w:t>
      </w:r>
      <w:r>
        <w:rPr>
          <w:rFonts w:ascii="Palatino Linotype" w:hAnsi="Palatino Linotype"/>
          <w:snapToGrid/>
          <w:sz w:val="22"/>
          <w:szCs w:val="22"/>
          <w:lang w:val="nl-NL"/>
        </w:rPr>
        <w:t>er 2020</w:t>
      </w:r>
    </w:p>
    <w:p w:rsidR="006F6114" w:rsidRPr="0027221B" w:rsidRDefault="006F6114" w:rsidP="006F6114">
      <w:pPr>
        <w:widowControl/>
        <w:ind w:left="5103"/>
        <w:rPr>
          <w:rFonts w:ascii="Palatino Linotype" w:hAnsi="Palatino Linotype"/>
          <w:b/>
          <w:bCs/>
          <w:snapToGrid/>
          <w:sz w:val="22"/>
          <w:szCs w:val="22"/>
          <w:lang w:val="nl-NL"/>
        </w:rPr>
      </w:pPr>
      <w:r w:rsidRPr="0027221B">
        <w:rPr>
          <w:rFonts w:ascii="Palatino Linotype" w:hAnsi="Palatino Linotype"/>
          <w:snapToGrid/>
          <w:sz w:val="22"/>
          <w:szCs w:val="22"/>
          <w:lang w:val="nl-NL"/>
        </w:rPr>
        <w:t xml:space="preserve">De Minister van Algemene Zaken, </w:t>
      </w:r>
    </w:p>
    <w:p w:rsidR="00610C8A" w:rsidRDefault="00610C8A" w:rsidP="009C59FC">
      <w:pPr>
        <w:widowControl/>
        <w:ind w:left="5103" w:right="946"/>
        <w:jc w:val="center"/>
        <w:rPr>
          <w:rFonts w:ascii="Palatino Linotype" w:hAnsi="Palatino Linotype"/>
          <w:szCs w:val="24"/>
          <w:lang w:val="nl-NL"/>
        </w:rPr>
      </w:pPr>
      <w:r w:rsidRPr="00824B56">
        <w:rPr>
          <w:rFonts w:ascii="Palatino Linotype" w:hAnsi="Palatino Linotype"/>
          <w:szCs w:val="24"/>
          <w:lang w:val="nl-NL"/>
        </w:rPr>
        <w:t>E.P. RHUGGENAATH</w:t>
      </w:r>
    </w:p>
    <w:p w:rsidR="006F6114" w:rsidRPr="003E2121" w:rsidRDefault="006F6114" w:rsidP="006F6114">
      <w:pPr>
        <w:widowControl/>
        <w:tabs>
          <w:tab w:val="left" w:pos="5535"/>
        </w:tabs>
        <w:jc w:val="both"/>
        <w:rPr>
          <w:rFonts w:ascii="Palatino Linotype" w:hAnsi="Palatino Linotype"/>
          <w:b/>
          <w:bCs/>
          <w:snapToGrid/>
          <w:sz w:val="22"/>
          <w:szCs w:val="22"/>
          <w:lang w:val="nl-NL"/>
        </w:rPr>
      </w:pPr>
    </w:p>
    <w:p w:rsidR="006F6114" w:rsidRPr="0027221B" w:rsidRDefault="006F6114" w:rsidP="006F6114">
      <w:pPr>
        <w:widowControl/>
        <w:jc w:val="both"/>
        <w:rPr>
          <w:rFonts w:ascii="Palatino Linotype" w:hAnsi="Palatino Linotype"/>
          <w:snapToGrid/>
          <w:sz w:val="22"/>
          <w:szCs w:val="22"/>
          <w:lang w:val="nl-NL"/>
        </w:rPr>
      </w:pPr>
      <w:r w:rsidRPr="003E2121">
        <w:rPr>
          <w:rFonts w:ascii="Palatino Linotype" w:hAnsi="Palatino Linotype"/>
          <w:sz w:val="22"/>
          <w:szCs w:val="22"/>
          <w:lang w:val="nl-NL"/>
        </w:rPr>
        <w:br w:type="page"/>
      </w:r>
      <w:r w:rsidRPr="0027221B">
        <w:rPr>
          <w:rFonts w:ascii="Palatino Linotype" w:hAnsi="Palatino Linotype"/>
          <w:b/>
          <w:bCs/>
          <w:snapToGrid/>
          <w:sz w:val="22"/>
          <w:szCs w:val="22"/>
          <w:lang w:val="nl-NL"/>
        </w:rPr>
        <w:lastRenderedPageBreak/>
        <w:t>Toelichting behorende bij Regeling schadeloosstelling en vergoeding lid van de Raad van State van het Koninkrijk 201</w:t>
      </w:r>
      <w:r>
        <w:rPr>
          <w:rFonts w:ascii="Palatino Linotype" w:hAnsi="Palatino Linotype"/>
          <w:b/>
          <w:bCs/>
          <w:snapToGrid/>
          <w:sz w:val="22"/>
          <w:szCs w:val="22"/>
          <w:lang w:val="nl-NL"/>
        </w:rPr>
        <w:t>9</w:t>
      </w:r>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Algemeen</w:t>
      </w:r>
    </w:p>
    <w:p w:rsidR="006F6114"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Ingevolge artikel 1</w:t>
      </w:r>
      <w:r>
        <w:rPr>
          <w:rFonts w:ascii="Palatino Linotype" w:hAnsi="Palatino Linotype"/>
          <w:snapToGrid/>
          <w:sz w:val="22"/>
          <w:szCs w:val="22"/>
          <w:lang w:val="nl-NL"/>
        </w:rPr>
        <w:t xml:space="preserve"> van de </w:t>
      </w:r>
      <w:r w:rsidRPr="003757A2">
        <w:rPr>
          <w:rFonts w:ascii="Palatino Linotype" w:hAnsi="Palatino Linotype"/>
          <w:snapToGrid/>
          <w:sz w:val="22"/>
          <w:szCs w:val="22"/>
          <w:lang w:val="nl-NL"/>
        </w:rPr>
        <w:t>Regeling schadeloosstelling en vergoeding lid Raad van State van het Koninkrijk 2018</w:t>
      </w:r>
      <w:r>
        <w:rPr>
          <w:rStyle w:val="FootnoteReference"/>
          <w:rFonts w:ascii="Palatino Linotype" w:hAnsi="Palatino Linotype"/>
          <w:snapToGrid/>
          <w:sz w:val="22"/>
          <w:szCs w:val="22"/>
          <w:lang w:val="nl-NL"/>
        </w:rPr>
        <w:footnoteReference w:id="3"/>
      </w:r>
      <w:r w:rsidRPr="0027221B">
        <w:rPr>
          <w:rFonts w:ascii="Palatino Linotype" w:hAnsi="Palatino Linotype"/>
          <w:snapToGrid/>
          <w:sz w:val="22"/>
          <w:szCs w:val="22"/>
          <w:lang w:val="nl-NL"/>
        </w:rPr>
        <w:t xml:space="preserve"> geniet het lid van de Raad van State van het Koninkrijk, benoemd ingevolge artikel 13, tweede lid, van het Statuut voor het Koninkrijk der Nederlanden schadeloosstelling van €</w:t>
      </w:r>
      <w:r>
        <w:rPr>
          <w:rFonts w:ascii="Palatino Linotype" w:hAnsi="Palatino Linotype"/>
          <w:snapToGrid/>
          <w:sz w:val="22"/>
          <w:szCs w:val="22"/>
          <w:lang w:val="nl-NL"/>
        </w:rPr>
        <w:t xml:space="preserve"> 4000</w:t>
      </w:r>
      <w:proofErr w:type="gramStart"/>
      <w:r>
        <w:rPr>
          <w:rFonts w:ascii="Palatino Linotype" w:hAnsi="Palatino Linotype"/>
          <w:snapToGrid/>
          <w:sz w:val="22"/>
          <w:szCs w:val="22"/>
          <w:lang w:val="nl-NL"/>
        </w:rPr>
        <w:t>,-</w:t>
      </w:r>
      <w:proofErr w:type="gramEnd"/>
      <w:r w:rsidRPr="0027221B">
        <w:rPr>
          <w:rFonts w:ascii="Palatino Linotype" w:hAnsi="Palatino Linotype"/>
          <w:snapToGrid/>
          <w:sz w:val="22"/>
          <w:szCs w:val="22"/>
          <w:lang w:val="nl-NL"/>
        </w:rPr>
        <w:t xml:space="preserve"> per maand.</w:t>
      </w:r>
      <w:r>
        <w:rPr>
          <w:rFonts w:ascii="Palatino Linotype" w:hAnsi="Palatino Linotype"/>
          <w:snapToGrid/>
          <w:sz w:val="22"/>
          <w:szCs w:val="22"/>
          <w:lang w:val="nl-NL"/>
        </w:rPr>
        <w:t xml:space="preserve"> Deze schadeloosstelling, vastgesteld bij ministeriële regeling met algemene werking, is gebaseerd op artikel 1, eerste lid</w:t>
      </w:r>
      <w:r w:rsidRPr="003757A2">
        <w:rPr>
          <w:rFonts w:ascii="Palatino Linotype" w:hAnsi="Palatino Linotype"/>
          <w:snapToGrid/>
          <w:sz w:val="22"/>
          <w:szCs w:val="22"/>
          <w:lang w:val="nl-NL"/>
        </w:rPr>
        <w:t xml:space="preserve">, van het Landsbesluit schadeloosstelling en vergoeding lid Raad van State van het </w:t>
      </w:r>
      <w:proofErr w:type="gramStart"/>
      <w:r w:rsidRPr="003757A2">
        <w:rPr>
          <w:rFonts w:ascii="Palatino Linotype" w:hAnsi="Palatino Linotype"/>
          <w:snapToGrid/>
          <w:sz w:val="22"/>
          <w:szCs w:val="22"/>
          <w:lang w:val="nl-NL"/>
        </w:rPr>
        <w:t>Koninkrijk</w:t>
      </w:r>
      <w:r>
        <w:rPr>
          <w:rStyle w:val="FootnoteReference"/>
          <w:rFonts w:ascii="Palatino Linotype" w:hAnsi="Palatino Linotype"/>
          <w:snapToGrid/>
          <w:sz w:val="22"/>
          <w:szCs w:val="22"/>
          <w:lang w:val="nl-NL"/>
        </w:rPr>
        <w:footnoteReference w:id="4"/>
      </w:r>
      <w:r>
        <w:rPr>
          <w:rFonts w:ascii="Palatino Linotype" w:hAnsi="Palatino Linotype"/>
          <w:snapToGrid/>
          <w:sz w:val="22"/>
          <w:szCs w:val="22"/>
          <w:lang w:val="nl-NL"/>
        </w:rPr>
        <w:t>.</w:t>
      </w:r>
      <w:r w:rsidRPr="003757A2">
        <w:rPr>
          <w:rFonts w:ascii="Palatino Linotype" w:hAnsi="Palatino Linotype"/>
          <w:snapToGrid/>
          <w:sz w:val="22"/>
          <w:szCs w:val="22"/>
          <w:lang w:val="nl-NL"/>
        </w:rPr>
        <w:t xml:space="preserve">  </w:t>
      </w:r>
      <w:proofErr w:type="gramEnd"/>
      <w:r w:rsidRPr="0027221B">
        <w:rPr>
          <w:rFonts w:ascii="Palatino Linotype" w:hAnsi="Palatino Linotype"/>
          <w:snapToGrid/>
          <w:sz w:val="22"/>
          <w:szCs w:val="22"/>
          <w:lang w:val="nl-NL"/>
        </w:rPr>
        <w:t>Deze schadeloosstelling geld</w:t>
      </w:r>
      <w:r>
        <w:rPr>
          <w:rFonts w:ascii="Palatino Linotype" w:hAnsi="Palatino Linotype"/>
          <w:snapToGrid/>
          <w:sz w:val="22"/>
          <w:szCs w:val="22"/>
          <w:lang w:val="nl-NL"/>
        </w:rPr>
        <w:t>t</w:t>
      </w:r>
      <w:r w:rsidRPr="0027221B">
        <w:rPr>
          <w:rFonts w:ascii="Palatino Linotype" w:hAnsi="Palatino Linotype"/>
          <w:snapToGrid/>
          <w:sz w:val="22"/>
          <w:szCs w:val="22"/>
          <w:lang w:val="nl-NL"/>
        </w:rPr>
        <w:t xml:space="preserve"> sinds </w:t>
      </w:r>
      <w:r>
        <w:rPr>
          <w:rFonts w:ascii="Palatino Linotype" w:hAnsi="Palatino Linotype"/>
          <w:snapToGrid/>
          <w:sz w:val="22"/>
          <w:szCs w:val="22"/>
          <w:lang w:val="nl-NL"/>
        </w:rPr>
        <w:t>29 augustus 2019,</w:t>
      </w:r>
      <w:r w:rsidRPr="00D8426C">
        <w:rPr>
          <w:lang w:val="nl-NL"/>
        </w:rPr>
        <w:t xml:space="preserve"> </w:t>
      </w:r>
      <w:r w:rsidRPr="00D8426C">
        <w:rPr>
          <w:rFonts w:ascii="Palatino Linotype" w:hAnsi="Palatino Linotype"/>
          <w:snapToGrid/>
          <w:sz w:val="22"/>
          <w:szCs w:val="22"/>
          <w:lang w:val="nl-NL"/>
        </w:rPr>
        <w:t>de datum waarop de beëdiging van</w:t>
      </w:r>
      <w:r>
        <w:rPr>
          <w:rFonts w:ascii="Palatino Linotype" w:hAnsi="Palatino Linotype"/>
          <w:snapToGrid/>
          <w:sz w:val="22"/>
          <w:szCs w:val="22"/>
          <w:lang w:val="nl-NL"/>
        </w:rPr>
        <w:t xml:space="preserve"> de staatsraad van het Koninkrijk voor</w:t>
      </w:r>
      <w:r w:rsidRPr="00D8426C">
        <w:rPr>
          <w:rFonts w:ascii="Palatino Linotype" w:hAnsi="Palatino Linotype"/>
          <w:snapToGrid/>
          <w:sz w:val="22"/>
          <w:szCs w:val="22"/>
          <w:lang w:val="nl-NL"/>
        </w:rPr>
        <w:t xml:space="preserve"> </w:t>
      </w:r>
      <w:r>
        <w:rPr>
          <w:rFonts w:ascii="Palatino Linotype" w:hAnsi="Palatino Linotype"/>
          <w:snapToGrid/>
          <w:sz w:val="22"/>
          <w:szCs w:val="22"/>
          <w:lang w:val="nl-NL"/>
        </w:rPr>
        <w:t>Curaçao</w:t>
      </w:r>
      <w:r w:rsidRPr="003757A2">
        <w:rPr>
          <w:rFonts w:ascii="Palatino Linotype" w:hAnsi="Palatino Linotype"/>
          <w:snapToGrid/>
          <w:sz w:val="22"/>
          <w:szCs w:val="22"/>
          <w:lang w:val="nl-NL"/>
        </w:rPr>
        <w:t xml:space="preserve"> </w:t>
      </w:r>
      <w:r>
        <w:rPr>
          <w:rFonts w:ascii="Palatino Linotype" w:hAnsi="Palatino Linotype"/>
          <w:snapToGrid/>
          <w:sz w:val="22"/>
          <w:szCs w:val="22"/>
          <w:lang w:val="nl-NL"/>
        </w:rPr>
        <w:t xml:space="preserve">heeft </w:t>
      </w:r>
      <w:r w:rsidRPr="00D8426C">
        <w:rPr>
          <w:rFonts w:ascii="Palatino Linotype" w:hAnsi="Palatino Linotype"/>
          <w:snapToGrid/>
          <w:sz w:val="22"/>
          <w:szCs w:val="22"/>
          <w:lang w:val="nl-NL"/>
        </w:rPr>
        <w:t>plaats</w:t>
      </w:r>
      <w:r>
        <w:rPr>
          <w:rFonts w:ascii="Palatino Linotype" w:hAnsi="Palatino Linotype"/>
          <w:snapToGrid/>
          <w:sz w:val="22"/>
          <w:szCs w:val="22"/>
          <w:lang w:val="nl-NL"/>
        </w:rPr>
        <w:t>ge</w:t>
      </w:r>
      <w:r w:rsidRPr="00D8426C">
        <w:rPr>
          <w:rFonts w:ascii="Palatino Linotype" w:hAnsi="Palatino Linotype"/>
          <w:snapToGrid/>
          <w:sz w:val="22"/>
          <w:szCs w:val="22"/>
          <w:lang w:val="nl-NL"/>
        </w:rPr>
        <w:t>v</w:t>
      </w:r>
      <w:r>
        <w:rPr>
          <w:rFonts w:ascii="Palatino Linotype" w:hAnsi="Palatino Linotype"/>
          <w:snapToGrid/>
          <w:sz w:val="22"/>
          <w:szCs w:val="22"/>
          <w:lang w:val="nl-NL"/>
        </w:rPr>
        <w:t>o</w:t>
      </w:r>
      <w:r w:rsidRPr="00D8426C">
        <w:rPr>
          <w:rFonts w:ascii="Palatino Linotype" w:hAnsi="Palatino Linotype"/>
          <w:snapToGrid/>
          <w:sz w:val="22"/>
          <w:szCs w:val="22"/>
          <w:lang w:val="nl-NL"/>
        </w:rPr>
        <w:t>nd</w:t>
      </w:r>
      <w:r>
        <w:rPr>
          <w:rFonts w:ascii="Palatino Linotype" w:hAnsi="Palatino Linotype"/>
          <w:snapToGrid/>
          <w:sz w:val="22"/>
          <w:szCs w:val="22"/>
          <w:lang w:val="nl-NL"/>
        </w:rPr>
        <w:t>en</w:t>
      </w:r>
      <w:r w:rsidRPr="0027221B">
        <w:rPr>
          <w:rFonts w:ascii="Palatino Linotype" w:hAnsi="Palatino Linotype"/>
          <w:snapToGrid/>
          <w:sz w:val="22"/>
          <w:szCs w:val="22"/>
          <w:lang w:val="nl-NL"/>
        </w:rPr>
        <w:t>.</w:t>
      </w:r>
    </w:p>
    <w:p w:rsidR="006F6114" w:rsidRPr="0027221B" w:rsidRDefault="006F6114" w:rsidP="006F6114">
      <w:pPr>
        <w:widowControl/>
        <w:jc w:val="both"/>
        <w:rPr>
          <w:rFonts w:ascii="Palatino Linotype" w:hAnsi="Palatino Linotype"/>
          <w:snapToGrid/>
          <w:sz w:val="22"/>
          <w:szCs w:val="22"/>
          <w:lang w:val="nl-NL"/>
        </w:rPr>
      </w:pPr>
      <w:r>
        <w:rPr>
          <w:rFonts w:ascii="Palatino Linotype" w:hAnsi="Palatino Linotype"/>
          <w:snapToGrid/>
          <w:sz w:val="22"/>
          <w:szCs w:val="22"/>
          <w:lang w:val="nl-NL"/>
        </w:rPr>
        <w:t xml:space="preserve">In de praktijk is gebleken dat de schadeloosstelling gezien de omvang van de werkzaamheden van de staatsraad voor Curaçao, niet toereikend is. Daarnaast wordt de schadeloosstelling toegekend als een netto bedrag, terwijl in de praktijk is gebleken dat de staatsraad voor Curaçao wel degelijk belasting dient te betalen over dit bedrag. </w:t>
      </w:r>
    </w:p>
    <w:p w:rsidR="006F6114" w:rsidRDefault="006F6114" w:rsidP="006F6114">
      <w:pPr>
        <w:widowControl/>
        <w:jc w:val="both"/>
        <w:rPr>
          <w:rFonts w:ascii="Palatino Linotype" w:hAnsi="Palatino Linotype"/>
          <w:b/>
          <w:snapToGrid/>
          <w:sz w:val="22"/>
          <w:szCs w:val="22"/>
          <w:lang w:val="nl-NL"/>
        </w:rPr>
      </w:pPr>
    </w:p>
    <w:p w:rsidR="006F6114" w:rsidRPr="0027221B" w:rsidRDefault="006F6114" w:rsidP="006F6114">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Financiële gevolgen</w:t>
      </w:r>
    </w:p>
    <w:p w:rsidR="006F6114" w:rsidRPr="0027221B"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 xml:space="preserve">In dit voorstel wordt de schadeloosstelling met een bedrag van € </w:t>
      </w:r>
      <w:r>
        <w:rPr>
          <w:rFonts w:ascii="Palatino Linotype" w:hAnsi="Palatino Linotype"/>
          <w:snapToGrid/>
          <w:sz w:val="22"/>
          <w:szCs w:val="22"/>
          <w:lang w:val="nl-NL"/>
        </w:rPr>
        <w:t>250</w:t>
      </w:r>
      <w:r w:rsidRPr="0027221B">
        <w:rPr>
          <w:rFonts w:ascii="Palatino Linotype" w:hAnsi="Palatino Linotype"/>
          <w:snapToGrid/>
          <w:sz w:val="22"/>
          <w:szCs w:val="22"/>
          <w:lang w:val="nl-NL"/>
        </w:rPr>
        <w:t xml:space="preserve">,- verhoogd van € </w:t>
      </w:r>
      <w:r>
        <w:rPr>
          <w:rFonts w:ascii="Palatino Linotype" w:hAnsi="Palatino Linotype"/>
          <w:snapToGrid/>
          <w:sz w:val="22"/>
          <w:szCs w:val="22"/>
          <w:lang w:val="nl-NL"/>
        </w:rPr>
        <w:t>4.000,-</w:t>
      </w:r>
      <w:r w:rsidRPr="0027221B">
        <w:rPr>
          <w:rFonts w:ascii="Palatino Linotype" w:hAnsi="Palatino Linotype"/>
          <w:snapToGrid/>
          <w:sz w:val="22"/>
          <w:szCs w:val="22"/>
          <w:lang w:val="nl-NL"/>
        </w:rPr>
        <w:t xml:space="preserve"> naar € 4</w:t>
      </w:r>
      <w:r>
        <w:rPr>
          <w:rFonts w:ascii="Palatino Linotype" w:hAnsi="Palatino Linotype"/>
          <w:snapToGrid/>
          <w:sz w:val="22"/>
          <w:szCs w:val="22"/>
          <w:lang w:val="nl-NL"/>
        </w:rPr>
        <w:t>250</w:t>
      </w:r>
      <w:proofErr w:type="gramStart"/>
      <w:r w:rsidRPr="0027221B">
        <w:rPr>
          <w:rFonts w:ascii="Palatino Linotype" w:hAnsi="Palatino Linotype"/>
          <w:snapToGrid/>
          <w:sz w:val="22"/>
          <w:szCs w:val="22"/>
          <w:lang w:val="nl-NL"/>
        </w:rPr>
        <w:t>,-</w:t>
      </w:r>
      <w:proofErr w:type="gramEnd"/>
      <w:r w:rsidRPr="0027221B">
        <w:rPr>
          <w:rFonts w:ascii="Palatino Linotype" w:hAnsi="Palatino Linotype"/>
          <w:snapToGrid/>
          <w:sz w:val="22"/>
          <w:szCs w:val="22"/>
          <w:lang w:val="nl-NL"/>
        </w:rPr>
        <w:t xml:space="preserve"> per maand. Op jaarbasis houdt deze verhoging een bedrag in van € </w:t>
      </w:r>
      <w:r>
        <w:rPr>
          <w:rFonts w:ascii="Palatino Linotype" w:hAnsi="Palatino Linotype"/>
          <w:snapToGrid/>
          <w:sz w:val="22"/>
          <w:szCs w:val="22"/>
          <w:lang w:val="nl-NL"/>
        </w:rPr>
        <w:t>3.000</w:t>
      </w:r>
      <w:proofErr w:type="gramStart"/>
      <w:r w:rsidRPr="0027221B">
        <w:rPr>
          <w:rFonts w:ascii="Palatino Linotype" w:hAnsi="Palatino Linotype"/>
          <w:snapToGrid/>
          <w:sz w:val="22"/>
          <w:szCs w:val="22"/>
          <w:lang w:val="nl-NL"/>
        </w:rPr>
        <w:t>,-.</w:t>
      </w:r>
      <w:proofErr w:type="gramEnd"/>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Artikelsgewijze toelichting</w:t>
      </w:r>
    </w:p>
    <w:p w:rsidR="006F6114" w:rsidRPr="0027221B"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 xml:space="preserve">Artikel </w:t>
      </w:r>
      <w:r>
        <w:rPr>
          <w:rFonts w:ascii="Palatino Linotype" w:hAnsi="Palatino Linotype"/>
          <w:snapToGrid/>
          <w:sz w:val="22"/>
          <w:szCs w:val="22"/>
          <w:lang w:val="nl-NL"/>
        </w:rPr>
        <w:t>3</w:t>
      </w:r>
    </w:p>
    <w:p w:rsidR="006F6114" w:rsidRPr="0027221B" w:rsidRDefault="006F6114" w:rsidP="006F6114">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 xml:space="preserve">Deze regeling werkt terug tot en met 29 augustus 2018, de datum waarop de beëdiging van de staatsraad van het Koninkrijk voor Curaçao </w:t>
      </w:r>
      <w:r>
        <w:rPr>
          <w:rFonts w:ascii="Palatino Linotype" w:hAnsi="Palatino Linotype"/>
          <w:snapToGrid/>
          <w:sz w:val="22"/>
          <w:szCs w:val="22"/>
          <w:lang w:val="nl-NL"/>
        </w:rPr>
        <w:t>heeft p</w:t>
      </w:r>
      <w:r w:rsidRPr="0027221B">
        <w:rPr>
          <w:rFonts w:ascii="Palatino Linotype" w:hAnsi="Palatino Linotype"/>
          <w:snapToGrid/>
          <w:sz w:val="22"/>
          <w:szCs w:val="22"/>
          <w:lang w:val="nl-NL"/>
        </w:rPr>
        <w:t>laats</w:t>
      </w:r>
      <w:r>
        <w:rPr>
          <w:rFonts w:ascii="Palatino Linotype" w:hAnsi="Palatino Linotype"/>
          <w:snapToGrid/>
          <w:sz w:val="22"/>
          <w:szCs w:val="22"/>
          <w:lang w:val="nl-NL"/>
        </w:rPr>
        <w:t>gevonden</w:t>
      </w:r>
      <w:r w:rsidRPr="0027221B">
        <w:rPr>
          <w:rFonts w:ascii="Palatino Linotype" w:hAnsi="Palatino Linotype"/>
          <w:snapToGrid/>
          <w:sz w:val="22"/>
          <w:szCs w:val="22"/>
          <w:lang w:val="nl-NL"/>
        </w:rPr>
        <w:t xml:space="preserve">. </w:t>
      </w:r>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snapToGrid/>
          <w:sz w:val="22"/>
          <w:szCs w:val="22"/>
          <w:lang w:val="nl-NL"/>
        </w:rPr>
      </w:pPr>
    </w:p>
    <w:p w:rsidR="006F6114" w:rsidRPr="0027221B" w:rsidRDefault="006F6114" w:rsidP="006F6114">
      <w:pPr>
        <w:widowControl/>
        <w:jc w:val="both"/>
        <w:rPr>
          <w:rFonts w:ascii="Palatino Linotype" w:hAnsi="Palatino Linotype"/>
          <w:snapToGrid/>
          <w:sz w:val="22"/>
          <w:szCs w:val="22"/>
          <w:lang w:val="nl-NL"/>
        </w:rPr>
      </w:pPr>
    </w:p>
    <w:p w:rsidR="006F6114" w:rsidRDefault="006F6114" w:rsidP="006F6114">
      <w:pPr>
        <w:widowControl/>
        <w:ind w:left="5103"/>
        <w:rPr>
          <w:rFonts w:ascii="Palatino Linotype" w:hAnsi="Palatino Linotype"/>
          <w:snapToGrid/>
          <w:sz w:val="22"/>
          <w:szCs w:val="22"/>
          <w:lang w:val="nl-NL"/>
        </w:rPr>
      </w:pPr>
      <w:r>
        <w:rPr>
          <w:rFonts w:ascii="Palatino Linotype" w:hAnsi="Palatino Linotype"/>
          <w:snapToGrid/>
          <w:sz w:val="22"/>
          <w:szCs w:val="22"/>
          <w:lang w:val="nl-NL"/>
        </w:rPr>
        <w:t xml:space="preserve">               </w:t>
      </w:r>
      <w:r w:rsidRPr="0027221B">
        <w:rPr>
          <w:rFonts w:ascii="Palatino Linotype" w:hAnsi="Palatino Linotype"/>
          <w:snapToGrid/>
          <w:sz w:val="22"/>
          <w:szCs w:val="22"/>
          <w:lang w:val="nl-NL"/>
        </w:rPr>
        <w:t>De Minister van Algemene Zaken,</w:t>
      </w:r>
    </w:p>
    <w:p w:rsidR="00610C8A" w:rsidRDefault="00610C8A" w:rsidP="00610C8A">
      <w:pPr>
        <w:widowControl/>
        <w:ind w:left="5954" w:right="96"/>
        <w:jc w:val="center"/>
        <w:rPr>
          <w:rFonts w:ascii="Palatino Linotype" w:hAnsi="Palatino Linotype"/>
          <w:snapToGrid/>
          <w:szCs w:val="24"/>
          <w:lang w:val="nl-NL"/>
        </w:rPr>
      </w:pPr>
      <w:r>
        <w:rPr>
          <w:rFonts w:ascii="Palatino Linotype" w:hAnsi="Palatino Linotype"/>
          <w:szCs w:val="24"/>
          <w:lang w:val="nl-NL"/>
        </w:rPr>
        <w:t>E.P. RHUGGENAATH</w:t>
      </w:r>
    </w:p>
    <w:p w:rsidR="00610C8A" w:rsidRPr="0027221B" w:rsidRDefault="00610C8A" w:rsidP="00610C8A">
      <w:pPr>
        <w:widowControl/>
        <w:ind w:left="5954" w:right="96"/>
        <w:rPr>
          <w:rFonts w:ascii="Palatino Linotype" w:hAnsi="Palatino Linotype"/>
          <w:snapToGrid/>
          <w:sz w:val="22"/>
          <w:szCs w:val="22"/>
          <w:lang w:val="nl-NL"/>
        </w:rPr>
      </w:pPr>
    </w:p>
    <w:p w:rsidR="006F6114" w:rsidRPr="003E2121" w:rsidRDefault="006F6114" w:rsidP="006F6114">
      <w:pPr>
        <w:tabs>
          <w:tab w:val="left" w:pos="-720"/>
        </w:tabs>
        <w:suppressAutoHyphens/>
        <w:jc w:val="both"/>
        <w:rPr>
          <w:rFonts w:ascii="Palatino Linotype" w:hAnsi="Palatino Linotype"/>
          <w:bCs/>
          <w:spacing w:val="-3"/>
          <w:sz w:val="22"/>
          <w:szCs w:val="22"/>
          <w:lang w:val="nl-NL"/>
        </w:rPr>
      </w:pPr>
    </w:p>
    <w:p w:rsidR="006F6114" w:rsidRPr="003E2121" w:rsidRDefault="006F6114" w:rsidP="006F6114">
      <w:pPr>
        <w:rPr>
          <w:rFonts w:ascii="Palatino Linotype" w:hAnsi="Palatino Linotype"/>
          <w:sz w:val="22"/>
          <w:szCs w:val="22"/>
          <w:lang w:val="nl-NL"/>
        </w:rPr>
      </w:pPr>
    </w:p>
    <w:p w:rsidR="006F6114" w:rsidRPr="003E2121" w:rsidRDefault="006F6114" w:rsidP="006F6114">
      <w:pPr>
        <w:rPr>
          <w:rFonts w:ascii="Palatino Linotype" w:hAnsi="Palatino Linotype"/>
          <w:sz w:val="22"/>
          <w:szCs w:val="22"/>
          <w:lang w:val="nl-NL"/>
        </w:rPr>
      </w:pPr>
    </w:p>
    <w:p w:rsidR="006F6114" w:rsidRPr="003E2121" w:rsidRDefault="006F6114" w:rsidP="006F6114">
      <w:pPr>
        <w:tabs>
          <w:tab w:val="left" w:pos="-720"/>
        </w:tabs>
        <w:suppressAutoHyphens/>
        <w:jc w:val="both"/>
        <w:rPr>
          <w:rFonts w:ascii="Palatino Linotype" w:hAnsi="Palatino Linotype"/>
          <w:sz w:val="22"/>
          <w:szCs w:val="22"/>
          <w:lang w:val="nl-NL"/>
        </w:rPr>
      </w:pPr>
    </w:p>
    <w:p w:rsidR="006F6114" w:rsidRPr="003E2121" w:rsidRDefault="006F6114" w:rsidP="006F6114">
      <w:pPr>
        <w:tabs>
          <w:tab w:val="left" w:pos="-720"/>
        </w:tabs>
        <w:suppressAutoHyphens/>
        <w:jc w:val="both"/>
        <w:rPr>
          <w:rFonts w:ascii="Palatino Linotype" w:hAnsi="Palatino Linotype"/>
          <w:bCs/>
          <w:spacing w:val="-3"/>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6F6114" w:rsidRPr="00804CC0" w:rsidRDefault="006F6114" w:rsidP="006F6114">
      <w:pPr>
        <w:pStyle w:val="FootnoteText"/>
        <w:rPr>
          <w:rFonts w:ascii="Palatino Linotype" w:hAnsi="Palatino Linotype"/>
          <w:sz w:val="18"/>
          <w:szCs w:val="18"/>
          <w:lang w:val="es-ES"/>
        </w:rPr>
      </w:pPr>
      <w:r w:rsidRPr="00804CC0">
        <w:rPr>
          <w:rStyle w:val="FootnoteReference"/>
          <w:rFonts w:ascii="Palatino Linotype" w:hAnsi="Palatino Linotype"/>
          <w:sz w:val="18"/>
          <w:szCs w:val="18"/>
        </w:rPr>
        <w:footnoteRef/>
      </w:r>
      <w:r>
        <w:rPr>
          <w:rFonts w:ascii="Palatino Linotype" w:hAnsi="Palatino Linotype"/>
          <w:sz w:val="18"/>
          <w:szCs w:val="18"/>
          <w:lang w:val="es-ES"/>
        </w:rPr>
        <w:t xml:space="preserve"> P.B. 2015, no. 15</w:t>
      </w:r>
    </w:p>
  </w:footnote>
  <w:footnote w:id="2">
    <w:p w:rsidR="006F6114" w:rsidRPr="00804CC0" w:rsidRDefault="006F6114" w:rsidP="006F6114">
      <w:pPr>
        <w:pStyle w:val="FootnoteText"/>
        <w:rPr>
          <w:rFonts w:ascii="Palatino Linotype" w:hAnsi="Palatino Linotype"/>
          <w:sz w:val="18"/>
          <w:szCs w:val="18"/>
        </w:rPr>
      </w:pPr>
      <w:r w:rsidRPr="00804CC0">
        <w:rPr>
          <w:rStyle w:val="FootnoteReference"/>
          <w:rFonts w:ascii="Palatino Linotype" w:hAnsi="Palatino Linotype"/>
          <w:sz w:val="18"/>
          <w:szCs w:val="18"/>
        </w:rPr>
        <w:footnoteRef/>
      </w:r>
      <w:r w:rsidRPr="00804CC0">
        <w:rPr>
          <w:rFonts w:ascii="Palatino Linotype" w:hAnsi="Palatino Linotype"/>
          <w:sz w:val="18"/>
          <w:szCs w:val="18"/>
        </w:rPr>
        <w:t xml:space="preserve"> P.B. 2019, no. 14</w:t>
      </w:r>
    </w:p>
  </w:footnote>
  <w:footnote w:id="3">
    <w:p w:rsidR="006F6114" w:rsidRPr="003757A2" w:rsidRDefault="006F6114" w:rsidP="006F6114">
      <w:pPr>
        <w:pStyle w:val="FootnoteText"/>
        <w:rPr>
          <w:rFonts w:ascii="Palatino Linotype" w:hAnsi="Palatino Linotype"/>
          <w:sz w:val="18"/>
          <w:szCs w:val="18"/>
          <w:lang w:val="es-ES"/>
        </w:rPr>
      </w:pPr>
      <w:r w:rsidRPr="003757A2">
        <w:rPr>
          <w:rStyle w:val="FootnoteReference"/>
          <w:rFonts w:ascii="Palatino Linotype" w:hAnsi="Palatino Linotype"/>
          <w:sz w:val="18"/>
          <w:szCs w:val="18"/>
        </w:rPr>
        <w:footnoteRef/>
      </w:r>
      <w:r w:rsidRPr="003757A2">
        <w:rPr>
          <w:rFonts w:ascii="Palatino Linotype" w:hAnsi="Palatino Linotype"/>
          <w:sz w:val="18"/>
          <w:szCs w:val="18"/>
          <w:lang w:val="es-ES"/>
        </w:rPr>
        <w:t xml:space="preserve"> P.B. 2019, no. 14</w:t>
      </w:r>
    </w:p>
  </w:footnote>
  <w:footnote w:id="4">
    <w:p w:rsidR="006F6114" w:rsidRPr="00804CC0" w:rsidRDefault="006F6114" w:rsidP="006F6114">
      <w:pPr>
        <w:pStyle w:val="FootnoteText"/>
        <w:rPr>
          <w:rFonts w:ascii="Palatino Linotype" w:hAnsi="Palatino Linotype"/>
          <w:sz w:val="18"/>
          <w:szCs w:val="18"/>
          <w:lang w:val="es-ES"/>
        </w:rPr>
      </w:pPr>
      <w:r w:rsidRPr="003757A2">
        <w:rPr>
          <w:rStyle w:val="FootnoteReference"/>
          <w:rFonts w:ascii="Palatino Linotype" w:hAnsi="Palatino Linotype"/>
          <w:sz w:val="18"/>
          <w:szCs w:val="18"/>
        </w:rPr>
        <w:footnoteRef/>
      </w:r>
      <w:r w:rsidRPr="00804CC0">
        <w:rPr>
          <w:rFonts w:ascii="Palatino Linotype" w:hAnsi="Palatino Linotype"/>
          <w:sz w:val="18"/>
          <w:szCs w:val="18"/>
          <w:lang w:val="es-ES"/>
        </w:rPr>
        <w:t xml:space="preserve"> P.B. 2015, no.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3545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3545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F6114">
      <w:rPr>
        <w:rFonts w:ascii="Times New Roman" w:hAnsi="Times New Roman"/>
        <w:b/>
        <w:spacing w:val="-4"/>
        <w:sz w:val="36"/>
      </w:rPr>
      <w:t>107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3545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3545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76697E">
      <w:rPr>
        <w:rFonts w:ascii="Times New Roman" w:hAnsi="Times New Roman"/>
        <w:b/>
        <w:spacing w:val="-4"/>
        <w:sz w:val="36"/>
      </w:rPr>
      <w:t>107</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83389"/>
    <w:rsid w:val="000A0DBD"/>
    <w:rsid w:val="00122C95"/>
    <w:rsid w:val="0014186C"/>
    <w:rsid w:val="00173FBA"/>
    <w:rsid w:val="001A7D22"/>
    <w:rsid w:val="001C27B0"/>
    <w:rsid w:val="001C384D"/>
    <w:rsid w:val="00213227"/>
    <w:rsid w:val="00213DE5"/>
    <w:rsid w:val="00282C3F"/>
    <w:rsid w:val="002B27B9"/>
    <w:rsid w:val="002F0CFE"/>
    <w:rsid w:val="00331A7B"/>
    <w:rsid w:val="00334EF0"/>
    <w:rsid w:val="00390EC1"/>
    <w:rsid w:val="003B694F"/>
    <w:rsid w:val="003C30EB"/>
    <w:rsid w:val="003D1497"/>
    <w:rsid w:val="003D25AC"/>
    <w:rsid w:val="003E6FF3"/>
    <w:rsid w:val="004268E6"/>
    <w:rsid w:val="00446A49"/>
    <w:rsid w:val="004E29EE"/>
    <w:rsid w:val="004E2C9C"/>
    <w:rsid w:val="004E799B"/>
    <w:rsid w:val="00593143"/>
    <w:rsid w:val="005B7EA9"/>
    <w:rsid w:val="005D0989"/>
    <w:rsid w:val="005D39A3"/>
    <w:rsid w:val="00610C8A"/>
    <w:rsid w:val="006147F1"/>
    <w:rsid w:val="006169E6"/>
    <w:rsid w:val="006725E6"/>
    <w:rsid w:val="006C19FE"/>
    <w:rsid w:val="006C7D33"/>
    <w:rsid w:val="006F6114"/>
    <w:rsid w:val="0076697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C59FC"/>
    <w:rsid w:val="009E45FD"/>
    <w:rsid w:val="00A0173D"/>
    <w:rsid w:val="00A3545C"/>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3449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47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201</TotalTime>
  <Pages>3</Pages>
  <Words>457</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10</cp:revision>
  <cp:lastPrinted>2011-07-22T21:19:00Z</cp:lastPrinted>
  <dcterms:created xsi:type="dcterms:W3CDTF">2020-09-30T20:26:00Z</dcterms:created>
  <dcterms:modified xsi:type="dcterms:W3CDTF">2020-10-01T21:18:00Z</dcterms:modified>
</cp:coreProperties>
</file>