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00123"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00123">
        <w:rPr>
          <w:b/>
          <w:sz w:val="36"/>
          <w:szCs w:val="36"/>
          <w:lang w:val="nl-NL"/>
        </w:rPr>
        <w:t>A° 20</w:t>
      </w:r>
      <w:r w:rsidR="00C00533" w:rsidRPr="00000123">
        <w:rPr>
          <w:b/>
          <w:sz w:val="36"/>
          <w:szCs w:val="36"/>
          <w:lang w:val="nl-NL"/>
        </w:rPr>
        <w:t>1</w:t>
      </w:r>
      <w:r w:rsidRPr="00000123">
        <w:rPr>
          <w:b/>
          <w:sz w:val="36"/>
          <w:szCs w:val="36"/>
          <w:lang w:val="nl-NL"/>
        </w:rPr>
        <w:t>7</w:t>
      </w:r>
      <w:r w:rsidR="003D25AC" w:rsidRPr="00000123">
        <w:rPr>
          <w:sz w:val="36"/>
          <w:szCs w:val="36"/>
          <w:lang w:val="nl-NL"/>
        </w:rPr>
        <w:tab/>
      </w:r>
      <w:r w:rsidR="003D25AC" w:rsidRPr="00000123">
        <w:rPr>
          <w:b/>
          <w:sz w:val="36"/>
          <w:szCs w:val="36"/>
          <w:lang w:val="nl-NL"/>
        </w:rPr>
        <w:t xml:space="preserve">N° </w:t>
      </w:r>
      <w:r w:rsidR="001A4761">
        <w:rPr>
          <w:b/>
          <w:sz w:val="36"/>
          <w:szCs w:val="36"/>
        </w:rPr>
        <w:fldChar w:fldCharType="begin">
          <w:ffData>
            <w:name w:val="Text2"/>
            <w:enabled/>
            <w:calcOnExit w:val="0"/>
            <w:textInput>
              <w:default w:val="101"/>
            </w:textInput>
          </w:ffData>
        </w:fldChar>
      </w:r>
      <w:bookmarkStart w:id="0" w:name="Text2"/>
      <w:r w:rsidR="001A4761" w:rsidRPr="00000123">
        <w:rPr>
          <w:b/>
          <w:sz w:val="36"/>
          <w:szCs w:val="36"/>
          <w:lang w:val="nl-NL"/>
        </w:rPr>
        <w:instrText xml:space="preserve"> FORMTEXT </w:instrText>
      </w:r>
      <w:r w:rsidR="001A4761">
        <w:rPr>
          <w:b/>
          <w:sz w:val="36"/>
          <w:szCs w:val="36"/>
        </w:rPr>
      </w:r>
      <w:r w:rsidR="001A4761">
        <w:rPr>
          <w:b/>
          <w:sz w:val="36"/>
          <w:szCs w:val="36"/>
        </w:rPr>
        <w:fldChar w:fldCharType="separate"/>
      </w:r>
      <w:r w:rsidR="001A4761" w:rsidRPr="00000123">
        <w:rPr>
          <w:b/>
          <w:noProof/>
          <w:sz w:val="36"/>
          <w:szCs w:val="36"/>
          <w:lang w:val="nl-NL"/>
        </w:rPr>
        <w:t>101</w:t>
      </w:r>
      <w:r w:rsidR="001A4761">
        <w:rPr>
          <w:b/>
          <w:sz w:val="36"/>
          <w:szCs w:val="36"/>
        </w:rPr>
        <w:fldChar w:fldCharType="end"/>
      </w:r>
      <w:bookmarkEnd w:id="0"/>
    </w:p>
    <w:p w:rsidR="003D25AC" w:rsidRPr="00000123" w:rsidRDefault="003D25AC">
      <w:pPr>
        <w:pStyle w:val="Header"/>
        <w:tabs>
          <w:tab w:val="clear" w:pos="4320"/>
          <w:tab w:val="clear" w:pos="8640"/>
        </w:tabs>
        <w:rPr>
          <w:sz w:val="24"/>
          <w:szCs w:val="24"/>
          <w:lang w:val="nl-NL"/>
        </w:rPr>
      </w:pPr>
    </w:p>
    <w:p w:rsidR="003D25AC" w:rsidRPr="00000123" w:rsidRDefault="003D25AC">
      <w:pPr>
        <w:pStyle w:val="Header"/>
        <w:tabs>
          <w:tab w:val="clear" w:pos="4320"/>
          <w:tab w:val="clear" w:pos="8640"/>
        </w:tabs>
        <w:rPr>
          <w:sz w:val="24"/>
          <w:szCs w:val="24"/>
          <w:lang w:val="nl-NL"/>
        </w:rPr>
      </w:pPr>
    </w:p>
    <w:p w:rsidR="003D25AC" w:rsidRPr="00000123" w:rsidRDefault="003D25AC">
      <w:pPr>
        <w:pStyle w:val="Header"/>
        <w:tabs>
          <w:tab w:val="clear" w:pos="4320"/>
          <w:tab w:val="clear" w:pos="8640"/>
        </w:tabs>
        <w:rPr>
          <w:sz w:val="24"/>
          <w:szCs w:val="24"/>
          <w:lang w:val="nl-NL"/>
        </w:rPr>
      </w:pPr>
    </w:p>
    <w:p w:rsidR="003D25AC" w:rsidRPr="00000123" w:rsidRDefault="003D25AC">
      <w:pPr>
        <w:pStyle w:val="Header"/>
        <w:tabs>
          <w:tab w:val="clear" w:pos="4320"/>
          <w:tab w:val="clear" w:pos="8640"/>
        </w:tabs>
        <w:rPr>
          <w:sz w:val="24"/>
          <w:szCs w:val="24"/>
          <w:lang w:val="nl-NL"/>
        </w:rPr>
      </w:pPr>
    </w:p>
    <w:p w:rsidR="003D25AC" w:rsidRPr="00000123" w:rsidRDefault="003D25AC">
      <w:pPr>
        <w:pStyle w:val="Heading1"/>
        <w:rPr>
          <w:b w:val="0"/>
          <w:sz w:val="44"/>
          <w:lang w:val="nl-NL"/>
        </w:rPr>
      </w:pPr>
      <w:r w:rsidRPr="00000123">
        <w:rPr>
          <w:b w:val="0"/>
          <w:sz w:val="44"/>
          <w:lang w:val="nl-NL"/>
        </w:rPr>
        <w:t>PUBLICATIEBLAD</w:t>
      </w:r>
    </w:p>
    <w:p w:rsidR="003D25AC" w:rsidRPr="00000123" w:rsidRDefault="003D25AC">
      <w:pPr>
        <w:tabs>
          <w:tab w:val="left" w:pos="-720"/>
        </w:tabs>
        <w:suppressAutoHyphens/>
        <w:jc w:val="both"/>
        <w:rPr>
          <w:rFonts w:ascii="Times New Roman" w:hAnsi="Times New Roman"/>
          <w:bCs/>
          <w:spacing w:val="-3"/>
          <w:lang w:val="nl-NL"/>
        </w:rPr>
        <w:sectPr w:rsidR="003D25AC" w:rsidRPr="00000123">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00123" w:rsidRDefault="003D25AC">
      <w:pPr>
        <w:tabs>
          <w:tab w:val="left" w:pos="-720"/>
        </w:tabs>
        <w:suppressAutoHyphens/>
        <w:jc w:val="both"/>
        <w:rPr>
          <w:rFonts w:ascii="Palatino Linotype" w:hAnsi="Palatino Linotype"/>
          <w:bCs/>
          <w:spacing w:val="-3"/>
          <w:sz w:val="22"/>
          <w:szCs w:val="22"/>
          <w:lang w:val="nl-NL"/>
        </w:rPr>
      </w:pPr>
    </w:p>
    <w:p w:rsidR="00331A7B" w:rsidRPr="00000123" w:rsidRDefault="00331A7B">
      <w:pPr>
        <w:tabs>
          <w:tab w:val="left" w:pos="-720"/>
        </w:tabs>
        <w:suppressAutoHyphens/>
        <w:jc w:val="both"/>
        <w:rPr>
          <w:rFonts w:ascii="Palatino Linotype" w:hAnsi="Palatino Linotype"/>
          <w:bCs/>
          <w:spacing w:val="-3"/>
          <w:sz w:val="22"/>
          <w:szCs w:val="22"/>
          <w:lang w:val="nl-NL"/>
        </w:rPr>
      </w:pPr>
    </w:p>
    <w:p w:rsidR="001A4761" w:rsidRPr="001A4761" w:rsidRDefault="001A4761" w:rsidP="00D00328">
      <w:pPr>
        <w:jc w:val="both"/>
        <w:rPr>
          <w:rFonts w:ascii="Palatino Linotype" w:hAnsi="Palatino Linotype"/>
          <w:b/>
          <w:snapToGrid/>
          <w:sz w:val="22"/>
          <w:szCs w:val="22"/>
          <w:lang w:val="nl-NL"/>
        </w:rPr>
      </w:pPr>
      <w:r w:rsidRPr="001A4761">
        <w:rPr>
          <w:rFonts w:ascii="Palatino Linotype" w:hAnsi="Palatino Linotype"/>
          <w:b/>
          <w:snapToGrid/>
          <w:sz w:val="22"/>
          <w:szCs w:val="22"/>
          <w:lang w:val="nl-NL"/>
        </w:rPr>
        <w:t>MINISTERIËL</w:t>
      </w:r>
      <w:r w:rsidR="002A3CA5">
        <w:rPr>
          <w:rFonts w:ascii="Palatino Linotype" w:hAnsi="Palatino Linotype"/>
          <w:b/>
          <w:snapToGrid/>
          <w:sz w:val="22"/>
          <w:szCs w:val="22"/>
          <w:lang w:val="nl-NL"/>
        </w:rPr>
        <w:t>E REGELING MET ALGEMENE WERKING</w:t>
      </w:r>
      <w:r w:rsidRPr="001A4761">
        <w:rPr>
          <w:rFonts w:ascii="Palatino Linotype" w:hAnsi="Palatino Linotype"/>
          <w:b/>
          <w:snapToGrid/>
          <w:sz w:val="22"/>
          <w:szCs w:val="22"/>
          <w:lang w:val="nl-NL"/>
        </w:rPr>
        <w:t xml:space="preserve"> van de 27</w:t>
      </w:r>
      <w:r w:rsidRPr="001A4761">
        <w:rPr>
          <w:rFonts w:ascii="Palatino Linotype" w:hAnsi="Palatino Linotype"/>
          <w:b/>
          <w:snapToGrid/>
          <w:sz w:val="22"/>
          <w:szCs w:val="22"/>
          <w:vertAlign w:val="superscript"/>
          <w:lang w:val="nl-NL"/>
        </w:rPr>
        <w:t>ste</w:t>
      </w:r>
      <w:r w:rsidRPr="001A4761">
        <w:rPr>
          <w:rFonts w:ascii="Palatino Linotype" w:hAnsi="Palatino Linotype"/>
          <w:b/>
          <w:snapToGrid/>
          <w:sz w:val="22"/>
          <w:szCs w:val="22"/>
          <w:lang w:val="nl-NL"/>
        </w:rPr>
        <w:t xml:space="preserve"> december 2017</w:t>
      </w:r>
      <w:r w:rsidR="00D00328">
        <w:rPr>
          <w:rFonts w:ascii="Palatino Linotype" w:hAnsi="Palatino Linotype"/>
          <w:b/>
          <w:snapToGrid/>
          <w:sz w:val="22"/>
          <w:szCs w:val="22"/>
          <w:lang w:val="nl-NL"/>
        </w:rPr>
        <w:t xml:space="preserve"> </w:t>
      </w:r>
      <w:r w:rsidRPr="001A4761">
        <w:rPr>
          <w:rFonts w:ascii="Palatino Linotype" w:hAnsi="Palatino Linotype"/>
          <w:b/>
          <w:snapToGrid/>
          <w:sz w:val="22"/>
          <w:szCs w:val="22"/>
          <w:lang w:val="nl-NL"/>
        </w:rPr>
        <w:t>ter uitvoering artikel 9, zevende lid, en 13, eerste lid, van de Landsverordening minimumlonen</w:t>
      </w:r>
      <w:r w:rsidRPr="001A4761">
        <w:rPr>
          <w:rFonts w:ascii="Palatino Linotype" w:hAnsi="Palatino Linotype"/>
          <w:b/>
          <w:snapToGrid/>
          <w:sz w:val="22"/>
          <w:szCs w:val="22"/>
          <w:vertAlign w:val="superscript"/>
          <w:lang w:val="nl-NL"/>
        </w:rPr>
        <w:footnoteReference w:id="1"/>
      </w:r>
    </w:p>
    <w:p w:rsidR="001A4761" w:rsidRPr="001A4761" w:rsidRDefault="001A4761" w:rsidP="001A4761">
      <w:pPr>
        <w:jc w:val="both"/>
        <w:rPr>
          <w:rFonts w:ascii="Palatino Linotype" w:hAnsi="Palatino Linotype"/>
          <w:b/>
          <w:snapToGrid/>
          <w:szCs w:val="24"/>
          <w:lang w:val="nl-NL"/>
        </w:rPr>
      </w:pPr>
    </w:p>
    <w:p w:rsidR="001A4761" w:rsidRPr="001A4761" w:rsidRDefault="001A4761" w:rsidP="001A4761">
      <w:pPr>
        <w:widowControl/>
        <w:jc w:val="center"/>
        <w:rPr>
          <w:rFonts w:ascii="Palatino Linotype" w:hAnsi="Palatino Linotype"/>
          <w:snapToGrid/>
          <w:sz w:val="22"/>
          <w:szCs w:val="22"/>
          <w:lang w:val="nl-NL"/>
        </w:rPr>
      </w:pPr>
      <w:r w:rsidRPr="001A4761">
        <w:rPr>
          <w:rFonts w:ascii="Palatino Linotype" w:hAnsi="Palatino Linotype"/>
          <w:b/>
          <w:snapToGrid/>
          <w:szCs w:val="24"/>
          <w:lang w:val="nl-NL"/>
        </w:rPr>
        <w:t>___________</w:t>
      </w:r>
    </w:p>
    <w:p w:rsidR="001A4761" w:rsidRPr="001A4761" w:rsidRDefault="001A4761" w:rsidP="001A4761">
      <w:pPr>
        <w:widowControl/>
        <w:rPr>
          <w:rFonts w:ascii="Palatino Linotype" w:hAnsi="Palatino Linotype"/>
          <w:snapToGrid/>
          <w:sz w:val="22"/>
          <w:szCs w:val="22"/>
          <w:lang w:val="nl-NL"/>
        </w:rPr>
      </w:pPr>
    </w:p>
    <w:p w:rsidR="001A4761" w:rsidRPr="001A4761" w:rsidRDefault="001A4761" w:rsidP="001A4761">
      <w:pPr>
        <w:widowControl/>
        <w:jc w:val="center"/>
        <w:rPr>
          <w:rFonts w:ascii="Palatino Linotype" w:hAnsi="Palatino Linotype"/>
          <w:snapToGrid/>
          <w:sz w:val="22"/>
          <w:szCs w:val="22"/>
          <w:lang w:val="nl-NL"/>
        </w:rPr>
      </w:pPr>
      <w:r w:rsidRPr="001A4761">
        <w:rPr>
          <w:rFonts w:ascii="Palatino Linotype" w:hAnsi="Palatino Linotype"/>
          <w:snapToGrid/>
          <w:sz w:val="22"/>
          <w:szCs w:val="22"/>
          <w:lang w:val="nl-NL"/>
        </w:rPr>
        <w:t>De Minister van Sociale Ontwikkeling, Arbeid en Welzijn,</w:t>
      </w:r>
    </w:p>
    <w:p w:rsidR="001A4761" w:rsidRPr="001A4761" w:rsidRDefault="001A4761" w:rsidP="001A4761">
      <w:pPr>
        <w:widowControl/>
        <w:rPr>
          <w:rFonts w:ascii="Palatino Linotype" w:hAnsi="Palatino Linotype"/>
          <w:snapToGrid/>
          <w:sz w:val="22"/>
          <w:szCs w:val="22"/>
          <w:lang w:val="nl-NL"/>
        </w:rPr>
      </w:pPr>
    </w:p>
    <w:p w:rsidR="001A4761" w:rsidRPr="001A4761" w:rsidRDefault="001A4761" w:rsidP="001A4761">
      <w:pPr>
        <w:widowControl/>
        <w:tabs>
          <w:tab w:val="left" w:pos="567"/>
        </w:tabs>
        <w:ind w:left="567" w:hanging="567"/>
        <w:rPr>
          <w:rFonts w:ascii="Palatino Linotype" w:hAnsi="Palatino Linotype"/>
          <w:snapToGrid/>
          <w:sz w:val="22"/>
          <w:szCs w:val="22"/>
          <w:lang w:val="nl-NL"/>
        </w:rPr>
      </w:pPr>
    </w:p>
    <w:p w:rsidR="001A4761" w:rsidRPr="001A4761" w:rsidRDefault="002A3CA5" w:rsidP="001A4761">
      <w:pPr>
        <w:widowControl/>
        <w:tabs>
          <w:tab w:val="left" w:pos="567"/>
        </w:tabs>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1A4761" w:rsidRPr="001A4761">
        <w:rPr>
          <w:rFonts w:ascii="Palatino Linotype" w:hAnsi="Palatino Linotype"/>
          <w:snapToGrid/>
          <w:sz w:val="22"/>
          <w:szCs w:val="22"/>
          <w:lang w:val="nl-NL"/>
        </w:rPr>
        <w:t>Overwegende:</w:t>
      </w:r>
    </w:p>
    <w:p w:rsidR="001A4761" w:rsidRPr="001A4761" w:rsidRDefault="001A4761" w:rsidP="001A4761">
      <w:pPr>
        <w:widowControl/>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dat uit het door het Centraal Bureau voor de Statistiek voor Curaçao vastgestelde prijsindexcijfer van de gezinsconsumptie blijkt dat het cijfer voor de maand augustus 2017, vergeleken met het cijfer voor de maand augustus 2016, met 1.2% is gestegen; </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dat op grond van een indexatie van het minimumuurloon met 1.2% het minimumuurloon dient te worden verhoogd met een bedrag van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0,11 per uur;</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dat de verhoging van het minimumuurloon met 1.2% permanent is; </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eastAsia="Arial" w:hAnsi="Palatino Linotype"/>
          <w:snapToGrid/>
          <w:spacing w:val="2"/>
          <w:sz w:val="22"/>
          <w:szCs w:val="22"/>
          <w:lang w:val="nl-NL"/>
        </w:rPr>
      </w:pPr>
      <w:r w:rsidRPr="001A4761">
        <w:rPr>
          <w:rFonts w:ascii="Palatino Linotype" w:hAnsi="Palatino Linotype"/>
          <w:snapToGrid/>
          <w:sz w:val="22"/>
          <w:szCs w:val="22"/>
          <w:lang w:val="nl-NL"/>
        </w:rPr>
        <w:t xml:space="preserve">dat in het Nationaal Dialoog Platform (“Platforma </w:t>
      </w:r>
      <w:proofErr w:type="spellStart"/>
      <w:r w:rsidRPr="001A4761">
        <w:rPr>
          <w:rFonts w:ascii="Palatino Linotype" w:hAnsi="Palatino Linotype"/>
          <w:snapToGrid/>
          <w:sz w:val="22"/>
          <w:szCs w:val="22"/>
          <w:lang w:val="nl-NL"/>
        </w:rPr>
        <w:t>Diálogo</w:t>
      </w:r>
      <w:proofErr w:type="spellEnd"/>
      <w:r w:rsidRPr="001A4761">
        <w:rPr>
          <w:rFonts w:ascii="Palatino Linotype" w:hAnsi="Palatino Linotype"/>
          <w:snapToGrid/>
          <w:sz w:val="22"/>
          <w:szCs w:val="22"/>
          <w:lang w:val="nl-NL"/>
        </w:rPr>
        <w:t xml:space="preserve"> </w:t>
      </w:r>
      <w:proofErr w:type="spellStart"/>
      <w:r w:rsidRPr="001A4761">
        <w:rPr>
          <w:rFonts w:ascii="Palatino Linotype" w:hAnsi="Palatino Linotype"/>
          <w:snapToGrid/>
          <w:sz w:val="22"/>
          <w:szCs w:val="22"/>
          <w:lang w:val="nl-NL"/>
        </w:rPr>
        <w:t>Nashonal</w:t>
      </w:r>
      <w:proofErr w:type="spellEnd"/>
      <w:r w:rsidRPr="001A4761">
        <w:rPr>
          <w:rFonts w:ascii="Palatino Linotype" w:hAnsi="Palatino Linotype"/>
          <w:snapToGrid/>
          <w:sz w:val="22"/>
          <w:szCs w:val="22"/>
          <w:lang w:val="nl-NL"/>
        </w:rPr>
        <w:t xml:space="preserve">”) op 5 december 2017 is afgesproken dat naast de bovengenoemde verhoging van het minimumuurloon met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0,11 per uur, een </w:t>
      </w:r>
      <w:r w:rsidRPr="001A4761">
        <w:rPr>
          <w:rFonts w:ascii="Palatino Linotype" w:eastAsia="Arial" w:hAnsi="Palatino Linotype"/>
          <w:snapToGrid/>
          <w:spacing w:val="2"/>
          <w:sz w:val="22"/>
          <w:szCs w:val="22"/>
          <w:lang w:val="nl-NL"/>
        </w:rPr>
        <w:t xml:space="preserve">additionele verhoging van </w:t>
      </w:r>
      <w:proofErr w:type="spellStart"/>
      <w:r w:rsidRPr="001A4761">
        <w:rPr>
          <w:rFonts w:ascii="Palatino Linotype" w:eastAsia="Arial" w:hAnsi="Palatino Linotype"/>
          <w:snapToGrid/>
          <w:spacing w:val="2"/>
          <w:sz w:val="22"/>
          <w:szCs w:val="22"/>
          <w:lang w:val="nl-NL"/>
        </w:rPr>
        <w:t>NAf</w:t>
      </w:r>
      <w:proofErr w:type="spellEnd"/>
      <w:r w:rsidRPr="001A4761">
        <w:rPr>
          <w:rFonts w:ascii="Palatino Linotype" w:eastAsia="Arial" w:hAnsi="Palatino Linotype"/>
          <w:snapToGrid/>
          <w:spacing w:val="2"/>
          <w:sz w:val="22"/>
          <w:szCs w:val="22"/>
          <w:lang w:val="nl-NL"/>
        </w:rPr>
        <w:t> 0,065 per uur per 1 januari 2018 wordt doorgevoerd;</w:t>
      </w:r>
    </w:p>
    <w:p w:rsidR="001A4761" w:rsidRPr="001A4761" w:rsidRDefault="001A4761" w:rsidP="001A4761">
      <w:pPr>
        <w:widowControl/>
        <w:jc w:val="both"/>
        <w:rPr>
          <w:rFonts w:ascii="Palatino Linotype" w:eastAsia="Arial" w:hAnsi="Palatino Linotype"/>
          <w:snapToGrid/>
          <w:spacing w:val="2"/>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eastAsia="Arial" w:hAnsi="Palatino Linotype"/>
          <w:snapToGrid/>
          <w:spacing w:val="2"/>
          <w:sz w:val="22"/>
          <w:szCs w:val="22"/>
          <w:lang w:val="nl-NL"/>
        </w:rPr>
        <w:t xml:space="preserve">dat de additionele verhoging van </w:t>
      </w:r>
      <w:proofErr w:type="spellStart"/>
      <w:r w:rsidRPr="001A4761">
        <w:rPr>
          <w:rFonts w:ascii="Palatino Linotype" w:eastAsia="Arial" w:hAnsi="Palatino Linotype"/>
          <w:snapToGrid/>
          <w:spacing w:val="2"/>
          <w:sz w:val="22"/>
          <w:szCs w:val="22"/>
          <w:lang w:val="nl-NL"/>
        </w:rPr>
        <w:t>NAf</w:t>
      </w:r>
      <w:proofErr w:type="spellEnd"/>
      <w:r w:rsidRPr="001A4761">
        <w:rPr>
          <w:rFonts w:ascii="Palatino Linotype" w:eastAsia="Arial" w:hAnsi="Palatino Linotype"/>
          <w:snapToGrid/>
          <w:spacing w:val="2"/>
          <w:sz w:val="22"/>
          <w:szCs w:val="22"/>
          <w:lang w:val="nl-NL"/>
        </w:rPr>
        <w:t xml:space="preserve"> 0,065 per uur per 1 januari 2018 </w:t>
      </w:r>
      <w:proofErr w:type="gramStart"/>
      <w:r w:rsidRPr="001A4761">
        <w:rPr>
          <w:rFonts w:ascii="Palatino Linotype" w:eastAsia="Arial" w:hAnsi="Palatino Linotype"/>
          <w:snapToGrid/>
          <w:spacing w:val="2"/>
          <w:sz w:val="22"/>
          <w:szCs w:val="22"/>
          <w:lang w:val="nl-NL"/>
        </w:rPr>
        <w:t>krachtens</w:t>
      </w:r>
      <w:proofErr w:type="gramEnd"/>
      <w:r w:rsidRPr="001A4761">
        <w:rPr>
          <w:rFonts w:ascii="Palatino Linotype" w:eastAsia="Arial" w:hAnsi="Palatino Linotype"/>
          <w:snapToGrid/>
          <w:spacing w:val="2"/>
          <w:sz w:val="22"/>
          <w:szCs w:val="22"/>
          <w:lang w:val="nl-NL"/>
        </w:rPr>
        <w:t xml:space="preserve"> artikel 9, zevende lid, van de Landsverordening minimumlonen geen permanent karakter heeft;</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dat de Sociaal Economische Raad, gelezen het advies van 21 december 2017, is gehoord;</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center"/>
        <w:rPr>
          <w:rFonts w:ascii="Palatino Linotype" w:hAnsi="Palatino Linotype"/>
          <w:snapToGrid/>
          <w:sz w:val="22"/>
          <w:szCs w:val="22"/>
          <w:lang w:val="nl-NL"/>
        </w:rPr>
      </w:pPr>
      <w:proofErr w:type="gramStart"/>
      <w:r w:rsidRPr="001A4761">
        <w:rPr>
          <w:rFonts w:ascii="Palatino Linotype" w:hAnsi="Palatino Linotype"/>
          <w:snapToGrid/>
          <w:sz w:val="22"/>
          <w:szCs w:val="22"/>
          <w:lang w:val="nl-NL"/>
        </w:rPr>
        <w:t>Heeft besloten:</w:t>
      </w:r>
      <w:proofErr w:type="gramEnd"/>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center"/>
        <w:rPr>
          <w:rFonts w:ascii="Palatino Linotype" w:hAnsi="Palatino Linotype"/>
          <w:snapToGrid/>
          <w:sz w:val="22"/>
          <w:szCs w:val="22"/>
          <w:lang w:val="nl-NL"/>
        </w:rPr>
      </w:pPr>
      <w:r w:rsidRPr="001A4761">
        <w:rPr>
          <w:rFonts w:ascii="Palatino Linotype" w:hAnsi="Palatino Linotype"/>
          <w:snapToGrid/>
          <w:sz w:val="22"/>
          <w:szCs w:val="22"/>
          <w:lang w:val="nl-NL"/>
        </w:rPr>
        <w:t>Artikel 1</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5454F9">
      <w:pPr>
        <w:widowControl/>
        <w:numPr>
          <w:ilvl w:val="0"/>
          <w:numId w:val="1"/>
        </w:numPr>
        <w:ind w:left="360"/>
        <w:contextualSpacing/>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Met ingang van 1 januari 2018 treedt voor het bedrag van het minimumuurloon, bedoeld in artikel 9, eerste lid, tweede lid, onderdeel c, derde lid, onderdeel c, en vierde lid, onderdeel c, van de Landsverordening minimumlonen telkens in de plaats: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9,175.</w:t>
      </w:r>
    </w:p>
    <w:p w:rsidR="001A4761" w:rsidRPr="001A4761" w:rsidRDefault="001A4761" w:rsidP="005454F9">
      <w:pPr>
        <w:widowControl/>
        <w:numPr>
          <w:ilvl w:val="0"/>
          <w:numId w:val="1"/>
        </w:numPr>
        <w:ind w:left="360"/>
        <w:contextualSpacing/>
        <w:jc w:val="both"/>
        <w:rPr>
          <w:rFonts w:ascii="Palatino Linotype" w:hAnsi="Palatino Linotype"/>
          <w:snapToGrid/>
          <w:sz w:val="22"/>
          <w:szCs w:val="22"/>
          <w:lang w:val="nl-NL"/>
        </w:rPr>
      </w:pPr>
      <w:r w:rsidRPr="001A4761">
        <w:rPr>
          <w:rFonts w:ascii="Palatino Linotype" w:hAnsi="Palatino Linotype"/>
          <w:snapToGrid/>
          <w:sz w:val="22"/>
          <w:szCs w:val="22"/>
          <w:lang w:val="nl-NL"/>
        </w:rPr>
        <w:lastRenderedPageBreak/>
        <w:t>De verhoging van het bedrag van het minimumuurloon, bedoeld in het eerste lid, bestaat uit twee componenten:</w:t>
      </w:r>
    </w:p>
    <w:p w:rsidR="001A4761" w:rsidRPr="001A4761" w:rsidRDefault="001A4761" w:rsidP="005454F9">
      <w:pPr>
        <w:widowControl/>
        <w:numPr>
          <w:ilvl w:val="0"/>
          <w:numId w:val="2"/>
        </w:numPr>
        <w:contextualSpacing/>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een verhoging </w:t>
      </w:r>
      <w:proofErr w:type="gramStart"/>
      <w:r w:rsidRPr="001A4761">
        <w:rPr>
          <w:rFonts w:ascii="Palatino Linotype" w:hAnsi="Palatino Linotype"/>
          <w:snapToGrid/>
          <w:sz w:val="22"/>
          <w:szCs w:val="22"/>
          <w:lang w:val="nl-NL"/>
        </w:rPr>
        <w:t>krachtens</w:t>
      </w:r>
      <w:proofErr w:type="gramEnd"/>
      <w:r w:rsidRPr="001A4761">
        <w:rPr>
          <w:rFonts w:ascii="Palatino Linotype" w:hAnsi="Palatino Linotype"/>
          <w:snapToGrid/>
          <w:sz w:val="22"/>
          <w:szCs w:val="22"/>
          <w:lang w:val="nl-NL"/>
        </w:rPr>
        <w:t xml:space="preserve"> artikel 13, eerste lid, met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0,11 per uur;</w:t>
      </w:r>
    </w:p>
    <w:p w:rsidR="001A4761" w:rsidRPr="001A4761" w:rsidRDefault="001A4761" w:rsidP="005454F9">
      <w:pPr>
        <w:widowControl/>
        <w:numPr>
          <w:ilvl w:val="0"/>
          <w:numId w:val="2"/>
        </w:numPr>
        <w:contextualSpacing/>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een verhoging </w:t>
      </w:r>
      <w:proofErr w:type="gramStart"/>
      <w:r w:rsidRPr="001A4761">
        <w:rPr>
          <w:rFonts w:ascii="Palatino Linotype" w:hAnsi="Palatino Linotype"/>
          <w:snapToGrid/>
          <w:sz w:val="22"/>
          <w:szCs w:val="22"/>
          <w:lang w:val="nl-NL"/>
        </w:rPr>
        <w:t>krachtens</w:t>
      </w:r>
      <w:proofErr w:type="gramEnd"/>
      <w:r w:rsidRPr="001A4761">
        <w:rPr>
          <w:rFonts w:ascii="Palatino Linotype" w:hAnsi="Palatino Linotype"/>
          <w:snapToGrid/>
          <w:sz w:val="22"/>
          <w:szCs w:val="22"/>
          <w:lang w:val="nl-NL"/>
        </w:rPr>
        <w:t xml:space="preserve"> artikel 9, zevende lid, met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0,065 per uur, welke van kracht is gedurende de periode van 1 januari 2018 tot 1 januari 2019.</w:t>
      </w:r>
    </w:p>
    <w:p w:rsidR="001A4761" w:rsidRPr="001A4761" w:rsidRDefault="001A4761" w:rsidP="001A4761">
      <w:pPr>
        <w:widowControl/>
        <w:jc w:val="center"/>
        <w:rPr>
          <w:rFonts w:ascii="Palatino Linotype" w:hAnsi="Palatino Linotype"/>
          <w:snapToGrid/>
          <w:sz w:val="22"/>
          <w:szCs w:val="22"/>
          <w:lang w:val="nl-NL"/>
        </w:rPr>
      </w:pPr>
    </w:p>
    <w:p w:rsidR="001A4761" w:rsidRPr="001A4761" w:rsidRDefault="001A4761" w:rsidP="001A4761">
      <w:pPr>
        <w:widowControl/>
        <w:jc w:val="center"/>
        <w:rPr>
          <w:rFonts w:ascii="Palatino Linotype" w:hAnsi="Palatino Linotype"/>
          <w:snapToGrid/>
          <w:sz w:val="22"/>
          <w:szCs w:val="22"/>
          <w:lang w:val="nl-NL"/>
        </w:rPr>
      </w:pPr>
      <w:r w:rsidRPr="001A4761">
        <w:rPr>
          <w:rFonts w:ascii="Palatino Linotype" w:hAnsi="Palatino Linotype"/>
          <w:snapToGrid/>
          <w:sz w:val="22"/>
          <w:szCs w:val="22"/>
          <w:lang w:val="nl-NL"/>
        </w:rPr>
        <w:t>Artikel 2</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Deze ministeriële regeling treedt in werking met ingang van 1 januari 2018. </w:t>
      </w:r>
    </w:p>
    <w:p w:rsidR="001A4761" w:rsidRPr="001A4761" w:rsidRDefault="001A4761" w:rsidP="001A4761">
      <w:pPr>
        <w:widowControl/>
        <w:ind w:left="270" w:hanging="270"/>
        <w:jc w:val="both"/>
        <w:rPr>
          <w:rFonts w:ascii="Palatino Linotype" w:hAnsi="Palatino Linotype"/>
          <w:snapToGrid/>
          <w:sz w:val="22"/>
          <w:szCs w:val="22"/>
          <w:lang w:val="nl-NL"/>
        </w:rPr>
      </w:pPr>
    </w:p>
    <w:p w:rsidR="001A4761" w:rsidRPr="001A4761" w:rsidRDefault="001A4761" w:rsidP="001A4761">
      <w:pPr>
        <w:widowControl/>
        <w:ind w:left="270" w:hanging="270"/>
        <w:jc w:val="both"/>
        <w:rPr>
          <w:rFonts w:ascii="Palatino Linotype" w:hAnsi="Palatino Linotype"/>
          <w:snapToGrid/>
          <w:sz w:val="22"/>
          <w:szCs w:val="22"/>
          <w:lang w:val="nl-NL"/>
        </w:rPr>
      </w:pPr>
    </w:p>
    <w:p w:rsidR="001A4761" w:rsidRPr="001A4761" w:rsidRDefault="001A4761" w:rsidP="001A4761">
      <w:pPr>
        <w:widowControl/>
        <w:ind w:left="270" w:hanging="270"/>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ind w:left="5103"/>
        <w:rPr>
          <w:rFonts w:ascii="Palatino Linotype" w:hAnsi="Palatino Linotype"/>
          <w:snapToGrid/>
          <w:sz w:val="22"/>
          <w:szCs w:val="22"/>
          <w:lang w:val="nl-NL"/>
        </w:rPr>
      </w:pPr>
      <w:r w:rsidRPr="001A4761">
        <w:rPr>
          <w:rFonts w:ascii="Palatino Linotype" w:hAnsi="Palatino Linotype"/>
          <w:snapToGrid/>
          <w:sz w:val="22"/>
          <w:szCs w:val="22"/>
          <w:lang w:val="nl-NL"/>
        </w:rPr>
        <w:t xml:space="preserve">Gegeven te Willemstad, </w:t>
      </w:r>
      <w:r>
        <w:rPr>
          <w:rFonts w:ascii="Palatino Linotype" w:hAnsi="Palatino Linotype"/>
          <w:snapToGrid/>
          <w:sz w:val="22"/>
          <w:szCs w:val="22"/>
          <w:lang w:val="nl-NL"/>
        </w:rPr>
        <w:t>27 december 2017</w:t>
      </w:r>
    </w:p>
    <w:p w:rsidR="001A4761" w:rsidRPr="001A4761" w:rsidRDefault="001A4761" w:rsidP="001A4761">
      <w:pPr>
        <w:widowControl/>
        <w:ind w:left="5103"/>
        <w:rPr>
          <w:rFonts w:ascii="Palatino Linotype" w:hAnsi="Palatino Linotype"/>
          <w:snapToGrid/>
          <w:sz w:val="22"/>
          <w:szCs w:val="22"/>
          <w:lang w:val="nl-NL"/>
        </w:rPr>
      </w:pPr>
      <w:r w:rsidRPr="001A4761">
        <w:rPr>
          <w:rFonts w:ascii="Palatino Linotype" w:hAnsi="Palatino Linotype"/>
          <w:snapToGrid/>
          <w:sz w:val="22"/>
          <w:szCs w:val="22"/>
          <w:lang w:val="nl-NL"/>
        </w:rPr>
        <w:t>De Minister van Sociale Ontwikkeling, Arbeid en Welzijn,</w:t>
      </w:r>
    </w:p>
    <w:p w:rsidR="001A4761" w:rsidRPr="001A4761" w:rsidRDefault="001A4761" w:rsidP="001A4761">
      <w:pPr>
        <w:widowControl/>
        <w:ind w:left="5103"/>
        <w:rPr>
          <w:rFonts w:ascii="Palatino Linotype" w:hAnsi="Palatino Linotype"/>
          <w:snapToGrid/>
          <w:sz w:val="22"/>
          <w:szCs w:val="22"/>
          <w:lang w:val="nl-NL"/>
        </w:rPr>
      </w:pPr>
      <w:r>
        <w:rPr>
          <w:rFonts w:ascii="Palatino Linotype" w:hAnsi="Palatino Linotype"/>
          <w:snapToGrid/>
          <w:sz w:val="22"/>
          <w:szCs w:val="22"/>
          <w:lang w:val="nl-NL"/>
        </w:rPr>
        <w:tab/>
      </w:r>
      <w:r w:rsidR="00000123">
        <w:rPr>
          <w:rFonts w:ascii="Palatino Linotype" w:hAnsi="Palatino Linotype"/>
          <w:snapToGrid/>
          <w:sz w:val="22"/>
          <w:szCs w:val="22"/>
          <w:lang w:val="nl-NL"/>
        </w:rPr>
        <w:t xml:space="preserve">            </w:t>
      </w:r>
      <w:r>
        <w:rPr>
          <w:rFonts w:ascii="Palatino Linotype" w:hAnsi="Palatino Linotype"/>
          <w:snapToGrid/>
          <w:sz w:val="22"/>
          <w:szCs w:val="22"/>
          <w:lang w:val="nl-NL"/>
        </w:rPr>
        <w:t>H. F. KOEIMAN</w:t>
      </w:r>
    </w:p>
    <w:p w:rsidR="001A4761" w:rsidRPr="001A4761" w:rsidRDefault="001A4761" w:rsidP="001A4761">
      <w:pPr>
        <w:widowControl/>
        <w:ind w:left="5103"/>
        <w:rPr>
          <w:rFonts w:ascii="Palatino Linotype" w:hAnsi="Palatino Linotype"/>
          <w:snapToGrid/>
          <w:sz w:val="22"/>
          <w:szCs w:val="22"/>
          <w:lang w:val="nl-NL"/>
        </w:rPr>
      </w:pPr>
    </w:p>
    <w:p w:rsidR="001A4761" w:rsidRPr="001A4761" w:rsidRDefault="001A4761" w:rsidP="001A4761">
      <w:pPr>
        <w:widowControl/>
        <w:ind w:left="5103"/>
        <w:rPr>
          <w:rFonts w:ascii="Palatino Linotype" w:hAnsi="Palatino Linotype"/>
          <w:snapToGrid/>
          <w:sz w:val="22"/>
          <w:szCs w:val="22"/>
          <w:lang w:val="nl-NL"/>
        </w:rPr>
      </w:pPr>
    </w:p>
    <w:p w:rsidR="001A4761" w:rsidRPr="001A4761" w:rsidRDefault="00000123" w:rsidP="001A4761">
      <w:pPr>
        <w:widowControl/>
        <w:ind w:left="5103"/>
        <w:rPr>
          <w:rFonts w:ascii="Palatino Linotype" w:hAnsi="Palatino Linotype"/>
          <w:snapToGrid/>
          <w:sz w:val="22"/>
          <w:szCs w:val="22"/>
          <w:lang w:val="nl-NL"/>
        </w:rPr>
      </w:pPr>
      <w:r>
        <w:rPr>
          <w:rFonts w:ascii="Palatino Linotype" w:hAnsi="Palatino Linotype"/>
          <w:snapToGrid/>
          <w:sz w:val="22"/>
          <w:szCs w:val="22"/>
          <w:lang w:val="nl-NL"/>
        </w:rPr>
        <w:t xml:space="preserve">Uitgegeven de </w:t>
      </w:r>
      <w:r w:rsidR="001A4761">
        <w:rPr>
          <w:rFonts w:ascii="Palatino Linotype" w:hAnsi="Palatino Linotype"/>
          <w:snapToGrid/>
          <w:sz w:val="22"/>
          <w:szCs w:val="22"/>
          <w:lang w:val="nl-NL"/>
        </w:rPr>
        <w:t>2</w:t>
      </w:r>
      <w:r w:rsidR="000F1863">
        <w:rPr>
          <w:rFonts w:ascii="Palatino Linotype" w:hAnsi="Palatino Linotype"/>
          <w:snapToGrid/>
          <w:sz w:val="22"/>
          <w:szCs w:val="22"/>
          <w:lang w:val="nl-NL"/>
        </w:rPr>
        <w:t>8</w:t>
      </w:r>
      <w:bookmarkStart w:id="1" w:name="_GoBack"/>
      <w:bookmarkEnd w:id="1"/>
      <w:r w:rsidR="001E7718" w:rsidRPr="001A4761">
        <w:rPr>
          <w:rFonts w:ascii="Palatino Linotype" w:hAnsi="Palatino Linotype"/>
          <w:b/>
          <w:snapToGrid/>
          <w:sz w:val="22"/>
          <w:szCs w:val="22"/>
          <w:vertAlign w:val="superscript"/>
          <w:lang w:val="nl-NL"/>
        </w:rPr>
        <w:t>ste</w:t>
      </w:r>
      <w:r w:rsidR="001A4761">
        <w:rPr>
          <w:rFonts w:ascii="Palatino Linotype" w:hAnsi="Palatino Linotype"/>
          <w:snapToGrid/>
          <w:sz w:val="22"/>
          <w:szCs w:val="22"/>
          <w:lang w:val="nl-NL"/>
        </w:rPr>
        <w:t xml:space="preserve"> december 2017</w:t>
      </w:r>
    </w:p>
    <w:p w:rsidR="001A4761" w:rsidRPr="001A4761" w:rsidRDefault="001A4761" w:rsidP="001A4761">
      <w:pPr>
        <w:widowControl/>
        <w:ind w:left="5103"/>
        <w:rPr>
          <w:rFonts w:ascii="Palatino Linotype" w:hAnsi="Palatino Linotype"/>
          <w:snapToGrid/>
          <w:sz w:val="22"/>
          <w:szCs w:val="22"/>
          <w:lang w:val="nl-NL"/>
        </w:rPr>
      </w:pPr>
      <w:r w:rsidRPr="001A4761">
        <w:rPr>
          <w:rFonts w:ascii="Palatino Linotype" w:hAnsi="Palatino Linotype"/>
          <w:snapToGrid/>
          <w:sz w:val="22"/>
          <w:szCs w:val="22"/>
          <w:lang w:val="nl-NL"/>
        </w:rPr>
        <w:t>De Minister van Algemene Zaken</w:t>
      </w:r>
      <w:r w:rsidR="002A3CA5">
        <w:rPr>
          <w:rFonts w:ascii="Palatino Linotype" w:hAnsi="Palatino Linotype"/>
          <w:snapToGrid/>
          <w:sz w:val="22"/>
          <w:szCs w:val="22"/>
          <w:lang w:val="nl-NL"/>
        </w:rPr>
        <w:t xml:space="preserve"> a.i.</w:t>
      </w:r>
      <w:r w:rsidRPr="001A4761">
        <w:rPr>
          <w:rFonts w:ascii="Palatino Linotype" w:hAnsi="Palatino Linotype"/>
          <w:snapToGrid/>
          <w:sz w:val="22"/>
          <w:szCs w:val="22"/>
          <w:lang w:val="nl-NL"/>
        </w:rPr>
        <w:t xml:space="preserve">, </w:t>
      </w:r>
    </w:p>
    <w:p w:rsidR="001A4761" w:rsidRPr="001A4761" w:rsidRDefault="002A3CA5" w:rsidP="001A4761">
      <w:pPr>
        <w:widowControl/>
        <w:tabs>
          <w:tab w:val="left" w:pos="5670"/>
        </w:tabs>
        <w:jc w:val="both"/>
        <w:rPr>
          <w:rFonts w:ascii="Palatino Linotype" w:hAnsi="Palatino Linotype"/>
          <w:snapToGrid/>
          <w:sz w:val="22"/>
          <w:szCs w:val="22"/>
          <w:lang w:val="nl-NL"/>
        </w:rPr>
      </w:pPr>
      <w:r>
        <w:rPr>
          <w:rFonts w:ascii="Palatino Linotype" w:hAnsi="Palatino Linotype"/>
          <w:snapToGrid/>
          <w:sz w:val="22"/>
          <w:szCs w:val="22"/>
          <w:lang w:val="nl-NL"/>
        </w:rPr>
        <w:tab/>
        <w:t>M.M. ALCALA WALLÉ</w:t>
      </w:r>
      <w:r w:rsidR="001A4761" w:rsidRPr="001A4761">
        <w:rPr>
          <w:rFonts w:ascii="Palatino Linotype" w:hAnsi="Palatino Linotype"/>
          <w:sz w:val="22"/>
          <w:szCs w:val="22"/>
          <w:lang w:val="nl-NL"/>
        </w:rPr>
        <w:br w:type="page"/>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E71B09" w:rsidRDefault="001A4761" w:rsidP="005454F9">
      <w:pPr>
        <w:widowControl/>
        <w:jc w:val="both"/>
        <w:rPr>
          <w:rFonts w:ascii="Palatino Linotype" w:hAnsi="Palatino Linotype"/>
          <w:b/>
          <w:snapToGrid/>
          <w:sz w:val="22"/>
          <w:szCs w:val="22"/>
          <w:lang w:val="nl-NL"/>
        </w:rPr>
      </w:pPr>
      <w:r w:rsidRPr="00E71B09">
        <w:rPr>
          <w:rFonts w:ascii="Palatino Linotype" w:hAnsi="Palatino Linotype"/>
          <w:b/>
          <w:snapToGrid/>
          <w:sz w:val="22"/>
          <w:szCs w:val="22"/>
          <w:lang w:val="nl-NL"/>
        </w:rPr>
        <w:t>Toelichting behoren</w:t>
      </w:r>
      <w:r w:rsidR="00E71B09">
        <w:rPr>
          <w:rFonts w:ascii="Palatino Linotype" w:hAnsi="Palatino Linotype"/>
          <w:b/>
          <w:snapToGrid/>
          <w:sz w:val="22"/>
          <w:szCs w:val="22"/>
          <w:lang w:val="nl-NL"/>
        </w:rPr>
        <w:t>de bij de ministeriële regeling</w:t>
      </w:r>
      <w:r w:rsidRPr="00E71B09">
        <w:rPr>
          <w:rFonts w:ascii="Palatino Linotype" w:hAnsi="Palatino Linotype"/>
          <w:b/>
          <w:snapToGrid/>
          <w:sz w:val="22"/>
          <w:szCs w:val="22"/>
          <w:lang w:val="nl-NL"/>
        </w:rPr>
        <w:t xml:space="preserve"> met algemene werking van de </w:t>
      </w:r>
      <w:r w:rsidR="005454F9" w:rsidRPr="00E71B09">
        <w:rPr>
          <w:rFonts w:ascii="Palatino Linotype" w:hAnsi="Palatino Linotype"/>
          <w:b/>
          <w:snapToGrid/>
          <w:sz w:val="22"/>
          <w:szCs w:val="22"/>
          <w:lang w:val="nl-NL"/>
        </w:rPr>
        <w:t>27</w:t>
      </w:r>
      <w:r w:rsidR="005454F9" w:rsidRPr="00E71B09">
        <w:rPr>
          <w:rFonts w:ascii="Palatino Linotype" w:hAnsi="Palatino Linotype"/>
          <w:b/>
          <w:snapToGrid/>
          <w:sz w:val="22"/>
          <w:szCs w:val="22"/>
          <w:vertAlign w:val="superscript"/>
          <w:lang w:val="nl-NL"/>
        </w:rPr>
        <w:t xml:space="preserve">ste </w:t>
      </w:r>
      <w:r w:rsidR="005454F9" w:rsidRPr="00E71B09">
        <w:rPr>
          <w:rFonts w:ascii="Palatino Linotype" w:hAnsi="Palatino Linotype"/>
          <w:b/>
          <w:snapToGrid/>
          <w:sz w:val="22"/>
          <w:szCs w:val="22"/>
          <w:lang w:val="nl-NL"/>
        </w:rPr>
        <w:t>december 2017</w:t>
      </w:r>
      <w:r w:rsidRPr="00E71B09">
        <w:rPr>
          <w:rFonts w:ascii="Palatino Linotype" w:hAnsi="Palatino Linotype"/>
          <w:b/>
          <w:snapToGrid/>
          <w:sz w:val="22"/>
          <w:szCs w:val="22"/>
          <w:lang w:val="nl-NL"/>
        </w:rPr>
        <w:t>, ter uitvoering artikel 9, zevende lid, en 13, eerste lid, van de Landsverordening minimumlonen</w:t>
      </w:r>
      <w:r w:rsidRPr="00E71B09">
        <w:rPr>
          <w:rFonts w:ascii="Palatino Linotype" w:hAnsi="Palatino Linotype"/>
          <w:b/>
          <w:snapToGrid/>
          <w:sz w:val="22"/>
          <w:szCs w:val="22"/>
          <w:vertAlign w:val="superscript"/>
          <w:lang w:val="nl-NL"/>
        </w:rPr>
        <w:footnoteReference w:id="2"/>
      </w:r>
      <w:r w:rsidRPr="00E71B09">
        <w:rPr>
          <w:rFonts w:ascii="Palatino Linotype" w:hAnsi="Palatino Linotype"/>
          <w:b/>
          <w:snapToGrid/>
          <w:sz w:val="22"/>
          <w:szCs w:val="22"/>
          <w:lang w:val="nl-NL"/>
        </w:rPr>
        <w:t xml:space="preserve"> </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Deze ministeriële regeling vindt haar grondslag in het eerste lid van artikel 13 van de Landsverordening minimumlonen. Conform die bepaling kan de Minister, indien uit de door het Centraal Bureau voor de Statistiek (CBS) vastgestelde prijsindexcijfers van de gezinsconsumptie blijkt dat het cijfer voor de maand augustus van het lopende jaar, vergeleken met dat cijfer voor de maand augustus van het daaraan voorafgaand jaar is veranderd, nieuwe minimumloon bedragen vaststellen die per 1 januari van het volgend jaar gaan gelden. </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Door het CBS is vastgesteld en gepubliceerd dat de inflatie over hierboven genoemde periode 1.2.% bedraagt. Zoals uit publicatie van CBS blijkt is dit indicatief voor de stijging van de kosten van gezinsconsumptie. CBS adviseert om dit cijfer als indexeringsinstrument te hanteren voor lonen, salarissen en sociale uitkeringen correcties.</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De Regering heeft besloten om het beleid waarbij jaarlijks de minimumlonen werden geïndexeerd, te continueren </w:t>
      </w:r>
      <w:proofErr w:type="gramStart"/>
      <w:r w:rsidRPr="001A4761">
        <w:rPr>
          <w:rFonts w:ascii="Palatino Linotype" w:hAnsi="Palatino Linotype"/>
          <w:snapToGrid/>
          <w:sz w:val="22"/>
          <w:szCs w:val="22"/>
          <w:lang w:val="nl-NL"/>
        </w:rPr>
        <w:t>teneinde</w:t>
      </w:r>
      <w:proofErr w:type="gramEnd"/>
      <w:r w:rsidRPr="001A4761">
        <w:rPr>
          <w:rFonts w:ascii="Palatino Linotype" w:hAnsi="Palatino Linotype"/>
          <w:snapToGrid/>
          <w:sz w:val="22"/>
          <w:szCs w:val="22"/>
          <w:lang w:val="nl-NL"/>
        </w:rPr>
        <w:t xml:space="preserve"> de koopkracht van de minima zoveel als mogelijk te handhaven. De Regering verwijst ter nadere toelichting naar de inhoud van de toelichtende nota van het Landsbesluit ter vaststelling van de minimumlonen op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w:t>
      </w:r>
      <w:proofErr w:type="gramStart"/>
      <w:r w:rsidRPr="001A4761">
        <w:rPr>
          <w:rFonts w:ascii="Palatino Linotype" w:hAnsi="Palatino Linotype"/>
          <w:snapToGrid/>
          <w:sz w:val="22"/>
          <w:szCs w:val="22"/>
          <w:lang w:val="nl-NL"/>
        </w:rPr>
        <w:t xml:space="preserve">9,00.  </w:t>
      </w:r>
      <w:proofErr w:type="gramEnd"/>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Het minimumuurloon zal na de indexering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9,11 bedragen</w:t>
      </w:r>
      <w:r w:rsidR="00E71B09">
        <w:rPr>
          <w:rFonts w:ascii="Palatino Linotype" w:hAnsi="Palatino Linotype"/>
          <w:snapToGrid/>
          <w:sz w:val="22"/>
          <w:szCs w:val="22"/>
          <w:lang w:val="nl-NL"/>
        </w:rPr>
        <w:t>.</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Het voornemen tot indexering maakt onde</w:t>
      </w:r>
      <w:r w:rsidR="00E71B09">
        <w:rPr>
          <w:rFonts w:ascii="Palatino Linotype" w:hAnsi="Palatino Linotype"/>
          <w:snapToGrid/>
          <w:sz w:val="22"/>
          <w:szCs w:val="22"/>
          <w:lang w:val="nl-NL"/>
        </w:rPr>
        <w:t xml:space="preserve">rdeel uit van het tijdens de </w:t>
      </w:r>
      <w:proofErr w:type="spellStart"/>
      <w:r w:rsidR="00E71B09">
        <w:rPr>
          <w:rFonts w:ascii="Palatino Linotype" w:hAnsi="Palatino Linotype"/>
          <w:snapToGrid/>
          <w:sz w:val="22"/>
          <w:szCs w:val="22"/>
          <w:lang w:val="nl-NL"/>
        </w:rPr>
        <w:t>Diálogo</w:t>
      </w:r>
      <w:proofErr w:type="spellEnd"/>
      <w:r w:rsidRPr="001A4761">
        <w:rPr>
          <w:rFonts w:ascii="Palatino Linotype" w:hAnsi="Palatino Linotype"/>
          <w:snapToGrid/>
          <w:sz w:val="22"/>
          <w:szCs w:val="22"/>
          <w:lang w:val="nl-NL"/>
        </w:rPr>
        <w:t xml:space="preserve"> </w:t>
      </w:r>
      <w:proofErr w:type="spellStart"/>
      <w:r w:rsidRPr="001A4761">
        <w:rPr>
          <w:rFonts w:ascii="Palatino Linotype" w:hAnsi="Palatino Linotype"/>
          <w:snapToGrid/>
          <w:sz w:val="22"/>
          <w:szCs w:val="22"/>
          <w:lang w:val="nl-NL"/>
        </w:rPr>
        <w:t>Nashonal</w:t>
      </w:r>
      <w:proofErr w:type="spellEnd"/>
      <w:r w:rsidRPr="001A4761">
        <w:rPr>
          <w:rFonts w:ascii="Palatino Linotype" w:hAnsi="Palatino Linotype"/>
          <w:snapToGrid/>
          <w:sz w:val="22"/>
          <w:szCs w:val="22"/>
          <w:lang w:val="nl-NL"/>
        </w:rPr>
        <w:t xml:space="preserve"> van 5 december 2017, overeengekomen bedrag van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9,175 ingaande 1 januari 2018. </w:t>
      </w:r>
    </w:p>
    <w:p w:rsidR="001A4761" w:rsidRPr="001A4761" w:rsidRDefault="001A4761" w:rsidP="001A4761">
      <w:pPr>
        <w:widowControl/>
        <w:jc w:val="both"/>
        <w:rPr>
          <w:rFonts w:ascii="Palatino Linotype" w:hAnsi="Palatino Linotype"/>
          <w:snapToGrid/>
          <w:sz w:val="22"/>
          <w:szCs w:val="22"/>
          <w:lang w:val="nl-NL"/>
        </w:rPr>
      </w:pPr>
    </w:p>
    <w:tbl>
      <w:tblPr>
        <w:tblStyle w:val="TableGrid"/>
        <w:tblW w:w="0" w:type="auto"/>
        <w:tblLook w:val="04A0" w:firstRow="1" w:lastRow="0" w:firstColumn="1" w:lastColumn="0" w:noHBand="0" w:noVBand="1"/>
      </w:tblPr>
      <w:tblGrid>
        <w:gridCol w:w="4247"/>
        <w:gridCol w:w="4248"/>
      </w:tblGrid>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Minimumlonen </w:t>
            </w:r>
          </w:p>
        </w:tc>
        <w:tc>
          <w:tcPr>
            <w:tcW w:w="4248"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Curaçao</w:t>
            </w:r>
          </w:p>
        </w:tc>
      </w:tr>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Per 1 januari 2017</w:t>
            </w:r>
          </w:p>
        </w:tc>
        <w:tc>
          <w:tcPr>
            <w:tcW w:w="4248" w:type="dxa"/>
          </w:tcPr>
          <w:p w:rsidR="001A4761" w:rsidRPr="001A4761" w:rsidRDefault="001A4761" w:rsidP="001A4761">
            <w:pPr>
              <w:widowControl/>
              <w:jc w:val="both"/>
              <w:rPr>
                <w:rFonts w:ascii="Palatino Linotype" w:hAnsi="Palatino Linotype"/>
                <w:snapToGrid/>
                <w:sz w:val="22"/>
                <w:szCs w:val="22"/>
                <w:lang w:val="nl-NL"/>
              </w:rPr>
            </w:pP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9,00</w:t>
            </w:r>
          </w:p>
        </w:tc>
      </w:tr>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Inflatiecijfer per augustus 2017</w:t>
            </w:r>
          </w:p>
        </w:tc>
        <w:tc>
          <w:tcPr>
            <w:tcW w:w="4248"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1.2 %</w:t>
            </w:r>
          </w:p>
        </w:tc>
      </w:tr>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Meetpunt 1</w:t>
            </w:r>
          </w:p>
        </w:tc>
        <w:tc>
          <w:tcPr>
            <w:tcW w:w="4248"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Augustus 2016</w:t>
            </w:r>
          </w:p>
        </w:tc>
      </w:tr>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Meetpunt 2</w:t>
            </w:r>
          </w:p>
        </w:tc>
        <w:tc>
          <w:tcPr>
            <w:tcW w:w="4248"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Augustus 2017</w:t>
            </w:r>
          </w:p>
        </w:tc>
      </w:tr>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Minimumloon per 1 januari 2018</w:t>
            </w:r>
          </w:p>
        </w:tc>
        <w:tc>
          <w:tcPr>
            <w:tcW w:w="4248" w:type="dxa"/>
          </w:tcPr>
          <w:p w:rsidR="001A4761" w:rsidRPr="001A4761" w:rsidRDefault="001A4761" w:rsidP="001A4761">
            <w:pPr>
              <w:widowControl/>
              <w:jc w:val="both"/>
              <w:rPr>
                <w:rFonts w:ascii="Palatino Linotype" w:hAnsi="Palatino Linotype"/>
                <w:snapToGrid/>
                <w:sz w:val="22"/>
                <w:szCs w:val="22"/>
                <w:lang w:val="nl-NL"/>
              </w:rPr>
            </w:pP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9. 11</w:t>
            </w:r>
          </w:p>
        </w:tc>
      </w:tr>
      <w:tr w:rsidR="001A4761" w:rsidRPr="001A4761" w:rsidTr="00A849EE">
        <w:tc>
          <w:tcPr>
            <w:tcW w:w="4247" w:type="dxa"/>
          </w:tcPr>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Verhoging </w:t>
            </w:r>
            <w:r w:rsidR="00E71B09">
              <w:rPr>
                <w:rFonts w:ascii="Palatino Linotype" w:hAnsi="Palatino Linotype"/>
                <w:snapToGrid/>
                <w:sz w:val="22"/>
                <w:szCs w:val="22"/>
                <w:lang w:val="nl-NL"/>
              </w:rPr>
              <w:t xml:space="preserve">conform </w:t>
            </w:r>
            <w:proofErr w:type="spellStart"/>
            <w:r w:rsidR="00E71B09">
              <w:rPr>
                <w:rFonts w:ascii="Palatino Linotype" w:hAnsi="Palatino Linotype"/>
                <w:snapToGrid/>
                <w:sz w:val="22"/>
                <w:szCs w:val="22"/>
                <w:lang w:val="nl-NL"/>
              </w:rPr>
              <w:t>Diálogo</w:t>
            </w:r>
            <w:proofErr w:type="spellEnd"/>
            <w:r w:rsidRPr="001A4761">
              <w:rPr>
                <w:rFonts w:ascii="Palatino Linotype" w:hAnsi="Palatino Linotype"/>
                <w:snapToGrid/>
                <w:sz w:val="22"/>
                <w:szCs w:val="22"/>
                <w:lang w:val="nl-NL"/>
              </w:rPr>
              <w:t xml:space="preserve"> </w:t>
            </w:r>
            <w:proofErr w:type="spellStart"/>
            <w:r w:rsidRPr="001A4761">
              <w:rPr>
                <w:rFonts w:ascii="Palatino Linotype" w:hAnsi="Palatino Linotype"/>
                <w:snapToGrid/>
                <w:sz w:val="22"/>
                <w:szCs w:val="22"/>
                <w:lang w:val="nl-NL"/>
              </w:rPr>
              <w:t>Nashonal</w:t>
            </w:r>
            <w:proofErr w:type="spellEnd"/>
          </w:p>
        </w:tc>
        <w:tc>
          <w:tcPr>
            <w:tcW w:w="4248" w:type="dxa"/>
          </w:tcPr>
          <w:p w:rsidR="001A4761" w:rsidRPr="001A4761" w:rsidRDefault="001A4761" w:rsidP="001A4761">
            <w:pPr>
              <w:widowControl/>
              <w:jc w:val="both"/>
              <w:rPr>
                <w:rFonts w:ascii="Palatino Linotype" w:hAnsi="Palatino Linotype"/>
                <w:snapToGrid/>
                <w:sz w:val="22"/>
                <w:szCs w:val="22"/>
                <w:lang w:val="nl-NL"/>
              </w:rPr>
            </w:pP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9,175</w:t>
            </w:r>
          </w:p>
        </w:tc>
      </w:tr>
    </w:tbl>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t xml:space="preserve">De verhoging van het minimumuurloon met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0.065 per uur is gebaseerd op artikel 9, zevende lid, van de Landsverordening minimumuurloon. Een dergelijke verhoging heeft een tijdelijk karakter. Het is de bedoeling om deze verhoging een definitief karakter te geven. </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5156C6" w:rsidRDefault="005156C6"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r w:rsidRPr="001A4761">
        <w:rPr>
          <w:rFonts w:ascii="Palatino Linotype" w:hAnsi="Palatino Linotype"/>
          <w:snapToGrid/>
          <w:sz w:val="22"/>
          <w:szCs w:val="22"/>
          <w:lang w:val="nl-NL"/>
        </w:rPr>
        <w:lastRenderedPageBreak/>
        <w:t>Op korte termijn zal daarom een procedure conform artikel 13, tweede lid, Landsverordening minimumlonen worden opgestart en een landsbesluit, houdende algemene maatregelen</w:t>
      </w:r>
      <w:r w:rsidR="00E71B09">
        <w:rPr>
          <w:rFonts w:ascii="Palatino Linotype" w:hAnsi="Palatino Linotype"/>
          <w:snapToGrid/>
          <w:sz w:val="22"/>
          <w:szCs w:val="22"/>
          <w:lang w:val="nl-NL"/>
        </w:rPr>
        <w:t>,</w:t>
      </w:r>
      <w:r w:rsidRPr="001A4761">
        <w:rPr>
          <w:rFonts w:ascii="Palatino Linotype" w:hAnsi="Palatino Linotype"/>
          <w:snapToGrid/>
          <w:sz w:val="22"/>
          <w:szCs w:val="22"/>
          <w:lang w:val="nl-NL"/>
        </w:rPr>
        <w:t xml:space="preserve"> tot stand brengen voor een permanente verhoging van het minimumloon met </w:t>
      </w:r>
      <w:proofErr w:type="spellStart"/>
      <w:r w:rsidRPr="001A4761">
        <w:rPr>
          <w:rFonts w:ascii="Palatino Linotype" w:hAnsi="Palatino Linotype"/>
          <w:snapToGrid/>
          <w:sz w:val="22"/>
          <w:szCs w:val="22"/>
          <w:lang w:val="nl-NL"/>
        </w:rPr>
        <w:t>NAf</w:t>
      </w:r>
      <w:proofErr w:type="spellEnd"/>
      <w:r w:rsidRPr="001A4761">
        <w:rPr>
          <w:rFonts w:ascii="Palatino Linotype" w:hAnsi="Palatino Linotype"/>
          <w:snapToGrid/>
          <w:sz w:val="22"/>
          <w:szCs w:val="22"/>
          <w:lang w:val="nl-NL"/>
        </w:rPr>
        <w:t xml:space="preserve"> 0.065 per uur.</w:t>
      </w:r>
    </w:p>
    <w:p w:rsidR="001A4761" w:rsidRPr="001A4761" w:rsidRDefault="001A4761" w:rsidP="001A4761">
      <w:pPr>
        <w:widowControl/>
        <w:ind w:left="2880" w:firstLine="720"/>
        <w:jc w:val="both"/>
        <w:rPr>
          <w:rFonts w:ascii="Palatino Linotype" w:hAnsi="Palatino Linotype"/>
          <w:snapToGrid/>
          <w:sz w:val="22"/>
          <w:szCs w:val="22"/>
          <w:lang w:val="nl-NL"/>
        </w:rPr>
      </w:pPr>
    </w:p>
    <w:p w:rsidR="001A4761" w:rsidRDefault="001A4761" w:rsidP="001A4761">
      <w:pPr>
        <w:widowControl/>
        <w:ind w:left="2880" w:firstLine="720"/>
        <w:jc w:val="both"/>
        <w:rPr>
          <w:rFonts w:ascii="Palatino Linotype" w:hAnsi="Palatino Linotype"/>
          <w:snapToGrid/>
          <w:sz w:val="22"/>
          <w:szCs w:val="22"/>
          <w:lang w:val="nl-NL"/>
        </w:rPr>
      </w:pPr>
    </w:p>
    <w:p w:rsidR="00EB4F49" w:rsidRPr="001A4761" w:rsidRDefault="00EB4F49" w:rsidP="001A4761">
      <w:pPr>
        <w:widowControl/>
        <w:ind w:left="2880" w:firstLine="720"/>
        <w:jc w:val="both"/>
        <w:rPr>
          <w:rFonts w:ascii="Palatino Linotype" w:hAnsi="Palatino Linotype"/>
          <w:snapToGrid/>
          <w:sz w:val="22"/>
          <w:szCs w:val="22"/>
          <w:lang w:val="nl-NL"/>
        </w:rPr>
      </w:pPr>
    </w:p>
    <w:p w:rsidR="00000123" w:rsidRDefault="001A4761" w:rsidP="00000123">
      <w:pPr>
        <w:widowControl/>
        <w:ind w:left="2880" w:firstLine="2082"/>
        <w:jc w:val="both"/>
        <w:rPr>
          <w:rFonts w:ascii="Palatino Linotype" w:hAnsi="Palatino Linotype"/>
          <w:snapToGrid/>
          <w:sz w:val="22"/>
          <w:szCs w:val="22"/>
          <w:lang w:val="nl-NL"/>
        </w:rPr>
      </w:pPr>
      <w:r w:rsidRPr="001A4761">
        <w:rPr>
          <w:rFonts w:ascii="Palatino Linotype" w:hAnsi="Palatino Linotype"/>
          <w:snapToGrid/>
          <w:sz w:val="22"/>
          <w:szCs w:val="22"/>
          <w:lang w:val="nl-NL"/>
        </w:rPr>
        <w:t>De Minister van Sociale Ontwikkeling</w:t>
      </w:r>
      <w:r w:rsidR="00000123">
        <w:rPr>
          <w:rFonts w:ascii="Palatino Linotype" w:hAnsi="Palatino Linotype"/>
          <w:snapToGrid/>
          <w:sz w:val="22"/>
          <w:szCs w:val="22"/>
          <w:lang w:val="nl-NL"/>
        </w:rPr>
        <w:t xml:space="preserve">, </w:t>
      </w:r>
    </w:p>
    <w:p w:rsidR="001A4761" w:rsidRPr="001A4761" w:rsidRDefault="00000123" w:rsidP="00000123">
      <w:pPr>
        <w:widowControl/>
        <w:ind w:left="2880" w:firstLine="2082"/>
        <w:jc w:val="both"/>
        <w:rPr>
          <w:rFonts w:ascii="Palatino Linotype" w:hAnsi="Palatino Linotype"/>
          <w:snapToGrid/>
          <w:sz w:val="22"/>
          <w:szCs w:val="22"/>
          <w:lang w:val="nl-NL"/>
        </w:rPr>
      </w:pPr>
      <w:r>
        <w:rPr>
          <w:rFonts w:ascii="Palatino Linotype" w:hAnsi="Palatino Linotype"/>
          <w:snapToGrid/>
          <w:sz w:val="22"/>
          <w:szCs w:val="22"/>
          <w:lang w:val="nl-NL"/>
        </w:rPr>
        <w:t xml:space="preserve">Arbeid </w:t>
      </w:r>
      <w:r w:rsidR="001A4761" w:rsidRPr="001A4761">
        <w:rPr>
          <w:rFonts w:ascii="Palatino Linotype" w:hAnsi="Palatino Linotype"/>
          <w:snapToGrid/>
          <w:sz w:val="22"/>
          <w:szCs w:val="22"/>
          <w:lang w:val="nl-NL"/>
        </w:rPr>
        <w:t xml:space="preserve">en Welzijn, </w:t>
      </w:r>
    </w:p>
    <w:p w:rsidR="001A4761" w:rsidRPr="001A4761" w:rsidRDefault="00000123" w:rsidP="005454F9">
      <w:pPr>
        <w:widowControl/>
        <w:tabs>
          <w:tab w:val="left" w:pos="3825"/>
        </w:tabs>
        <w:jc w:val="both"/>
        <w:rPr>
          <w:rFonts w:ascii="Palatino Linotype" w:hAnsi="Palatino Linotype"/>
          <w:snapToGrid/>
          <w:sz w:val="22"/>
          <w:szCs w:val="22"/>
          <w:lang w:val="nl-NL"/>
        </w:rPr>
      </w:pPr>
      <w:r>
        <w:rPr>
          <w:rFonts w:ascii="Palatino Linotype" w:hAnsi="Palatino Linotype"/>
          <w:snapToGrid/>
          <w:sz w:val="22"/>
          <w:szCs w:val="22"/>
          <w:lang w:val="nl-NL"/>
        </w:rPr>
        <w:tab/>
        <w:t xml:space="preserve">            </w:t>
      </w:r>
      <w:r w:rsidR="005454F9">
        <w:rPr>
          <w:rFonts w:ascii="Palatino Linotype" w:hAnsi="Palatino Linotype"/>
          <w:snapToGrid/>
          <w:sz w:val="22"/>
          <w:szCs w:val="22"/>
          <w:lang w:val="nl-NL"/>
        </w:rPr>
        <w:t xml:space="preserve">  </w:t>
      </w:r>
      <w:r>
        <w:rPr>
          <w:rFonts w:ascii="Palatino Linotype" w:hAnsi="Palatino Linotype"/>
          <w:snapToGrid/>
          <w:sz w:val="22"/>
          <w:szCs w:val="22"/>
          <w:lang w:val="nl-NL"/>
        </w:rPr>
        <w:t xml:space="preserve">                            </w:t>
      </w:r>
      <w:r w:rsidR="005454F9">
        <w:rPr>
          <w:rFonts w:ascii="Palatino Linotype" w:hAnsi="Palatino Linotype"/>
          <w:snapToGrid/>
          <w:sz w:val="22"/>
          <w:szCs w:val="22"/>
          <w:lang w:val="nl-NL"/>
        </w:rPr>
        <w:t>H. F. KOEIMAN</w:t>
      </w: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1A4761" w:rsidRPr="001A4761" w:rsidRDefault="001A4761" w:rsidP="001A4761">
      <w:pPr>
        <w:widowControl/>
        <w:jc w:val="both"/>
        <w:rPr>
          <w:rFonts w:ascii="Palatino Linotype" w:hAnsi="Palatino Linotype"/>
          <w:snapToGrid/>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61" w:rsidRDefault="001A4761">
      <w:pPr>
        <w:spacing w:line="20" w:lineRule="exact"/>
      </w:pPr>
    </w:p>
  </w:endnote>
  <w:endnote w:type="continuationSeparator" w:id="0">
    <w:p w:rsidR="001A4761" w:rsidRDefault="001A4761">
      <w:r>
        <w:t xml:space="preserve"> </w:t>
      </w:r>
    </w:p>
  </w:endnote>
  <w:endnote w:type="continuationNotice" w:id="1">
    <w:p w:rsidR="001A4761" w:rsidRDefault="001A47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61" w:rsidRDefault="001A4761">
      <w:r>
        <w:separator/>
      </w:r>
    </w:p>
  </w:footnote>
  <w:footnote w:type="continuationSeparator" w:id="0">
    <w:p w:rsidR="001A4761" w:rsidRDefault="001A4761">
      <w:r>
        <w:continuationSeparator/>
      </w:r>
    </w:p>
  </w:footnote>
  <w:footnote w:id="1">
    <w:p w:rsidR="001A4761" w:rsidRPr="00000123" w:rsidRDefault="001A4761" w:rsidP="001A4761">
      <w:pPr>
        <w:pStyle w:val="FootnoteText"/>
        <w:rPr>
          <w:rFonts w:ascii="Palatino Linotype" w:hAnsi="Palatino Linotype"/>
          <w:sz w:val="18"/>
          <w:szCs w:val="18"/>
        </w:rPr>
      </w:pPr>
      <w:r w:rsidRPr="00000123">
        <w:rPr>
          <w:rStyle w:val="FootnoteReference"/>
          <w:rFonts w:ascii="Palatino Linotype" w:hAnsi="Palatino Linotype"/>
          <w:sz w:val="18"/>
          <w:szCs w:val="18"/>
        </w:rPr>
        <w:footnoteRef/>
      </w:r>
      <w:r w:rsidRPr="00000123">
        <w:rPr>
          <w:rFonts w:ascii="Palatino Linotype" w:hAnsi="Palatino Linotype"/>
          <w:sz w:val="18"/>
          <w:szCs w:val="18"/>
        </w:rPr>
        <w:t xml:space="preserve"> P.B. 1972, no. 110.</w:t>
      </w:r>
    </w:p>
  </w:footnote>
  <w:footnote w:id="2">
    <w:p w:rsidR="001A4761" w:rsidRPr="00000123" w:rsidRDefault="001A4761" w:rsidP="001A4761">
      <w:pPr>
        <w:pStyle w:val="FootnoteText"/>
        <w:rPr>
          <w:rFonts w:ascii="Palatino Linotype" w:hAnsi="Palatino Linotype"/>
          <w:sz w:val="18"/>
          <w:szCs w:val="18"/>
        </w:rPr>
      </w:pPr>
      <w:r w:rsidRPr="00000123">
        <w:rPr>
          <w:rStyle w:val="FootnoteReference"/>
          <w:rFonts w:ascii="Palatino Linotype" w:hAnsi="Palatino Linotype"/>
          <w:sz w:val="18"/>
          <w:szCs w:val="18"/>
        </w:rPr>
        <w:footnoteRef/>
      </w:r>
      <w:r w:rsidRPr="00000123">
        <w:rPr>
          <w:rFonts w:ascii="Palatino Linotype" w:hAnsi="Palatino Linotype"/>
          <w:sz w:val="18"/>
          <w:szCs w:val="18"/>
        </w:rPr>
        <w:t xml:space="preserve"> P.B. 1972, no.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186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186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A4761">
      <w:rPr>
        <w:rFonts w:ascii="Times New Roman" w:hAnsi="Times New Roman"/>
        <w:b/>
        <w:spacing w:val="-4"/>
        <w:sz w:val="36"/>
      </w:rPr>
      <w:t>101</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186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186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w:t>
    </w:r>
    <w:r w:rsidR="001A4761">
      <w:rPr>
        <w:rFonts w:ascii="Times New Roman" w:hAnsi="Times New Roman"/>
        <w:b/>
        <w:spacing w:val="-4"/>
        <w:sz w:val="36"/>
      </w:rPr>
      <w:t>0</w:t>
    </w:r>
    <w:r w:rsidR="005D0989">
      <w:rPr>
        <w:rFonts w:ascii="Times New Roman" w:hAnsi="Times New Roman"/>
        <w:b/>
        <w:spacing w:val="-4"/>
        <w:sz w:val="36"/>
      </w:rPr>
      <w:t>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52F"/>
    <w:multiLevelType w:val="hybridMultilevel"/>
    <w:tmpl w:val="D0587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24B4D"/>
    <w:multiLevelType w:val="hybridMultilevel"/>
    <w:tmpl w:val="9D345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61"/>
    <w:rsid w:val="00000123"/>
    <w:rsid w:val="0001282E"/>
    <w:rsid w:val="00023DB3"/>
    <w:rsid w:val="000254C1"/>
    <w:rsid w:val="000829F9"/>
    <w:rsid w:val="000A0DBD"/>
    <w:rsid w:val="000F1863"/>
    <w:rsid w:val="0014186C"/>
    <w:rsid w:val="00173FBA"/>
    <w:rsid w:val="001A4761"/>
    <w:rsid w:val="001A7D22"/>
    <w:rsid w:val="001C27B0"/>
    <w:rsid w:val="001C384D"/>
    <w:rsid w:val="001E7718"/>
    <w:rsid w:val="00213227"/>
    <w:rsid w:val="00282C3F"/>
    <w:rsid w:val="002A3CA5"/>
    <w:rsid w:val="002B27B9"/>
    <w:rsid w:val="002F0CFE"/>
    <w:rsid w:val="00331A7B"/>
    <w:rsid w:val="00334EF0"/>
    <w:rsid w:val="00390EC1"/>
    <w:rsid w:val="003B694F"/>
    <w:rsid w:val="003C30EB"/>
    <w:rsid w:val="003D1497"/>
    <w:rsid w:val="003D25AC"/>
    <w:rsid w:val="003E6FF3"/>
    <w:rsid w:val="004E29EE"/>
    <w:rsid w:val="004E2C9C"/>
    <w:rsid w:val="004E799B"/>
    <w:rsid w:val="005156C6"/>
    <w:rsid w:val="005454F9"/>
    <w:rsid w:val="00593143"/>
    <w:rsid w:val="005B7EA9"/>
    <w:rsid w:val="005D0989"/>
    <w:rsid w:val="006147F1"/>
    <w:rsid w:val="006169E6"/>
    <w:rsid w:val="006725E6"/>
    <w:rsid w:val="006C19FE"/>
    <w:rsid w:val="00781AD6"/>
    <w:rsid w:val="00787464"/>
    <w:rsid w:val="007A6572"/>
    <w:rsid w:val="007C7D7D"/>
    <w:rsid w:val="007D4D73"/>
    <w:rsid w:val="00831996"/>
    <w:rsid w:val="00853D6F"/>
    <w:rsid w:val="00862E7C"/>
    <w:rsid w:val="00870E7E"/>
    <w:rsid w:val="008A1329"/>
    <w:rsid w:val="008B0FBF"/>
    <w:rsid w:val="008C60C3"/>
    <w:rsid w:val="008D67E9"/>
    <w:rsid w:val="008F676F"/>
    <w:rsid w:val="00907ECE"/>
    <w:rsid w:val="00910EBB"/>
    <w:rsid w:val="00957572"/>
    <w:rsid w:val="009E45FD"/>
    <w:rsid w:val="00A0173D"/>
    <w:rsid w:val="00AA53B3"/>
    <w:rsid w:val="00AC5F65"/>
    <w:rsid w:val="00B14BB9"/>
    <w:rsid w:val="00B21B99"/>
    <w:rsid w:val="00B41F4D"/>
    <w:rsid w:val="00B42035"/>
    <w:rsid w:val="00B73573"/>
    <w:rsid w:val="00B747D5"/>
    <w:rsid w:val="00B84E49"/>
    <w:rsid w:val="00B920FE"/>
    <w:rsid w:val="00BE36FD"/>
    <w:rsid w:val="00BF3E97"/>
    <w:rsid w:val="00C00533"/>
    <w:rsid w:val="00CC6CA3"/>
    <w:rsid w:val="00CE18CE"/>
    <w:rsid w:val="00CE5C4F"/>
    <w:rsid w:val="00D00328"/>
    <w:rsid w:val="00D03A15"/>
    <w:rsid w:val="00D50DA5"/>
    <w:rsid w:val="00D67282"/>
    <w:rsid w:val="00D95F17"/>
    <w:rsid w:val="00DC4B4C"/>
    <w:rsid w:val="00E42D6B"/>
    <w:rsid w:val="00E71B09"/>
    <w:rsid w:val="00EB4F49"/>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9CDD365-AC4D-4F82-89B4-572805B6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table" w:styleId="TableGrid">
    <w:name w:val="Table Grid"/>
    <w:basedOn w:val="TableNormal"/>
    <w:rsid w:val="001A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ECE"/>
    <w:rPr>
      <w:rFonts w:ascii="Segoe UI" w:hAnsi="Segoe UI" w:cs="Segoe UI"/>
      <w:sz w:val="18"/>
      <w:szCs w:val="18"/>
    </w:rPr>
  </w:style>
  <w:style w:type="character" w:customStyle="1" w:styleId="BalloonTextChar">
    <w:name w:val="Balloon Text Char"/>
    <w:basedOn w:val="DefaultParagraphFont"/>
    <w:link w:val="BalloonText"/>
    <w:rsid w:val="00907EC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20-%20Cop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 - Copy (2)</Template>
  <TotalTime>1</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3</cp:revision>
  <cp:lastPrinted>2017-12-28T15:55:00Z</cp:lastPrinted>
  <dcterms:created xsi:type="dcterms:W3CDTF">2017-12-28T17:48:00Z</dcterms:created>
  <dcterms:modified xsi:type="dcterms:W3CDTF">2017-12-28T19:35:00Z</dcterms:modified>
</cp:coreProperties>
</file>