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3142D5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3142D5">
        <w:rPr>
          <w:b/>
          <w:sz w:val="36"/>
          <w:szCs w:val="36"/>
          <w:lang w:val="nl-NL"/>
        </w:rPr>
        <w:t>A° 20</w:t>
      </w:r>
      <w:r w:rsidR="00C00533" w:rsidRPr="003142D5">
        <w:rPr>
          <w:b/>
          <w:sz w:val="36"/>
          <w:szCs w:val="36"/>
          <w:lang w:val="nl-NL"/>
        </w:rPr>
        <w:t>1</w:t>
      </w:r>
      <w:r w:rsidRPr="003142D5">
        <w:rPr>
          <w:b/>
          <w:sz w:val="36"/>
          <w:szCs w:val="36"/>
          <w:lang w:val="nl-NL"/>
        </w:rPr>
        <w:t>7</w:t>
      </w:r>
      <w:r w:rsidR="003D25AC" w:rsidRPr="003142D5">
        <w:rPr>
          <w:sz w:val="36"/>
          <w:szCs w:val="36"/>
          <w:lang w:val="nl-NL"/>
        </w:rPr>
        <w:tab/>
      </w:r>
      <w:r w:rsidR="003D25AC" w:rsidRPr="003142D5">
        <w:rPr>
          <w:b/>
          <w:sz w:val="36"/>
          <w:szCs w:val="36"/>
          <w:lang w:val="nl-NL"/>
        </w:rPr>
        <w:t xml:space="preserve">N° </w:t>
      </w:r>
      <w:r w:rsidR="008A0C32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02"/>
            </w:textInput>
          </w:ffData>
        </w:fldChar>
      </w:r>
      <w:bookmarkStart w:id="0" w:name="Text2"/>
      <w:r w:rsidR="008A0C32" w:rsidRPr="003142D5">
        <w:rPr>
          <w:b/>
          <w:sz w:val="36"/>
          <w:szCs w:val="36"/>
          <w:lang w:val="nl-NL"/>
        </w:rPr>
        <w:instrText xml:space="preserve"> FORMTEXT </w:instrText>
      </w:r>
      <w:r w:rsidR="008A0C32">
        <w:rPr>
          <w:b/>
          <w:sz w:val="36"/>
          <w:szCs w:val="36"/>
        </w:rPr>
      </w:r>
      <w:r w:rsidR="008A0C32">
        <w:rPr>
          <w:b/>
          <w:sz w:val="36"/>
          <w:szCs w:val="36"/>
        </w:rPr>
        <w:fldChar w:fldCharType="separate"/>
      </w:r>
      <w:r w:rsidR="008A0C32" w:rsidRPr="003142D5">
        <w:rPr>
          <w:b/>
          <w:noProof/>
          <w:sz w:val="36"/>
          <w:szCs w:val="36"/>
          <w:lang w:val="nl-NL"/>
        </w:rPr>
        <w:t>102</w:t>
      </w:r>
      <w:r w:rsidR="008A0C32">
        <w:rPr>
          <w:b/>
          <w:sz w:val="36"/>
          <w:szCs w:val="36"/>
        </w:rPr>
        <w:fldChar w:fldCharType="end"/>
      </w:r>
      <w:bookmarkEnd w:id="0"/>
    </w:p>
    <w:p w:rsidR="003D25AC" w:rsidRPr="003142D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2D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2D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2D5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3142D5" w:rsidRDefault="003D25AC">
      <w:pPr>
        <w:pStyle w:val="Heading1"/>
        <w:rPr>
          <w:b w:val="0"/>
          <w:sz w:val="44"/>
          <w:lang w:val="nl-NL"/>
        </w:rPr>
      </w:pPr>
      <w:r w:rsidRPr="003142D5">
        <w:rPr>
          <w:b w:val="0"/>
          <w:sz w:val="44"/>
          <w:lang w:val="nl-NL"/>
        </w:rPr>
        <w:t>PUBLICATIEBLAD</w:t>
      </w:r>
    </w:p>
    <w:p w:rsidR="003D25AC" w:rsidRPr="003142D5" w:rsidRDefault="003D25AC">
      <w:pPr>
        <w:tabs>
          <w:tab w:val="left" w:pos="-720"/>
        </w:tabs>
        <w:suppressAutoHyphens/>
        <w:jc w:val="both"/>
        <w:rPr>
          <w:rFonts w:ascii="Times New Roman" w:hAnsi="Times New Roman"/>
          <w:bCs/>
          <w:spacing w:val="-3"/>
          <w:lang w:val="nl-NL"/>
        </w:rPr>
        <w:sectPr w:rsidR="003D25AC" w:rsidRPr="003142D5">
          <w:headerReference w:type="even" r:id="rId8"/>
          <w:headerReference w:type="default" r:id="rId9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D25AC" w:rsidRPr="003142D5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31A7B" w:rsidRPr="003142D5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8A0C32" w:rsidRPr="00B321FE" w:rsidRDefault="008A0C32" w:rsidP="008A0C32">
      <w:pPr>
        <w:rPr>
          <w:rFonts w:ascii="Palatino Linotype" w:hAnsi="Palatino Linotype"/>
          <w:b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b/>
          <w:noProof/>
          <w:snapToGrid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5E646378" wp14:editId="4C48E72F">
                <wp:simplePos x="0" y="0"/>
                <wp:positionH relativeFrom="column">
                  <wp:posOffset>-450850</wp:posOffset>
                </wp:positionH>
                <wp:positionV relativeFrom="paragraph">
                  <wp:posOffset>-431800</wp:posOffset>
                </wp:positionV>
                <wp:extent cx="1219200" cy="266700"/>
                <wp:effectExtent l="0" t="0" r="0" b="0"/>
                <wp:wrapNone/>
                <wp:docPr id="5" name="Text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19200" cy="26670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8A0C32" w:rsidRDefault="008A0C32" w:rsidP="008A0C32">
                            <w:pPr>
                              <w:pStyle w:val="NormalWeb"/>
                              <w:textAlignment w:val="baseline"/>
                            </w:pP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646378" id="_x0000_t202" coordsize="21600,21600" o:spt="202" path="m,l,21600r21600,l21600,xe">
                <v:stroke joinstyle="miter"/>
                <v:path gradientshapeok="t" o:connecttype="rect"/>
              </v:shapetype>
              <v:shape id="TextBox 4" o:spid="_x0000_s1026" type="#_x0000_t202" style="position:absolute;margin-left:-35.5pt;margin-top:-34pt;width:96pt;height:2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" filled="f" stroked="f">
                <v:path arrowok="t"/>
                <v:textbox style="mso-fit-shape-to-text:t">
                  <w:txbxContent>
                    <w:p w:rsidR="008A0C32" w:rsidRDefault="008A0C32" w:rsidP="008A0C32">
                      <w:pPr>
                        <w:pStyle w:val="NormalWeb"/>
                        <w:textAlignment w:val="baseline"/>
                      </w:pPr>
                    </w:p>
                  </w:txbxContent>
                </v:textbox>
              </v:shape>
            </w:pict>
          </mc:Fallback>
        </mc:AlternateContent>
      </w:r>
      <w:r w:rsidR="000711AA">
        <w:rPr>
          <w:rFonts w:ascii="Palatino Linotype" w:hAnsi="Palatino Linotype"/>
          <w:b/>
          <w:snapToGrid/>
          <w:sz w:val="22"/>
          <w:szCs w:val="22"/>
          <w:lang w:val="nl-NL"/>
        </w:rPr>
        <w:t>MINISTERIELE REGELING MET ALGEMENE WERKING</w:t>
      </w:r>
      <w:r w:rsidRPr="00B321FE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van de 27</w:t>
      </w:r>
      <w:r w:rsidRPr="00B321FE">
        <w:rPr>
          <w:rFonts w:ascii="Palatino Linotype" w:hAnsi="Palatino Linotype"/>
          <w:b/>
          <w:snapToGrid/>
          <w:sz w:val="22"/>
          <w:szCs w:val="22"/>
          <w:vertAlign w:val="superscript"/>
          <w:lang w:val="nl-NL"/>
        </w:rPr>
        <w:t>ste</w:t>
      </w:r>
      <w:r w:rsidRPr="00B321FE">
        <w:rPr>
          <w:rFonts w:ascii="Palatino Linotype" w:hAnsi="Palatino Linotype"/>
          <w:b/>
          <w:snapToGrid/>
          <w:sz w:val="22"/>
          <w:szCs w:val="22"/>
          <w:lang w:val="nl-NL"/>
        </w:rPr>
        <w:t xml:space="preserve"> december 2017 tot wijziging van de Prijzenbeschikking basis-, brandstof- en consumententarieven Curaçao 1995 (</w:t>
      </w:r>
      <w:r w:rsidR="004517FC">
        <w:rPr>
          <w:rFonts w:ascii="Palatino Linotype" w:hAnsi="Palatino Linotype"/>
          <w:b/>
          <w:snapToGrid/>
          <w:sz w:val="22"/>
          <w:szCs w:val="22"/>
          <w:lang w:val="nl-NL"/>
        </w:rPr>
        <w:t>A</w:t>
      </w:r>
      <w:r w:rsidRPr="00B321FE">
        <w:rPr>
          <w:rFonts w:ascii="Palatino Linotype" w:hAnsi="Palatino Linotype"/>
          <w:b/>
          <w:snapToGrid/>
          <w:sz w:val="22"/>
          <w:szCs w:val="22"/>
          <w:lang w:val="nl-NL"/>
        </w:rPr>
        <w:t>.B. 1995, no. 44)</w:t>
      </w:r>
    </w:p>
    <w:p w:rsidR="008A0C32" w:rsidRPr="008A0C32" w:rsidRDefault="008A0C32" w:rsidP="008A0C32">
      <w:pPr>
        <w:jc w:val="center"/>
        <w:rPr>
          <w:rFonts w:ascii="Times New Roman" w:hAnsi="Times New Roman"/>
          <w:b/>
          <w:snapToGrid/>
          <w:sz w:val="22"/>
          <w:szCs w:val="22"/>
          <w:lang w:val="nl-NL"/>
        </w:rPr>
      </w:pPr>
      <w:r>
        <w:rPr>
          <w:rFonts w:ascii="Times New Roman" w:hAnsi="Times New Roman"/>
          <w:b/>
          <w:snapToGrid/>
          <w:sz w:val="22"/>
          <w:szCs w:val="22"/>
          <w:lang w:val="nl-NL"/>
        </w:rPr>
        <w:t>____________</w:t>
      </w:r>
    </w:p>
    <w:p w:rsidR="008A0C32" w:rsidRPr="008A0C32" w:rsidRDefault="008A0C32" w:rsidP="008A0C32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8A0C32" w:rsidRPr="00B321FE" w:rsidRDefault="003142D5" w:rsidP="008A0C3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napToGrid/>
          <w:sz w:val="22"/>
          <w:szCs w:val="22"/>
          <w:lang w:val="nl-NL"/>
        </w:rPr>
        <w:t>D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e </w:t>
      </w:r>
      <w:r>
        <w:rPr>
          <w:rFonts w:ascii="Palatino Linotype" w:hAnsi="Palatino Linotype"/>
          <w:snapToGrid/>
          <w:sz w:val="22"/>
          <w:szCs w:val="22"/>
          <w:lang w:val="nl-NL"/>
        </w:rPr>
        <w:t>M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inister van </w:t>
      </w:r>
      <w:r>
        <w:rPr>
          <w:rFonts w:ascii="Palatino Linotype" w:hAnsi="Palatino Linotype"/>
          <w:snapToGrid/>
          <w:sz w:val="22"/>
          <w:szCs w:val="22"/>
          <w:lang w:val="nl-NL"/>
        </w:rPr>
        <w:t>E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conomische </w:t>
      </w:r>
      <w:r>
        <w:rPr>
          <w:rFonts w:ascii="Palatino Linotype" w:hAnsi="Palatino Linotype"/>
          <w:snapToGrid/>
          <w:sz w:val="22"/>
          <w:szCs w:val="22"/>
          <w:lang w:val="nl-NL"/>
        </w:rPr>
        <w:t>O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ntwikkeling</w:t>
      </w:r>
      <w:r w:rsidR="008A0C32" w:rsidRPr="00B321FE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  <w:t>Overwegende:</w:t>
      </w:r>
    </w:p>
    <w:p w:rsidR="008A0C32" w:rsidRPr="00B321FE" w:rsidRDefault="008A0C32" w:rsidP="008A0C32">
      <w:pPr>
        <w:widowControl/>
        <w:tabs>
          <w:tab w:val="left" w:pos="126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0711AA">
      <w:pPr>
        <w:widowControl/>
        <w:tabs>
          <w:tab w:val="left" w:pos="1260"/>
        </w:tabs>
        <w:jc w:val="both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dat het wenselijk is de hoogst toelaatbare consumententarieven van elektriciteit en water vast te stellen voor huishoudelijke, zakelijke, industriële, </w:t>
      </w:r>
      <w:proofErr w:type="spellStart"/>
      <w:r w:rsidRPr="00B321FE">
        <w:rPr>
          <w:rFonts w:ascii="Palatino Linotype" w:hAnsi="Palatino Linotype"/>
          <w:snapToGrid/>
          <w:sz w:val="22"/>
          <w:szCs w:val="22"/>
          <w:lang w:val="nl-NL"/>
        </w:rPr>
        <w:t>importvervangende</w:t>
      </w:r>
      <w:proofErr w:type="spellEnd"/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 industriële, exportgerichte industriële doeleinden en voor het hospitaal vast te stellen;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54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  <w:t>Gelet op:</w:t>
      </w:r>
    </w:p>
    <w:p w:rsidR="008A0C32" w:rsidRPr="00B321FE" w:rsidRDefault="008A0C32" w:rsidP="008A0C32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1080"/>
        </w:tabs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Artikel 2 van de Prijzenverordening 1961 (P.B. 1961, no. 117), zoals gewijzigd;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proofErr w:type="gramStart"/>
      <w:r w:rsidRPr="00B321FE">
        <w:rPr>
          <w:rFonts w:ascii="Palatino Linotype" w:hAnsi="Palatino Linotype"/>
          <w:snapToGrid/>
          <w:sz w:val="22"/>
          <w:szCs w:val="22"/>
          <w:lang w:val="nl-NL"/>
        </w:rPr>
        <w:t>Heeft besloten:</w:t>
      </w:r>
      <w:proofErr w:type="gramEnd"/>
    </w:p>
    <w:p w:rsidR="008A0C32" w:rsidRPr="00B321FE" w:rsidRDefault="008A0C32" w:rsidP="008A0C32">
      <w:pPr>
        <w:widowControl/>
        <w:rPr>
          <w:rFonts w:ascii="Palatino Linotype" w:hAnsi="Palatino Linotype"/>
          <w:b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Artikel I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De Prijzenbeschikking basis-, brandstof- en consumententarieven Curaçao 1995 (</w:t>
      </w:r>
      <w:r w:rsidR="004517FC">
        <w:rPr>
          <w:rFonts w:ascii="Palatino Linotype" w:hAnsi="Palatino Linotype"/>
          <w:snapToGrid/>
          <w:sz w:val="22"/>
          <w:szCs w:val="22"/>
          <w:lang w:val="nl-NL"/>
        </w:rPr>
        <w:t>A.B. 1995</w:t>
      </w:r>
      <w:bookmarkStart w:id="1" w:name="_GoBack"/>
      <w:bookmarkEnd w:id="1"/>
      <w:r w:rsidRPr="00B321FE">
        <w:rPr>
          <w:rFonts w:ascii="Palatino Linotype" w:hAnsi="Palatino Linotype"/>
          <w:snapToGrid/>
          <w:sz w:val="22"/>
          <w:szCs w:val="22"/>
          <w:lang w:val="nl-NL"/>
        </w:rPr>
        <w:t>, no. 44) wordt nader gewijzigd als volgt: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In de bijlage behorende bij artikel 2 worden de navolgende tarieven gewijzigd als volgt:</w:t>
      </w:r>
    </w:p>
    <w:p w:rsidR="003142D5" w:rsidRPr="00B321FE" w:rsidRDefault="003142D5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tbl>
      <w:tblPr>
        <w:tblW w:w="8600" w:type="dxa"/>
        <w:tblLook w:val="04A0" w:firstRow="1" w:lastRow="0" w:firstColumn="1" w:lastColumn="0" w:noHBand="0" w:noVBand="1"/>
      </w:tblPr>
      <w:tblGrid>
        <w:gridCol w:w="3500"/>
        <w:gridCol w:w="1800"/>
        <w:gridCol w:w="1160"/>
        <w:gridCol w:w="1180"/>
        <w:gridCol w:w="960"/>
      </w:tblGrid>
      <w:tr w:rsidR="008A0C32" w:rsidRPr="00B321FE" w:rsidTr="00665ECF">
        <w:trPr>
          <w:trHeight w:val="324"/>
        </w:trPr>
        <w:tc>
          <w:tcPr>
            <w:tcW w:w="35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Tariefgroep elektriciteit</w:t>
            </w:r>
          </w:p>
        </w:tc>
        <w:tc>
          <w:tcPr>
            <w:tcW w:w="18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Categorie</w:t>
            </w:r>
          </w:p>
        </w:tc>
        <w:tc>
          <w:tcPr>
            <w:tcW w:w="11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Basis tarief in NAF/ kWh</w:t>
            </w:r>
          </w:p>
        </w:tc>
        <w:tc>
          <w:tcPr>
            <w:tcW w:w="1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Brandstof clausule in NAF/</w:t>
            </w:r>
          </w:p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kWh</w:t>
            </w:r>
          </w:p>
        </w:tc>
        <w:tc>
          <w:tcPr>
            <w:tcW w:w="9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Totaal in NAF/ kWh</w:t>
            </w:r>
          </w:p>
        </w:tc>
      </w:tr>
      <w:tr w:rsidR="008A0C32" w:rsidRPr="00B321FE" w:rsidTr="00665E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B321FE" w:rsidTr="00665E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B321FE" w:rsidTr="00665ECF">
        <w:trPr>
          <w:trHeight w:val="324"/>
        </w:trPr>
        <w:tc>
          <w:tcPr>
            <w:tcW w:w="35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80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8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9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 Huishoudelijk Post en Prepaid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≤250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0,5204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250&lt;x≤350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0,3967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0,6267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&gt;350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0,4409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0,6709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 Zakelijk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0,4001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0,6301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22 Industrieel standaard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0,3004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0,5304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0,2949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0,5249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23 Industrieel exportgericht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0,1705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0,4005</w:t>
            </w:r>
          </w:p>
        </w:tc>
      </w:tr>
      <w:tr w:rsidR="008A0C32" w:rsidRPr="00B321FE" w:rsidTr="003142D5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0,1651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0,3951</w:t>
            </w:r>
          </w:p>
        </w:tc>
      </w:tr>
      <w:tr w:rsidR="008A0C32" w:rsidRPr="00B321FE" w:rsidTr="003142D5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lastRenderedPageBreak/>
              <w:t>24 Industrieel import vervangend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0,2352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0,4652</w:t>
            </w:r>
          </w:p>
        </w:tc>
      </w:tr>
      <w:tr w:rsidR="008A0C32" w:rsidRPr="00B321FE" w:rsidTr="003142D5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0,2294</w:t>
            </w:r>
          </w:p>
        </w:tc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0,4594</w:t>
            </w:r>
          </w:p>
        </w:tc>
      </w:tr>
      <w:tr w:rsidR="008A0C32" w:rsidRPr="00B321FE" w:rsidTr="003142D5">
        <w:trPr>
          <w:trHeight w:val="300"/>
        </w:trPr>
        <w:tc>
          <w:tcPr>
            <w:tcW w:w="350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33 Hospitaal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Hoog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0,1471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0,3771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Laag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0,1322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0,3622</w:t>
            </w:r>
          </w:p>
        </w:tc>
      </w:tr>
      <w:tr w:rsidR="008A0C32" w:rsidRPr="00B321FE" w:rsidTr="00665ECF">
        <w:trPr>
          <w:trHeight w:val="300"/>
        </w:trPr>
        <w:tc>
          <w:tcPr>
            <w:tcW w:w="35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Straatverlichting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0,2818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0,2300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0,5118</w:t>
            </w:r>
          </w:p>
        </w:tc>
      </w:tr>
    </w:tbl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tbl>
      <w:tblPr>
        <w:tblW w:w="8620" w:type="dxa"/>
        <w:tblLook w:val="04A0" w:firstRow="1" w:lastRow="0" w:firstColumn="1" w:lastColumn="0" w:noHBand="0" w:noVBand="1"/>
      </w:tblPr>
      <w:tblGrid>
        <w:gridCol w:w="3479"/>
        <w:gridCol w:w="1790"/>
        <w:gridCol w:w="1155"/>
        <w:gridCol w:w="1174"/>
        <w:gridCol w:w="1028"/>
      </w:tblGrid>
      <w:tr w:rsidR="008A0C32" w:rsidRPr="003142D5" w:rsidTr="00665ECF">
        <w:trPr>
          <w:trHeight w:val="324"/>
        </w:trPr>
        <w:tc>
          <w:tcPr>
            <w:tcW w:w="347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Tariefgroep water</w:t>
            </w:r>
          </w:p>
        </w:tc>
        <w:tc>
          <w:tcPr>
            <w:tcW w:w="179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Categorie</w:t>
            </w:r>
          </w:p>
        </w:tc>
        <w:tc>
          <w:tcPr>
            <w:tcW w:w="115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Basis tarief in NAF/m³</w:t>
            </w:r>
          </w:p>
        </w:tc>
        <w:tc>
          <w:tcPr>
            <w:tcW w:w="117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Brandstof clausule in NAF/m³</w:t>
            </w:r>
          </w:p>
        </w:tc>
        <w:tc>
          <w:tcPr>
            <w:tcW w:w="102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A0C32" w:rsidRPr="00B321FE" w:rsidRDefault="008A0C32" w:rsidP="008A0C32">
            <w:pPr>
              <w:widowControl/>
              <w:jc w:val="center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Totaal tarief in NAF/m³</w:t>
            </w:r>
          </w:p>
        </w:tc>
      </w:tr>
      <w:tr w:rsidR="008A0C32" w:rsidRPr="003142D5" w:rsidTr="00665E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3142D5" w:rsidTr="00665E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3142D5" w:rsidTr="00665ECF">
        <w:trPr>
          <w:trHeight w:val="324"/>
        </w:trPr>
        <w:tc>
          <w:tcPr>
            <w:tcW w:w="347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79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5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17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  <w:tc>
          <w:tcPr>
            <w:tcW w:w="102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8A0C32" w:rsidRPr="00B321FE" w:rsidRDefault="008A0C32" w:rsidP="008A0C32">
            <w:pPr>
              <w:widowControl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Huishoudelijk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≤ 9m³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4,9289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7,4957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9m³ &lt; x ≤ 12m³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10,0792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12,6460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12m³ &lt; x ≤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12,0203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14,5871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&gt; 20m³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13,9840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16,5508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Zakelijk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13,0157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standaard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13,0157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import vervangend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10,4489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13,0157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Industrieel export gericht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12,0657</w:t>
            </w:r>
          </w:p>
        </w:tc>
      </w:tr>
      <w:tr w:rsidR="008A0C32" w:rsidRPr="00B321FE" w:rsidTr="00665ECF">
        <w:trPr>
          <w:trHeight w:val="360"/>
        </w:trPr>
        <w:tc>
          <w:tcPr>
            <w:tcW w:w="347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Hospitaal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both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9,4989</w:t>
            </w:r>
          </w:p>
        </w:tc>
        <w:tc>
          <w:tcPr>
            <w:tcW w:w="11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2,5668</w:t>
            </w:r>
          </w:p>
        </w:tc>
        <w:tc>
          <w:tcPr>
            <w:tcW w:w="102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8A0C32" w:rsidRPr="00B321FE" w:rsidRDefault="008A0C32" w:rsidP="008A0C32">
            <w:pPr>
              <w:widowControl/>
              <w:jc w:val="right"/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</w:pPr>
            <w:r w:rsidRPr="00B321FE">
              <w:rPr>
                <w:rFonts w:ascii="Palatino Linotype" w:hAnsi="Palatino Linotype"/>
                <w:snapToGrid/>
                <w:color w:val="000000"/>
                <w:sz w:val="22"/>
                <w:szCs w:val="22"/>
                <w:lang w:val="nl-NL"/>
              </w:rPr>
              <w:t>12,0657</w:t>
            </w:r>
          </w:p>
        </w:tc>
      </w:tr>
    </w:tbl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Artikel II</w:t>
      </w:r>
    </w:p>
    <w:p w:rsidR="008A0C32" w:rsidRPr="00B321FE" w:rsidRDefault="008A0C32" w:rsidP="008A0C32">
      <w:pPr>
        <w:widowControl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1.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het Publicatieblad geplaatst.</w:t>
      </w: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2.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  <w:t>Deze regeling wordt in de oorspronkelijke vorm of in een aan de behoefte aangepaste vorm bekendgemaakt in één of meer dagbladen.</w:t>
      </w: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Artikel III</w:t>
      </w: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Deze regeling treedt in werking met ingang van 1 januari 2018.</w:t>
      </w: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tabs>
          <w:tab w:val="left" w:pos="360"/>
        </w:tabs>
        <w:ind w:left="360" w:hanging="3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Gegeven te Willemstad, 27 december 2017</w:t>
      </w:r>
    </w:p>
    <w:p w:rsidR="008A0C32" w:rsidRPr="00B321FE" w:rsidRDefault="008A0C32" w:rsidP="008A0C32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De Minister van Economische Ontwikkeling</w:t>
      </w:r>
      <w:r w:rsidR="00362CB4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8A0C32" w:rsidRPr="00B321FE" w:rsidRDefault="008A0C32" w:rsidP="008A0C32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ab/>
        <w:t>I.S. MARTINA</w:t>
      </w:r>
    </w:p>
    <w:p w:rsidR="008A0C32" w:rsidRPr="00B321FE" w:rsidRDefault="008A0C32" w:rsidP="008A0C32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ind w:left="4860"/>
        <w:rPr>
          <w:rFonts w:ascii="Palatino Linotype" w:hAnsi="Palatino Linotype"/>
          <w:snapToGrid/>
          <w:sz w:val="22"/>
          <w:szCs w:val="22"/>
          <w:lang w:val="nl-NL"/>
        </w:rPr>
      </w:pPr>
    </w:p>
    <w:p w:rsidR="008A0C32" w:rsidRPr="00B321FE" w:rsidRDefault="008A0C32" w:rsidP="008A0C32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Uitgegeven de 29</w:t>
      </w:r>
      <w:r w:rsidR="000711AA">
        <w:rPr>
          <w:rFonts w:ascii="Palatino Linotype" w:hAnsi="Palatino Linotype"/>
          <w:b/>
          <w:sz w:val="22"/>
          <w:szCs w:val="22"/>
          <w:vertAlign w:val="superscript"/>
          <w:lang w:val="nl-NL"/>
        </w:rPr>
        <w:t>ste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 xml:space="preserve"> december 2017</w:t>
      </w:r>
    </w:p>
    <w:p w:rsidR="008A0C32" w:rsidRPr="00B321FE" w:rsidRDefault="008A0C32" w:rsidP="008A0C32">
      <w:pPr>
        <w:widowControl/>
        <w:ind w:left="3600" w:firstLine="720"/>
        <w:rPr>
          <w:rFonts w:ascii="Palatino Linotype" w:hAnsi="Palatino Linotype"/>
          <w:snapToGrid/>
          <w:sz w:val="22"/>
          <w:szCs w:val="22"/>
          <w:lang w:val="nl-NL"/>
        </w:rPr>
      </w:pP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De Minister van Algemene Zaken</w:t>
      </w:r>
      <w:r w:rsidR="000711AA">
        <w:rPr>
          <w:rFonts w:ascii="Palatino Linotype" w:hAnsi="Palatino Linotype"/>
          <w:snapToGrid/>
          <w:sz w:val="22"/>
          <w:szCs w:val="22"/>
          <w:lang w:val="nl-NL"/>
        </w:rPr>
        <w:t xml:space="preserve"> a.i.</w:t>
      </w:r>
      <w:r w:rsidRPr="00B321FE">
        <w:rPr>
          <w:rFonts w:ascii="Palatino Linotype" w:hAnsi="Palatino Linotype"/>
          <w:snapToGrid/>
          <w:sz w:val="22"/>
          <w:szCs w:val="22"/>
          <w:lang w:val="nl-NL"/>
        </w:rPr>
        <w:t>,</w:t>
      </w:r>
    </w:p>
    <w:p w:rsidR="00331A7B" w:rsidRPr="00B321FE" w:rsidRDefault="000711AA" w:rsidP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</w:r>
      <w:r>
        <w:rPr>
          <w:rFonts w:ascii="Palatino Linotype" w:hAnsi="Palatino Linotype"/>
          <w:bCs/>
          <w:spacing w:val="-3"/>
          <w:sz w:val="22"/>
          <w:szCs w:val="22"/>
          <w:lang w:val="nl-NL"/>
        </w:rPr>
        <w:tab/>
        <w:t>M.M. ALCALA WALLÉ</w:t>
      </w:r>
    </w:p>
    <w:sectPr w:rsidR="00331A7B" w:rsidRPr="00B321FE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0C32" w:rsidRDefault="008A0C32">
      <w:pPr>
        <w:spacing w:line="20" w:lineRule="exact"/>
      </w:pPr>
    </w:p>
  </w:endnote>
  <w:endnote w:type="continuationSeparator" w:id="0">
    <w:p w:rsidR="008A0C32" w:rsidRDefault="008A0C32">
      <w:r>
        <w:t xml:space="preserve"> </w:t>
      </w:r>
    </w:p>
  </w:endnote>
  <w:endnote w:type="continuationNotice" w:id="1">
    <w:p w:rsidR="008A0C32" w:rsidRDefault="008A0C32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altName w:val="Courier New"/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0C32" w:rsidRDefault="008A0C32">
      <w:r>
        <w:separator/>
      </w:r>
    </w:p>
  </w:footnote>
  <w:footnote w:type="continuationSeparator" w:id="0">
    <w:p w:rsidR="008A0C32" w:rsidRDefault="008A0C3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4517FC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7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4517FC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362CB4">
      <w:rPr>
        <w:rFonts w:ascii="Times New Roman" w:hAnsi="Times New Roman"/>
        <w:b/>
        <w:spacing w:val="-4"/>
        <w:sz w:val="36"/>
      </w:rPr>
      <w:t>102</w:t>
    </w:r>
  </w:p>
  <w:p w:rsidR="003D25AC" w:rsidRDefault="003D25AC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25AC" w:rsidRDefault="000A0DBD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D25AC" w:rsidRDefault="003D25AC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711AA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8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3D25AC" w:rsidRDefault="003D25AC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711AA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 w:rsidR="003D25AC">
      <w:rPr>
        <w:rFonts w:ascii="Times New Roman" w:hAnsi="Times New Roman"/>
        <w:b/>
        <w:spacing w:val="-4"/>
        <w:sz w:val="36"/>
      </w:rPr>
      <w:tab/>
    </w:r>
    <w:r w:rsidR="005D0989">
      <w:rPr>
        <w:rFonts w:ascii="Times New Roman" w:hAnsi="Times New Roman"/>
        <w:b/>
        <w:spacing w:val="-4"/>
        <w:sz w:val="36"/>
      </w:rPr>
      <w:t>11</w:t>
    </w:r>
  </w:p>
  <w:p w:rsidR="003D25AC" w:rsidRDefault="003D25AC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F37B23"/>
    <w:multiLevelType w:val="multilevel"/>
    <w:tmpl w:val="6A141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6D54CF"/>
    <w:multiLevelType w:val="multilevel"/>
    <w:tmpl w:val="8E20DD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B212A84"/>
    <w:multiLevelType w:val="multilevel"/>
    <w:tmpl w:val="A08A7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E080DF3"/>
    <w:multiLevelType w:val="multilevel"/>
    <w:tmpl w:val="8676DB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0D85C7C"/>
    <w:multiLevelType w:val="multilevel"/>
    <w:tmpl w:val="76D8AB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1BF6ECC"/>
    <w:multiLevelType w:val="multilevel"/>
    <w:tmpl w:val="BCC41E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943620"/>
    <w:multiLevelType w:val="multilevel"/>
    <w:tmpl w:val="58DEB3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3FC6702"/>
    <w:multiLevelType w:val="multilevel"/>
    <w:tmpl w:val="0F020D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55E6913"/>
    <w:multiLevelType w:val="multilevel"/>
    <w:tmpl w:val="8A8A3B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5673E81"/>
    <w:multiLevelType w:val="multilevel"/>
    <w:tmpl w:val="2898C6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9EA6107"/>
    <w:multiLevelType w:val="multilevel"/>
    <w:tmpl w:val="443C12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C0A60C9"/>
    <w:multiLevelType w:val="multilevel"/>
    <w:tmpl w:val="7D5E0A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CEF34E0"/>
    <w:multiLevelType w:val="multilevel"/>
    <w:tmpl w:val="70CE24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235A7CA1"/>
    <w:multiLevelType w:val="multilevel"/>
    <w:tmpl w:val="EBC483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24E23534"/>
    <w:multiLevelType w:val="multilevel"/>
    <w:tmpl w:val="7D105E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7953DE8"/>
    <w:multiLevelType w:val="multilevel"/>
    <w:tmpl w:val="5246C5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3D411CC"/>
    <w:multiLevelType w:val="hybridMultilevel"/>
    <w:tmpl w:val="D6D2F684"/>
    <w:lvl w:ilvl="0" w:tplc="04090015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283F6E"/>
    <w:multiLevelType w:val="multilevel"/>
    <w:tmpl w:val="3F52B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3CB1099E"/>
    <w:multiLevelType w:val="multilevel"/>
    <w:tmpl w:val="438EF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DF46DBD"/>
    <w:multiLevelType w:val="multilevel"/>
    <w:tmpl w:val="8E0843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ED95635"/>
    <w:multiLevelType w:val="multilevel"/>
    <w:tmpl w:val="F25427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087297C"/>
    <w:multiLevelType w:val="multilevel"/>
    <w:tmpl w:val="47E45A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09D0E55"/>
    <w:multiLevelType w:val="multilevel"/>
    <w:tmpl w:val="FE6C13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457D1458"/>
    <w:multiLevelType w:val="multilevel"/>
    <w:tmpl w:val="2D58E2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60F0351"/>
    <w:multiLevelType w:val="multilevel"/>
    <w:tmpl w:val="F0D6C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7930528"/>
    <w:multiLevelType w:val="multilevel"/>
    <w:tmpl w:val="152EDE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A042DAB"/>
    <w:multiLevelType w:val="multilevel"/>
    <w:tmpl w:val="7F3CAD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BAD722C"/>
    <w:multiLevelType w:val="multilevel"/>
    <w:tmpl w:val="8F1C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CA46DF9"/>
    <w:multiLevelType w:val="multilevel"/>
    <w:tmpl w:val="5F4EA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50D00AFE"/>
    <w:multiLevelType w:val="multilevel"/>
    <w:tmpl w:val="DD70BA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18775D8"/>
    <w:multiLevelType w:val="multilevel"/>
    <w:tmpl w:val="4C804E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5E1677E"/>
    <w:multiLevelType w:val="multilevel"/>
    <w:tmpl w:val="5882D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6873CFD"/>
    <w:multiLevelType w:val="multilevel"/>
    <w:tmpl w:val="0986D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59A55700"/>
    <w:multiLevelType w:val="multilevel"/>
    <w:tmpl w:val="D7EAE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59B9648D"/>
    <w:multiLevelType w:val="multilevel"/>
    <w:tmpl w:val="8856C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B7159E4"/>
    <w:multiLevelType w:val="multilevel"/>
    <w:tmpl w:val="833055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BAA5492"/>
    <w:multiLevelType w:val="multilevel"/>
    <w:tmpl w:val="68D64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60223B7C"/>
    <w:multiLevelType w:val="multilevel"/>
    <w:tmpl w:val="9350D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618C70E0"/>
    <w:multiLevelType w:val="multilevel"/>
    <w:tmpl w:val="330C9C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3E06790"/>
    <w:multiLevelType w:val="multilevel"/>
    <w:tmpl w:val="AFB66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649E60C5"/>
    <w:multiLevelType w:val="hybridMultilevel"/>
    <w:tmpl w:val="427ACDBA"/>
    <w:lvl w:ilvl="0" w:tplc="04090015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1" w15:restartNumberingAfterBreak="0">
    <w:nsid w:val="64E86D1A"/>
    <w:multiLevelType w:val="multilevel"/>
    <w:tmpl w:val="85F20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664A78E4"/>
    <w:multiLevelType w:val="hybridMultilevel"/>
    <w:tmpl w:val="D0C6ED00"/>
    <w:lvl w:ilvl="0" w:tplc="503EB7E8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3" w15:restartNumberingAfterBreak="0">
    <w:nsid w:val="6BD924F6"/>
    <w:multiLevelType w:val="multilevel"/>
    <w:tmpl w:val="795C3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2DF150C"/>
    <w:multiLevelType w:val="multilevel"/>
    <w:tmpl w:val="4B6A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736F447D"/>
    <w:multiLevelType w:val="multilevel"/>
    <w:tmpl w:val="6B283C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4774D0C"/>
    <w:multiLevelType w:val="multilevel"/>
    <w:tmpl w:val="3B7C6F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7B6816B5"/>
    <w:multiLevelType w:val="multilevel"/>
    <w:tmpl w:val="A3FEE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7FDC5F6B"/>
    <w:multiLevelType w:val="multilevel"/>
    <w:tmpl w:val="9CD08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5"/>
  </w:num>
  <w:num w:numId="2">
    <w:abstractNumId w:val="45"/>
  </w:num>
  <w:num w:numId="3">
    <w:abstractNumId w:val="26"/>
  </w:num>
  <w:num w:numId="4">
    <w:abstractNumId w:val="17"/>
  </w:num>
  <w:num w:numId="5">
    <w:abstractNumId w:val="12"/>
  </w:num>
  <w:num w:numId="6">
    <w:abstractNumId w:val="44"/>
  </w:num>
  <w:num w:numId="7">
    <w:abstractNumId w:val="20"/>
  </w:num>
  <w:num w:numId="8">
    <w:abstractNumId w:val="23"/>
  </w:num>
  <w:num w:numId="9">
    <w:abstractNumId w:val="32"/>
  </w:num>
  <w:num w:numId="10">
    <w:abstractNumId w:val="29"/>
  </w:num>
  <w:num w:numId="11">
    <w:abstractNumId w:val="13"/>
  </w:num>
  <w:num w:numId="12">
    <w:abstractNumId w:val="41"/>
  </w:num>
  <w:num w:numId="13">
    <w:abstractNumId w:val="18"/>
  </w:num>
  <w:num w:numId="14">
    <w:abstractNumId w:val="19"/>
  </w:num>
  <w:num w:numId="15">
    <w:abstractNumId w:val="37"/>
  </w:num>
  <w:num w:numId="16">
    <w:abstractNumId w:val="39"/>
  </w:num>
  <w:num w:numId="17">
    <w:abstractNumId w:val="30"/>
  </w:num>
  <w:num w:numId="18">
    <w:abstractNumId w:val="48"/>
  </w:num>
  <w:num w:numId="19">
    <w:abstractNumId w:val="3"/>
  </w:num>
  <w:num w:numId="20">
    <w:abstractNumId w:val="10"/>
  </w:num>
  <w:num w:numId="21">
    <w:abstractNumId w:val="21"/>
  </w:num>
  <w:num w:numId="22">
    <w:abstractNumId w:val="33"/>
  </w:num>
  <w:num w:numId="23">
    <w:abstractNumId w:val="36"/>
  </w:num>
  <w:num w:numId="24">
    <w:abstractNumId w:val="9"/>
  </w:num>
  <w:num w:numId="25">
    <w:abstractNumId w:val="46"/>
  </w:num>
  <w:num w:numId="26">
    <w:abstractNumId w:val="27"/>
  </w:num>
  <w:num w:numId="27">
    <w:abstractNumId w:val="15"/>
  </w:num>
  <w:num w:numId="28">
    <w:abstractNumId w:val="31"/>
  </w:num>
  <w:num w:numId="29">
    <w:abstractNumId w:val="8"/>
  </w:num>
  <w:num w:numId="30">
    <w:abstractNumId w:val="34"/>
  </w:num>
  <w:num w:numId="31">
    <w:abstractNumId w:val="25"/>
  </w:num>
  <w:num w:numId="32">
    <w:abstractNumId w:val="2"/>
  </w:num>
  <w:num w:numId="33">
    <w:abstractNumId w:val="24"/>
  </w:num>
  <w:num w:numId="34">
    <w:abstractNumId w:val="1"/>
  </w:num>
  <w:num w:numId="35">
    <w:abstractNumId w:val="14"/>
  </w:num>
  <w:num w:numId="36">
    <w:abstractNumId w:val="38"/>
  </w:num>
  <w:num w:numId="37">
    <w:abstractNumId w:val="43"/>
  </w:num>
  <w:num w:numId="38">
    <w:abstractNumId w:val="5"/>
  </w:num>
  <w:num w:numId="39">
    <w:abstractNumId w:val="28"/>
  </w:num>
  <w:num w:numId="40">
    <w:abstractNumId w:val="11"/>
  </w:num>
  <w:num w:numId="41">
    <w:abstractNumId w:val="6"/>
  </w:num>
  <w:num w:numId="42">
    <w:abstractNumId w:val="47"/>
  </w:num>
  <w:num w:numId="43">
    <w:abstractNumId w:val="7"/>
  </w:num>
  <w:num w:numId="44">
    <w:abstractNumId w:val="0"/>
  </w:num>
  <w:num w:numId="45">
    <w:abstractNumId w:val="4"/>
  </w:num>
  <w:num w:numId="46">
    <w:abstractNumId w:val="22"/>
  </w:num>
  <w:num w:numId="47">
    <w:abstractNumId w:val="16"/>
  </w:num>
  <w:num w:numId="48">
    <w:abstractNumId w:val="4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C32"/>
    <w:rsid w:val="0001282E"/>
    <w:rsid w:val="00023DB3"/>
    <w:rsid w:val="000254C1"/>
    <w:rsid w:val="000711AA"/>
    <w:rsid w:val="000829F9"/>
    <w:rsid w:val="000A0DBD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142D5"/>
    <w:rsid w:val="00331A7B"/>
    <w:rsid w:val="00334EF0"/>
    <w:rsid w:val="00362CB4"/>
    <w:rsid w:val="00390EC1"/>
    <w:rsid w:val="003B694F"/>
    <w:rsid w:val="003C30EB"/>
    <w:rsid w:val="003D1497"/>
    <w:rsid w:val="003D25AC"/>
    <w:rsid w:val="003E6FF3"/>
    <w:rsid w:val="004517FC"/>
    <w:rsid w:val="004E29EE"/>
    <w:rsid w:val="004E2C9C"/>
    <w:rsid w:val="004E799B"/>
    <w:rsid w:val="00593143"/>
    <w:rsid w:val="005B7EA9"/>
    <w:rsid w:val="005D0989"/>
    <w:rsid w:val="006147F1"/>
    <w:rsid w:val="006169E6"/>
    <w:rsid w:val="006725E6"/>
    <w:rsid w:val="006C19FE"/>
    <w:rsid w:val="00781AD6"/>
    <w:rsid w:val="007A6572"/>
    <w:rsid w:val="007C7D7D"/>
    <w:rsid w:val="007D4D73"/>
    <w:rsid w:val="00831996"/>
    <w:rsid w:val="00853D6F"/>
    <w:rsid w:val="00862E7C"/>
    <w:rsid w:val="00870E7E"/>
    <w:rsid w:val="008A0C32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321FE"/>
    <w:rsid w:val="00B41F4D"/>
    <w:rsid w:val="00B42035"/>
    <w:rsid w:val="00B73573"/>
    <w:rsid w:val="00B747D5"/>
    <w:rsid w:val="00B84E49"/>
    <w:rsid w:val="00B920FE"/>
    <w:rsid w:val="00BE36FD"/>
    <w:rsid w:val="00BF3E97"/>
    <w:rsid w:val="00C00533"/>
    <w:rsid w:val="00CC6CA3"/>
    <w:rsid w:val="00CE18CE"/>
    <w:rsid w:val="00CE5C4F"/>
    <w:rsid w:val="00D03A15"/>
    <w:rsid w:val="00D50DA5"/>
    <w:rsid w:val="00D67282"/>
    <w:rsid w:val="00D95F17"/>
    <w:rsid w:val="00DC4B4C"/>
    <w:rsid w:val="00E42D6B"/>
    <w:rsid w:val="00ED69A7"/>
    <w:rsid w:val="00EE4FD2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CBE0D406-7CEF-4A4E-B76C-8D28BD3AEC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paragraph" w:styleId="NormalWeb">
    <w:name w:val="Normal (Web)"/>
    <w:basedOn w:val="Normal"/>
    <w:rsid w:val="008A0C32"/>
    <w:rPr>
      <w:rFonts w:ascii="Times New Roman" w:hAnsi="Times New Roman"/>
      <w:szCs w:val="24"/>
    </w:rPr>
  </w:style>
  <w:style w:type="paragraph" w:styleId="BalloonText">
    <w:name w:val="Balloon Text"/>
    <w:basedOn w:val="Normal"/>
    <w:link w:val="BalloonTextChar"/>
    <w:rsid w:val="00362C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362CB4"/>
    <w:rPr>
      <w:rFonts w:ascii="Segoe UI" w:hAnsi="Segoe UI" w:cs="Segoe UI"/>
      <w:snapToGrid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Publicatiebladen\PBLAND%20CURACAO\PB%202017\Werkmap%20PBs%202017\template%20Publicatieblad%20-%20Copy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 - Copy (2)</Template>
  <TotalTime>5</TotalTime>
  <Pages>2</Pages>
  <Words>343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Ayanette Meyer-Statia</dc:creator>
  <cp:keywords/>
  <cp:lastModifiedBy>Djurick Comenentia</cp:lastModifiedBy>
  <cp:revision>3</cp:revision>
  <cp:lastPrinted>2017-12-28T17:59:00Z</cp:lastPrinted>
  <dcterms:created xsi:type="dcterms:W3CDTF">2017-12-28T17:58:00Z</dcterms:created>
  <dcterms:modified xsi:type="dcterms:W3CDTF">2017-12-28T18:02:00Z</dcterms:modified>
</cp:coreProperties>
</file>