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4D6720"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4D6720">
        <w:rPr>
          <w:b/>
          <w:sz w:val="36"/>
          <w:szCs w:val="36"/>
          <w:lang w:val="nl-NL"/>
        </w:rPr>
        <w:t>A° 20</w:t>
      </w:r>
      <w:r w:rsidR="00C00533" w:rsidRPr="004D6720">
        <w:rPr>
          <w:b/>
          <w:sz w:val="36"/>
          <w:szCs w:val="36"/>
          <w:lang w:val="nl-NL"/>
        </w:rPr>
        <w:t>1</w:t>
      </w:r>
      <w:r w:rsidR="00064039" w:rsidRPr="004D6720">
        <w:rPr>
          <w:b/>
          <w:sz w:val="36"/>
          <w:szCs w:val="36"/>
          <w:lang w:val="nl-NL"/>
        </w:rPr>
        <w:t>8</w:t>
      </w:r>
      <w:r w:rsidR="003D25AC" w:rsidRPr="004D6720">
        <w:rPr>
          <w:sz w:val="36"/>
          <w:szCs w:val="36"/>
          <w:lang w:val="nl-NL"/>
        </w:rPr>
        <w:tab/>
      </w:r>
      <w:r w:rsidR="003D25AC" w:rsidRPr="004D6720">
        <w:rPr>
          <w:b/>
          <w:sz w:val="36"/>
          <w:szCs w:val="36"/>
          <w:lang w:val="nl-NL"/>
        </w:rPr>
        <w:t xml:space="preserve">N° </w:t>
      </w:r>
      <w:r w:rsidR="00047D38">
        <w:rPr>
          <w:b/>
          <w:sz w:val="36"/>
          <w:szCs w:val="36"/>
        </w:rPr>
        <w:fldChar w:fldCharType="begin">
          <w:ffData>
            <w:name w:val="Text2"/>
            <w:enabled/>
            <w:calcOnExit w:val="0"/>
            <w:textInput>
              <w:default w:val="3"/>
            </w:textInput>
          </w:ffData>
        </w:fldChar>
      </w:r>
      <w:bookmarkStart w:id="0" w:name="Text2"/>
      <w:r w:rsidR="00047D38" w:rsidRPr="00FC7D36">
        <w:rPr>
          <w:b/>
          <w:sz w:val="36"/>
          <w:szCs w:val="36"/>
          <w:lang w:val="nl-NL"/>
        </w:rPr>
        <w:instrText xml:space="preserve"> FORMTEXT </w:instrText>
      </w:r>
      <w:r w:rsidR="00047D38">
        <w:rPr>
          <w:b/>
          <w:sz w:val="36"/>
          <w:szCs w:val="36"/>
        </w:rPr>
      </w:r>
      <w:r w:rsidR="00047D38">
        <w:rPr>
          <w:b/>
          <w:sz w:val="36"/>
          <w:szCs w:val="36"/>
        </w:rPr>
        <w:fldChar w:fldCharType="separate"/>
      </w:r>
      <w:r w:rsidR="00047D38" w:rsidRPr="00FC7D36">
        <w:rPr>
          <w:b/>
          <w:noProof/>
          <w:sz w:val="36"/>
          <w:szCs w:val="36"/>
          <w:lang w:val="nl-NL"/>
        </w:rPr>
        <w:t>3</w:t>
      </w:r>
      <w:r w:rsidR="00047D38">
        <w:rPr>
          <w:b/>
          <w:sz w:val="36"/>
          <w:szCs w:val="36"/>
        </w:rPr>
        <w:fldChar w:fldCharType="end"/>
      </w:r>
      <w:bookmarkEnd w:id="0"/>
    </w:p>
    <w:p w:rsidR="003D25AC" w:rsidRPr="004D6720" w:rsidRDefault="003D25AC">
      <w:pPr>
        <w:pStyle w:val="Header"/>
        <w:tabs>
          <w:tab w:val="clear" w:pos="4320"/>
          <w:tab w:val="clear" w:pos="8640"/>
        </w:tabs>
        <w:rPr>
          <w:sz w:val="24"/>
          <w:szCs w:val="24"/>
          <w:lang w:val="nl-NL"/>
        </w:rPr>
      </w:pPr>
    </w:p>
    <w:p w:rsidR="003D25AC" w:rsidRPr="004D6720" w:rsidRDefault="003D25AC">
      <w:pPr>
        <w:pStyle w:val="Header"/>
        <w:tabs>
          <w:tab w:val="clear" w:pos="4320"/>
          <w:tab w:val="clear" w:pos="8640"/>
        </w:tabs>
        <w:rPr>
          <w:sz w:val="24"/>
          <w:szCs w:val="24"/>
          <w:lang w:val="nl-NL"/>
        </w:rPr>
      </w:pPr>
    </w:p>
    <w:p w:rsidR="003D25AC" w:rsidRPr="004D6720" w:rsidRDefault="003D25AC">
      <w:pPr>
        <w:pStyle w:val="Header"/>
        <w:tabs>
          <w:tab w:val="clear" w:pos="4320"/>
          <w:tab w:val="clear" w:pos="8640"/>
        </w:tabs>
        <w:rPr>
          <w:sz w:val="24"/>
          <w:szCs w:val="24"/>
          <w:lang w:val="nl-NL"/>
        </w:rPr>
      </w:pPr>
    </w:p>
    <w:p w:rsidR="003D25AC" w:rsidRPr="004D6720" w:rsidRDefault="003D25AC">
      <w:pPr>
        <w:pStyle w:val="Header"/>
        <w:tabs>
          <w:tab w:val="clear" w:pos="4320"/>
          <w:tab w:val="clear" w:pos="8640"/>
        </w:tabs>
        <w:rPr>
          <w:sz w:val="24"/>
          <w:szCs w:val="24"/>
          <w:lang w:val="nl-NL"/>
        </w:rPr>
      </w:pPr>
    </w:p>
    <w:p w:rsidR="003D25AC" w:rsidRPr="004D6720" w:rsidRDefault="003D25AC">
      <w:pPr>
        <w:pStyle w:val="Heading1"/>
        <w:rPr>
          <w:b w:val="0"/>
          <w:sz w:val="44"/>
          <w:lang w:val="nl-NL"/>
        </w:rPr>
      </w:pPr>
      <w:r w:rsidRPr="004D6720">
        <w:rPr>
          <w:b w:val="0"/>
          <w:sz w:val="44"/>
          <w:lang w:val="nl-NL"/>
        </w:rPr>
        <w:t>PUBLICATIEBLAD</w:t>
      </w:r>
    </w:p>
    <w:p w:rsidR="003D25AC" w:rsidRPr="004D6720" w:rsidRDefault="003D25AC">
      <w:pPr>
        <w:tabs>
          <w:tab w:val="left" w:pos="-720"/>
        </w:tabs>
        <w:suppressAutoHyphens/>
        <w:jc w:val="both"/>
        <w:rPr>
          <w:rFonts w:ascii="Times New Roman" w:hAnsi="Times New Roman"/>
          <w:bCs/>
          <w:spacing w:val="-3"/>
          <w:lang w:val="nl-NL"/>
        </w:rPr>
        <w:sectPr w:rsidR="003D25AC" w:rsidRPr="004D6720">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4D6720" w:rsidRDefault="003D25AC">
      <w:pPr>
        <w:tabs>
          <w:tab w:val="left" w:pos="-720"/>
        </w:tabs>
        <w:suppressAutoHyphens/>
        <w:jc w:val="both"/>
        <w:rPr>
          <w:rFonts w:ascii="Palatino Linotype" w:hAnsi="Palatino Linotype"/>
          <w:bCs/>
          <w:spacing w:val="-3"/>
          <w:sz w:val="22"/>
          <w:szCs w:val="22"/>
          <w:lang w:val="nl-NL"/>
        </w:rPr>
      </w:pPr>
    </w:p>
    <w:p w:rsidR="00331A7B" w:rsidRPr="004D6720" w:rsidRDefault="00331A7B">
      <w:pPr>
        <w:tabs>
          <w:tab w:val="left" w:pos="-720"/>
        </w:tabs>
        <w:suppressAutoHyphens/>
        <w:jc w:val="both"/>
        <w:rPr>
          <w:rFonts w:ascii="Palatino Linotype" w:hAnsi="Palatino Linotype"/>
          <w:bCs/>
          <w:spacing w:val="-3"/>
          <w:sz w:val="22"/>
          <w:szCs w:val="22"/>
          <w:lang w:val="nl-NL"/>
        </w:rPr>
      </w:pPr>
    </w:p>
    <w:p w:rsidR="00240688" w:rsidRPr="00F74E13" w:rsidRDefault="00240688" w:rsidP="00240688">
      <w:pPr>
        <w:jc w:val="both"/>
        <w:rPr>
          <w:rFonts w:ascii="Palatino Linotype" w:hAnsi="Palatino Linotype"/>
          <w:b/>
          <w:sz w:val="22"/>
          <w:szCs w:val="22"/>
          <w:lang w:val="nl-NL"/>
        </w:rPr>
      </w:pPr>
      <w:r w:rsidRPr="00F74E13">
        <w:rPr>
          <w:rFonts w:ascii="Palatino Linotype" w:hAnsi="Palatino Linotype"/>
          <w:b/>
          <w:sz w:val="22"/>
          <w:szCs w:val="22"/>
          <w:lang w:val="nl-NL"/>
        </w:rPr>
        <w:t xml:space="preserve">LANDSBESLUIT, HOUDENDE ALGEMENE MAATREGELEN, van </w:t>
      </w:r>
      <w:r w:rsidR="00B2350F" w:rsidRPr="00F74E13">
        <w:rPr>
          <w:rFonts w:ascii="Palatino Linotype" w:hAnsi="Palatino Linotype"/>
          <w:b/>
          <w:sz w:val="22"/>
          <w:szCs w:val="22"/>
          <w:lang w:val="nl-NL"/>
        </w:rPr>
        <w:t xml:space="preserve">de </w:t>
      </w:r>
      <w:r w:rsidR="00047D38">
        <w:rPr>
          <w:rFonts w:ascii="Palatino Linotype" w:hAnsi="Palatino Linotype"/>
          <w:b/>
          <w:sz w:val="22"/>
          <w:szCs w:val="22"/>
          <w:lang w:val="nl-NL"/>
        </w:rPr>
        <w:t>29</w:t>
      </w:r>
      <w:r w:rsidR="00047D38" w:rsidRPr="004D6720">
        <w:rPr>
          <w:rFonts w:ascii="Palatino Linotype" w:hAnsi="Palatino Linotype"/>
          <w:b/>
          <w:sz w:val="22"/>
          <w:szCs w:val="22"/>
          <w:vertAlign w:val="superscript"/>
          <w:lang w:val="nl-NL"/>
        </w:rPr>
        <w:t>ste</w:t>
      </w:r>
      <w:r w:rsidR="00047D38">
        <w:rPr>
          <w:rFonts w:ascii="Palatino Linotype" w:hAnsi="Palatino Linotype"/>
          <w:b/>
          <w:sz w:val="22"/>
          <w:szCs w:val="22"/>
          <w:lang w:val="nl-NL"/>
        </w:rPr>
        <w:t xml:space="preserve"> </w:t>
      </w:r>
      <w:r w:rsidR="004D6720">
        <w:rPr>
          <w:rFonts w:ascii="Palatino Linotype" w:hAnsi="Palatino Linotype"/>
          <w:b/>
          <w:sz w:val="22"/>
          <w:szCs w:val="22"/>
          <w:lang w:val="nl-NL"/>
        </w:rPr>
        <w:t>januari 2018</w:t>
      </w:r>
      <w:r w:rsidR="00B62183">
        <w:rPr>
          <w:rFonts w:ascii="Palatino Linotype" w:hAnsi="Palatino Linotype"/>
          <w:b/>
          <w:sz w:val="22"/>
          <w:szCs w:val="22"/>
          <w:lang w:val="nl-NL"/>
        </w:rPr>
        <w:t xml:space="preserve"> </w:t>
      </w:r>
      <w:r w:rsidRPr="00F74E13">
        <w:rPr>
          <w:rFonts w:ascii="Palatino Linotype" w:hAnsi="Palatino Linotype"/>
          <w:b/>
          <w:sz w:val="22"/>
          <w:szCs w:val="22"/>
          <w:lang w:val="nl-NL"/>
        </w:rPr>
        <w:t xml:space="preserve">ter uitvoering van artikel 11, eerste lid, van de Regeling Gemeenschappelijke </w:t>
      </w:r>
      <w:r w:rsidR="00C53664" w:rsidRPr="00F74E13">
        <w:rPr>
          <w:rFonts w:ascii="Palatino Linotype" w:hAnsi="Palatino Linotype"/>
          <w:b/>
          <w:sz w:val="22"/>
          <w:szCs w:val="22"/>
          <w:lang w:val="nl-NL"/>
        </w:rPr>
        <w:t>G</w:t>
      </w:r>
      <w:r w:rsidRPr="00F74E13">
        <w:rPr>
          <w:rFonts w:ascii="Palatino Linotype" w:hAnsi="Palatino Linotype"/>
          <w:b/>
          <w:sz w:val="22"/>
          <w:szCs w:val="22"/>
          <w:lang w:val="nl-NL"/>
        </w:rPr>
        <w:t>eldstelsel van Curaçao en Sint Maarten</w:t>
      </w:r>
      <w:r w:rsidRPr="00F74E13">
        <w:rPr>
          <w:rStyle w:val="FootnoteReference"/>
          <w:rFonts w:ascii="Palatino Linotype" w:hAnsi="Palatino Linotype"/>
          <w:b/>
          <w:sz w:val="22"/>
          <w:szCs w:val="22"/>
        </w:rPr>
        <w:footnoteReference w:id="1"/>
      </w:r>
      <w:r w:rsidRPr="00F74E13">
        <w:rPr>
          <w:rFonts w:ascii="Palatino Linotype" w:hAnsi="Palatino Linotype"/>
          <w:b/>
          <w:sz w:val="22"/>
          <w:szCs w:val="22"/>
          <w:lang w:val="nl-NL"/>
        </w:rPr>
        <w:t xml:space="preserve"> (Landsbesluit herdenkingsmunt 100 jaar Maduro &amp; </w:t>
      </w:r>
      <w:proofErr w:type="spellStart"/>
      <w:r w:rsidRPr="00F74E13">
        <w:rPr>
          <w:rFonts w:ascii="Palatino Linotype" w:hAnsi="Palatino Linotype"/>
          <w:b/>
          <w:sz w:val="22"/>
          <w:szCs w:val="22"/>
          <w:lang w:val="nl-NL"/>
        </w:rPr>
        <w:t>Curiel’s</w:t>
      </w:r>
      <w:proofErr w:type="spellEnd"/>
      <w:r w:rsidRPr="00F74E13">
        <w:rPr>
          <w:rFonts w:ascii="Palatino Linotype" w:hAnsi="Palatino Linotype"/>
          <w:b/>
          <w:sz w:val="22"/>
          <w:szCs w:val="22"/>
          <w:lang w:val="nl-NL"/>
        </w:rPr>
        <w:t xml:space="preserve"> Bank)</w:t>
      </w:r>
    </w:p>
    <w:p w:rsidR="00240688" w:rsidRPr="00F74E13" w:rsidRDefault="00240688" w:rsidP="00240688">
      <w:pPr>
        <w:jc w:val="both"/>
        <w:rPr>
          <w:rFonts w:ascii="Palatino Linotype" w:hAnsi="Palatino Linotype"/>
          <w:b/>
          <w:sz w:val="22"/>
          <w:szCs w:val="22"/>
          <w:u w:val="single"/>
          <w:lang w:val="nl-NL"/>
        </w:rPr>
      </w:pPr>
    </w:p>
    <w:p w:rsidR="00240688" w:rsidRPr="00F74E13" w:rsidRDefault="00B2350F" w:rsidP="00B62183">
      <w:pPr>
        <w:jc w:val="center"/>
        <w:rPr>
          <w:rFonts w:ascii="Palatino Linotype" w:hAnsi="Palatino Linotype"/>
          <w:sz w:val="22"/>
          <w:szCs w:val="22"/>
          <w:lang w:val="nl-NL"/>
        </w:rPr>
      </w:pPr>
      <w:r w:rsidRPr="00F74E13">
        <w:rPr>
          <w:rFonts w:ascii="Palatino Linotype" w:hAnsi="Palatino Linotype"/>
          <w:sz w:val="22"/>
          <w:szCs w:val="22"/>
          <w:lang w:val="nl-NL"/>
        </w:rPr>
        <w:t>____________</w:t>
      </w:r>
    </w:p>
    <w:p w:rsidR="00240688" w:rsidRPr="00F74E13" w:rsidRDefault="00240688" w:rsidP="00240688">
      <w:pPr>
        <w:jc w:val="center"/>
        <w:rPr>
          <w:rFonts w:ascii="Palatino Linotype" w:hAnsi="Palatino Linotype"/>
          <w:sz w:val="22"/>
          <w:szCs w:val="22"/>
          <w:lang w:val="nl-NL"/>
        </w:rPr>
      </w:pPr>
    </w:p>
    <w:p w:rsidR="00240688" w:rsidRPr="00F74E13" w:rsidRDefault="00240688" w:rsidP="00240688">
      <w:pPr>
        <w:jc w:val="center"/>
        <w:rPr>
          <w:rFonts w:ascii="Palatino Linotype" w:hAnsi="Palatino Linotype"/>
          <w:sz w:val="22"/>
          <w:szCs w:val="22"/>
          <w:lang w:val="nl-NL"/>
        </w:rPr>
      </w:pPr>
      <w:r w:rsidRPr="00F74E13">
        <w:rPr>
          <w:rFonts w:ascii="Palatino Linotype" w:hAnsi="Palatino Linotype"/>
          <w:sz w:val="22"/>
          <w:szCs w:val="22"/>
          <w:lang w:val="nl-NL"/>
        </w:rPr>
        <w:t>In naam van de Koning!</w:t>
      </w:r>
    </w:p>
    <w:p w:rsidR="00240688" w:rsidRPr="00F74E13" w:rsidRDefault="00B2350F" w:rsidP="00B62183">
      <w:pPr>
        <w:jc w:val="center"/>
        <w:rPr>
          <w:rFonts w:ascii="Palatino Linotype" w:hAnsi="Palatino Linotype"/>
          <w:sz w:val="22"/>
          <w:szCs w:val="22"/>
          <w:lang w:val="nl-NL"/>
        </w:rPr>
      </w:pPr>
      <w:r w:rsidRPr="00F74E13">
        <w:rPr>
          <w:rFonts w:ascii="Palatino Linotype" w:hAnsi="Palatino Linotype"/>
          <w:sz w:val="22"/>
          <w:szCs w:val="22"/>
          <w:lang w:val="nl-NL"/>
        </w:rPr>
        <w:t>______</w:t>
      </w:r>
    </w:p>
    <w:p w:rsidR="00240688" w:rsidRPr="00F74E13" w:rsidRDefault="00240688" w:rsidP="00240688">
      <w:pPr>
        <w:rPr>
          <w:rFonts w:ascii="Palatino Linotype" w:hAnsi="Palatino Linotype"/>
          <w:sz w:val="22"/>
          <w:szCs w:val="22"/>
          <w:lang w:val="nl-NL"/>
        </w:rPr>
      </w:pPr>
    </w:p>
    <w:p w:rsidR="00240688" w:rsidRPr="00F74E13" w:rsidRDefault="00240688" w:rsidP="00240688">
      <w:pPr>
        <w:jc w:val="center"/>
        <w:rPr>
          <w:rFonts w:ascii="Palatino Linotype" w:hAnsi="Palatino Linotype"/>
          <w:sz w:val="22"/>
          <w:szCs w:val="22"/>
          <w:lang w:val="nl-NL"/>
        </w:rPr>
      </w:pPr>
      <w:r w:rsidRPr="00F74E13">
        <w:rPr>
          <w:rFonts w:ascii="Palatino Linotype" w:hAnsi="Palatino Linotype"/>
          <w:sz w:val="22"/>
          <w:szCs w:val="22"/>
          <w:lang w:val="nl-NL"/>
        </w:rPr>
        <w:t>De Gouverneur van Curaçao,</w:t>
      </w:r>
    </w:p>
    <w:p w:rsidR="00240688" w:rsidRPr="00F74E13" w:rsidRDefault="00240688" w:rsidP="00240688">
      <w:pPr>
        <w:jc w:val="center"/>
        <w:rPr>
          <w:rFonts w:ascii="Palatino Linotype" w:hAnsi="Palatino Linotype"/>
          <w:sz w:val="22"/>
          <w:szCs w:val="22"/>
          <w:lang w:val="nl-NL"/>
        </w:rPr>
      </w:pPr>
    </w:p>
    <w:p w:rsidR="00240688" w:rsidRPr="00F74E13" w:rsidRDefault="00240688" w:rsidP="00240688">
      <w:pPr>
        <w:jc w:val="both"/>
        <w:rPr>
          <w:rFonts w:ascii="Palatino Linotype" w:hAnsi="Palatino Linotype"/>
          <w:sz w:val="22"/>
          <w:szCs w:val="22"/>
          <w:lang w:val="nl-NL"/>
        </w:rPr>
      </w:pPr>
    </w:p>
    <w:p w:rsidR="00240688" w:rsidRPr="00F74E13" w:rsidRDefault="00240688" w:rsidP="00B62183">
      <w:pPr>
        <w:ind w:firstLine="567"/>
        <w:jc w:val="both"/>
        <w:rPr>
          <w:rFonts w:ascii="Palatino Linotype" w:hAnsi="Palatino Linotype"/>
          <w:sz w:val="22"/>
          <w:szCs w:val="22"/>
          <w:lang w:val="nl-NL"/>
        </w:rPr>
      </w:pPr>
      <w:r w:rsidRPr="00F74E13">
        <w:rPr>
          <w:rFonts w:ascii="Palatino Linotype" w:hAnsi="Palatino Linotype"/>
          <w:sz w:val="22"/>
          <w:szCs w:val="22"/>
          <w:lang w:val="nl-NL"/>
        </w:rPr>
        <w:t>In overweging genomen hebbende:</w:t>
      </w:r>
    </w:p>
    <w:p w:rsidR="00240688" w:rsidRPr="00F74E13" w:rsidRDefault="00240688" w:rsidP="00240688">
      <w:pPr>
        <w:ind w:firstLine="720"/>
        <w:jc w:val="both"/>
        <w:rPr>
          <w:rFonts w:ascii="Palatino Linotype" w:hAnsi="Palatino Linotype"/>
          <w:sz w:val="22"/>
          <w:szCs w:val="22"/>
          <w:lang w:val="nl-NL"/>
        </w:rPr>
      </w:pPr>
    </w:p>
    <w:p w:rsidR="00240688" w:rsidRPr="00F74E13" w:rsidRDefault="00240688" w:rsidP="00240688">
      <w:pPr>
        <w:jc w:val="both"/>
        <w:rPr>
          <w:rFonts w:ascii="Palatino Linotype" w:hAnsi="Palatino Linotype"/>
          <w:sz w:val="22"/>
          <w:szCs w:val="22"/>
          <w:lang w:val="nl-NL"/>
        </w:rPr>
      </w:pPr>
    </w:p>
    <w:p w:rsidR="00240688" w:rsidRPr="00F74E13" w:rsidRDefault="00240688" w:rsidP="00240688">
      <w:pPr>
        <w:jc w:val="both"/>
        <w:rPr>
          <w:rFonts w:ascii="Palatino Linotype" w:hAnsi="Palatino Linotype"/>
          <w:sz w:val="22"/>
          <w:szCs w:val="22"/>
          <w:lang w:val="nl-NL"/>
        </w:rPr>
      </w:pPr>
      <w:r w:rsidRPr="00F74E13">
        <w:rPr>
          <w:rFonts w:ascii="Palatino Linotype" w:hAnsi="Palatino Linotype"/>
          <w:sz w:val="22"/>
          <w:szCs w:val="22"/>
          <w:lang w:val="nl-NL"/>
        </w:rPr>
        <w:t xml:space="preserve">dat het wenselijk is ter </w:t>
      </w:r>
      <w:proofErr w:type="spellStart"/>
      <w:r w:rsidRPr="00F74E13">
        <w:rPr>
          <w:rFonts w:ascii="Palatino Linotype" w:hAnsi="Palatino Linotype"/>
          <w:sz w:val="22"/>
          <w:szCs w:val="22"/>
          <w:lang w:val="nl-NL"/>
        </w:rPr>
        <w:t>ere</w:t>
      </w:r>
      <w:proofErr w:type="spellEnd"/>
      <w:r w:rsidRPr="00F74E13">
        <w:rPr>
          <w:rFonts w:ascii="Palatino Linotype" w:hAnsi="Palatino Linotype"/>
          <w:sz w:val="22"/>
          <w:szCs w:val="22"/>
          <w:lang w:val="nl-NL"/>
        </w:rPr>
        <w:t xml:space="preserve"> van het 100-jarige jubileum van Maduro &amp; </w:t>
      </w:r>
      <w:proofErr w:type="spellStart"/>
      <w:r w:rsidRPr="00F74E13">
        <w:rPr>
          <w:rFonts w:ascii="Palatino Linotype" w:hAnsi="Palatino Linotype"/>
          <w:sz w:val="22"/>
          <w:szCs w:val="22"/>
          <w:lang w:val="nl-NL"/>
        </w:rPr>
        <w:t>Curiel’s</w:t>
      </w:r>
      <w:proofErr w:type="spellEnd"/>
      <w:r w:rsidRPr="00F74E13">
        <w:rPr>
          <w:rFonts w:ascii="Palatino Linotype" w:hAnsi="Palatino Linotype"/>
          <w:sz w:val="22"/>
          <w:szCs w:val="22"/>
          <w:lang w:val="nl-NL"/>
        </w:rPr>
        <w:t xml:space="preserve"> Bank in Curaçao een herdenkingsmunt, vervaardigd van het materiaal </w:t>
      </w:r>
      <w:proofErr w:type="spellStart"/>
      <w:r w:rsidRPr="00F74E13">
        <w:rPr>
          <w:rFonts w:ascii="Palatino Linotype" w:hAnsi="Palatino Linotype"/>
          <w:sz w:val="22"/>
          <w:szCs w:val="22"/>
          <w:lang w:val="nl-NL"/>
        </w:rPr>
        <w:t>Aureate</w:t>
      </w:r>
      <w:proofErr w:type="spellEnd"/>
      <w:r w:rsidRPr="00F74E13">
        <w:rPr>
          <w:rFonts w:ascii="Palatino Linotype" w:hAnsi="Palatino Linotype"/>
          <w:sz w:val="22"/>
          <w:szCs w:val="22"/>
          <w:lang w:val="nl-NL"/>
        </w:rPr>
        <w:t xml:space="preserve"> </w:t>
      </w:r>
      <w:proofErr w:type="spellStart"/>
      <w:r w:rsidRPr="00F74E13">
        <w:rPr>
          <w:rFonts w:ascii="Palatino Linotype" w:hAnsi="Palatino Linotype"/>
          <w:sz w:val="22"/>
          <w:szCs w:val="22"/>
          <w:lang w:val="nl-NL"/>
        </w:rPr>
        <w:t>Bonded</w:t>
      </w:r>
      <w:proofErr w:type="spellEnd"/>
      <w:r w:rsidRPr="00F74E13">
        <w:rPr>
          <w:rFonts w:ascii="Palatino Linotype" w:hAnsi="Palatino Linotype"/>
          <w:sz w:val="22"/>
          <w:szCs w:val="22"/>
          <w:lang w:val="nl-NL"/>
        </w:rPr>
        <w:t xml:space="preserve"> Steel, met het karakter van wettig betaalmiddel uit te geven;</w:t>
      </w:r>
    </w:p>
    <w:p w:rsidR="00240688" w:rsidRPr="00F74E13" w:rsidRDefault="00240688" w:rsidP="00240688">
      <w:pPr>
        <w:jc w:val="both"/>
        <w:rPr>
          <w:rFonts w:ascii="Palatino Linotype" w:hAnsi="Palatino Linotype"/>
          <w:sz w:val="22"/>
          <w:szCs w:val="22"/>
          <w:lang w:val="nl-NL"/>
        </w:rPr>
      </w:pPr>
    </w:p>
    <w:p w:rsidR="00240688" w:rsidRPr="00F74E13" w:rsidRDefault="00240688" w:rsidP="00240688">
      <w:pPr>
        <w:pStyle w:val="Heading1"/>
        <w:jc w:val="both"/>
        <w:rPr>
          <w:rFonts w:ascii="Palatino Linotype" w:hAnsi="Palatino Linotype" w:cs="Arial"/>
          <w:b w:val="0"/>
          <w:sz w:val="22"/>
          <w:szCs w:val="22"/>
          <w:u w:val="none"/>
          <w:lang w:val="nl-NL"/>
        </w:rPr>
      </w:pPr>
      <w:r w:rsidRPr="00F74E13">
        <w:rPr>
          <w:rFonts w:ascii="Palatino Linotype" w:hAnsi="Palatino Linotype" w:cs="Arial"/>
          <w:b w:val="0"/>
          <w:sz w:val="22"/>
          <w:szCs w:val="22"/>
          <w:u w:val="none"/>
          <w:lang w:val="nl-NL"/>
        </w:rPr>
        <w:t>dat ter uitvoering van artikel 11, eerste lid, van de Regeling Gemeenschappelijk Geldstelsel Curaçao en Sint Maarten, de beeltenis, het bedrag, het muntmateriaal, de afmetingen, het gewicht en de hoeveelheid van de herdenkingsmunten, bij landsbesluit, houdende algemene maatregelen, worden vastgesteld;</w:t>
      </w:r>
    </w:p>
    <w:p w:rsidR="00240688" w:rsidRPr="00F74E13" w:rsidRDefault="00240688" w:rsidP="00240688">
      <w:pPr>
        <w:pStyle w:val="Heading1"/>
        <w:jc w:val="both"/>
        <w:rPr>
          <w:rFonts w:ascii="Palatino Linotype" w:hAnsi="Palatino Linotype" w:cs="Arial"/>
          <w:b w:val="0"/>
          <w:sz w:val="22"/>
          <w:szCs w:val="22"/>
          <w:u w:val="none"/>
          <w:lang w:val="nl-NL"/>
        </w:rPr>
      </w:pPr>
    </w:p>
    <w:p w:rsidR="00240688" w:rsidRPr="00F74E13" w:rsidRDefault="00240688" w:rsidP="00240688">
      <w:pPr>
        <w:jc w:val="both"/>
        <w:rPr>
          <w:rFonts w:ascii="Palatino Linotype" w:hAnsi="Palatino Linotype"/>
          <w:sz w:val="22"/>
          <w:szCs w:val="22"/>
          <w:lang w:val="nl-NL"/>
        </w:rPr>
      </w:pPr>
    </w:p>
    <w:p w:rsidR="00240688" w:rsidRPr="00F74E13" w:rsidRDefault="00240688" w:rsidP="00B62183">
      <w:pPr>
        <w:ind w:firstLine="567"/>
        <w:jc w:val="both"/>
        <w:rPr>
          <w:rFonts w:ascii="Palatino Linotype" w:hAnsi="Palatino Linotype"/>
          <w:sz w:val="22"/>
          <w:szCs w:val="22"/>
          <w:lang w:val="nl-NL"/>
        </w:rPr>
      </w:pPr>
      <w:r w:rsidRPr="00F74E13">
        <w:rPr>
          <w:rFonts w:ascii="Palatino Linotype" w:hAnsi="Palatino Linotype"/>
          <w:sz w:val="22"/>
          <w:szCs w:val="22"/>
          <w:lang w:val="nl-NL"/>
        </w:rPr>
        <w:t>Heeft, de Raad van Advies gehoord, besloten:</w:t>
      </w:r>
    </w:p>
    <w:p w:rsidR="00240688" w:rsidRPr="00F74E13" w:rsidRDefault="00240688" w:rsidP="00240688">
      <w:pPr>
        <w:jc w:val="both"/>
        <w:rPr>
          <w:rFonts w:ascii="Palatino Linotype" w:hAnsi="Palatino Linotype"/>
          <w:sz w:val="22"/>
          <w:szCs w:val="22"/>
          <w:lang w:val="nl-NL"/>
        </w:rPr>
      </w:pPr>
    </w:p>
    <w:p w:rsidR="00240688" w:rsidRPr="00F74E13" w:rsidRDefault="00240688" w:rsidP="00240688">
      <w:pPr>
        <w:jc w:val="center"/>
        <w:rPr>
          <w:rFonts w:ascii="Palatino Linotype" w:hAnsi="Palatino Linotype"/>
          <w:sz w:val="22"/>
          <w:szCs w:val="22"/>
          <w:lang w:val="nl-NL"/>
        </w:rPr>
      </w:pPr>
      <w:r w:rsidRPr="00F74E13">
        <w:rPr>
          <w:rFonts w:ascii="Palatino Linotype" w:hAnsi="Palatino Linotype"/>
          <w:sz w:val="22"/>
          <w:szCs w:val="22"/>
          <w:lang w:val="nl-NL"/>
        </w:rPr>
        <w:t>Artikel 1</w:t>
      </w:r>
    </w:p>
    <w:p w:rsidR="00240688" w:rsidRPr="00F74E13" w:rsidRDefault="00240688" w:rsidP="00240688">
      <w:pPr>
        <w:jc w:val="both"/>
        <w:rPr>
          <w:rFonts w:ascii="Palatino Linotype" w:hAnsi="Palatino Linotype"/>
          <w:sz w:val="22"/>
          <w:szCs w:val="22"/>
          <w:lang w:val="nl-NL"/>
        </w:rPr>
      </w:pPr>
    </w:p>
    <w:p w:rsidR="00240688" w:rsidRPr="00F74E13" w:rsidRDefault="00240688" w:rsidP="00240688">
      <w:pPr>
        <w:jc w:val="both"/>
        <w:rPr>
          <w:rFonts w:ascii="Palatino Linotype" w:hAnsi="Palatino Linotype"/>
          <w:sz w:val="22"/>
          <w:szCs w:val="22"/>
          <w:lang w:val="nl-NL"/>
        </w:rPr>
      </w:pPr>
      <w:r w:rsidRPr="00F74E13">
        <w:rPr>
          <w:rFonts w:ascii="Palatino Linotype" w:hAnsi="Palatino Linotype"/>
          <w:sz w:val="22"/>
          <w:szCs w:val="22"/>
          <w:lang w:val="nl-NL"/>
        </w:rPr>
        <w:t xml:space="preserve">Ter herdenking van het 100-jarige jubileum van Maduro &amp; </w:t>
      </w:r>
      <w:proofErr w:type="spellStart"/>
      <w:r w:rsidRPr="00F74E13">
        <w:rPr>
          <w:rFonts w:ascii="Palatino Linotype" w:hAnsi="Palatino Linotype"/>
          <w:sz w:val="22"/>
          <w:szCs w:val="22"/>
          <w:lang w:val="nl-NL"/>
        </w:rPr>
        <w:t>Curiel’s</w:t>
      </w:r>
      <w:proofErr w:type="spellEnd"/>
      <w:r w:rsidRPr="00F74E13">
        <w:rPr>
          <w:rFonts w:ascii="Palatino Linotype" w:hAnsi="Palatino Linotype"/>
          <w:sz w:val="22"/>
          <w:szCs w:val="22"/>
          <w:lang w:val="nl-NL"/>
        </w:rPr>
        <w:t xml:space="preserve"> Bank in Curaçao, worden maximaal 20.000 munten vervaardigd van het materiaal </w:t>
      </w:r>
      <w:proofErr w:type="spellStart"/>
      <w:r w:rsidRPr="00F74E13">
        <w:rPr>
          <w:rFonts w:ascii="Palatino Linotype" w:hAnsi="Palatino Linotype"/>
          <w:sz w:val="22"/>
          <w:szCs w:val="22"/>
          <w:lang w:val="nl-NL"/>
        </w:rPr>
        <w:t>Aureate</w:t>
      </w:r>
      <w:proofErr w:type="spellEnd"/>
      <w:r w:rsidRPr="00F74E13">
        <w:rPr>
          <w:rFonts w:ascii="Palatino Linotype" w:hAnsi="Palatino Linotype"/>
          <w:sz w:val="22"/>
          <w:szCs w:val="22"/>
          <w:lang w:val="nl-NL"/>
        </w:rPr>
        <w:t xml:space="preserve"> </w:t>
      </w:r>
      <w:proofErr w:type="spellStart"/>
      <w:r w:rsidRPr="00F74E13">
        <w:rPr>
          <w:rFonts w:ascii="Palatino Linotype" w:hAnsi="Palatino Linotype"/>
          <w:sz w:val="22"/>
          <w:szCs w:val="22"/>
          <w:lang w:val="nl-NL"/>
        </w:rPr>
        <w:t>Bonded</w:t>
      </w:r>
      <w:proofErr w:type="spellEnd"/>
      <w:r w:rsidRPr="00F74E13">
        <w:rPr>
          <w:rFonts w:ascii="Palatino Linotype" w:hAnsi="Palatino Linotype"/>
          <w:sz w:val="22"/>
          <w:szCs w:val="22"/>
          <w:lang w:val="nl-NL"/>
        </w:rPr>
        <w:t xml:space="preserve"> Steel met elk een nominale waarde van </w:t>
      </w:r>
      <w:proofErr w:type="spellStart"/>
      <w:r w:rsidRPr="00F74E13">
        <w:rPr>
          <w:rFonts w:ascii="Palatino Linotype" w:hAnsi="Palatino Linotype"/>
          <w:sz w:val="22"/>
          <w:szCs w:val="22"/>
          <w:lang w:val="nl-NL"/>
        </w:rPr>
        <w:t>NAf</w:t>
      </w:r>
      <w:proofErr w:type="spellEnd"/>
      <w:r w:rsidRPr="00F74E13">
        <w:rPr>
          <w:rFonts w:ascii="Palatino Linotype" w:hAnsi="Palatino Linotype"/>
          <w:sz w:val="22"/>
          <w:szCs w:val="22"/>
          <w:lang w:val="nl-NL"/>
        </w:rPr>
        <w:t xml:space="preserve"> 5,00 (zegge: vijf Nederlands-Antilliaanse guldens). </w:t>
      </w:r>
    </w:p>
    <w:p w:rsidR="00240688" w:rsidRPr="00F74E13" w:rsidRDefault="00240688" w:rsidP="00240688">
      <w:pPr>
        <w:ind w:left="660" w:hanging="390"/>
        <w:jc w:val="both"/>
        <w:rPr>
          <w:rFonts w:ascii="Palatino Linotype" w:hAnsi="Palatino Linotype"/>
          <w:sz w:val="22"/>
          <w:szCs w:val="22"/>
          <w:lang w:val="nl-NL"/>
        </w:rPr>
      </w:pPr>
    </w:p>
    <w:p w:rsidR="00240688" w:rsidRPr="00F74E13" w:rsidRDefault="00240688" w:rsidP="00240688">
      <w:pPr>
        <w:jc w:val="center"/>
        <w:rPr>
          <w:rFonts w:ascii="Palatino Linotype" w:hAnsi="Palatino Linotype"/>
          <w:sz w:val="22"/>
          <w:szCs w:val="22"/>
          <w:lang w:val="nl-NL"/>
        </w:rPr>
      </w:pPr>
      <w:r w:rsidRPr="00F74E13">
        <w:rPr>
          <w:rFonts w:ascii="Palatino Linotype" w:hAnsi="Palatino Linotype"/>
          <w:sz w:val="22"/>
          <w:szCs w:val="22"/>
          <w:lang w:val="nl-NL"/>
        </w:rPr>
        <w:t>Artikel 2</w:t>
      </w:r>
    </w:p>
    <w:p w:rsidR="00240688" w:rsidRPr="00F74E13" w:rsidRDefault="00240688" w:rsidP="00240688">
      <w:pPr>
        <w:ind w:left="660" w:hanging="390"/>
        <w:jc w:val="both"/>
        <w:rPr>
          <w:rFonts w:ascii="Palatino Linotype" w:hAnsi="Palatino Linotype"/>
          <w:sz w:val="22"/>
          <w:szCs w:val="22"/>
          <w:lang w:val="nl-NL"/>
        </w:rPr>
      </w:pPr>
    </w:p>
    <w:p w:rsidR="00240688" w:rsidRPr="00F74E13" w:rsidRDefault="00240688" w:rsidP="00240688">
      <w:pPr>
        <w:ind w:left="360" w:hanging="360"/>
        <w:jc w:val="both"/>
        <w:rPr>
          <w:rFonts w:ascii="Palatino Linotype" w:hAnsi="Palatino Linotype"/>
          <w:sz w:val="22"/>
          <w:szCs w:val="22"/>
          <w:lang w:val="nl-NL"/>
        </w:rPr>
      </w:pPr>
      <w:r w:rsidRPr="00F74E13">
        <w:rPr>
          <w:rFonts w:ascii="Palatino Linotype" w:hAnsi="Palatino Linotype"/>
          <w:sz w:val="22"/>
          <w:szCs w:val="22"/>
          <w:lang w:val="nl-NL"/>
        </w:rPr>
        <w:t>1.</w:t>
      </w:r>
      <w:r w:rsidRPr="00F74E13">
        <w:rPr>
          <w:rFonts w:ascii="Palatino Linotype" w:hAnsi="Palatino Linotype"/>
          <w:sz w:val="22"/>
          <w:szCs w:val="22"/>
          <w:lang w:val="nl-NL"/>
        </w:rPr>
        <w:tab/>
        <w:t xml:space="preserve">De munten, bedoeld in artikel 1, zijn rond met een diameter van 29 millimeter, wegen in totaal 11,0 gram en hebben als randschrift “GOD * ZIJ * MET * ONS”. </w:t>
      </w:r>
    </w:p>
    <w:p w:rsidR="00240688" w:rsidRPr="00F74E13" w:rsidRDefault="00240688" w:rsidP="00240688">
      <w:pPr>
        <w:pStyle w:val="ListParagraph"/>
        <w:ind w:left="360" w:hanging="360"/>
        <w:jc w:val="both"/>
        <w:rPr>
          <w:rFonts w:ascii="Palatino Linotype" w:hAnsi="Palatino Linotype"/>
          <w:sz w:val="22"/>
          <w:szCs w:val="22"/>
        </w:rPr>
      </w:pPr>
      <w:r w:rsidRPr="00F74E13">
        <w:rPr>
          <w:rFonts w:ascii="Palatino Linotype" w:hAnsi="Palatino Linotype"/>
          <w:sz w:val="22"/>
          <w:szCs w:val="22"/>
        </w:rPr>
        <w:lastRenderedPageBreak/>
        <w:t xml:space="preserve">2.   </w:t>
      </w:r>
      <w:r w:rsidRPr="00F74E13">
        <w:rPr>
          <w:rFonts w:ascii="Palatino Linotype" w:hAnsi="Palatino Linotype"/>
          <w:sz w:val="22"/>
          <w:szCs w:val="22"/>
        </w:rPr>
        <w:tab/>
        <w:t>De beeltenis van de munten, bedoeld in artikel 1, is als volgt:</w:t>
      </w:r>
    </w:p>
    <w:p w:rsidR="00240688" w:rsidRPr="00F74E13" w:rsidRDefault="00240688" w:rsidP="00240688">
      <w:pPr>
        <w:ind w:left="720" w:hanging="360"/>
        <w:jc w:val="both"/>
        <w:rPr>
          <w:rFonts w:ascii="Palatino Linotype" w:hAnsi="Palatino Linotype"/>
          <w:sz w:val="22"/>
          <w:szCs w:val="22"/>
          <w:lang w:val="nl-NL"/>
        </w:rPr>
      </w:pPr>
      <w:r w:rsidRPr="00F74E13">
        <w:rPr>
          <w:rFonts w:ascii="Palatino Linotype" w:hAnsi="Palatino Linotype"/>
          <w:sz w:val="22"/>
          <w:szCs w:val="22"/>
          <w:lang w:val="nl-NL"/>
        </w:rPr>
        <w:t>a.</w:t>
      </w:r>
      <w:r w:rsidRPr="00F74E13">
        <w:rPr>
          <w:rFonts w:ascii="Palatino Linotype" w:hAnsi="Palatino Linotype"/>
          <w:sz w:val="22"/>
          <w:szCs w:val="22"/>
          <w:lang w:val="nl-NL"/>
        </w:rPr>
        <w:tab/>
        <w:t xml:space="preserve">op de voorzijden: een 3D beeltenis van de tekst “100 MCB”, welk logo blauw is, het cijfer 100 is geelkleurig met aan de bovenrand van de beeltenis de jaartallen 1916 en 2016 aan de linkerzijde respectievelijk rechterzijde. </w:t>
      </w:r>
      <w:proofErr w:type="gramStart"/>
      <w:r w:rsidRPr="00F74E13">
        <w:rPr>
          <w:rFonts w:ascii="Palatino Linotype" w:hAnsi="Palatino Linotype"/>
          <w:sz w:val="22"/>
          <w:szCs w:val="22"/>
          <w:lang w:val="nl-NL"/>
        </w:rPr>
        <w:t>Helemaal boven in neerwaartse letters weergegeven: “</w:t>
      </w:r>
      <w:proofErr w:type="spellStart"/>
      <w:r w:rsidRPr="00F74E13">
        <w:rPr>
          <w:rFonts w:ascii="Palatino Linotype" w:hAnsi="Palatino Linotype"/>
          <w:sz w:val="22"/>
          <w:szCs w:val="22"/>
          <w:lang w:val="nl-NL"/>
        </w:rPr>
        <w:t>Between</w:t>
      </w:r>
      <w:proofErr w:type="spellEnd"/>
      <w:r w:rsidRPr="00F74E13">
        <w:rPr>
          <w:rFonts w:ascii="Palatino Linotype" w:hAnsi="Palatino Linotype"/>
          <w:sz w:val="22"/>
          <w:szCs w:val="22"/>
          <w:lang w:val="nl-NL"/>
        </w:rPr>
        <w:t xml:space="preserve"> past </w:t>
      </w:r>
      <w:proofErr w:type="spellStart"/>
      <w:r w:rsidRPr="00F74E13">
        <w:rPr>
          <w:rFonts w:ascii="Palatino Linotype" w:hAnsi="Palatino Linotype"/>
          <w:sz w:val="22"/>
          <w:szCs w:val="22"/>
          <w:lang w:val="nl-NL"/>
        </w:rPr>
        <w:t>and</w:t>
      </w:r>
      <w:proofErr w:type="spellEnd"/>
      <w:r w:rsidRPr="00F74E13">
        <w:rPr>
          <w:rFonts w:ascii="Palatino Linotype" w:hAnsi="Palatino Linotype"/>
          <w:sz w:val="22"/>
          <w:szCs w:val="22"/>
          <w:lang w:val="nl-NL"/>
        </w:rPr>
        <w:t xml:space="preserve"> </w:t>
      </w:r>
      <w:proofErr w:type="spellStart"/>
      <w:r w:rsidRPr="00F74E13">
        <w:rPr>
          <w:rFonts w:ascii="Palatino Linotype" w:hAnsi="Palatino Linotype"/>
          <w:sz w:val="22"/>
          <w:szCs w:val="22"/>
          <w:lang w:val="nl-NL"/>
        </w:rPr>
        <w:t>future</w:t>
      </w:r>
      <w:proofErr w:type="spellEnd"/>
      <w:r w:rsidRPr="00F74E13">
        <w:rPr>
          <w:rFonts w:ascii="Palatino Linotype" w:hAnsi="Palatino Linotype"/>
          <w:sz w:val="22"/>
          <w:szCs w:val="22"/>
          <w:lang w:val="nl-NL"/>
        </w:rPr>
        <w:t>, MCB is present”;</w:t>
      </w:r>
      <w:proofErr w:type="gramEnd"/>
    </w:p>
    <w:p w:rsidR="00240688" w:rsidRPr="00F74E13" w:rsidRDefault="00240688" w:rsidP="00240688">
      <w:pPr>
        <w:ind w:left="3600" w:hanging="3600"/>
        <w:jc w:val="both"/>
        <w:rPr>
          <w:rFonts w:ascii="Palatino Linotype" w:hAnsi="Palatino Linotype"/>
          <w:sz w:val="22"/>
          <w:szCs w:val="22"/>
          <w:lang w:val="nl-NL"/>
        </w:rPr>
      </w:pPr>
      <w:r w:rsidRPr="00F74E13">
        <w:rPr>
          <w:rFonts w:ascii="Palatino Linotype" w:hAnsi="Palatino Linotype"/>
          <w:sz w:val="22"/>
          <w:szCs w:val="22"/>
          <w:lang w:val="nl-NL"/>
        </w:rPr>
        <w:t xml:space="preserve">      b.   op de keerzijden: de landsnaam “De Nederlandse Antillen”, een afbeelding van</w:t>
      </w:r>
    </w:p>
    <w:p w:rsidR="00240688" w:rsidRPr="00F74E13" w:rsidRDefault="00240688" w:rsidP="004D6720">
      <w:pPr>
        <w:pStyle w:val="NoSpacing"/>
        <w:ind w:left="720"/>
        <w:jc w:val="both"/>
        <w:rPr>
          <w:rFonts w:ascii="Palatino Linotype" w:hAnsi="Palatino Linotype"/>
          <w:sz w:val="22"/>
          <w:szCs w:val="22"/>
        </w:rPr>
      </w:pPr>
      <w:r w:rsidRPr="00F74E13">
        <w:rPr>
          <w:rFonts w:ascii="Palatino Linotype" w:hAnsi="Palatino Linotype"/>
          <w:sz w:val="22"/>
          <w:szCs w:val="22"/>
        </w:rPr>
        <w:t xml:space="preserve">het wapen van de Nederlandse Antillen evenals de waarde aanduiding </w:t>
      </w:r>
      <w:r w:rsidR="00047D38" w:rsidRPr="00F74E13">
        <w:rPr>
          <w:rFonts w:ascii="Palatino Linotype" w:hAnsi="Palatino Linotype"/>
          <w:sz w:val="22"/>
          <w:szCs w:val="22"/>
        </w:rPr>
        <w:t xml:space="preserve">5G, </w:t>
      </w:r>
    </w:p>
    <w:p w:rsidR="00240688" w:rsidRPr="00F74E13" w:rsidRDefault="00240688" w:rsidP="004D6720">
      <w:pPr>
        <w:pStyle w:val="NoSpacing"/>
        <w:ind w:firstLine="720"/>
        <w:jc w:val="both"/>
        <w:rPr>
          <w:rFonts w:ascii="Palatino Linotype" w:hAnsi="Palatino Linotype"/>
          <w:sz w:val="22"/>
          <w:szCs w:val="22"/>
        </w:rPr>
      </w:pPr>
      <w:r w:rsidRPr="00F74E13">
        <w:rPr>
          <w:rFonts w:ascii="Palatino Linotype" w:hAnsi="Palatino Linotype"/>
          <w:sz w:val="22"/>
          <w:szCs w:val="22"/>
        </w:rPr>
        <w:t>alsmede het jaartal, het muntteken en het muntmeesterteken.</w:t>
      </w:r>
    </w:p>
    <w:p w:rsidR="00240688" w:rsidRPr="00F74E13" w:rsidRDefault="00240688" w:rsidP="00240688">
      <w:pPr>
        <w:ind w:left="360"/>
        <w:jc w:val="both"/>
        <w:rPr>
          <w:rFonts w:ascii="Palatino Linotype" w:hAnsi="Palatino Linotype"/>
          <w:sz w:val="22"/>
          <w:szCs w:val="22"/>
          <w:lang w:val="nl-NL"/>
        </w:rPr>
      </w:pPr>
    </w:p>
    <w:p w:rsidR="00240688" w:rsidRPr="00F74E13" w:rsidRDefault="00240688" w:rsidP="00240688">
      <w:pPr>
        <w:ind w:left="360" w:hanging="360"/>
        <w:jc w:val="center"/>
        <w:rPr>
          <w:rFonts w:ascii="Palatino Linotype" w:hAnsi="Palatino Linotype"/>
          <w:sz w:val="22"/>
          <w:szCs w:val="22"/>
          <w:lang w:val="nl-NL"/>
        </w:rPr>
      </w:pPr>
      <w:r w:rsidRPr="00F74E13">
        <w:rPr>
          <w:rFonts w:ascii="Palatino Linotype" w:hAnsi="Palatino Linotype"/>
          <w:sz w:val="22"/>
          <w:szCs w:val="22"/>
          <w:lang w:val="nl-NL"/>
        </w:rPr>
        <w:t>Artikel 3</w:t>
      </w:r>
    </w:p>
    <w:p w:rsidR="00240688" w:rsidRPr="00F74E13" w:rsidRDefault="00240688" w:rsidP="00240688">
      <w:pPr>
        <w:ind w:left="360"/>
        <w:jc w:val="both"/>
        <w:rPr>
          <w:rFonts w:ascii="Palatino Linotype" w:hAnsi="Palatino Linotype"/>
          <w:sz w:val="22"/>
          <w:szCs w:val="22"/>
          <w:lang w:val="nl-NL"/>
        </w:rPr>
      </w:pPr>
    </w:p>
    <w:p w:rsidR="00240688" w:rsidRPr="00F74E13" w:rsidRDefault="00240688" w:rsidP="00240688">
      <w:pPr>
        <w:pStyle w:val="ListParagraph"/>
        <w:ind w:left="0"/>
        <w:jc w:val="both"/>
        <w:rPr>
          <w:rFonts w:ascii="Palatino Linotype" w:hAnsi="Palatino Linotype" w:cs="Times New Roman"/>
          <w:sz w:val="22"/>
          <w:szCs w:val="22"/>
        </w:rPr>
      </w:pPr>
      <w:r w:rsidRPr="00F74E13">
        <w:rPr>
          <w:rFonts w:ascii="Palatino Linotype" w:hAnsi="Palatino Linotype" w:cs="Times New Roman"/>
          <w:sz w:val="22"/>
          <w:szCs w:val="22"/>
        </w:rPr>
        <w:t>Dit landsbesluit treedt in werking met ingang van de dag na de datum van bekendmaking en werkt terug tot en met 1 oktober 2016.</w:t>
      </w:r>
    </w:p>
    <w:p w:rsidR="00240688" w:rsidRPr="00F74E13" w:rsidRDefault="00240688" w:rsidP="00240688">
      <w:pPr>
        <w:pStyle w:val="ListParagraph"/>
        <w:ind w:left="360"/>
        <w:jc w:val="both"/>
        <w:rPr>
          <w:rFonts w:ascii="Palatino Linotype" w:hAnsi="Palatino Linotype" w:cs="Times New Roman"/>
          <w:sz w:val="22"/>
          <w:szCs w:val="22"/>
        </w:rPr>
      </w:pPr>
    </w:p>
    <w:p w:rsidR="00240688" w:rsidRPr="00F74E13" w:rsidRDefault="00240688" w:rsidP="00C53664">
      <w:pPr>
        <w:pStyle w:val="ListParagraph"/>
        <w:ind w:left="0"/>
        <w:jc w:val="center"/>
        <w:rPr>
          <w:rFonts w:ascii="Palatino Linotype" w:hAnsi="Palatino Linotype" w:cs="Times New Roman"/>
          <w:sz w:val="22"/>
          <w:szCs w:val="22"/>
        </w:rPr>
      </w:pPr>
      <w:r w:rsidRPr="00F74E13">
        <w:rPr>
          <w:rFonts w:ascii="Palatino Linotype" w:hAnsi="Palatino Linotype" w:cs="Times New Roman"/>
          <w:sz w:val="22"/>
          <w:szCs w:val="22"/>
        </w:rPr>
        <w:t>Artikel 4</w:t>
      </w:r>
    </w:p>
    <w:p w:rsidR="00240688" w:rsidRPr="00F74E13" w:rsidRDefault="00240688" w:rsidP="00240688">
      <w:pPr>
        <w:tabs>
          <w:tab w:val="left" w:pos="90"/>
        </w:tabs>
        <w:jc w:val="both"/>
        <w:rPr>
          <w:rFonts w:ascii="Palatino Linotype" w:hAnsi="Palatino Linotype"/>
          <w:sz w:val="22"/>
          <w:szCs w:val="22"/>
          <w:lang w:val="nl-NL"/>
        </w:rPr>
      </w:pPr>
    </w:p>
    <w:p w:rsidR="00240688" w:rsidRPr="00F74E13" w:rsidRDefault="00240688" w:rsidP="00240688">
      <w:pPr>
        <w:tabs>
          <w:tab w:val="left" w:pos="90"/>
        </w:tabs>
        <w:jc w:val="both"/>
        <w:rPr>
          <w:rFonts w:ascii="Palatino Linotype" w:hAnsi="Palatino Linotype"/>
          <w:sz w:val="22"/>
          <w:szCs w:val="22"/>
          <w:lang w:val="nl-NL"/>
        </w:rPr>
      </w:pPr>
      <w:r w:rsidRPr="00F74E13">
        <w:rPr>
          <w:rFonts w:ascii="Palatino Linotype" w:hAnsi="Palatino Linotype"/>
          <w:sz w:val="22"/>
          <w:szCs w:val="22"/>
          <w:lang w:val="nl-NL"/>
        </w:rPr>
        <w:t xml:space="preserve">Dit landsbesluit wordt aangehaald als: Landsbesluit herdenkingsmunt 100 jaar Maduro &amp; </w:t>
      </w:r>
      <w:proofErr w:type="spellStart"/>
      <w:r w:rsidRPr="00F74E13">
        <w:rPr>
          <w:rFonts w:ascii="Palatino Linotype" w:hAnsi="Palatino Linotype"/>
          <w:sz w:val="22"/>
          <w:szCs w:val="22"/>
          <w:lang w:val="nl-NL"/>
        </w:rPr>
        <w:t>Curiel’s</w:t>
      </w:r>
      <w:proofErr w:type="spellEnd"/>
      <w:r w:rsidRPr="00F74E13">
        <w:rPr>
          <w:rFonts w:ascii="Palatino Linotype" w:hAnsi="Palatino Linotype"/>
          <w:sz w:val="22"/>
          <w:szCs w:val="22"/>
          <w:lang w:val="nl-NL"/>
        </w:rPr>
        <w:t xml:space="preserve"> Bank. </w:t>
      </w:r>
    </w:p>
    <w:p w:rsidR="00240688" w:rsidRPr="00F74E13" w:rsidRDefault="00240688" w:rsidP="00240688">
      <w:pPr>
        <w:tabs>
          <w:tab w:val="left" w:pos="90"/>
        </w:tabs>
        <w:jc w:val="both"/>
        <w:rPr>
          <w:rFonts w:ascii="Palatino Linotype" w:hAnsi="Palatino Linotype"/>
          <w:sz w:val="22"/>
          <w:szCs w:val="22"/>
          <w:lang w:val="nl-NL"/>
        </w:rPr>
      </w:pPr>
    </w:p>
    <w:p w:rsidR="00240688" w:rsidRPr="00F74E13" w:rsidRDefault="00240688" w:rsidP="00240688">
      <w:pPr>
        <w:ind w:left="360"/>
        <w:jc w:val="both"/>
        <w:rPr>
          <w:rFonts w:ascii="Palatino Linotype" w:hAnsi="Palatino Linotype"/>
          <w:sz w:val="22"/>
          <w:szCs w:val="22"/>
          <w:lang w:val="nl-NL"/>
        </w:rPr>
      </w:pPr>
    </w:p>
    <w:p w:rsidR="00240688" w:rsidRPr="00F74E13" w:rsidRDefault="00240688" w:rsidP="00240688">
      <w:pPr>
        <w:ind w:left="360"/>
        <w:jc w:val="both"/>
        <w:rPr>
          <w:rFonts w:ascii="Palatino Linotype" w:hAnsi="Palatino Linotype"/>
          <w:sz w:val="22"/>
          <w:szCs w:val="22"/>
          <w:lang w:val="nl-NL"/>
        </w:rPr>
      </w:pPr>
    </w:p>
    <w:p w:rsidR="00240688" w:rsidRPr="00F74E13" w:rsidRDefault="00240688" w:rsidP="00B62183">
      <w:pPr>
        <w:ind w:left="5103"/>
        <w:jc w:val="both"/>
        <w:rPr>
          <w:rFonts w:ascii="Palatino Linotype" w:hAnsi="Palatino Linotype"/>
          <w:sz w:val="22"/>
          <w:szCs w:val="22"/>
          <w:lang w:val="nl-NL"/>
        </w:rPr>
      </w:pPr>
      <w:r w:rsidRPr="00F74E13">
        <w:rPr>
          <w:rFonts w:ascii="Palatino Linotype" w:hAnsi="Palatino Linotype"/>
          <w:sz w:val="22"/>
          <w:szCs w:val="22"/>
          <w:lang w:val="nl-NL"/>
        </w:rPr>
        <w:t>Gegeven te Willemstad,</w:t>
      </w:r>
      <w:r w:rsidR="00FC7D36">
        <w:rPr>
          <w:rFonts w:ascii="Palatino Linotype" w:hAnsi="Palatino Linotype"/>
          <w:sz w:val="22"/>
          <w:szCs w:val="22"/>
          <w:lang w:val="nl-NL"/>
        </w:rPr>
        <w:t xml:space="preserve"> 29 januari 2018</w:t>
      </w:r>
    </w:p>
    <w:p w:rsidR="000218E7" w:rsidRPr="000218E7" w:rsidRDefault="00B62183" w:rsidP="00C53664">
      <w:pPr>
        <w:tabs>
          <w:tab w:val="left" w:pos="5954"/>
        </w:tabs>
        <w:suppressAutoHyphens/>
        <w:ind w:left="5103" w:right="96"/>
        <w:jc w:val="both"/>
        <w:rPr>
          <w:rFonts w:ascii="Palatino Linotype" w:hAnsi="Palatino Linotype"/>
          <w:bCs/>
          <w:snapToGrid/>
          <w:spacing w:val="-3"/>
          <w:sz w:val="22"/>
          <w:szCs w:val="22"/>
          <w:lang w:val="nl-NL"/>
        </w:rPr>
      </w:pPr>
      <w:r>
        <w:rPr>
          <w:rFonts w:ascii="Palatino Linotype" w:hAnsi="Palatino Linotype"/>
          <w:bCs/>
          <w:spacing w:val="-3"/>
          <w:sz w:val="22"/>
          <w:szCs w:val="22"/>
          <w:lang w:val="nl-NL"/>
        </w:rPr>
        <w:tab/>
      </w:r>
      <w:r w:rsidR="000218E7" w:rsidRPr="000218E7">
        <w:rPr>
          <w:rFonts w:ascii="Palatino Linotype" w:hAnsi="Palatino Linotype"/>
          <w:bCs/>
          <w:spacing w:val="-3"/>
          <w:sz w:val="22"/>
          <w:szCs w:val="22"/>
          <w:lang w:val="nl-NL"/>
        </w:rPr>
        <w:t>L.A. GEORGE-WOUT</w:t>
      </w:r>
    </w:p>
    <w:p w:rsidR="000218E7" w:rsidRPr="000218E7" w:rsidRDefault="000218E7" w:rsidP="000218E7">
      <w:pPr>
        <w:widowControl/>
        <w:tabs>
          <w:tab w:val="left" w:pos="2895"/>
        </w:tabs>
        <w:jc w:val="both"/>
        <w:rPr>
          <w:rFonts w:ascii="Palatino Linotype" w:hAnsi="Palatino Linotype"/>
          <w:snapToGrid/>
          <w:sz w:val="22"/>
          <w:szCs w:val="22"/>
          <w:lang w:val="nl-NL"/>
        </w:rPr>
      </w:pPr>
    </w:p>
    <w:p w:rsidR="00240688" w:rsidRPr="00F74E13" w:rsidRDefault="00240688" w:rsidP="00240688">
      <w:pPr>
        <w:ind w:left="4680" w:firstLine="360"/>
        <w:jc w:val="both"/>
        <w:rPr>
          <w:rFonts w:ascii="Palatino Linotype" w:hAnsi="Palatino Linotype"/>
          <w:sz w:val="22"/>
          <w:szCs w:val="22"/>
          <w:lang w:val="nl-NL"/>
        </w:rPr>
      </w:pPr>
    </w:p>
    <w:p w:rsidR="000218E7" w:rsidRDefault="000218E7" w:rsidP="000218E7">
      <w:pPr>
        <w:jc w:val="both"/>
        <w:rPr>
          <w:rFonts w:ascii="Palatino Linotype" w:hAnsi="Palatino Linotype"/>
          <w:sz w:val="22"/>
          <w:szCs w:val="22"/>
          <w:lang w:val="nl-NL"/>
        </w:rPr>
      </w:pPr>
    </w:p>
    <w:p w:rsidR="00047D38" w:rsidRDefault="00240688" w:rsidP="000218E7">
      <w:pPr>
        <w:jc w:val="both"/>
        <w:rPr>
          <w:rFonts w:ascii="Palatino Linotype" w:hAnsi="Palatino Linotype"/>
          <w:sz w:val="22"/>
          <w:szCs w:val="22"/>
          <w:lang w:val="nl-NL"/>
        </w:rPr>
      </w:pPr>
      <w:r w:rsidRPr="00F74E13">
        <w:rPr>
          <w:rFonts w:ascii="Palatino Linotype" w:hAnsi="Palatino Linotype"/>
          <w:sz w:val="22"/>
          <w:szCs w:val="22"/>
          <w:lang w:val="nl-NL"/>
        </w:rPr>
        <w:t>De Minister van Financiën</w:t>
      </w:r>
      <w:r w:rsidR="000218E7">
        <w:rPr>
          <w:rFonts w:ascii="Palatino Linotype" w:hAnsi="Palatino Linotype"/>
          <w:sz w:val="22"/>
          <w:szCs w:val="22"/>
          <w:lang w:val="nl-NL"/>
        </w:rPr>
        <w:t>,</w:t>
      </w:r>
    </w:p>
    <w:p w:rsidR="00B62183" w:rsidRDefault="00047D38" w:rsidP="000218E7">
      <w:pPr>
        <w:jc w:val="both"/>
        <w:rPr>
          <w:rFonts w:ascii="Palatino Linotype" w:hAnsi="Palatino Linotype"/>
          <w:sz w:val="22"/>
          <w:szCs w:val="22"/>
          <w:lang w:val="nl-NL"/>
        </w:rPr>
      </w:pPr>
      <w:r>
        <w:rPr>
          <w:rFonts w:ascii="Palatino Linotype" w:hAnsi="Palatino Linotype"/>
          <w:sz w:val="22"/>
          <w:szCs w:val="22"/>
          <w:lang w:val="nl-NL"/>
        </w:rPr>
        <w:t xml:space="preserve">      K.A. GIJSBERTHA</w:t>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p>
    <w:p w:rsidR="00B62183" w:rsidRDefault="00B62183" w:rsidP="000218E7">
      <w:pPr>
        <w:jc w:val="both"/>
        <w:rPr>
          <w:rFonts w:ascii="Palatino Linotype" w:hAnsi="Palatino Linotype"/>
          <w:sz w:val="22"/>
          <w:szCs w:val="22"/>
          <w:lang w:val="nl-NL"/>
        </w:rPr>
      </w:pPr>
    </w:p>
    <w:p w:rsidR="00B62183" w:rsidRDefault="00B62183" w:rsidP="000218E7">
      <w:pPr>
        <w:jc w:val="both"/>
        <w:rPr>
          <w:rFonts w:ascii="Palatino Linotype" w:hAnsi="Palatino Linotype"/>
          <w:sz w:val="22"/>
          <w:szCs w:val="22"/>
          <w:lang w:val="nl-NL"/>
        </w:rPr>
      </w:pPr>
    </w:p>
    <w:p w:rsidR="00B62183" w:rsidRDefault="00B62183" w:rsidP="000218E7">
      <w:pPr>
        <w:jc w:val="both"/>
        <w:rPr>
          <w:rFonts w:ascii="Palatino Linotype" w:hAnsi="Palatino Linotype"/>
          <w:sz w:val="22"/>
          <w:szCs w:val="22"/>
          <w:lang w:val="nl-NL"/>
        </w:rPr>
      </w:pPr>
    </w:p>
    <w:p w:rsidR="00B62183" w:rsidRDefault="00B62183" w:rsidP="000218E7">
      <w:pPr>
        <w:jc w:val="both"/>
        <w:rPr>
          <w:rFonts w:ascii="Palatino Linotype" w:hAnsi="Palatino Linotype"/>
          <w:sz w:val="22"/>
          <w:szCs w:val="22"/>
          <w:lang w:val="nl-NL"/>
        </w:rPr>
      </w:pPr>
    </w:p>
    <w:p w:rsidR="000218E7" w:rsidRPr="00F74E13" w:rsidRDefault="000218E7" w:rsidP="00B62183">
      <w:pPr>
        <w:ind w:left="5103"/>
        <w:jc w:val="both"/>
        <w:rPr>
          <w:rFonts w:ascii="Palatino Linotype" w:hAnsi="Palatino Linotype"/>
          <w:sz w:val="22"/>
          <w:szCs w:val="22"/>
          <w:lang w:val="nl-NL"/>
        </w:rPr>
      </w:pPr>
      <w:r w:rsidRPr="00F74E13">
        <w:rPr>
          <w:rFonts w:ascii="Palatino Linotype" w:hAnsi="Palatino Linotype"/>
          <w:sz w:val="22"/>
          <w:szCs w:val="22"/>
          <w:lang w:val="nl-NL"/>
        </w:rPr>
        <w:t>Uitgegeven de</w:t>
      </w:r>
      <w:r w:rsidR="00FC7D36">
        <w:rPr>
          <w:rFonts w:ascii="Palatino Linotype" w:hAnsi="Palatino Linotype"/>
          <w:sz w:val="22"/>
          <w:szCs w:val="22"/>
          <w:lang w:val="nl-NL"/>
        </w:rPr>
        <w:t xml:space="preserve"> 2</w:t>
      </w:r>
      <w:r w:rsidR="00FC7D36" w:rsidRPr="00FC7D36">
        <w:rPr>
          <w:rFonts w:ascii="Palatino Linotype" w:hAnsi="Palatino Linotype"/>
          <w:sz w:val="22"/>
          <w:szCs w:val="22"/>
          <w:vertAlign w:val="superscript"/>
          <w:lang w:val="nl-NL"/>
        </w:rPr>
        <w:t>de</w:t>
      </w:r>
      <w:r w:rsidR="00FC7D36">
        <w:rPr>
          <w:rFonts w:ascii="Palatino Linotype" w:hAnsi="Palatino Linotype"/>
          <w:sz w:val="22"/>
          <w:szCs w:val="22"/>
          <w:lang w:val="nl-NL"/>
        </w:rPr>
        <w:t xml:space="preserve"> maart 2018</w:t>
      </w:r>
    </w:p>
    <w:p w:rsidR="000218E7" w:rsidRPr="00F74E13" w:rsidRDefault="000218E7" w:rsidP="00B62183">
      <w:pPr>
        <w:ind w:left="5103"/>
        <w:jc w:val="both"/>
        <w:rPr>
          <w:rFonts w:ascii="Palatino Linotype" w:hAnsi="Palatino Linotype"/>
          <w:sz w:val="22"/>
          <w:szCs w:val="22"/>
          <w:lang w:val="nl-NL"/>
        </w:rPr>
      </w:pPr>
      <w:r w:rsidRPr="00F74E13">
        <w:rPr>
          <w:rFonts w:ascii="Palatino Linotype" w:hAnsi="Palatino Linotype"/>
          <w:sz w:val="22"/>
          <w:szCs w:val="22"/>
          <w:lang w:val="nl-NL"/>
        </w:rPr>
        <w:t>De Minister van Algemene Zaken,</w:t>
      </w:r>
    </w:p>
    <w:p w:rsidR="000218E7" w:rsidRDefault="00B62183" w:rsidP="00C53664">
      <w:pPr>
        <w:tabs>
          <w:tab w:val="left" w:pos="5529"/>
        </w:tabs>
        <w:ind w:left="5103"/>
        <w:jc w:val="both"/>
        <w:rPr>
          <w:rFonts w:ascii="Palatino Linotype" w:hAnsi="Palatino Linotype"/>
          <w:bCs/>
          <w:snapToGrid/>
          <w:spacing w:val="-3"/>
          <w:sz w:val="22"/>
          <w:szCs w:val="22"/>
          <w:lang w:val="nl-NL"/>
        </w:rPr>
      </w:pPr>
      <w:r>
        <w:rPr>
          <w:rFonts w:ascii="Palatino Linotype" w:hAnsi="Palatino Linotype"/>
          <w:sz w:val="22"/>
          <w:szCs w:val="22"/>
          <w:lang w:val="nl-NL"/>
        </w:rPr>
        <w:tab/>
      </w:r>
      <w:r w:rsidR="00047D38" w:rsidRPr="00A97D70">
        <w:rPr>
          <w:rFonts w:ascii="Palatino Linotype" w:hAnsi="Palatino Linotype"/>
          <w:sz w:val="22"/>
          <w:szCs w:val="22"/>
          <w:lang w:val="nl-NL"/>
        </w:rPr>
        <w:t>E.P. RHUGGENAATH</w:t>
      </w:r>
      <w:r w:rsidR="000218E7">
        <w:rPr>
          <w:rFonts w:ascii="Palatino Linotype" w:hAnsi="Palatino Linotype"/>
          <w:bCs/>
          <w:spacing w:val="-3"/>
          <w:sz w:val="22"/>
          <w:szCs w:val="22"/>
          <w:lang w:val="nl-NL"/>
        </w:rPr>
        <w:tab/>
      </w:r>
      <w:r w:rsidR="000218E7">
        <w:rPr>
          <w:rFonts w:ascii="Palatino Linotype" w:hAnsi="Palatino Linotype"/>
          <w:bCs/>
          <w:spacing w:val="-3"/>
          <w:sz w:val="22"/>
          <w:szCs w:val="22"/>
          <w:lang w:val="nl-NL"/>
        </w:rPr>
        <w:tab/>
      </w:r>
    </w:p>
    <w:p w:rsidR="00240688" w:rsidRPr="00F74E13" w:rsidRDefault="000218E7" w:rsidP="000218E7">
      <w:pPr>
        <w:jc w:val="both"/>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p>
    <w:p w:rsidR="000218E7" w:rsidRDefault="000218E7" w:rsidP="00240688">
      <w:pPr>
        <w:jc w:val="both"/>
        <w:rPr>
          <w:rFonts w:ascii="Palatino Linotype" w:hAnsi="Palatino Linotype"/>
          <w:sz w:val="22"/>
          <w:szCs w:val="22"/>
          <w:lang w:val="nl-NL"/>
        </w:rPr>
      </w:pPr>
    </w:p>
    <w:p w:rsidR="000218E7" w:rsidRPr="000218E7" w:rsidRDefault="000218E7" w:rsidP="000218E7">
      <w:pPr>
        <w:rPr>
          <w:rFonts w:ascii="Palatino Linotype" w:hAnsi="Palatino Linotype"/>
          <w:sz w:val="22"/>
          <w:szCs w:val="22"/>
          <w:lang w:val="nl-NL"/>
        </w:rPr>
      </w:pPr>
    </w:p>
    <w:p w:rsidR="000218E7" w:rsidRPr="000218E7" w:rsidRDefault="000218E7" w:rsidP="000218E7">
      <w:pPr>
        <w:rPr>
          <w:rFonts w:ascii="Palatino Linotype" w:hAnsi="Palatino Linotype"/>
          <w:sz w:val="22"/>
          <w:szCs w:val="22"/>
          <w:lang w:val="nl-NL"/>
        </w:rPr>
      </w:pPr>
    </w:p>
    <w:p w:rsidR="000218E7" w:rsidRPr="000218E7" w:rsidRDefault="000218E7" w:rsidP="000218E7">
      <w:pPr>
        <w:rPr>
          <w:rFonts w:ascii="Palatino Linotype" w:hAnsi="Palatino Linotype"/>
          <w:sz w:val="22"/>
          <w:szCs w:val="22"/>
          <w:lang w:val="nl-NL"/>
        </w:rPr>
      </w:pPr>
    </w:p>
    <w:p w:rsidR="000218E7" w:rsidRDefault="000218E7" w:rsidP="00240688">
      <w:pPr>
        <w:jc w:val="both"/>
        <w:rPr>
          <w:rFonts w:ascii="Palatino Linotype" w:hAnsi="Palatino Linotype"/>
          <w:sz w:val="22"/>
          <w:szCs w:val="22"/>
          <w:lang w:val="nl-NL"/>
        </w:rPr>
      </w:pPr>
    </w:p>
    <w:p w:rsidR="00240688" w:rsidRPr="004D6720" w:rsidRDefault="000218E7" w:rsidP="000218E7">
      <w:pPr>
        <w:tabs>
          <w:tab w:val="left" w:pos="2730"/>
        </w:tabs>
        <w:jc w:val="both"/>
        <w:rPr>
          <w:rFonts w:ascii="Palatino Linotype" w:hAnsi="Palatino Linotype"/>
          <w:b/>
          <w:sz w:val="22"/>
          <w:szCs w:val="22"/>
          <w:lang w:val="nl-NL"/>
        </w:rPr>
      </w:pPr>
      <w:r>
        <w:rPr>
          <w:rFonts w:ascii="Palatino Linotype" w:hAnsi="Palatino Linotype"/>
          <w:sz w:val="22"/>
          <w:szCs w:val="22"/>
          <w:lang w:val="nl-NL"/>
        </w:rPr>
        <w:tab/>
      </w:r>
      <w:r w:rsidR="00240688" w:rsidRPr="000218E7">
        <w:rPr>
          <w:rFonts w:ascii="Palatino Linotype" w:hAnsi="Palatino Linotype"/>
          <w:sz w:val="22"/>
          <w:szCs w:val="22"/>
          <w:lang w:val="nl-NL"/>
        </w:rPr>
        <w:br w:type="page"/>
      </w:r>
      <w:r w:rsidR="00240688" w:rsidRPr="004D6720">
        <w:rPr>
          <w:rFonts w:ascii="Palatino Linotype" w:hAnsi="Palatino Linotype"/>
          <w:b/>
          <w:sz w:val="22"/>
          <w:szCs w:val="22"/>
          <w:lang w:val="nl-NL"/>
        </w:rPr>
        <w:lastRenderedPageBreak/>
        <w:t xml:space="preserve">Nota van toelichting behorende bij het Landsbesluit herdenkingsmunt 100 jaar Maduro &amp; </w:t>
      </w:r>
      <w:proofErr w:type="spellStart"/>
      <w:r w:rsidR="00240688" w:rsidRPr="004D6720">
        <w:rPr>
          <w:rFonts w:ascii="Palatino Linotype" w:hAnsi="Palatino Linotype"/>
          <w:b/>
          <w:sz w:val="22"/>
          <w:szCs w:val="22"/>
          <w:lang w:val="nl-NL"/>
        </w:rPr>
        <w:t>Curiel’s</w:t>
      </w:r>
      <w:proofErr w:type="spellEnd"/>
      <w:r w:rsidR="00240688" w:rsidRPr="004D6720">
        <w:rPr>
          <w:rFonts w:ascii="Palatino Linotype" w:hAnsi="Palatino Linotype"/>
          <w:b/>
          <w:sz w:val="22"/>
          <w:szCs w:val="22"/>
          <w:lang w:val="nl-NL"/>
        </w:rPr>
        <w:t xml:space="preserve"> Bank.</w:t>
      </w:r>
    </w:p>
    <w:p w:rsidR="00240688" w:rsidRPr="004D6720" w:rsidRDefault="00240688" w:rsidP="00240688">
      <w:pPr>
        <w:jc w:val="both"/>
        <w:rPr>
          <w:rFonts w:ascii="Palatino Linotype" w:hAnsi="Palatino Linotype"/>
          <w:b/>
          <w:sz w:val="22"/>
          <w:szCs w:val="22"/>
          <w:lang w:val="nl-NL"/>
        </w:rPr>
      </w:pPr>
    </w:p>
    <w:p w:rsidR="00240688" w:rsidRPr="00C53664" w:rsidRDefault="00240688" w:rsidP="00240688">
      <w:pPr>
        <w:jc w:val="both"/>
        <w:rPr>
          <w:rFonts w:ascii="Palatino Linotype" w:hAnsi="Palatino Linotype"/>
          <w:b/>
          <w:sz w:val="22"/>
          <w:szCs w:val="22"/>
          <w:lang w:val="nl-NL"/>
        </w:rPr>
      </w:pPr>
      <w:r w:rsidRPr="00C53664">
        <w:rPr>
          <w:rFonts w:ascii="Palatino Linotype" w:hAnsi="Palatino Linotype"/>
          <w:b/>
          <w:sz w:val="22"/>
          <w:szCs w:val="22"/>
          <w:lang w:val="nl-NL"/>
        </w:rPr>
        <w:t xml:space="preserve">100 jaar Maduro &amp; </w:t>
      </w:r>
      <w:proofErr w:type="spellStart"/>
      <w:r w:rsidRPr="00C53664">
        <w:rPr>
          <w:rFonts w:ascii="Palatino Linotype" w:hAnsi="Palatino Linotype"/>
          <w:b/>
          <w:sz w:val="22"/>
          <w:szCs w:val="22"/>
          <w:lang w:val="nl-NL"/>
        </w:rPr>
        <w:t>Curiel’s</w:t>
      </w:r>
      <w:proofErr w:type="spellEnd"/>
      <w:r w:rsidRPr="00C53664">
        <w:rPr>
          <w:rFonts w:ascii="Palatino Linotype" w:hAnsi="Palatino Linotype"/>
          <w:b/>
          <w:sz w:val="22"/>
          <w:szCs w:val="22"/>
          <w:lang w:val="nl-NL"/>
        </w:rPr>
        <w:t xml:space="preserve"> Bank</w:t>
      </w:r>
    </w:p>
    <w:p w:rsidR="00240688" w:rsidRPr="004D6720" w:rsidRDefault="00240688" w:rsidP="00240688">
      <w:pPr>
        <w:jc w:val="both"/>
        <w:rPr>
          <w:rFonts w:ascii="Palatino Linotype" w:hAnsi="Palatino Linotype"/>
          <w:sz w:val="22"/>
          <w:szCs w:val="22"/>
          <w:lang w:val="nl-NL"/>
        </w:rPr>
      </w:pPr>
    </w:p>
    <w:p w:rsidR="00240688" w:rsidRPr="00F74E13" w:rsidRDefault="00240688" w:rsidP="00240688">
      <w:pPr>
        <w:jc w:val="both"/>
        <w:rPr>
          <w:rFonts w:ascii="Palatino Linotype" w:hAnsi="Palatino Linotype"/>
          <w:sz w:val="22"/>
          <w:szCs w:val="22"/>
          <w:lang w:val="nl-NL"/>
        </w:rPr>
      </w:pPr>
      <w:r w:rsidRPr="00F74E13">
        <w:rPr>
          <w:rFonts w:ascii="Palatino Linotype" w:hAnsi="Palatino Linotype"/>
          <w:sz w:val="22"/>
          <w:szCs w:val="22"/>
          <w:lang w:val="nl-NL"/>
        </w:rPr>
        <w:t xml:space="preserve">Niet minder dan tien decennia geleden dienden de oprichters van </w:t>
      </w:r>
      <w:proofErr w:type="spellStart"/>
      <w:r w:rsidRPr="00F74E13">
        <w:rPr>
          <w:rFonts w:ascii="Palatino Linotype" w:hAnsi="Palatino Linotype"/>
          <w:sz w:val="22"/>
          <w:szCs w:val="22"/>
          <w:lang w:val="nl-NL"/>
        </w:rPr>
        <w:t>Maduro’s</w:t>
      </w:r>
      <w:proofErr w:type="spellEnd"/>
      <w:r w:rsidRPr="00F74E13">
        <w:rPr>
          <w:rFonts w:ascii="Palatino Linotype" w:hAnsi="Palatino Linotype"/>
          <w:sz w:val="22"/>
          <w:szCs w:val="22"/>
          <w:lang w:val="nl-NL"/>
        </w:rPr>
        <w:t xml:space="preserve"> Bank een verzoekschrift in voor een bankvergunning. De heer Joseph Alvarez </w:t>
      </w:r>
      <w:proofErr w:type="spellStart"/>
      <w:r w:rsidRPr="00F74E13">
        <w:rPr>
          <w:rFonts w:ascii="Palatino Linotype" w:hAnsi="Palatino Linotype"/>
          <w:sz w:val="22"/>
          <w:szCs w:val="22"/>
          <w:lang w:val="nl-NL"/>
        </w:rPr>
        <w:t>Correa</w:t>
      </w:r>
      <w:proofErr w:type="spellEnd"/>
      <w:r w:rsidRPr="00F74E13">
        <w:rPr>
          <w:rFonts w:ascii="Palatino Linotype" w:hAnsi="Palatino Linotype"/>
          <w:sz w:val="22"/>
          <w:szCs w:val="22"/>
          <w:lang w:val="nl-NL"/>
        </w:rPr>
        <w:t xml:space="preserve"> (</w:t>
      </w:r>
      <w:proofErr w:type="spellStart"/>
      <w:r w:rsidRPr="00F74E13">
        <w:rPr>
          <w:rFonts w:ascii="Palatino Linotype" w:hAnsi="Palatino Linotype"/>
          <w:sz w:val="22"/>
          <w:szCs w:val="22"/>
          <w:lang w:val="nl-NL"/>
        </w:rPr>
        <w:t>Shon</w:t>
      </w:r>
      <w:proofErr w:type="spellEnd"/>
      <w:r w:rsidRPr="00F74E13">
        <w:rPr>
          <w:rFonts w:ascii="Palatino Linotype" w:hAnsi="Palatino Linotype"/>
          <w:sz w:val="22"/>
          <w:szCs w:val="22"/>
          <w:lang w:val="nl-NL"/>
        </w:rPr>
        <w:t xml:space="preserve"> Jojo) en zijn schoonbroer De heer Salomon </w:t>
      </w:r>
      <w:proofErr w:type="spellStart"/>
      <w:r w:rsidRPr="00F74E13">
        <w:rPr>
          <w:rFonts w:ascii="Palatino Linotype" w:hAnsi="Palatino Linotype"/>
          <w:sz w:val="22"/>
          <w:szCs w:val="22"/>
          <w:lang w:val="nl-NL"/>
        </w:rPr>
        <w:t>Mordechai</w:t>
      </w:r>
      <w:proofErr w:type="spellEnd"/>
      <w:r w:rsidRPr="00F74E13">
        <w:rPr>
          <w:rFonts w:ascii="Palatino Linotype" w:hAnsi="Palatino Linotype"/>
          <w:sz w:val="22"/>
          <w:szCs w:val="22"/>
          <w:lang w:val="nl-NL"/>
        </w:rPr>
        <w:t xml:space="preserve"> </w:t>
      </w:r>
      <w:proofErr w:type="spellStart"/>
      <w:r w:rsidRPr="00F74E13">
        <w:rPr>
          <w:rFonts w:ascii="Palatino Linotype" w:hAnsi="Palatino Linotype"/>
          <w:sz w:val="22"/>
          <w:szCs w:val="22"/>
          <w:lang w:val="nl-NL"/>
        </w:rPr>
        <w:t>Levy</w:t>
      </w:r>
      <w:proofErr w:type="spellEnd"/>
      <w:r w:rsidRPr="00F74E13">
        <w:rPr>
          <w:rFonts w:ascii="Palatino Linotype" w:hAnsi="Palatino Linotype"/>
          <w:sz w:val="22"/>
          <w:szCs w:val="22"/>
          <w:lang w:val="nl-NL"/>
        </w:rPr>
        <w:t xml:space="preserve"> Maduro (</w:t>
      </w:r>
      <w:proofErr w:type="spellStart"/>
      <w:r w:rsidRPr="00F74E13">
        <w:rPr>
          <w:rFonts w:ascii="Palatino Linotype" w:hAnsi="Palatino Linotype"/>
          <w:sz w:val="22"/>
          <w:szCs w:val="22"/>
          <w:lang w:val="nl-NL"/>
        </w:rPr>
        <w:t>Shon</w:t>
      </w:r>
      <w:proofErr w:type="spellEnd"/>
      <w:r w:rsidRPr="00F74E13">
        <w:rPr>
          <w:rFonts w:ascii="Palatino Linotype" w:hAnsi="Palatino Linotype"/>
          <w:sz w:val="22"/>
          <w:szCs w:val="22"/>
          <w:lang w:val="nl-NL"/>
        </w:rPr>
        <w:t xml:space="preserve"> Sol) kregen hier goedkeuring voor en in 1916 werd </w:t>
      </w:r>
      <w:proofErr w:type="spellStart"/>
      <w:r w:rsidRPr="00F74E13">
        <w:rPr>
          <w:rFonts w:ascii="Palatino Linotype" w:hAnsi="Palatino Linotype"/>
          <w:sz w:val="22"/>
          <w:szCs w:val="22"/>
          <w:lang w:val="nl-NL"/>
        </w:rPr>
        <w:t>Maduro’s</w:t>
      </w:r>
      <w:proofErr w:type="spellEnd"/>
      <w:r w:rsidRPr="00F74E13">
        <w:rPr>
          <w:rFonts w:ascii="Palatino Linotype" w:hAnsi="Palatino Linotype"/>
          <w:sz w:val="22"/>
          <w:szCs w:val="22"/>
          <w:lang w:val="nl-NL"/>
        </w:rPr>
        <w:t xml:space="preserve"> Bank een realiteit. Een jaar later, in het jaar 1917, opende </w:t>
      </w:r>
      <w:proofErr w:type="spellStart"/>
      <w:r w:rsidRPr="00F74E13">
        <w:rPr>
          <w:rFonts w:ascii="Palatino Linotype" w:hAnsi="Palatino Linotype"/>
          <w:sz w:val="22"/>
          <w:szCs w:val="22"/>
          <w:lang w:val="nl-NL"/>
        </w:rPr>
        <w:t>Maduro’s</w:t>
      </w:r>
      <w:proofErr w:type="spellEnd"/>
      <w:r w:rsidRPr="00F74E13">
        <w:rPr>
          <w:rFonts w:ascii="Palatino Linotype" w:hAnsi="Palatino Linotype"/>
          <w:sz w:val="22"/>
          <w:szCs w:val="22"/>
          <w:lang w:val="nl-NL"/>
        </w:rPr>
        <w:t xml:space="preserve"> Bank haar deuren voor het grote publiek als eerste commerciële bank van de Nederlandse Antillen. </w:t>
      </w:r>
      <w:proofErr w:type="spellStart"/>
      <w:r w:rsidRPr="00F74E13">
        <w:rPr>
          <w:rFonts w:ascii="Palatino Linotype" w:hAnsi="Palatino Linotype"/>
          <w:sz w:val="22"/>
          <w:szCs w:val="22"/>
          <w:lang w:val="nl-NL"/>
        </w:rPr>
        <w:t>Maduro’s</w:t>
      </w:r>
      <w:proofErr w:type="spellEnd"/>
      <w:r w:rsidRPr="00F74E13">
        <w:rPr>
          <w:rFonts w:ascii="Palatino Linotype" w:hAnsi="Palatino Linotype"/>
          <w:sz w:val="22"/>
          <w:szCs w:val="22"/>
          <w:lang w:val="nl-NL"/>
        </w:rPr>
        <w:t xml:space="preserve"> Bank bevond zich in de noordelijke helft van het toenmalige S.E.L Maduro &amp; Zoons gebouw in </w:t>
      </w:r>
      <w:proofErr w:type="spellStart"/>
      <w:r w:rsidRPr="00F74E13">
        <w:rPr>
          <w:rFonts w:ascii="Palatino Linotype" w:hAnsi="Palatino Linotype"/>
          <w:sz w:val="22"/>
          <w:szCs w:val="22"/>
          <w:lang w:val="nl-NL"/>
        </w:rPr>
        <w:t>Punda</w:t>
      </w:r>
      <w:proofErr w:type="spellEnd"/>
      <w:r w:rsidRPr="00F74E13">
        <w:rPr>
          <w:rFonts w:ascii="Palatino Linotype" w:hAnsi="Palatino Linotype"/>
          <w:sz w:val="22"/>
          <w:szCs w:val="22"/>
          <w:lang w:val="nl-NL"/>
        </w:rPr>
        <w:t xml:space="preserve">, haar lange zijde grenzend aan de drijvende markt, om de hoek van de Handelskade. </w:t>
      </w:r>
    </w:p>
    <w:p w:rsidR="00240688" w:rsidRPr="00F74E13" w:rsidRDefault="00240688" w:rsidP="00240688">
      <w:pPr>
        <w:jc w:val="both"/>
        <w:rPr>
          <w:rFonts w:ascii="Palatino Linotype" w:hAnsi="Palatino Linotype"/>
          <w:sz w:val="22"/>
          <w:szCs w:val="22"/>
          <w:lang w:val="nl-NL"/>
        </w:rPr>
      </w:pPr>
    </w:p>
    <w:p w:rsidR="00240688" w:rsidRPr="00F74E13" w:rsidRDefault="00240688" w:rsidP="00240688">
      <w:pPr>
        <w:jc w:val="both"/>
        <w:rPr>
          <w:rFonts w:ascii="Palatino Linotype" w:hAnsi="Palatino Linotype"/>
          <w:sz w:val="22"/>
          <w:szCs w:val="22"/>
          <w:lang w:val="nl-NL"/>
        </w:rPr>
      </w:pPr>
      <w:r w:rsidRPr="00F74E13">
        <w:rPr>
          <w:rFonts w:ascii="Palatino Linotype" w:hAnsi="Palatino Linotype"/>
          <w:sz w:val="22"/>
          <w:szCs w:val="22"/>
          <w:lang w:val="nl-NL"/>
        </w:rPr>
        <w:t xml:space="preserve">Een decennium later, in 1927, werd de bank van een jongere concurrent, Morris Elias Curiel, opgericht: </w:t>
      </w:r>
      <w:proofErr w:type="spellStart"/>
      <w:r w:rsidRPr="00F74E13">
        <w:rPr>
          <w:rFonts w:ascii="Palatino Linotype" w:hAnsi="Palatino Linotype"/>
          <w:sz w:val="22"/>
          <w:szCs w:val="22"/>
          <w:lang w:val="nl-NL"/>
        </w:rPr>
        <w:t>Curiel’s</w:t>
      </w:r>
      <w:proofErr w:type="spellEnd"/>
      <w:r w:rsidRPr="00F74E13">
        <w:rPr>
          <w:rFonts w:ascii="Palatino Linotype" w:hAnsi="Palatino Linotype"/>
          <w:sz w:val="22"/>
          <w:szCs w:val="22"/>
          <w:lang w:val="nl-NL"/>
        </w:rPr>
        <w:t xml:space="preserve"> Bank. De directeuren van beide banken kenden elkaar persoonlijk en waren wijs genoeg om hun professioneel leven nooit tussen hun vriendschap te laten komen. </w:t>
      </w:r>
    </w:p>
    <w:p w:rsidR="00240688" w:rsidRPr="00F74E13" w:rsidRDefault="00240688" w:rsidP="00240688">
      <w:pPr>
        <w:jc w:val="both"/>
        <w:rPr>
          <w:rFonts w:ascii="Palatino Linotype" w:hAnsi="Palatino Linotype"/>
          <w:sz w:val="22"/>
          <w:szCs w:val="22"/>
          <w:lang w:val="nl-NL"/>
        </w:rPr>
      </w:pPr>
    </w:p>
    <w:p w:rsidR="00240688" w:rsidRPr="00F74E13" w:rsidRDefault="00240688" w:rsidP="00240688">
      <w:pPr>
        <w:jc w:val="both"/>
        <w:rPr>
          <w:rFonts w:ascii="Palatino Linotype" w:hAnsi="Palatino Linotype"/>
          <w:sz w:val="22"/>
          <w:szCs w:val="22"/>
          <w:lang w:val="nl-NL"/>
        </w:rPr>
      </w:pPr>
      <w:r w:rsidRPr="00F74E13">
        <w:rPr>
          <w:rFonts w:ascii="Palatino Linotype" w:hAnsi="Palatino Linotype"/>
          <w:sz w:val="22"/>
          <w:szCs w:val="22"/>
          <w:lang w:val="nl-NL"/>
        </w:rPr>
        <w:t xml:space="preserve">In 1932 zijn </w:t>
      </w:r>
      <w:proofErr w:type="spellStart"/>
      <w:r w:rsidRPr="00F74E13">
        <w:rPr>
          <w:rFonts w:ascii="Palatino Linotype" w:hAnsi="Palatino Linotype"/>
          <w:sz w:val="22"/>
          <w:szCs w:val="22"/>
          <w:lang w:val="nl-NL"/>
        </w:rPr>
        <w:t>Curiel’s</w:t>
      </w:r>
      <w:proofErr w:type="spellEnd"/>
      <w:r w:rsidRPr="00F74E13">
        <w:rPr>
          <w:rFonts w:ascii="Palatino Linotype" w:hAnsi="Palatino Linotype"/>
          <w:sz w:val="22"/>
          <w:szCs w:val="22"/>
          <w:lang w:val="nl-NL"/>
        </w:rPr>
        <w:t xml:space="preserve"> Bank en </w:t>
      </w:r>
      <w:proofErr w:type="spellStart"/>
      <w:r w:rsidRPr="00F74E13">
        <w:rPr>
          <w:rFonts w:ascii="Palatino Linotype" w:hAnsi="Palatino Linotype"/>
          <w:sz w:val="22"/>
          <w:szCs w:val="22"/>
          <w:lang w:val="nl-NL"/>
        </w:rPr>
        <w:t>Maduro’s</w:t>
      </w:r>
      <w:proofErr w:type="spellEnd"/>
      <w:r w:rsidRPr="00F74E13">
        <w:rPr>
          <w:rFonts w:ascii="Palatino Linotype" w:hAnsi="Palatino Linotype"/>
          <w:sz w:val="22"/>
          <w:szCs w:val="22"/>
          <w:lang w:val="nl-NL"/>
        </w:rPr>
        <w:t xml:space="preserve"> Bank gefuseerd, als gevolg van roerige tijden op Curaçao. De naam die toen ontstond, is tot op de dag van vandaag de naam van de huidige bank: Maduro &amp; </w:t>
      </w:r>
      <w:proofErr w:type="spellStart"/>
      <w:r w:rsidRPr="00F74E13">
        <w:rPr>
          <w:rFonts w:ascii="Palatino Linotype" w:hAnsi="Palatino Linotype"/>
          <w:sz w:val="22"/>
          <w:szCs w:val="22"/>
          <w:lang w:val="nl-NL"/>
        </w:rPr>
        <w:t>Curiel’s</w:t>
      </w:r>
      <w:proofErr w:type="spellEnd"/>
      <w:r w:rsidRPr="00F74E13">
        <w:rPr>
          <w:rFonts w:ascii="Palatino Linotype" w:hAnsi="Palatino Linotype"/>
          <w:sz w:val="22"/>
          <w:szCs w:val="22"/>
          <w:lang w:val="nl-NL"/>
        </w:rPr>
        <w:t xml:space="preserve"> Bank. De fusie versterkte de kapitaalbasis van de bank, elimineerde de concurrentie tussen de twee banken en bracht zelfs schaalvoordelen met zich mee. Door de bloei van de economie op Curaçao en de nabije buren kon de Maduro &amp; </w:t>
      </w:r>
      <w:proofErr w:type="spellStart"/>
      <w:r w:rsidRPr="00F74E13">
        <w:rPr>
          <w:rFonts w:ascii="Palatino Linotype" w:hAnsi="Palatino Linotype"/>
          <w:sz w:val="22"/>
          <w:szCs w:val="22"/>
          <w:lang w:val="nl-NL"/>
        </w:rPr>
        <w:t>Curiel’s</w:t>
      </w:r>
      <w:proofErr w:type="spellEnd"/>
      <w:r w:rsidRPr="00F74E13">
        <w:rPr>
          <w:rFonts w:ascii="Palatino Linotype" w:hAnsi="Palatino Linotype"/>
          <w:sz w:val="22"/>
          <w:szCs w:val="22"/>
          <w:lang w:val="nl-NL"/>
        </w:rPr>
        <w:t xml:space="preserve"> Bank haar vleugels openslaan en filialen openen op Aruba, Bonaire, Sint Maarten, Saba en Sint </w:t>
      </w:r>
      <w:proofErr w:type="spellStart"/>
      <w:r w:rsidRPr="00F74E13">
        <w:rPr>
          <w:rFonts w:ascii="Palatino Linotype" w:hAnsi="Palatino Linotype"/>
          <w:sz w:val="22"/>
          <w:szCs w:val="22"/>
          <w:lang w:val="nl-NL"/>
        </w:rPr>
        <w:t>Eustatius</w:t>
      </w:r>
      <w:proofErr w:type="spellEnd"/>
      <w:r w:rsidRPr="00F74E13">
        <w:rPr>
          <w:rFonts w:ascii="Palatino Linotype" w:hAnsi="Palatino Linotype"/>
          <w:sz w:val="22"/>
          <w:szCs w:val="22"/>
          <w:lang w:val="nl-NL"/>
        </w:rPr>
        <w:t xml:space="preserve">. </w:t>
      </w:r>
    </w:p>
    <w:p w:rsidR="00240688" w:rsidRPr="00F74E13" w:rsidRDefault="00240688" w:rsidP="00240688">
      <w:pPr>
        <w:jc w:val="both"/>
        <w:rPr>
          <w:rFonts w:ascii="Palatino Linotype" w:hAnsi="Palatino Linotype"/>
          <w:sz w:val="22"/>
          <w:szCs w:val="22"/>
          <w:lang w:val="nl-NL"/>
        </w:rPr>
      </w:pPr>
    </w:p>
    <w:p w:rsidR="00240688" w:rsidRPr="00F74E13" w:rsidRDefault="00240688" w:rsidP="00240688">
      <w:pPr>
        <w:jc w:val="both"/>
        <w:rPr>
          <w:rFonts w:ascii="Palatino Linotype" w:hAnsi="Palatino Linotype"/>
          <w:sz w:val="22"/>
          <w:szCs w:val="22"/>
          <w:lang w:val="nl-NL"/>
        </w:rPr>
      </w:pPr>
      <w:r w:rsidRPr="00F74E13">
        <w:rPr>
          <w:rFonts w:ascii="Palatino Linotype" w:hAnsi="Palatino Linotype"/>
          <w:sz w:val="22"/>
          <w:szCs w:val="22"/>
          <w:lang w:val="nl-NL"/>
        </w:rPr>
        <w:t xml:space="preserve">Ter </w:t>
      </w:r>
      <w:proofErr w:type="spellStart"/>
      <w:r w:rsidRPr="00F74E13">
        <w:rPr>
          <w:rFonts w:ascii="Palatino Linotype" w:hAnsi="Palatino Linotype"/>
          <w:sz w:val="22"/>
          <w:szCs w:val="22"/>
          <w:lang w:val="nl-NL"/>
        </w:rPr>
        <w:t>ere</w:t>
      </w:r>
      <w:proofErr w:type="spellEnd"/>
      <w:r w:rsidRPr="00F74E13">
        <w:rPr>
          <w:rFonts w:ascii="Palatino Linotype" w:hAnsi="Palatino Linotype"/>
          <w:sz w:val="22"/>
          <w:szCs w:val="22"/>
          <w:lang w:val="nl-NL"/>
        </w:rPr>
        <w:t xml:space="preserve"> van dit 100-jarige jubileum van Maduro &amp; </w:t>
      </w:r>
      <w:proofErr w:type="spellStart"/>
      <w:r w:rsidRPr="00F74E13">
        <w:rPr>
          <w:rFonts w:ascii="Palatino Linotype" w:hAnsi="Palatino Linotype"/>
          <w:sz w:val="22"/>
          <w:szCs w:val="22"/>
          <w:lang w:val="nl-NL"/>
        </w:rPr>
        <w:t>Curiel’s</w:t>
      </w:r>
      <w:proofErr w:type="spellEnd"/>
      <w:r w:rsidRPr="00F74E13">
        <w:rPr>
          <w:rFonts w:ascii="Palatino Linotype" w:hAnsi="Palatino Linotype"/>
          <w:sz w:val="22"/>
          <w:szCs w:val="22"/>
          <w:lang w:val="nl-NL"/>
        </w:rPr>
        <w:t xml:space="preserve"> Bank op Curaçao wordt een serie herdenkingsmunten vervaardigd van het materiaal </w:t>
      </w:r>
      <w:proofErr w:type="spellStart"/>
      <w:r w:rsidRPr="00F74E13">
        <w:rPr>
          <w:rFonts w:ascii="Palatino Linotype" w:hAnsi="Palatino Linotype"/>
          <w:sz w:val="22"/>
          <w:szCs w:val="22"/>
          <w:lang w:val="nl-NL"/>
        </w:rPr>
        <w:t>Aureate</w:t>
      </w:r>
      <w:proofErr w:type="spellEnd"/>
      <w:r w:rsidRPr="00F74E13">
        <w:rPr>
          <w:rFonts w:ascii="Palatino Linotype" w:hAnsi="Palatino Linotype"/>
          <w:sz w:val="22"/>
          <w:szCs w:val="22"/>
          <w:lang w:val="nl-NL"/>
        </w:rPr>
        <w:t xml:space="preserve"> </w:t>
      </w:r>
      <w:proofErr w:type="spellStart"/>
      <w:r w:rsidRPr="00F74E13">
        <w:rPr>
          <w:rFonts w:ascii="Palatino Linotype" w:hAnsi="Palatino Linotype"/>
          <w:sz w:val="22"/>
          <w:szCs w:val="22"/>
          <w:lang w:val="nl-NL"/>
        </w:rPr>
        <w:t>Bonded</w:t>
      </w:r>
      <w:proofErr w:type="spellEnd"/>
      <w:r w:rsidRPr="00F74E13">
        <w:rPr>
          <w:rFonts w:ascii="Palatino Linotype" w:hAnsi="Palatino Linotype"/>
          <w:sz w:val="22"/>
          <w:szCs w:val="22"/>
          <w:lang w:val="nl-NL"/>
        </w:rPr>
        <w:t xml:space="preserve"> Steel, met het karakter van wettig betaalmiddel.</w:t>
      </w:r>
    </w:p>
    <w:p w:rsidR="00240688" w:rsidRPr="00F74E13" w:rsidRDefault="00240688" w:rsidP="00240688">
      <w:pPr>
        <w:jc w:val="both"/>
        <w:rPr>
          <w:rFonts w:ascii="Palatino Linotype" w:hAnsi="Palatino Linotype"/>
          <w:sz w:val="22"/>
          <w:szCs w:val="22"/>
          <w:lang w:val="nl-NL"/>
        </w:rPr>
      </w:pPr>
    </w:p>
    <w:p w:rsidR="00240688" w:rsidRPr="00F74E13" w:rsidRDefault="00240688" w:rsidP="00240688">
      <w:pPr>
        <w:jc w:val="both"/>
        <w:rPr>
          <w:rFonts w:ascii="Palatino Linotype" w:hAnsi="Palatino Linotype"/>
          <w:sz w:val="22"/>
          <w:szCs w:val="22"/>
          <w:lang w:val="nl-NL"/>
        </w:rPr>
      </w:pPr>
      <w:r w:rsidRPr="00F74E13">
        <w:rPr>
          <w:rFonts w:ascii="Palatino Linotype" w:hAnsi="Palatino Linotype"/>
          <w:sz w:val="22"/>
          <w:szCs w:val="22"/>
          <w:lang w:val="nl-NL"/>
        </w:rPr>
        <w:t xml:space="preserve">Daarom is de regering van Curaçao van mening dat de uitgifte van deze munten ter gelegenheid van de herdenking van de 100-jarige jubileum van Maduro &amp; </w:t>
      </w:r>
      <w:proofErr w:type="spellStart"/>
      <w:r w:rsidRPr="00F74E13">
        <w:rPr>
          <w:rFonts w:ascii="Palatino Linotype" w:hAnsi="Palatino Linotype"/>
          <w:sz w:val="22"/>
          <w:szCs w:val="22"/>
          <w:lang w:val="nl-NL"/>
        </w:rPr>
        <w:t>Curiel’s</w:t>
      </w:r>
      <w:proofErr w:type="spellEnd"/>
      <w:r w:rsidRPr="00F74E13">
        <w:rPr>
          <w:rFonts w:ascii="Palatino Linotype" w:hAnsi="Palatino Linotype"/>
          <w:sz w:val="22"/>
          <w:szCs w:val="22"/>
          <w:lang w:val="nl-NL"/>
        </w:rPr>
        <w:t xml:space="preserve"> Bank op zijn </w:t>
      </w:r>
      <w:proofErr w:type="gramStart"/>
      <w:r w:rsidRPr="00F74E13">
        <w:rPr>
          <w:rFonts w:ascii="Palatino Linotype" w:hAnsi="Palatino Linotype"/>
          <w:sz w:val="22"/>
          <w:szCs w:val="22"/>
          <w:lang w:val="nl-NL"/>
        </w:rPr>
        <w:t>plaatst</w:t>
      </w:r>
      <w:proofErr w:type="gramEnd"/>
      <w:r w:rsidRPr="00F74E13">
        <w:rPr>
          <w:rFonts w:ascii="Palatino Linotype" w:hAnsi="Palatino Linotype"/>
          <w:sz w:val="22"/>
          <w:szCs w:val="22"/>
          <w:lang w:val="nl-NL"/>
        </w:rPr>
        <w:t xml:space="preserve"> is en gaat derhalve akkoord met het initiatief van de Koninklijke Nederlandse Munt om deze herdenkingsmunten uit te geven.</w:t>
      </w:r>
    </w:p>
    <w:p w:rsidR="00240688" w:rsidRPr="00F74E13" w:rsidRDefault="00240688" w:rsidP="00240688">
      <w:pPr>
        <w:jc w:val="both"/>
        <w:rPr>
          <w:rFonts w:ascii="Palatino Linotype" w:hAnsi="Palatino Linotype"/>
          <w:sz w:val="22"/>
          <w:szCs w:val="22"/>
          <w:lang w:val="nl-NL"/>
        </w:rPr>
      </w:pPr>
    </w:p>
    <w:p w:rsidR="00240688" w:rsidRPr="00F74E13" w:rsidRDefault="00240688" w:rsidP="00240688">
      <w:pPr>
        <w:jc w:val="both"/>
        <w:rPr>
          <w:rFonts w:ascii="Palatino Linotype" w:hAnsi="Palatino Linotype"/>
          <w:b/>
          <w:sz w:val="22"/>
          <w:szCs w:val="22"/>
          <w:lang w:val="nl-NL"/>
        </w:rPr>
      </w:pPr>
      <w:r w:rsidRPr="00F74E13">
        <w:rPr>
          <w:rFonts w:ascii="Palatino Linotype" w:hAnsi="Palatino Linotype"/>
          <w:b/>
          <w:sz w:val="22"/>
          <w:szCs w:val="22"/>
          <w:lang w:val="nl-NL"/>
        </w:rPr>
        <w:t>Financiële paragraaf</w:t>
      </w:r>
    </w:p>
    <w:p w:rsidR="00240688" w:rsidRPr="00F74E13" w:rsidRDefault="00240688" w:rsidP="00240688">
      <w:pPr>
        <w:jc w:val="both"/>
        <w:rPr>
          <w:rFonts w:ascii="Palatino Linotype" w:hAnsi="Palatino Linotype"/>
          <w:b/>
          <w:sz w:val="22"/>
          <w:szCs w:val="22"/>
          <w:lang w:val="nl-NL"/>
        </w:rPr>
      </w:pPr>
    </w:p>
    <w:p w:rsidR="00240688" w:rsidRDefault="00240688" w:rsidP="00240688">
      <w:pPr>
        <w:jc w:val="both"/>
        <w:rPr>
          <w:rFonts w:ascii="Palatino Linotype" w:hAnsi="Palatino Linotype"/>
          <w:sz w:val="22"/>
          <w:szCs w:val="22"/>
          <w:lang w:val="nl-NL"/>
        </w:rPr>
      </w:pPr>
      <w:r w:rsidRPr="00F74E13">
        <w:rPr>
          <w:rFonts w:ascii="Palatino Linotype" w:hAnsi="Palatino Linotype"/>
          <w:sz w:val="22"/>
          <w:szCs w:val="22"/>
          <w:lang w:val="nl-NL"/>
        </w:rPr>
        <w:t xml:space="preserve">20.000 herdenkingsmunten zullen in opdracht van de Centrale Bank van Curaçao en Sint Maarten ten laste van Maduro &amp; </w:t>
      </w:r>
      <w:proofErr w:type="spellStart"/>
      <w:r w:rsidRPr="00F74E13">
        <w:rPr>
          <w:rFonts w:ascii="Palatino Linotype" w:hAnsi="Palatino Linotype"/>
          <w:sz w:val="22"/>
          <w:szCs w:val="22"/>
          <w:lang w:val="nl-NL"/>
        </w:rPr>
        <w:t>Curiel’s</w:t>
      </w:r>
      <w:proofErr w:type="spellEnd"/>
      <w:r w:rsidRPr="00F74E13">
        <w:rPr>
          <w:rFonts w:ascii="Palatino Linotype" w:hAnsi="Palatino Linotype"/>
          <w:sz w:val="22"/>
          <w:szCs w:val="22"/>
          <w:lang w:val="nl-NL"/>
        </w:rPr>
        <w:t xml:space="preserve"> Bank worden gedrukt. De inkoopprijs bedraagt € 35.553,70 en de munten worden volgens de nominale waarde van </w:t>
      </w:r>
      <w:proofErr w:type="spellStart"/>
      <w:r w:rsidRPr="00F74E13">
        <w:rPr>
          <w:rFonts w:ascii="Palatino Linotype" w:hAnsi="Palatino Linotype"/>
          <w:sz w:val="22"/>
          <w:szCs w:val="22"/>
          <w:lang w:val="nl-NL"/>
        </w:rPr>
        <w:t>NAf</w:t>
      </w:r>
      <w:proofErr w:type="spellEnd"/>
      <w:r w:rsidRPr="00F74E13">
        <w:rPr>
          <w:rFonts w:ascii="Palatino Linotype" w:hAnsi="Palatino Linotype"/>
          <w:sz w:val="22"/>
          <w:szCs w:val="22"/>
          <w:lang w:val="nl-NL"/>
        </w:rPr>
        <w:t xml:space="preserve"> 5,00 (zegge: vijf Nederlands-Antilliaanse guldens)verkocht aan de Maduro &amp; </w:t>
      </w:r>
      <w:proofErr w:type="spellStart"/>
      <w:r w:rsidRPr="00F74E13">
        <w:rPr>
          <w:rFonts w:ascii="Palatino Linotype" w:hAnsi="Palatino Linotype"/>
          <w:sz w:val="22"/>
          <w:szCs w:val="22"/>
          <w:lang w:val="nl-NL"/>
        </w:rPr>
        <w:t>Curiel’s</w:t>
      </w:r>
      <w:proofErr w:type="spellEnd"/>
      <w:r w:rsidRPr="00F74E13">
        <w:rPr>
          <w:rFonts w:ascii="Palatino Linotype" w:hAnsi="Palatino Linotype"/>
          <w:sz w:val="22"/>
          <w:szCs w:val="22"/>
          <w:lang w:val="nl-NL"/>
        </w:rPr>
        <w:t xml:space="preserve"> Bank. Het verschil komt ten bate van het muntfonds. De verkregen inkomsten worden gestort in het door de Centrale bank van Curaçao en Sint Maarten gehouden muntfonds conform artikel 6, eerste en tweede lid, van de Regeling Muntstelsel van de Nederlandse Antillen 1989.</w:t>
      </w:r>
    </w:p>
    <w:p w:rsidR="00A048A6" w:rsidRPr="00F74E13" w:rsidRDefault="00A048A6" w:rsidP="00240688">
      <w:pPr>
        <w:jc w:val="both"/>
        <w:rPr>
          <w:rFonts w:ascii="Palatino Linotype" w:hAnsi="Palatino Linotype"/>
          <w:sz w:val="22"/>
          <w:szCs w:val="22"/>
          <w:lang w:val="nl-NL"/>
        </w:rPr>
      </w:pPr>
      <w:bookmarkStart w:id="1" w:name="_GoBack"/>
      <w:bookmarkEnd w:id="1"/>
    </w:p>
    <w:p w:rsidR="00240688" w:rsidRPr="00F74E13" w:rsidRDefault="00240688" w:rsidP="00240688">
      <w:pPr>
        <w:jc w:val="both"/>
        <w:rPr>
          <w:rFonts w:ascii="Palatino Linotype" w:hAnsi="Palatino Linotype"/>
          <w:sz w:val="22"/>
          <w:szCs w:val="22"/>
          <w:lang w:val="nl-NL"/>
        </w:rPr>
      </w:pPr>
      <w:r w:rsidRPr="00F74E13">
        <w:rPr>
          <w:rFonts w:ascii="Palatino Linotype" w:hAnsi="Palatino Linotype"/>
          <w:sz w:val="22"/>
          <w:szCs w:val="22"/>
          <w:lang w:val="nl-NL"/>
        </w:rPr>
        <w:t>Aldus zijn er voor de landen Curaçao en Sint Maarten geen kosten aan het vervaardigen en het uitbrengen van de gouden munten verbonden, doch slechts inkomsten uit de verkoop van deze munten.</w:t>
      </w:r>
    </w:p>
    <w:p w:rsidR="00240688" w:rsidRPr="00F74E13" w:rsidRDefault="00240688" w:rsidP="00240688">
      <w:pPr>
        <w:jc w:val="both"/>
        <w:rPr>
          <w:rFonts w:ascii="Palatino Linotype" w:hAnsi="Palatino Linotype"/>
          <w:b/>
          <w:sz w:val="22"/>
          <w:szCs w:val="22"/>
          <w:lang w:val="nl-NL"/>
        </w:rPr>
      </w:pPr>
    </w:p>
    <w:p w:rsidR="00240688" w:rsidRPr="00F74E13" w:rsidRDefault="00240688" w:rsidP="00240688">
      <w:pPr>
        <w:jc w:val="both"/>
        <w:rPr>
          <w:rFonts w:ascii="Palatino Linotype" w:hAnsi="Palatino Linotype"/>
          <w:b/>
          <w:sz w:val="22"/>
          <w:szCs w:val="22"/>
          <w:lang w:val="nl-NL"/>
        </w:rPr>
      </w:pPr>
      <w:r w:rsidRPr="00F74E13">
        <w:rPr>
          <w:rFonts w:ascii="Palatino Linotype" w:hAnsi="Palatino Linotype"/>
          <w:b/>
          <w:sz w:val="22"/>
          <w:szCs w:val="22"/>
          <w:lang w:val="nl-NL"/>
        </w:rPr>
        <w:t>§ 3. Advies van de Raad van Advies.</w:t>
      </w:r>
    </w:p>
    <w:p w:rsidR="00240688" w:rsidRPr="00F74E13" w:rsidRDefault="00240688" w:rsidP="00240688">
      <w:pPr>
        <w:jc w:val="both"/>
        <w:rPr>
          <w:rFonts w:ascii="Palatino Linotype" w:hAnsi="Palatino Linotype"/>
          <w:sz w:val="22"/>
          <w:szCs w:val="22"/>
          <w:lang w:val="nl-NL"/>
        </w:rPr>
      </w:pPr>
      <w:r w:rsidRPr="00F74E13">
        <w:rPr>
          <w:rFonts w:ascii="Palatino Linotype" w:hAnsi="Palatino Linotype"/>
          <w:sz w:val="22"/>
          <w:szCs w:val="22"/>
          <w:lang w:val="nl-NL"/>
        </w:rPr>
        <w:t xml:space="preserve">De Raad van advies heeft op 30 augustus 2017 advies uitgebracht (advies RvA no. RA/21-17-LB). De door de Raad van Advies in zijn advies gemaakte </w:t>
      </w:r>
      <w:proofErr w:type="gramStart"/>
      <w:r w:rsidRPr="00F74E13">
        <w:rPr>
          <w:rFonts w:ascii="Palatino Linotype" w:hAnsi="Palatino Linotype"/>
          <w:sz w:val="22"/>
          <w:szCs w:val="22"/>
          <w:lang w:val="nl-NL"/>
        </w:rPr>
        <w:t xml:space="preserve">inhoudelijke  </w:t>
      </w:r>
      <w:proofErr w:type="gramEnd"/>
      <w:r w:rsidRPr="00F74E13">
        <w:rPr>
          <w:rFonts w:ascii="Palatino Linotype" w:hAnsi="Palatino Linotype"/>
          <w:sz w:val="22"/>
          <w:szCs w:val="22"/>
          <w:lang w:val="nl-NL"/>
        </w:rPr>
        <w:t>opmerkingen en opmerkingen van redactionele aard zijn thans in dit landsbesluit en nota van toelichting verwerkt.</w:t>
      </w:r>
    </w:p>
    <w:p w:rsidR="00240688" w:rsidRPr="00F74E13" w:rsidRDefault="00240688" w:rsidP="00240688">
      <w:pPr>
        <w:jc w:val="both"/>
        <w:rPr>
          <w:rFonts w:ascii="Palatino Linotype" w:hAnsi="Palatino Linotype"/>
          <w:sz w:val="22"/>
          <w:szCs w:val="22"/>
          <w:lang w:val="nl-NL"/>
        </w:rPr>
      </w:pPr>
    </w:p>
    <w:p w:rsidR="00240688" w:rsidRPr="00F74E13" w:rsidRDefault="00240688" w:rsidP="00240688">
      <w:pPr>
        <w:jc w:val="both"/>
        <w:rPr>
          <w:rFonts w:ascii="Palatino Linotype" w:hAnsi="Palatino Linotype"/>
          <w:sz w:val="22"/>
          <w:szCs w:val="22"/>
          <w:lang w:val="nl-NL"/>
        </w:rPr>
      </w:pPr>
    </w:p>
    <w:p w:rsidR="00240688" w:rsidRPr="00047D38" w:rsidRDefault="00240688" w:rsidP="00240688">
      <w:pPr>
        <w:jc w:val="both"/>
        <w:rPr>
          <w:rFonts w:ascii="Palatino Linotype" w:hAnsi="Palatino Linotype"/>
          <w:sz w:val="22"/>
          <w:szCs w:val="22"/>
          <w:lang w:val="nl-NL"/>
        </w:rPr>
      </w:pPr>
      <w:r w:rsidRPr="00047D38">
        <w:rPr>
          <w:rFonts w:ascii="Palatino Linotype" w:hAnsi="Palatino Linotype"/>
          <w:sz w:val="22"/>
          <w:szCs w:val="22"/>
          <w:lang w:val="nl-NL"/>
        </w:rPr>
        <w:t>De Minister van Financiën,</w:t>
      </w:r>
    </w:p>
    <w:p w:rsidR="00240688" w:rsidRPr="00047D38" w:rsidRDefault="00047D38" w:rsidP="00240688">
      <w:pPr>
        <w:jc w:val="both"/>
        <w:rPr>
          <w:rFonts w:ascii="Palatino Linotype" w:hAnsi="Palatino Linotype"/>
          <w:b/>
          <w:sz w:val="22"/>
          <w:szCs w:val="22"/>
          <w:lang w:val="nl-NL"/>
        </w:rPr>
      </w:pPr>
      <w:r w:rsidRPr="00047D38">
        <w:rPr>
          <w:rFonts w:ascii="Palatino Linotype" w:hAnsi="Palatino Linotype"/>
          <w:b/>
          <w:sz w:val="22"/>
          <w:szCs w:val="22"/>
          <w:lang w:val="nl-NL"/>
        </w:rPr>
        <w:t xml:space="preserve">     </w:t>
      </w:r>
      <w:r>
        <w:rPr>
          <w:rFonts w:ascii="Palatino Linotype" w:hAnsi="Palatino Linotype"/>
          <w:sz w:val="22"/>
          <w:szCs w:val="22"/>
          <w:lang w:val="nl-NL"/>
        </w:rPr>
        <w:t xml:space="preserve">  K.A. GIJSBERTHA</w:t>
      </w:r>
    </w:p>
    <w:p w:rsidR="00240688" w:rsidRPr="00047D38" w:rsidRDefault="00240688" w:rsidP="00240688">
      <w:pPr>
        <w:jc w:val="both"/>
        <w:rPr>
          <w:rFonts w:ascii="Palatino Linotype" w:hAnsi="Palatino Linotype"/>
          <w:b/>
          <w:sz w:val="22"/>
          <w:szCs w:val="22"/>
          <w:lang w:val="nl-NL"/>
        </w:rPr>
      </w:pPr>
    </w:p>
    <w:p w:rsidR="000218E7" w:rsidRDefault="000218E7">
      <w:pPr>
        <w:tabs>
          <w:tab w:val="left" w:pos="-720"/>
        </w:tabs>
        <w:suppressAutoHyphens/>
        <w:jc w:val="both"/>
        <w:rPr>
          <w:rFonts w:ascii="Palatino Linotype" w:hAnsi="Palatino Linotype"/>
          <w:bCs/>
          <w:spacing w:val="-3"/>
          <w:sz w:val="22"/>
          <w:szCs w:val="22"/>
          <w:lang w:val="nl-NL"/>
        </w:rPr>
      </w:pPr>
    </w:p>
    <w:p w:rsidR="000218E7" w:rsidRPr="000218E7" w:rsidRDefault="000218E7" w:rsidP="000218E7">
      <w:pPr>
        <w:rPr>
          <w:rFonts w:ascii="Palatino Linotype" w:hAnsi="Palatino Linotype"/>
          <w:sz w:val="22"/>
          <w:szCs w:val="22"/>
          <w:lang w:val="nl-NL"/>
        </w:rPr>
      </w:pPr>
    </w:p>
    <w:p w:rsidR="000218E7" w:rsidRPr="000218E7" w:rsidRDefault="000218E7" w:rsidP="000218E7">
      <w:pPr>
        <w:rPr>
          <w:rFonts w:ascii="Palatino Linotype" w:hAnsi="Palatino Linotype"/>
          <w:sz w:val="22"/>
          <w:szCs w:val="22"/>
          <w:lang w:val="nl-NL"/>
        </w:rPr>
      </w:pPr>
    </w:p>
    <w:p w:rsidR="000218E7" w:rsidRPr="000218E7" w:rsidRDefault="000218E7" w:rsidP="000218E7">
      <w:pPr>
        <w:rPr>
          <w:rFonts w:ascii="Palatino Linotype" w:hAnsi="Palatino Linotype"/>
          <w:sz w:val="22"/>
          <w:szCs w:val="22"/>
          <w:lang w:val="nl-NL"/>
        </w:rPr>
      </w:pPr>
    </w:p>
    <w:p w:rsidR="000218E7" w:rsidRPr="000218E7" w:rsidRDefault="000218E7" w:rsidP="000218E7">
      <w:pPr>
        <w:rPr>
          <w:rFonts w:ascii="Palatino Linotype" w:hAnsi="Palatino Linotype"/>
          <w:sz w:val="22"/>
          <w:szCs w:val="22"/>
          <w:lang w:val="nl-NL"/>
        </w:rPr>
      </w:pPr>
    </w:p>
    <w:p w:rsidR="000218E7" w:rsidRPr="000218E7" w:rsidRDefault="000218E7" w:rsidP="000218E7">
      <w:pPr>
        <w:rPr>
          <w:rFonts w:ascii="Palatino Linotype" w:hAnsi="Palatino Linotype"/>
          <w:sz w:val="22"/>
          <w:szCs w:val="22"/>
          <w:lang w:val="nl-NL"/>
        </w:rPr>
      </w:pPr>
    </w:p>
    <w:p w:rsidR="000218E7" w:rsidRPr="000218E7" w:rsidRDefault="000218E7" w:rsidP="000218E7">
      <w:pPr>
        <w:rPr>
          <w:rFonts w:ascii="Palatino Linotype" w:hAnsi="Palatino Linotype"/>
          <w:sz w:val="22"/>
          <w:szCs w:val="22"/>
          <w:lang w:val="nl-NL"/>
        </w:rPr>
      </w:pPr>
    </w:p>
    <w:p w:rsidR="000218E7" w:rsidRPr="000218E7" w:rsidRDefault="000218E7" w:rsidP="000218E7">
      <w:pPr>
        <w:rPr>
          <w:rFonts w:ascii="Palatino Linotype" w:hAnsi="Palatino Linotype"/>
          <w:sz w:val="22"/>
          <w:szCs w:val="22"/>
          <w:lang w:val="nl-NL"/>
        </w:rPr>
      </w:pPr>
    </w:p>
    <w:p w:rsidR="000218E7" w:rsidRPr="000218E7" w:rsidRDefault="000218E7" w:rsidP="000218E7">
      <w:pPr>
        <w:rPr>
          <w:rFonts w:ascii="Palatino Linotype" w:hAnsi="Palatino Linotype"/>
          <w:sz w:val="22"/>
          <w:szCs w:val="22"/>
          <w:lang w:val="nl-NL"/>
        </w:rPr>
      </w:pPr>
    </w:p>
    <w:p w:rsidR="000218E7" w:rsidRPr="000218E7" w:rsidRDefault="000218E7" w:rsidP="000218E7">
      <w:pPr>
        <w:rPr>
          <w:rFonts w:ascii="Palatino Linotype" w:hAnsi="Palatino Linotype"/>
          <w:sz w:val="22"/>
          <w:szCs w:val="22"/>
          <w:lang w:val="nl-NL"/>
        </w:rPr>
      </w:pPr>
    </w:p>
    <w:p w:rsidR="000218E7" w:rsidRPr="000218E7" w:rsidRDefault="000218E7" w:rsidP="000218E7">
      <w:pPr>
        <w:rPr>
          <w:rFonts w:ascii="Palatino Linotype" w:hAnsi="Palatino Linotype"/>
          <w:sz w:val="22"/>
          <w:szCs w:val="22"/>
          <w:lang w:val="nl-NL"/>
        </w:rPr>
      </w:pPr>
    </w:p>
    <w:p w:rsidR="000218E7" w:rsidRPr="000218E7" w:rsidRDefault="000218E7" w:rsidP="000218E7">
      <w:pPr>
        <w:rPr>
          <w:rFonts w:ascii="Palatino Linotype" w:hAnsi="Palatino Linotype"/>
          <w:sz w:val="22"/>
          <w:szCs w:val="22"/>
          <w:lang w:val="nl-NL"/>
        </w:rPr>
      </w:pPr>
    </w:p>
    <w:p w:rsidR="000218E7" w:rsidRPr="000218E7" w:rsidRDefault="000218E7" w:rsidP="000218E7">
      <w:pPr>
        <w:rPr>
          <w:rFonts w:ascii="Palatino Linotype" w:hAnsi="Palatino Linotype"/>
          <w:sz w:val="22"/>
          <w:szCs w:val="22"/>
          <w:lang w:val="nl-NL"/>
        </w:rPr>
      </w:pPr>
    </w:p>
    <w:p w:rsidR="000218E7" w:rsidRPr="000218E7" w:rsidRDefault="000218E7" w:rsidP="000218E7">
      <w:pPr>
        <w:rPr>
          <w:rFonts w:ascii="Palatino Linotype" w:hAnsi="Palatino Linotype"/>
          <w:sz w:val="22"/>
          <w:szCs w:val="22"/>
          <w:lang w:val="nl-NL"/>
        </w:rPr>
      </w:pPr>
    </w:p>
    <w:p w:rsidR="000218E7" w:rsidRPr="000218E7" w:rsidRDefault="000218E7" w:rsidP="000218E7">
      <w:pPr>
        <w:rPr>
          <w:rFonts w:ascii="Palatino Linotype" w:hAnsi="Palatino Linotype"/>
          <w:sz w:val="22"/>
          <w:szCs w:val="22"/>
          <w:lang w:val="nl-NL"/>
        </w:rPr>
      </w:pPr>
    </w:p>
    <w:p w:rsidR="000218E7" w:rsidRPr="000218E7" w:rsidRDefault="000218E7" w:rsidP="000218E7">
      <w:pPr>
        <w:rPr>
          <w:rFonts w:ascii="Palatino Linotype" w:hAnsi="Palatino Linotype"/>
          <w:sz w:val="22"/>
          <w:szCs w:val="22"/>
          <w:lang w:val="nl-NL"/>
        </w:rPr>
      </w:pPr>
    </w:p>
    <w:p w:rsidR="000218E7" w:rsidRPr="000218E7" w:rsidRDefault="000218E7" w:rsidP="000218E7">
      <w:pPr>
        <w:rPr>
          <w:rFonts w:ascii="Palatino Linotype" w:hAnsi="Palatino Linotype"/>
          <w:sz w:val="22"/>
          <w:szCs w:val="22"/>
          <w:lang w:val="nl-NL"/>
        </w:rPr>
      </w:pPr>
    </w:p>
    <w:p w:rsidR="000218E7" w:rsidRPr="000218E7" w:rsidRDefault="000218E7" w:rsidP="000218E7">
      <w:pPr>
        <w:rPr>
          <w:rFonts w:ascii="Palatino Linotype" w:hAnsi="Palatino Linotype"/>
          <w:sz w:val="22"/>
          <w:szCs w:val="22"/>
          <w:lang w:val="nl-NL"/>
        </w:rPr>
      </w:pPr>
    </w:p>
    <w:p w:rsidR="000218E7" w:rsidRPr="000218E7" w:rsidRDefault="000218E7" w:rsidP="000218E7">
      <w:pPr>
        <w:rPr>
          <w:rFonts w:ascii="Palatino Linotype" w:hAnsi="Palatino Linotype"/>
          <w:sz w:val="22"/>
          <w:szCs w:val="22"/>
          <w:lang w:val="nl-NL"/>
        </w:rPr>
      </w:pPr>
    </w:p>
    <w:p w:rsidR="000218E7" w:rsidRPr="000218E7" w:rsidRDefault="000218E7" w:rsidP="000218E7">
      <w:pPr>
        <w:rPr>
          <w:rFonts w:ascii="Palatino Linotype" w:hAnsi="Palatino Linotype"/>
          <w:sz w:val="22"/>
          <w:szCs w:val="22"/>
          <w:lang w:val="nl-NL"/>
        </w:rPr>
      </w:pPr>
    </w:p>
    <w:p w:rsidR="000218E7" w:rsidRPr="000218E7" w:rsidRDefault="000218E7" w:rsidP="000218E7">
      <w:pPr>
        <w:rPr>
          <w:rFonts w:ascii="Palatino Linotype" w:hAnsi="Palatino Linotype"/>
          <w:sz w:val="22"/>
          <w:szCs w:val="22"/>
          <w:lang w:val="nl-NL"/>
        </w:rPr>
      </w:pPr>
    </w:p>
    <w:p w:rsidR="000218E7" w:rsidRPr="000218E7" w:rsidRDefault="000218E7" w:rsidP="000218E7">
      <w:pPr>
        <w:rPr>
          <w:rFonts w:ascii="Palatino Linotype" w:hAnsi="Palatino Linotype"/>
          <w:sz w:val="22"/>
          <w:szCs w:val="22"/>
          <w:lang w:val="nl-NL"/>
        </w:rPr>
      </w:pPr>
    </w:p>
    <w:p w:rsidR="000218E7" w:rsidRPr="000218E7" w:rsidRDefault="000218E7" w:rsidP="000218E7">
      <w:pPr>
        <w:rPr>
          <w:rFonts w:ascii="Palatino Linotype" w:hAnsi="Palatino Linotype"/>
          <w:sz w:val="22"/>
          <w:szCs w:val="22"/>
          <w:lang w:val="nl-NL"/>
        </w:rPr>
      </w:pPr>
    </w:p>
    <w:p w:rsidR="000218E7" w:rsidRPr="000218E7" w:rsidRDefault="000218E7" w:rsidP="000218E7">
      <w:pPr>
        <w:rPr>
          <w:rFonts w:ascii="Palatino Linotype" w:hAnsi="Palatino Linotype"/>
          <w:sz w:val="22"/>
          <w:szCs w:val="22"/>
          <w:lang w:val="nl-NL"/>
        </w:rPr>
      </w:pPr>
    </w:p>
    <w:p w:rsidR="000218E7" w:rsidRDefault="000218E7">
      <w:pPr>
        <w:tabs>
          <w:tab w:val="left" w:pos="-720"/>
        </w:tabs>
        <w:suppressAutoHyphens/>
        <w:jc w:val="both"/>
        <w:rPr>
          <w:rFonts w:ascii="Palatino Linotype" w:hAnsi="Palatino Linotype"/>
          <w:sz w:val="22"/>
          <w:szCs w:val="22"/>
          <w:lang w:val="nl-NL"/>
        </w:rPr>
      </w:pPr>
    </w:p>
    <w:p w:rsidR="000218E7" w:rsidRDefault="000218E7" w:rsidP="000218E7">
      <w:pPr>
        <w:tabs>
          <w:tab w:val="left" w:pos="-720"/>
          <w:tab w:val="left" w:pos="1440"/>
        </w:tabs>
        <w:suppressAutoHyphens/>
        <w:jc w:val="both"/>
        <w:rPr>
          <w:rFonts w:ascii="Palatino Linotype" w:hAnsi="Palatino Linotype"/>
          <w:sz w:val="22"/>
          <w:szCs w:val="22"/>
          <w:lang w:val="nl-NL"/>
        </w:rPr>
      </w:pPr>
      <w:r>
        <w:rPr>
          <w:rFonts w:ascii="Palatino Linotype" w:hAnsi="Palatino Linotype"/>
          <w:sz w:val="22"/>
          <w:szCs w:val="22"/>
          <w:lang w:val="nl-NL"/>
        </w:rPr>
        <w:tab/>
      </w:r>
    </w:p>
    <w:p w:rsidR="000218E7" w:rsidRDefault="000218E7" w:rsidP="000218E7">
      <w:pPr>
        <w:tabs>
          <w:tab w:val="left" w:pos="-720"/>
          <w:tab w:val="left" w:pos="1440"/>
        </w:tabs>
        <w:suppressAutoHyphens/>
        <w:jc w:val="both"/>
        <w:rPr>
          <w:rFonts w:ascii="Palatino Linotype" w:hAnsi="Palatino Linotype"/>
          <w:sz w:val="22"/>
          <w:szCs w:val="22"/>
          <w:lang w:val="nl-NL"/>
        </w:rPr>
      </w:pPr>
    </w:p>
    <w:p w:rsidR="000218E7" w:rsidRDefault="000218E7" w:rsidP="000218E7">
      <w:pPr>
        <w:tabs>
          <w:tab w:val="left" w:pos="-720"/>
          <w:tab w:val="left" w:pos="1440"/>
        </w:tabs>
        <w:suppressAutoHyphens/>
        <w:jc w:val="both"/>
        <w:rPr>
          <w:rFonts w:ascii="Palatino Linotype" w:hAnsi="Palatino Linotype"/>
          <w:sz w:val="22"/>
          <w:szCs w:val="22"/>
          <w:lang w:val="nl-NL"/>
        </w:rPr>
      </w:pPr>
    </w:p>
    <w:p w:rsidR="000218E7" w:rsidRDefault="000218E7" w:rsidP="000218E7">
      <w:pPr>
        <w:tabs>
          <w:tab w:val="left" w:pos="-720"/>
          <w:tab w:val="left" w:pos="1440"/>
        </w:tabs>
        <w:suppressAutoHyphens/>
        <w:jc w:val="both"/>
        <w:rPr>
          <w:rFonts w:ascii="Palatino Linotype" w:hAnsi="Palatino Linotype"/>
          <w:sz w:val="22"/>
          <w:szCs w:val="22"/>
          <w:lang w:val="nl-NL"/>
        </w:rPr>
      </w:pPr>
    </w:p>
    <w:p w:rsidR="000218E7" w:rsidRDefault="000218E7" w:rsidP="000218E7">
      <w:pPr>
        <w:tabs>
          <w:tab w:val="left" w:pos="-720"/>
          <w:tab w:val="left" w:pos="1440"/>
        </w:tabs>
        <w:suppressAutoHyphens/>
        <w:jc w:val="both"/>
        <w:rPr>
          <w:rFonts w:ascii="Palatino Linotype" w:hAnsi="Palatino Linotype"/>
          <w:sz w:val="22"/>
          <w:szCs w:val="22"/>
          <w:lang w:val="nl-NL"/>
        </w:rPr>
      </w:pPr>
    </w:p>
    <w:p w:rsidR="000218E7" w:rsidRDefault="000218E7" w:rsidP="000218E7">
      <w:pPr>
        <w:tabs>
          <w:tab w:val="left" w:pos="-720"/>
          <w:tab w:val="left" w:pos="1440"/>
        </w:tabs>
        <w:suppressAutoHyphens/>
        <w:jc w:val="both"/>
        <w:rPr>
          <w:rFonts w:ascii="Palatino Linotype" w:hAnsi="Palatino Linotype"/>
          <w:sz w:val="22"/>
          <w:szCs w:val="22"/>
          <w:lang w:val="nl-NL"/>
        </w:rPr>
      </w:pPr>
    </w:p>
    <w:p w:rsidR="000218E7" w:rsidRDefault="000218E7" w:rsidP="000218E7">
      <w:pPr>
        <w:tabs>
          <w:tab w:val="left" w:pos="-720"/>
          <w:tab w:val="left" w:pos="1440"/>
        </w:tabs>
        <w:suppressAutoHyphens/>
        <w:jc w:val="both"/>
        <w:rPr>
          <w:rFonts w:ascii="Palatino Linotype" w:hAnsi="Palatino Linotype"/>
          <w:sz w:val="22"/>
          <w:szCs w:val="22"/>
          <w:lang w:val="nl-NL"/>
        </w:rPr>
      </w:pPr>
    </w:p>
    <w:p w:rsidR="000218E7" w:rsidRDefault="000218E7" w:rsidP="000218E7">
      <w:pPr>
        <w:tabs>
          <w:tab w:val="left" w:pos="-720"/>
          <w:tab w:val="left" w:pos="1440"/>
        </w:tabs>
        <w:suppressAutoHyphens/>
        <w:jc w:val="both"/>
        <w:rPr>
          <w:rFonts w:ascii="Palatino Linotype" w:hAnsi="Palatino Linotype"/>
          <w:sz w:val="22"/>
          <w:szCs w:val="22"/>
          <w:lang w:val="nl-NL"/>
        </w:rPr>
      </w:pPr>
    </w:p>
    <w:sectPr w:rsidR="000218E7">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688" w:rsidRDefault="00240688">
      <w:pPr>
        <w:spacing w:line="20" w:lineRule="exact"/>
      </w:pPr>
    </w:p>
  </w:endnote>
  <w:endnote w:type="continuationSeparator" w:id="0">
    <w:p w:rsidR="00240688" w:rsidRDefault="00240688">
      <w:r>
        <w:t xml:space="preserve"> </w:t>
      </w:r>
    </w:p>
  </w:endnote>
  <w:endnote w:type="continuationNotice" w:id="1">
    <w:p w:rsidR="00240688" w:rsidRDefault="002406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rthold Garamond">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688" w:rsidRDefault="00240688">
      <w:r>
        <w:separator/>
      </w:r>
    </w:p>
  </w:footnote>
  <w:footnote w:type="continuationSeparator" w:id="0">
    <w:p w:rsidR="00240688" w:rsidRDefault="00240688">
      <w:r>
        <w:continuationSeparator/>
      </w:r>
    </w:p>
  </w:footnote>
  <w:footnote w:id="1">
    <w:p w:rsidR="00240688" w:rsidRPr="00F74E13" w:rsidRDefault="00240688" w:rsidP="00240688">
      <w:pPr>
        <w:pStyle w:val="FootnoteText"/>
        <w:rPr>
          <w:rFonts w:ascii="Palatino Linotype" w:hAnsi="Palatino Linotype"/>
          <w:sz w:val="18"/>
          <w:szCs w:val="18"/>
        </w:rPr>
      </w:pPr>
      <w:r w:rsidRPr="00F74E13">
        <w:rPr>
          <w:rStyle w:val="FootnoteReference"/>
          <w:rFonts w:ascii="Palatino Linotype" w:hAnsi="Palatino Linotype"/>
          <w:sz w:val="18"/>
          <w:szCs w:val="18"/>
        </w:rPr>
        <w:footnoteRef/>
      </w:r>
      <w:r w:rsidRPr="00F74E13">
        <w:rPr>
          <w:rFonts w:ascii="Palatino Linotype" w:hAnsi="Palatino Linotype"/>
          <w:sz w:val="18"/>
          <w:szCs w:val="18"/>
        </w:rPr>
        <w:t xml:space="preserve">  A.B. 2010, no. 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048A6">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048A6">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047D38">
      <w:rPr>
        <w:rFonts w:ascii="Times New Roman" w:hAnsi="Times New Roman"/>
        <w:b/>
        <w:spacing w:val="-4"/>
        <w:sz w:val="36"/>
      </w:rPr>
      <w:t>3</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048A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048A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047D38">
      <w:rPr>
        <w:rFonts w:ascii="Times New Roman" w:hAnsi="Times New Roman"/>
        <w:b/>
        <w:spacing w:val="-4"/>
        <w:sz w:val="36"/>
      </w:rPr>
      <w:t>3</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88"/>
    <w:rsid w:val="0001282E"/>
    <w:rsid w:val="000218E7"/>
    <w:rsid w:val="00023DB3"/>
    <w:rsid w:val="000254C1"/>
    <w:rsid w:val="00047D38"/>
    <w:rsid w:val="00064039"/>
    <w:rsid w:val="000829F9"/>
    <w:rsid w:val="000A0DBD"/>
    <w:rsid w:val="0014186C"/>
    <w:rsid w:val="00173FBA"/>
    <w:rsid w:val="001A7D22"/>
    <w:rsid w:val="001C27B0"/>
    <w:rsid w:val="001C384D"/>
    <w:rsid w:val="00213227"/>
    <w:rsid w:val="00240688"/>
    <w:rsid w:val="00282C3F"/>
    <w:rsid w:val="002B27B9"/>
    <w:rsid w:val="002F0CFE"/>
    <w:rsid w:val="00331A7B"/>
    <w:rsid w:val="00334EF0"/>
    <w:rsid w:val="00390EC1"/>
    <w:rsid w:val="003B694F"/>
    <w:rsid w:val="003C30EB"/>
    <w:rsid w:val="003D1497"/>
    <w:rsid w:val="003D25AC"/>
    <w:rsid w:val="003E6FF3"/>
    <w:rsid w:val="004D6720"/>
    <w:rsid w:val="004E29EE"/>
    <w:rsid w:val="004E2C9C"/>
    <w:rsid w:val="004E799B"/>
    <w:rsid w:val="00593143"/>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A0173D"/>
    <w:rsid w:val="00A048A6"/>
    <w:rsid w:val="00AA53B3"/>
    <w:rsid w:val="00AC5F65"/>
    <w:rsid w:val="00B14BB9"/>
    <w:rsid w:val="00B2350F"/>
    <w:rsid w:val="00B41F4D"/>
    <w:rsid w:val="00B42035"/>
    <w:rsid w:val="00B62183"/>
    <w:rsid w:val="00B63117"/>
    <w:rsid w:val="00B73573"/>
    <w:rsid w:val="00B747D5"/>
    <w:rsid w:val="00B84E49"/>
    <w:rsid w:val="00B920FE"/>
    <w:rsid w:val="00BE36FD"/>
    <w:rsid w:val="00BF3E97"/>
    <w:rsid w:val="00C00533"/>
    <w:rsid w:val="00C53664"/>
    <w:rsid w:val="00CC6CA3"/>
    <w:rsid w:val="00CE18CE"/>
    <w:rsid w:val="00CE5C4F"/>
    <w:rsid w:val="00D03A15"/>
    <w:rsid w:val="00D50DA5"/>
    <w:rsid w:val="00D67282"/>
    <w:rsid w:val="00D95F17"/>
    <w:rsid w:val="00DC4B4C"/>
    <w:rsid w:val="00E42D6B"/>
    <w:rsid w:val="00ED69A7"/>
    <w:rsid w:val="00EE4FD2"/>
    <w:rsid w:val="00F74E13"/>
    <w:rsid w:val="00F87233"/>
    <w:rsid w:val="00FC7D36"/>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17E5FC9-1B2D-437A-A5BD-DB206668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ListParagraph">
    <w:name w:val="List Paragraph"/>
    <w:basedOn w:val="Normal"/>
    <w:uiPriority w:val="34"/>
    <w:qFormat/>
    <w:rsid w:val="00240688"/>
    <w:pPr>
      <w:widowControl/>
      <w:ind w:left="720"/>
      <w:contextualSpacing/>
    </w:pPr>
    <w:rPr>
      <w:rFonts w:ascii="Times New Roman" w:eastAsia="SimSun" w:hAnsi="Times New Roman" w:cs="Berthold Garamond"/>
      <w:snapToGrid/>
      <w:szCs w:val="24"/>
      <w:lang w:val="nl-NL" w:eastAsia="zh-CN"/>
    </w:rPr>
  </w:style>
  <w:style w:type="paragraph" w:styleId="NoSpacing">
    <w:name w:val="No Spacing"/>
    <w:uiPriority w:val="1"/>
    <w:qFormat/>
    <w:rsid w:val="00240688"/>
    <w:rPr>
      <w:rFonts w:eastAsia="SimSun" w:cs="Berthold Garamond"/>
      <w:sz w:val="24"/>
      <w:szCs w:val="24"/>
      <w:lang w:val="nl-NL" w:eastAsia="zh-CN"/>
    </w:rPr>
  </w:style>
  <w:style w:type="character" w:customStyle="1" w:styleId="FootnoteTextChar">
    <w:name w:val="Footnote Text Char"/>
    <w:basedOn w:val="DefaultParagraphFont"/>
    <w:link w:val="FootnoteText"/>
    <w:uiPriority w:val="99"/>
    <w:semiHidden/>
    <w:rsid w:val="00240688"/>
    <w:rPr>
      <w:rFonts w:ascii="Courier" w:hAnsi="Courier"/>
      <w:snapToGrid w:val="0"/>
      <w:sz w:val="24"/>
    </w:rPr>
  </w:style>
  <w:style w:type="paragraph" w:styleId="BalloonText">
    <w:name w:val="Balloon Text"/>
    <w:basedOn w:val="Normal"/>
    <w:link w:val="BalloonTextChar"/>
    <w:rsid w:val="00B62183"/>
    <w:rPr>
      <w:rFonts w:ascii="Segoe UI" w:hAnsi="Segoe UI" w:cs="Segoe UI"/>
      <w:sz w:val="18"/>
      <w:szCs w:val="18"/>
    </w:rPr>
  </w:style>
  <w:style w:type="character" w:customStyle="1" w:styleId="BalloonTextChar">
    <w:name w:val="Balloon Text Char"/>
    <w:basedOn w:val="DefaultParagraphFont"/>
    <w:link w:val="BalloonText"/>
    <w:rsid w:val="00B62183"/>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16</TotalTime>
  <Pages>4</Pages>
  <Words>888</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Djurick Comenentia</cp:lastModifiedBy>
  <cp:revision>3</cp:revision>
  <cp:lastPrinted>2018-02-27T17:01:00Z</cp:lastPrinted>
  <dcterms:created xsi:type="dcterms:W3CDTF">2018-02-27T17:02:00Z</dcterms:created>
  <dcterms:modified xsi:type="dcterms:W3CDTF">2018-02-27T17:18:00Z</dcterms:modified>
</cp:coreProperties>
</file>