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A209BE">
        <w:rPr>
          <w:b/>
          <w:sz w:val="36"/>
          <w:szCs w:val="36"/>
        </w:rPr>
        <w:fldChar w:fldCharType="begin">
          <w:ffData>
            <w:name w:val="Text2"/>
            <w:enabled/>
            <w:calcOnExit w:val="0"/>
            <w:textInput>
              <w:default w:val="35"/>
            </w:textInput>
          </w:ffData>
        </w:fldChar>
      </w:r>
      <w:bookmarkStart w:id="0" w:name="Text2"/>
      <w:r w:rsidR="00A209BE">
        <w:rPr>
          <w:b/>
          <w:sz w:val="36"/>
          <w:szCs w:val="36"/>
        </w:rPr>
        <w:instrText xml:space="preserve"> FORMTEXT </w:instrText>
      </w:r>
      <w:r w:rsidR="00A209BE">
        <w:rPr>
          <w:b/>
          <w:sz w:val="36"/>
          <w:szCs w:val="36"/>
        </w:rPr>
      </w:r>
      <w:r w:rsidR="00A209BE">
        <w:rPr>
          <w:b/>
          <w:sz w:val="36"/>
          <w:szCs w:val="36"/>
        </w:rPr>
        <w:fldChar w:fldCharType="separate"/>
      </w:r>
      <w:r w:rsidR="00A209BE">
        <w:rPr>
          <w:b/>
          <w:noProof/>
          <w:sz w:val="36"/>
          <w:szCs w:val="36"/>
        </w:rPr>
        <w:t>35</w:t>
      </w:r>
      <w:r w:rsidR="00A209BE">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A209BE" w:rsidRDefault="00A209BE" w:rsidP="00A209BE">
      <w:pPr>
        <w:jc w:val="both"/>
        <w:rPr>
          <w:rFonts w:ascii="Palatino Linotype" w:hAnsi="Palatino Linotype"/>
          <w:b/>
          <w:snapToGrid/>
          <w:sz w:val="22"/>
        </w:rPr>
      </w:pPr>
      <w:r>
        <w:rPr>
          <w:rFonts w:ascii="Palatino Linotype" w:hAnsi="Palatino Linotype"/>
          <w:b/>
          <w:sz w:val="22"/>
        </w:rPr>
        <w:t xml:space="preserve">Regeling van de Minister van Infrastructuur en Waterstaat, van 24 </w:t>
      </w:r>
      <w:proofErr w:type="gramStart"/>
      <w:r>
        <w:rPr>
          <w:rFonts w:ascii="Palatino Linotype" w:hAnsi="Palatino Linotype"/>
          <w:b/>
          <w:sz w:val="22"/>
        </w:rPr>
        <w:t>april</w:t>
      </w:r>
      <w:proofErr w:type="gramEnd"/>
      <w:r>
        <w:rPr>
          <w:rFonts w:ascii="Palatino Linotype" w:hAnsi="Palatino Linotype"/>
          <w:b/>
          <w:sz w:val="22"/>
        </w:rPr>
        <w:t xml:space="preserve"> 2018, nr. IENW/BSK-2018/35567, tot wijziging van de Regeling Nederlandse tarieven Schepenwet, de Regeling tarieven scheepvaart 2005 en de Regeling olie-afgifteboekje Rijnvaart 1995 in verband met de indexering en een aantal nieuwe tarieven</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De Minister van Infrastructuur en Waterstaat,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 </w:t>
      </w:r>
    </w:p>
    <w:p w:rsidR="00A209BE" w:rsidRDefault="00A209BE" w:rsidP="00A209BE">
      <w:pPr>
        <w:jc w:val="both"/>
        <w:rPr>
          <w:rFonts w:ascii="Palatino Linotype" w:hAnsi="Palatino Linotype"/>
          <w:sz w:val="22"/>
        </w:rPr>
      </w:pPr>
      <w:r>
        <w:rPr>
          <w:rFonts w:ascii="Palatino Linotype" w:hAnsi="Palatino Linotype"/>
          <w:sz w:val="22"/>
        </w:rPr>
        <w:t>Gelet op artikel 16, eerste en tweede lid, van richtlijn nr. 95/21/EG van de Raad van de Europese Unie van 19 juni 1995, betreffende havenstaatcontrole (PbEG L 157), de artikelen 4, tweede lid, 17, eerste lid, en 21, eerste lid, van de Meetbrievenwet 1981, artikel 14, derde lid, van de Wet havenstaatcontrole, de artikelen 2, derde lid en 10 van de Wet nationaliteit zeeschepen in rompbevrachting, artikel 311a, vierde lid, van het Wetboek van Koophandel, artikel 49, tweede lid, van de Wet vervoer gevaarlijke stoffen, de artikelen 6, derde lid, en 6a, derde lid, van de Zeebrievenwet, artikel 37, derde lid, van de Maatregel teboekgestelde schepen 1992, artikel 62, aanhef en onderdelen c, d en h van de Wet zeevarenden, artikel 72, eerste lid, van de Schepenwet, artikel 51, tweede lid, van de Binnenvaartwet en artikel 40, tweede lid, van de Wet voorkoming verontreiniging door schepen;</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BESLUIT: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I</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De Regeling Nederlandse tarieven Schepenwet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A</w:t>
      </w:r>
    </w:p>
    <w:p w:rsidR="00A209BE" w:rsidRDefault="00A209BE" w:rsidP="00A209BE">
      <w:pPr>
        <w:jc w:val="both"/>
        <w:rPr>
          <w:rFonts w:ascii="Palatino Linotype" w:hAnsi="Palatino Linotype"/>
          <w:sz w:val="22"/>
        </w:rPr>
      </w:pPr>
      <w:r>
        <w:rPr>
          <w:rFonts w:ascii="Palatino Linotype" w:hAnsi="Palatino Linotype"/>
          <w:sz w:val="22"/>
        </w:rPr>
        <w:t xml:space="preserve">Artikel 3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“€ 234” vervangen door: € 244.</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“€ 160” vervangen door: € 167.</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B</w:t>
      </w:r>
    </w:p>
    <w:p w:rsidR="00A209BE" w:rsidRDefault="00A209BE" w:rsidP="00A209BE">
      <w:pPr>
        <w:jc w:val="both"/>
        <w:rPr>
          <w:rFonts w:ascii="Palatino Linotype" w:hAnsi="Palatino Linotype"/>
          <w:sz w:val="22"/>
        </w:rPr>
      </w:pPr>
      <w:r>
        <w:rPr>
          <w:rFonts w:ascii="Palatino Linotype" w:hAnsi="Palatino Linotype"/>
          <w:sz w:val="22"/>
        </w:rPr>
        <w:t>In artikel 5 wordt “€ 443” vervangen door: € 461.</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C</w:t>
      </w:r>
    </w:p>
    <w:p w:rsidR="00A209BE" w:rsidRDefault="00A209BE" w:rsidP="00A209BE">
      <w:pPr>
        <w:jc w:val="both"/>
        <w:rPr>
          <w:rFonts w:ascii="Palatino Linotype" w:hAnsi="Palatino Linotype"/>
          <w:sz w:val="22"/>
        </w:rPr>
      </w:pPr>
      <w:r>
        <w:rPr>
          <w:rFonts w:ascii="Palatino Linotype" w:hAnsi="Palatino Linotype"/>
          <w:sz w:val="22"/>
        </w:rPr>
        <w:t>In artikel 7 wordt “€ 849” vervangen door: € 884.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w:t>
      </w:r>
    </w:p>
    <w:p w:rsidR="00A209BE" w:rsidRDefault="00A209BE" w:rsidP="00A209BE">
      <w:pPr>
        <w:jc w:val="both"/>
        <w:rPr>
          <w:rFonts w:ascii="Palatino Linotype" w:hAnsi="Palatino Linotype"/>
          <w:sz w:val="22"/>
        </w:rPr>
      </w:pPr>
      <w:r>
        <w:rPr>
          <w:rFonts w:ascii="Palatino Linotype" w:hAnsi="Palatino Linotype"/>
          <w:sz w:val="22"/>
        </w:rPr>
        <w:t>In artikel 8 wordt “€ 624” vervangen door: € 650.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E</w:t>
      </w:r>
    </w:p>
    <w:p w:rsidR="00A209BE" w:rsidRDefault="00A209BE" w:rsidP="00A209BE">
      <w:pPr>
        <w:jc w:val="both"/>
        <w:rPr>
          <w:rFonts w:ascii="Palatino Linotype" w:hAnsi="Palatino Linotype"/>
          <w:sz w:val="22"/>
        </w:rPr>
      </w:pPr>
      <w:r>
        <w:rPr>
          <w:rFonts w:ascii="Palatino Linotype" w:hAnsi="Palatino Linotype"/>
          <w:sz w:val="22"/>
        </w:rPr>
        <w:t xml:space="preserve">Artikel 12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“€ 146” vervangen door: € 152.</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“€ 236” vervangen door: € 246.</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F</w:t>
      </w:r>
    </w:p>
    <w:p w:rsidR="00A209BE" w:rsidRDefault="00A209BE" w:rsidP="00A209BE">
      <w:pPr>
        <w:jc w:val="both"/>
        <w:rPr>
          <w:rFonts w:ascii="Palatino Linotype" w:hAnsi="Palatino Linotype"/>
          <w:sz w:val="22"/>
        </w:rPr>
      </w:pPr>
      <w:r>
        <w:rPr>
          <w:rFonts w:ascii="Palatino Linotype" w:hAnsi="Palatino Linotype"/>
          <w:sz w:val="22"/>
        </w:rPr>
        <w:t>In artikel 13 wordt “€ 102” vervangen door: € 106.</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G</w:t>
      </w:r>
    </w:p>
    <w:p w:rsidR="00A209BE" w:rsidRDefault="00A209BE" w:rsidP="00A209BE">
      <w:pPr>
        <w:jc w:val="both"/>
        <w:rPr>
          <w:rFonts w:ascii="Palatino Linotype" w:hAnsi="Palatino Linotype"/>
          <w:sz w:val="22"/>
        </w:rPr>
      </w:pPr>
      <w:r>
        <w:rPr>
          <w:rFonts w:ascii="Palatino Linotype" w:hAnsi="Palatino Linotype"/>
          <w:sz w:val="22"/>
        </w:rPr>
        <w:t>In artikel 14 wordt “€ 472” vervangen door: € 491.</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H</w:t>
      </w:r>
    </w:p>
    <w:p w:rsidR="00A209BE" w:rsidRDefault="00A209BE" w:rsidP="00A209BE">
      <w:pPr>
        <w:jc w:val="both"/>
        <w:rPr>
          <w:rFonts w:ascii="Palatino Linotype" w:hAnsi="Palatino Linotype"/>
          <w:sz w:val="22"/>
        </w:rPr>
      </w:pPr>
      <w:r>
        <w:rPr>
          <w:rFonts w:ascii="Palatino Linotype" w:hAnsi="Palatino Linotype"/>
          <w:sz w:val="22"/>
        </w:rPr>
        <w:t xml:space="preserve">Artikel 14a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“USD 2.112” vervangen door: USD 2.199.</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“USD 168” vervangen door: USD 175.</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I</w:t>
      </w:r>
    </w:p>
    <w:p w:rsidR="00A209BE" w:rsidRDefault="00A209BE" w:rsidP="00A209BE">
      <w:pPr>
        <w:jc w:val="both"/>
        <w:rPr>
          <w:rFonts w:ascii="Palatino Linotype" w:hAnsi="Palatino Linotype"/>
          <w:sz w:val="22"/>
        </w:rPr>
      </w:pPr>
      <w:r>
        <w:rPr>
          <w:rFonts w:ascii="Palatino Linotype" w:hAnsi="Palatino Linotype"/>
          <w:sz w:val="22"/>
        </w:rPr>
        <w:t xml:space="preserve">Artikel 16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r>
        <w:rPr>
          <w:rFonts w:ascii="Palatino Linotype" w:hAnsi="Palatino Linotype"/>
          <w:sz w:val="22"/>
        </w:rPr>
        <w:t>1. De in artikel 16 opgenomen tabel wordt vervangen door onderstaande tabel:</w:t>
      </w:r>
    </w:p>
    <w:p w:rsidR="00A209BE" w:rsidRDefault="00A209BE" w:rsidP="00A209BE">
      <w:pPr>
        <w:jc w:val="both"/>
        <w:rPr>
          <w:rFonts w:ascii="Palatino Linotype" w:hAnsi="Palatino Linotype"/>
          <w:sz w:val="22"/>
        </w:rPr>
      </w:pPr>
    </w:p>
    <w:tbl>
      <w:tblPr>
        <w:tblW w:w="9330" w:type="dxa"/>
        <w:tblInd w:w="70" w:type="dxa"/>
        <w:tblLayout w:type="fixed"/>
        <w:tblCellMar>
          <w:top w:w="70" w:type="dxa"/>
          <w:left w:w="70" w:type="dxa"/>
          <w:bottom w:w="70" w:type="dxa"/>
          <w:right w:w="70" w:type="dxa"/>
        </w:tblCellMar>
        <w:tblLook w:val="04A0" w:firstRow="1" w:lastRow="0" w:firstColumn="1" w:lastColumn="0" w:noHBand="0" w:noVBand="1"/>
      </w:tblPr>
      <w:tblGrid>
        <w:gridCol w:w="6162"/>
        <w:gridCol w:w="1701"/>
        <w:gridCol w:w="1467"/>
      </w:tblGrid>
      <w:tr w:rsidR="00A209BE" w:rsidTr="00A209BE">
        <w:tc>
          <w:tcPr>
            <w:tcW w:w="6162"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rPr>
                <w:rFonts w:ascii="Palatino Linotype" w:hAnsi="Palatino Linotype" w:cs="Arial"/>
                <w:sz w:val="22"/>
              </w:rPr>
            </w:pPr>
          </w:p>
        </w:tc>
        <w:tc>
          <w:tcPr>
            <w:tcW w:w="170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&lt; 24 meter </w:t>
            </w: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24 meter </w:t>
            </w: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Geklasseerde vissersvaartuigen </w:t>
            </w:r>
          </w:p>
        </w:tc>
        <w:tc>
          <w:tcPr>
            <w:tcW w:w="170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467"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eerste afgifte certificaat </w:t>
            </w:r>
          </w:p>
        </w:tc>
        <w:tc>
          <w:tcPr>
            <w:tcW w:w="170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€ 15.263 </w:t>
            </w: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Periodiek onderzoek vernieuwing/handhaving certificaat </w:t>
            </w:r>
          </w:p>
        </w:tc>
        <w:tc>
          <w:tcPr>
            <w:tcW w:w="170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€ 2.221 </w:t>
            </w: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overname met langlopend certificaat </w:t>
            </w:r>
          </w:p>
        </w:tc>
        <w:tc>
          <w:tcPr>
            <w:tcW w:w="170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€ 5.103 </w:t>
            </w: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Niet-geklasseerde vissersvaartuigen </w:t>
            </w:r>
          </w:p>
        </w:tc>
        <w:tc>
          <w:tcPr>
            <w:tcW w:w="170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467"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eerste afgifte certificaat </w:t>
            </w:r>
          </w:p>
        </w:tc>
        <w:tc>
          <w:tcPr>
            <w:tcW w:w="170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€ 12.324 </w:t>
            </w: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€ 27.886 </w:t>
            </w: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Periodiek onderzoek vernieuwing/handhaving certificaat </w:t>
            </w:r>
          </w:p>
        </w:tc>
        <w:tc>
          <w:tcPr>
            <w:tcW w:w="170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€ 2.071 </w:t>
            </w: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€ 2.551 </w:t>
            </w:r>
          </w:p>
        </w:tc>
      </w:tr>
      <w:tr w:rsidR="00A209BE" w:rsidTr="00A209BE">
        <w:tc>
          <w:tcPr>
            <w:tcW w:w="616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overname met langlopend certificaat </w:t>
            </w:r>
          </w:p>
        </w:tc>
        <w:tc>
          <w:tcPr>
            <w:tcW w:w="170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€ 4.820 </w:t>
            </w:r>
          </w:p>
        </w:tc>
        <w:tc>
          <w:tcPr>
            <w:tcW w:w="1467"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€ 5.938 </w:t>
            </w:r>
          </w:p>
        </w:tc>
      </w:tr>
    </w:tbl>
    <w:p w:rsidR="00A209BE" w:rsidRDefault="00A209BE" w:rsidP="00A209BE">
      <w:pPr>
        <w:jc w:val="both"/>
        <w:rPr>
          <w:rFonts w:ascii="Palatino Linotype" w:hAnsi="Palatino Linotype" w:cstheme="minorBidi"/>
          <w:sz w:val="22"/>
          <w:szCs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2. In het derde lid, onderdeel a, wordt “€ 2.549” vervangen door: € 2.654.</w:t>
      </w:r>
    </w:p>
    <w:p w:rsidR="00A209BE" w:rsidRDefault="00A209BE" w:rsidP="00A209BE">
      <w:pPr>
        <w:jc w:val="both"/>
        <w:rPr>
          <w:rFonts w:ascii="Palatino Linotype" w:hAnsi="Palatino Linotype"/>
          <w:sz w:val="22"/>
        </w:rPr>
      </w:pPr>
      <w:r>
        <w:rPr>
          <w:rFonts w:ascii="Palatino Linotype" w:hAnsi="Palatino Linotype"/>
          <w:sz w:val="22"/>
        </w:rPr>
        <w:lastRenderedPageBreak/>
        <w:t xml:space="preserve">3. </w:t>
      </w:r>
      <w:proofErr w:type="gramStart"/>
      <w:r>
        <w:rPr>
          <w:rFonts w:ascii="Palatino Linotype" w:hAnsi="Palatino Linotype"/>
          <w:sz w:val="22"/>
        </w:rPr>
        <w:t>In</w:t>
      </w:r>
      <w:proofErr w:type="gramEnd"/>
      <w:r>
        <w:rPr>
          <w:rFonts w:ascii="Palatino Linotype" w:hAnsi="Palatino Linotype"/>
          <w:sz w:val="22"/>
        </w:rPr>
        <w:t xml:space="preserve"> het derde lid, onderdeel b, wordt “€ 2.822” vervangen door: € 2.938.</w:t>
      </w:r>
    </w:p>
    <w:p w:rsidR="00A209BE" w:rsidRDefault="00A209BE" w:rsidP="00A209BE">
      <w:pPr>
        <w:jc w:val="both"/>
        <w:rPr>
          <w:rFonts w:ascii="Palatino Linotype" w:hAnsi="Palatino Linotype"/>
          <w:sz w:val="22"/>
        </w:rPr>
      </w:pPr>
      <w:r>
        <w:rPr>
          <w:rFonts w:ascii="Palatino Linotype" w:hAnsi="Palatino Linotype"/>
          <w:sz w:val="22"/>
        </w:rPr>
        <w:t xml:space="preserve">4. </w:t>
      </w:r>
      <w:proofErr w:type="gramStart"/>
      <w:r>
        <w:rPr>
          <w:rFonts w:ascii="Palatino Linotype" w:hAnsi="Palatino Linotype"/>
          <w:sz w:val="22"/>
        </w:rPr>
        <w:t>In</w:t>
      </w:r>
      <w:proofErr w:type="gramEnd"/>
      <w:r>
        <w:rPr>
          <w:rFonts w:ascii="Palatino Linotype" w:hAnsi="Palatino Linotype"/>
          <w:sz w:val="22"/>
        </w:rPr>
        <w:t xml:space="preserve"> het vijfde lid wordt “€ 146” vervangen door “€ 152” en “€ 295” vervangen door: € 307. </w:t>
      </w:r>
    </w:p>
    <w:p w:rsidR="00A209BE" w:rsidRDefault="00A209BE" w:rsidP="00A209BE">
      <w:pPr>
        <w:jc w:val="both"/>
        <w:rPr>
          <w:rFonts w:ascii="Palatino Linotype" w:hAnsi="Palatino Linotype"/>
          <w:sz w:val="22"/>
        </w:rPr>
      </w:pPr>
      <w:r>
        <w:rPr>
          <w:rFonts w:ascii="Palatino Linotype" w:hAnsi="Palatino Linotype"/>
          <w:sz w:val="22"/>
        </w:rPr>
        <w:t xml:space="preserve">5. </w:t>
      </w:r>
      <w:proofErr w:type="gramStart"/>
      <w:r>
        <w:rPr>
          <w:rFonts w:ascii="Palatino Linotype" w:hAnsi="Palatino Linotype"/>
          <w:sz w:val="22"/>
        </w:rPr>
        <w:t>In</w:t>
      </w:r>
      <w:proofErr w:type="gramEnd"/>
      <w:r>
        <w:rPr>
          <w:rFonts w:ascii="Palatino Linotype" w:hAnsi="Palatino Linotype"/>
          <w:sz w:val="22"/>
        </w:rPr>
        <w:t xml:space="preserve"> het zesde lid wordt “€ 295” vervangen door: € 307.</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J</w:t>
      </w:r>
    </w:p>
    <w:p w:rsidR="00A209BE" w:rsidRDefault="00A209BE" w:rsidP="00A209BE">
      <w:pPr>
        <w:jc w:val="both"/>
        <w:rPr>
          <w:rFonts w:ascii="Palatino Linotype" w:hAnsi="Palatino Linotype"/>
          <w:sz w:val="22"/>
        </w:rPr>
      </w:pPr>
      <w:r>
        <w:rPr>
          <w:rFonts w:ascii="Palatino Linotype" w:hAnsi="Palatino Linotype"/>
          <w:sz w:val="22"/>
        </w:rPr>
        <w:t>In artikel 18, eerste lid, wordt “€ 849” vervangen door: € 884.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K</w:t>
      </w:r>
    </w:p>
    <w:p w:rsidR="00A209BE" w:rsidRDefault="00A209BE" w:rsidP="00A209BE">
      <w:pPr>
        <w:jc w:val="both"/>
        <w:rPr>
          <w:rFonts w:ascii="Palatino Linotype" w:hAnsi="Palatino Linotype"/>
          <w:sz w:val="22"/>
        </w:rPr>
      </w:pPr>
      <w:r>
        <w:rPr>
          <w:rFonts w:ascii="Palatino Linotype" w:hAnsi="Palatino Linotype"/>
          <w:sz w:val="22"/>
        </w:rPr>
        <w:t>In artikel 22, eerste lid, wordt “€ 75” vervangen door: € 78.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L</w:t>
      </w:r>
    </w:p>
    <w:p w:rsidR="00A209BE" w:rsidRDefault="00A209BE" w:rsidP="00A209BE">
      <w:pPr>
        <w:jc w:val="both"/>
        <w:rPr>
          <w:rFonts w:ascii="Palatino Linotype" w:hAnsi="Palatino Linotype"/>
          <w:sz w:val="22"/>
        </w:rPr>
      </w:pPr>
      <w:r>
        <w:rPr>
          <w:rFonts w:ascii="Palatino Linotype" w:hAnsi="Palatino Linotype"/>
          <w:sz w:val="22"/>
        </w:rPr>
        <w:t>In artikel 23, eerste lid, wordt “€ 1.234” vervangen door: € 1.285.</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M</w:t>
      </w:r>
    </w:p>
    <w:p w:rsidR="00A209BE" w:rsidRDefault="00A209BE" w:rsidP="00A209BE">
      <w:pPr>
        <w:jc w:val="both"/>
        <w:rPr>
          <w:rFonts w:ascii="Palatino Linotype" w:hAnsi="Palatino Linotype"/>
          <w:sz w:val="22"/>
        </w:rPr>
      </w:pPr>
      <w:r>
        <w:rPr>
          <w:rFonts w:ascii="Palatino Linotype" w:hAnsi="Palatino Linotype"/>
          <w:sz w:val="22"/>
        </w:rPr>
        <w:t>In artikel 24, eerste lid, wordt “€ 146” vervangen door: € 152.</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N</w:t>
      </w:r>
    </w:p>
    <w:p w:rsidR="00A209BE" w:rsidRDefault="00A209BE" w:rsidP="00A209BE">
      <w:pPr>
        <w:jc w:val="both"/>
        <w:rPr>
          <w:rFonts w:ascii="Palatino Linotype" w:hAnsi="Palatino Linotype"/>
          <w:sz w:val="22"/>
        </w:rPr>
      </w:pPr>
      <w:r>
        <w:rPr>
          <w:rFonts w:ascii="Palatino Linotype" w:hAnsi="Palatino Linotype"/>
          <w:sz w:val="22"/>
        </w:rPr>
        <w:t>Bijlage 1 wordt vervangen door de bijlage bij deze regeling.</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II</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De Regeling tarieven scheepvaart 2005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A</w:t>
      </w:r>
    </w:p>
    <w:p w:rsidR="00A209BE" w:rsidRDefault="00A209BE" w:rsidP="00A209BE">
      <w:pPr>
        <w:jc w:val="both"/>
        <w:rPr>
          <w:rFonts w:ascii="Palatino Linotype" w:hAnsi="Palatino Linotype"/>
          <w:sz w:val="22"/>
        </w:rPr>
      </w:pPr>
      <w:r>
        <w:rPr>
          <w:rFonts w:ascii="Palatino Linotype" w:hAnsi="Palatino Linotype"/>
          <w:sz w:val="22"/>
        </w:rPr>
        <w:t xml:space="preserve">Artikel 1.2.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“€ 1.450” vervangen door: € 1.510.</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“€ 920” vervangen door: € 958.</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het derde lid wordt “€ 412” vervangen door: € 429.</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B</w:t>
      </w:r>
    </w:p>
    <w:p w:rsidR="00A209BE" w:rsidRDefault="00A209BE" w:rsidP="00A209BE">
      <w:pPr>
        <w:jc w:val="both"/>
        <w:rPr>
          <w:rFonts w:ascii="Palatino Linotype" w:hAnsi="Palatino Linotype"/>
          <w:sz w:val="22"/>
        </w:rPr>
      </w:pPr>
      <w:r>
        <w:rPr>
          <w:rFonts w:ascii="Palatino Linotype" w:hAnsi="Palatino Linotype"/>
          <w:sz w:val="22"/>
        </w:rPr>
        <w:t>In artikel 1.5., eerste en tweede lid, wordt “€ 157” telkens vervangen door: € 165.</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C</w:t>
      </w:r>
    </w:p>
    <w:p w:rsidR="00A209BE" w:rsidRDefault="00A209BE" w:rsidP="00A209BE">
      <w:pPr>
        <w:jc w:val="both"/>
        <w:rPr>
          <w:rFonts w:ascii="Palatino Linotype" w:hAnsi="Palatino Linotype"/>
          <w:sz w:val="22"/>
        </w:rPr>
      </w:pPr>
      <w:r>
        <w:rPr>
          <w:rFonts w:ascii="Palatino Linotype" w:hAnsi="Palatino Linotype"/>
          <w:sz w:val="22"/>
        </w:rPr>
        <w:t xml:space="preserve">In artikel 1.7. </w:t>
      </w:r>
      <w:proofErr w:type="gramStart"/>
      <w:r>
        <w:rPr>
          <w:rFonts w:ascii="Palatino Linotype" w:hAnsi="Palatino Linotype"/>
          <w:sz w:val="22"/>
        </w:rPr>
        <w:t>wordt</w:t>
      </w:r>
      <w:proofErr w:type="gramEnd"/>
      <w:r>
        <w:rPr>
          <w:rFonts w:ascii="Palatino Linotype" w:hAnsi="Palatino Linotype"/>
          <w:sz w:val="22"/>
        </w:rPr>
        <w:t xml:space="preserve"> “€ 115” vervangen door: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w:t>
      </w:r>
    </w:p>
    <w:p w:rsidR="00A209BE" w:rsidRDefault="00A209BE" w:rsidP="00A209BE">
      <w:pPr>
        <w:jc w:val="both"/>
        <w:rPr>
          <w:rFonts w:ascii="Palatino Linotype" w:hAnsi="Palatino Linotype"/>
          <w:sz w:val="22"/>
        </w:rPr>
      </w:pPr>
      <w:r>
        <w:rPr>
          <w:rFonts w:ascii="Palatino Linotype" w:hAnsi="Palatino Linotype"/>
          <w:sz w:val="22"/>
        </w:rPr>
        <w:t xml:space="preserve">In artikel 1.8. </w:t>
      </w:r>
      <w:proofErr w:type="gramStart"/>
      <w:r>
        <w:rPr>
          <w:rFonts w:ascii="Palatino Linotype" w:hAnsi="Palatino Linotype"/>
          <w:sz w:val="22"/>
        </w:rPr>
        <w:t>wordt</w:t>
      </w:r>
      <w:proofErr w:type="gramEnd"/>
      <w:r>
        <w:rPr>
          <w:rFonts w:ascii="Palatino Linotype" w:hAnsi="Palatino Linotype"/>
          <w:sz w:val="22"/>
        </w:rPr>
        <w:t xml:space="preserve"> “€ 115” vervangen door: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E</w:t>
      </w:r>
    </w:p>
    <w:p w:rsidR="00A209BE" w:rsidRDefault="00A209BE" w:rsidP="00A209BE">
      <w:pPr>
        <w:jc w:val="both"/>
        <w:rPr>
          <w:rFonts w:ascii="Palatino Linotype" w:hAnsi="Palatino Linotype"/>
          <w:sz w:val="22"/>
        </w:rPr>
      </w:pPr>
      <w:r>
        <w:rPr>
          <w:rFonts w:ascii="Palatino Linotype" w:hAnsi="Palatino Linotype"/>
          <w:sz w:val="22"/>
        </w:rPr>
        <w:t>In artikel 1.10., eerste en tweede lid, wordt “€ 102” telkens vervangen door: € 106.</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F</w:t>
      </w:r>
    </w:p>
    <w:p w:rsidR="00A209BE" w:rsidRDefault="00A209BE" w:rsidP="00A209BE">
      <w:pPr>
        <w:jc w:val="both"/>
        <w:rPr>
          <w:rFonts w:ascii="Palatino Linotype" w:hAnsi="Palatino Linotype"/>
          <w:sz w:val="22"/>
        </w:rPr>
      </w:pPr>
      <w:r>
        <w:rPr>
          <w:rFonts w:ascii="Palatino Linotype" w:hAnsi="Palatino Linotype"/>
          <w:sz w:val="22"/>
        </w:rPr>
        <w:t xml:space="preserve">In artikel 1.11. </w:t>
      </w:r>
      <w:proofErr w:type="gramStart"/>
      <w:r>
        <w:rPr>
          <w:rFonts w:ascii="Palatino Linotype" w:hAnsi="Palatino Linotype"/>
          <w:sz w:val="22"/>
        </w:rPr>
        <w:t>wordt</w:t>
      </w:r>
      <w:proofErr w:type="gramEnd"/>
      <w:r>
        <w:rPr>
          <w:rFonts w:ascii="Palatino Linotype" w:hAnsi="Palatino Linotype"/>
          <w:sz w:val="22"/>
        </w:rPr>
        <w:t xml:space="preserve"> “€ 121” vervangen door: € 126.</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G</w:t>
      </w:r>
    </w:p>
    <w:p w:rsidR="00A209BE" w:rsidRDefault="00A209BE" w:rsidP="00A209BE">
      <w:pPr>
        <w:jc w:val="both"/>
        <w:rPr>
          <w:rFonts w:ascii="Palatino Linotype" w:hAnsi="Palatino Linotype"/>
          <w:sz w:val="22"/>
        </w:rPr>
      </w:pPr>
      <w:r>
        <w:rPr>
          <w:rFonts w:ascii="Palatino Linotype" w:hAnsi="Palatino Linotype"/>
          <w:sz w:val="22"/>
        </w:rPr>
        <w:t xml:space="preserve">Artikel 1.13.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lastRenderedPageBreak/>
        <w:t xml:space="preserve">1. </w:t>
      </w:r>
      <w:proofErr w:type="gramStart"/>
      <w:r>
        <w:rPr>
          <w:rFonts w:ascii="Palatino Linotype" w:hAnsi="Palatino Linotype"/>
          <w:sz w:val="22"/>
        </w:rPr>
        <w:t>In</w:t>
      </w:r>
      <w:proofErr w:type="gramEnd"/>
      <w:r>
        <w:rPr>
          <w:rFonts w:ascii="Palatino Linotype" w:hAnsi="Palatino Linotype"/>
          <w:sz w:val="22"/>
        </w:rPr>
        <w:t xml:space="preserve"> het derde lid wordt “€ 115” vervangen door: € 120.</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vierde lid wordt “€ 259” vervangen door: € 270.</w:t>
      </w:r>
    </w:p>
    <w:p w:rsidR="00A209BE" w:rsidRDefault="00A209BE" w:rsidP="00A209BE">
      <w:pPr>
        <w:jc w:val="both"/>
        <w:rPr>
          <w:rFonts w:ascii="Palatino Linotype" w:hAnsi="Palatino Linotype"/>
          <w:sz w:val="22"/>
        </w:rPr>
      </w:pPr>
      <w:r>
        <w:rPr>
          <w:rFonts w:ascii="Palatino Linotype" w:hAnsi="Palatino Linotype"/>
          <w:sz w:val="22"/>
        </w:rPr>
        <w:t xml:space="preserve"> </w:t>
      </w:r>
    </w:p>
    <w:p w:rsidR="00A209BE" w:rsidRDefault="00A209BE" w:rsidP="00A209BE">
      <w:pPr>
        <w:jc w:val="both"/>
        <w:rPr>
          <w:rFonts w:ascii="Palatino Linotype" w:hAnsi="Palatino Linotype"/>
          <w:sz w:val="22"/>
        </w:rPr>
      </w:pPr>
      <w:r>
        <w:rPr>
          <w:rFonts w:ascii="Palatino Linotype" w:hAnsi="Palatino Linotype"/>
          <w:sz w:val="22"/>
        </w:rPr>
        <w:t>H</w:t>
      </w:r>
    </w:p>
    <w:p w:rsidR="00A209BE" w:rsidRDefault="00A209BE" w:rsidP="00A209BE">
      <w:pPr>
        <w:jc w:val="both"/>
        <w:rPr>
          <w:rFonts w:ascii="Palatino Linotype" w:hAnsi="Palatino Linotype"/>
          <w:sz w:val="22"/>
        </w:rPr>
      </w:pPr>
      <w:r>
        <w:rPr>
          <w:rFonts w:ascii="Palatino Linotype" w:hAnsi="Palatino Linotype"/>
          <w:sz w:val="22"/>
        </w:rPr>
        <w:t xml:space="preserve">Artikel 1.14.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“€ 396” vervangen door: € 412.</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“€ 116” vervangen door: € 121.</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I</w:t>
      </w:r>
    </w:p>
    <w:p w:rsidR="00A209BE" w:rsidRDefault="00A209BE" w:rsidP="00A209BE">
      <w:pPr>
        <w:jc w:val="both"/>
        <w:rPr>
          <w:rFonts w:ascii="Palatino Linotype" w:hAnsi="Palatino Linotype"/>
          <w:sz w:val="22"/>
        </w:rPr>
      </w:pPr>
      <w:r>
        <w:rPr>
          <w:rFonts w:ascii="Palatino Linotype" w:hAnsi="Palatino Linotype"/>
          <w:sz w:val="22"/>
        </w:rPr>
        <w:t xml:space="preserve">In artikel 1.18. </w:t>
      </w:r>
      <w:proofErr w:type="gramStart"/>
      <w:r>
        <w:rPr>
          <w:rFonts w:ascii="Palatino Linotype" w:hAnsi="Palatino Linotype"/>
          <w:sz w:val="22"/>
        </w:rPr>
        <w:t>wordt</w:t>
      </w:r>
      <w:proofErr w:type="gramEnd"/>
      <w:r>
        <w:rPr>
          <w:rFonts w:ascii="Palatino Linotype" w:hAnsi="Palatino Linotype"/>
          <w:sz w:val="22"/>
        </w:rPr>
        <w:t xml:space="preserve"> “€ 205” vervangen door: € 213.</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J</w:t>
      </w:r>
    </w:p>
    <w:p w:rsidR="00A209BE" w:rsidRDefault="00A209BE" w:rsidP="00A209BE">
      <w:pPr>
        <w:jc w:val="both"/>
        <w:rPr>
          <w:rFonts w:ascii="Palatino Linotype" w:hAnsi="Palatino Linotype"/>
          <w:sz w:val="22"/>
        </w:rPr>
      </w:pPr>
      <w:r>
        <w:rPr>
          <w:rFonts w:ascii="Palatino Linotype" w:hAnsi="Palatino Linotype"/>
          <w:sz w:val="22"/>
        </w:rPr>
        <w:t xml:space="preserve">Artikel 1.21.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1. In het eerste lid wordt “€ 44</w:t>
      </w:r>
      <w:proofErr w:type="gramStart"/>
      <w:r>
        <w:rPr>
          <w:rFonts w:ascii="Palatino Linotype" w:hAnsi="Palatino Linotype"/>
          <w:sz w:val="22"/>
        </w:rPr>
        <w:t>,10</w:t>
      </w:r>
      <w:proofErr w:type="gramEnd"/>
      <w:r>
        <w:rPr>
          <w:rFonts w:ascii="Palatino Linotype" w:hAnsi="Palatino Linotype"/>
          <w:sz w:val="22"/>
        </w:rPr>
        <w:t>” vervangen door: € 44,98.</w:t>
      </w:r>
    </w:p>
    <w:p w:rsidR="00A209BE" w:rsidRDefault="00A209BE" w:rsidP="00A209BE">
      <w:pPr>
        <w:jc w:val="both"/>
        <w:rPr>
          <w:rFonts w:ascii="Palatino Linotype" w:hAnsi="Palatino Linotype"/>
          <w:sz w:val="22"/>
        </w:rPr>
      </w:pPr>
      <w:r>
        <w:rPr>
          <w:rFonts w:ascii="Palatino Linotype" w:hAnsi="Palatino Linotype"/>
          <w:sz w:val="22"/>
        </w:rPr>
        <w:t>2. In het tweede lid wordt “€ 16</w:t>
      </w:r>
      <w:proofErr w:type="gramStart"/>
      <w:r>
        <w:rPr>
          <w:rFonts w:ascii="Palatino Linotype" w:hAnsi="Palatino Linotype"/>
          <w:sz w:val="22"/>
        </w:rPr>
        <w:t>,61</w:t>
      </w:r>
      <w:proofErr w:type="gramEnd"/>
      <w:r>
        <w:rPr>
          <w:rFonts w:ascii="Palatino Linotype" w:hAnsi="Palatino Linotype"/>
          <w:sz w:val="22"/>
        </w:rPr>
        <w:t>” vervangen door: € 16,94.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K</w:t>
      </w:r>
    </w:p>
    <w:p w:rsidR="00A209BE" w:rsidRDefault="00A209BE" w:rsidP="00A209BE">
      <w:pPr>
        <w:jc w:val="both"/>
        <w:rPr>
          <w:rFonts w:ascii="Palatino Linotype" w:hAnsi="Palatino Linotype"/>
          <w:sz w:val="22"/>
        </w:rPr>
      </w:pPr>
      <w:r>
        <w:rPr>
          <w:rFonts w:ascii="Palatino Linotype" w:hAnsi="Palatino Linotype"/>
          <w:sz w:val="22"/>
        </w:rPr>
        <w:t xml:space="preserve">Artikel 1.22.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1. In het eerste lid wordt “€ 49</w:t>
      </w:r>
      <w:proofErr w:type="gramStart"/>
      <w:r>
        <w:rPr>
          <w:rFonts w:ascii="Palatino Linotype" w:hAnsi="Palatino Linotype"/>
          <w:sz w:val="22"/>
        </w:rPr>
        <w:t>,64</w:t>
      </w:r>
      <w:proofErr w:type="gramEnd"/>
      <w:r>
        <w:rPr>
          <w:rFonts w:ascii="Palatino Linotype" w:hAnsi="Palatino Linotype"/>
          <w:sz w:val="22"/>
        </w:rPr>
        <w:t>” vervangen door: € 50,63.</w:t>
      </w:r>
    </w:p>
    <w:p w:rsidR="00A209BE" w:rsidRDefault="00A209BE" w:rsidP="00A209BE">
      <w:pPr>
        <w:jc w:val="both"/>
        <w:rPr>
          <w:rFonts w:ascii="Palatino Linotype" w:hAnsi="Palatino Linotype"/>
          <w:sz w:val="22"/>
        </w:rPr>
      </w:pPr>
      <w:r>
        <w:rPr>
          <w:rFonts w:ascii="Palatino Linotype" w:hAnsi="Palatino Linotype"/>
          <w:sz w:val="22"/>
        </w:rPr>
        <w:t>2. In het tweede en het derde lid wordt “€ 16</w:t>
      </w:r>
      <w:proofErr w:type="gramStart"/>
      <w:r>
        <w:rPr>
          <w:rFonts w:ascii="Palatino Linotype" w:hAnsi="Palatino Linotype"/>
          <w:sz w:val="22"/>
        </w:rPr>
        <w:t>,61</w:t>
      </w:r>
      <w:proofErr w:type="gramEnd"/>
      <w:r>
        <w:rPr>
          <w:rFonts w:ascii="Palatino Linotype" w:hAnsi="Palatino Linotype"/>
          <w:sz w:val="22"/>
        </w:rPr>
        <w:t>” telkens vervangen door: € 16,94.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L</w:t>
      </w:r>
    </w:p>
    <w:p w:rsidR="00A209BE" w:rsidRDefault="00A209BE" w:rsidP="00A209BE">
      <w:pPr>
        <w:jc w:val="both"/>
        <w:rPr>
          <w:rFonts w:ascii="Palatino Linotype" w:hAnsi="Palatino Linotype"/>
          <w:sz w:val="22"/>
        </w:rPr>
      </w:pPr>
      <w:r>
        <w:rPr>
          <w:rFonts w:ascii="Palatino Linotype" w:hAnsi="Palatino Linotype"/>
          <w:sz w:val="22"/>
        </w:rPr>
        <w:t xml:space="preserve">In artikel 1.23. </w:t>
      </w:r>
      <w:proofErr w:type="gramStart"/>
      <w:r>
        <w:rPr>
          <w:rFonts w:ascii="Palatino Linotype" w:hAnsi="Palatino Linotype"/>
          <w:sz w:val="22"/>
        </w:rPr>
        <w:t>wordt</w:t>
      </w:r>
      <w:proofErr w:type="gramEnd"/>
      <w:r>
        <w:rPr>
          <w:rFonts w:ascii="Palatino Linotype" w:hAnsi="Palatino Linotype"/>
          <w:sz w:val="22"/>
        </w:rPr>
        <w:t xml:space="preserve"> “€ 83” vervangen door: € 84.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Artikel 1.24.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onderdeel a wordt “€ 112” vervangen door: € 114.</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onderdeel b wordt “€ 574” vervangen door: € 560.</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onderdeel c wordt “€ 180” vervangen door: € 183.</w:t>
      </w:r>
    </w:p>
    <w:p w:rsidR="00A209BE" w:rsidRDefault="00A209BE" w:rsidP="00A209BE">
      <w:pPr>
        <w:jc w:val="both"/>
        <w:rPr>
          <w:rFonts w:ascii="Palatino Linotype" w:hAnsi="Palatino Linotype"/>
          <w:sz w:val="22"/>
        </w:rPr>
      </w:pPr>
      <w:r>
        <w:rPr>
          <w:rFonts w:ascii="Palatino Linotype" w:hAnsi="Palatino Linotype"/>
          <w:sz w:val="22"/>
        </w:rPr>
        <w:t>4. In onderdeel d wordt “€ 43” vervangen door: € 44.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M</w:t>
      </w:r>
    </w:p>
    <w:p w:rsidR="00A209BE" w:rsidRDefault="00A209BE" w:rsidP="00A209BE">
      <w:pPr>
        <w:jc w:val="both"/>
        <w:rPr>
          <w:rFonts w:ascii="Palatino Linotype" w:hAnsi="Palatino Linotype"/>
          <w:sz w:val="22"/>
        </w:rPr>
      </w:pPr>
      <w:r>
        <w:rPr>
          <w:rFonts w:ascii="Palatino Linotype" w:hAnsi="Palatino Linotype"/>
          <w:sz w:val="22"/>
        </w:rPr>
        <w:t xml:space="preserve">Artikel 1.27d.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1. In het eerste lid wordt na “vaargebied” en voor “</w:t>
      </w:r>
      <w:proofErr w:type="gramStart"/>
      <w:r>
        <w:rPr>
          <w:rFonts w:ascii="Palatino Linotype" w:hAnsi="Palatino Linotype"/>
          <w:sz w:val="22"/>
        </w:rPr>
        <w:t>,als</w:t>
      </w:r>
      <w:proofErr w:type="gramEnd"/>
      <w:r>
        <w:rPr>
          <w:rFonts w:ascii="Palatino Linotype" w:hAnsi="Palatino Linotype"/>
          <w:sz w:val="22"/>
        </w:rPr>
        <w:t>” ingevoegd: of een aanvraag voor het afnemen van het praktijkexamen schipper rondvaartboot met beperkt vaargebied en de afgifte van een verklaring schipper rondvaartboot met beperkt vaargebied.</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2. Er wordt een lid toegevoegd, luidende: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3. Voor de verlenging van een verklaring schipper rondvaartboot met een beperkt vaargebied of de afgifte van een duplicaat is een tarief verschuldigd dat is vastgesteld door het CBR overeenkomstig artikel 4am van de Wegenverkeerswet 1994 en artikel 17, eerste lid, van de Kaderwet zelfstandige bestuursorganen.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N</w:t>
      </w:r>
    </w:p>
    <w:p w:rsidR="00A209BE" w:rsidRDefault="00A209BE" w:rsidP="00A209BE">
      <w:pPr>
        <w:jc w:val="both"/>
        <w:rPr>
          <w:rFonts w:ascii="Palatino Linotype" w:hAnsi="Palatino Linotype"/>
          <w:sz w:val="22"/>
        </w:rPr>
      </w:pPr>
      <w:r>
        <w:rPr>
          <w:rFonts w:ascii="Palatino Linotype" w:hAnsi="Palatino Linotype"/>
          <w:sz w:val="22"/>
        </w:rPr>
        <w:t xml:space="preserve">Artikel 1.31.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lastRenderedPageBreak/>
        <w:t>1. In onderdeel a wordt “€ 137” vervangen door € 143.</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onderdeel b wordt “€ 137” vervangen door “€ 143” en wordt “€ 90” vervangen door: € 94.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O</w:t>
      </w:r>
    </w:p>
    <w:p w:rsidR="00A209BE" w:rsidRDefault="00A209BE" w:rsidP="00A209BE">
      <w:pPr>
        <w:jc w:val="both"/>
        <w:rPr>
          <w:rFonts w:ascii="Palatino Linotype" w:hAnsi="Palatino Linotype"/>
          <w:sz w:val="22"/>
        </w:rPr>
      </w:pPr>
      <w:r>
        <w:rPr>
          <w:rFonts w:ascii="Palatino Linotype" w:hAnsi="Palatino Linotype"/>
          <w:sz w:val="22"/>
        </w:rPr>
        <w:t xml:space="preserve">In artikel 1.32. </w:t>
      </w:r>
      <w:proofErr w:type="gramStart"/>
      <w:r>
        <w:rPr>
          <w:rFonts w:ascii="Palatino Linotype" w:hAnsi="Palatino Linotype"/>
          <w:sz w:val="22"/>
        </w:rPr>
        <w:t>wordt</w:t>
      </w:r>
      <w:proofErr w:type="gramEnd"/>
      <w:r>
        <w:rPr>
          <w:rFonts w:ascii="Palatino Linotype" w:hAnsi="Palatino Linotype"/>
          <w:sz w:val="22"/>
        </w:rPr>
        <w:t xml:space="preserve"> “€31” vervangen door: €32.</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P</w:t>
      </w:r>
    </w:p>
    <w:p w:rsidR="00A209BE" w:rsidRDefault="00A209BE" w:rsidP="00A209BE">
      <w:pPr>
        <w:jc w:val="both"/>
        <w:rPr>
          <w:rFonts w:ascii="Palatino Linotype" w:hAnsi="Palatino Linotype"/>
          <w:sz w:val="22"/>
        </w:rPr>
      </w:pPr>
      <w:r>
        <w:rPr>
          <w:rFonts w:ascii="Palatino Linotype" w:hAnsi="Palatino Linotype"/>
          <w:sz w:val="22"/>
        </w:rPr>
        <w:t xml:space="preserve">Artikel 2.2.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“€ 146” vervangen door: € 152.</w:t>
      </w:r>
    </w:p>
    <w:p w:rsidR="00A209BE" w:rsidRDefault="00A209BE" w:rsidP="00A209BE">
      <w:pPr>
        <w:jc w:val="both"/>
        <w:rPr>
          <w:rFonts w:ascii="Palatino Linotype" w:hAnsi="Palatino Linotype"/>
          <w:sz w:val="22"/>
        </w:rPr>
      </w:pPr>
      <w:r>
        <w:rPr>
          <w:rFonts w:ascii="Palatino Linotype" w:hAnsi="Palatino Linotype"/>
          <w:sz w:val="22"/>
        </w:rPr>
        <w:t>2. In het tweede lid, onderdeel a, wordt “€ 309” vervangen door: € 322.</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het tweede lid, onderdeel b, wordt “€ 269” vervangen door: € 280.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Q</w:t>
      </w:r>
    </w:p>
    <w:p w:rsidR="00A209BE" w:rsidRDefault="00A209BE" w:rsidP="00A209BE">
      <w:pPr>
        <w:jc w:val="both"/>
        <w:rPr>
          <w:rFonts w:ascii="Palatino Linotype" w:hAnsi="Palatino Linotype"/>
          <w:sz w:val="22"/>
        </w:rPr>
      </w:pPr>
      <w:r>
        <w:rPr>
          <w:rFonts w:ascii="Palatino Linotype" w:hAnsi="Palatino Linotype"/>
          <w:sz w:val="22"/>
        </w:rPr>
        <w:t xml:space="preserve">In artikel 2.3. </w:t>
      </w:r>
      <w:proofErr w:type="gramStart"/>
      <w:r>
        <w:rPr>
          <w:rFonts w:ascii="Palatino Linotype" w:hAnsi="Palatino Linotype"/>
          <w:sz w:val="22"/>
        </w:rPr>
        <w:t>wordt</w:t>
      </w:r>
      <w:proofErr w:type="gramEnd"/>
      <w:r>
        <w:rPr>
          <w:rFonts w:ascii="Palatino Linotype" w:hAnsi="Palatino Linotype"/>
          <w:sz w:val="22"/>
        </w:rPr>
        <w:t xml:space="preserve"> “€ 146” vervangen door: € 152.</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R</w:t>
      </w:r>
    </w:p>
    <w:p w:rsidR="00A209BE" w:rsidRDefault="00A209BE" w:rsidP="00A209BE">
      <w:pPr>
        <w:jc w:val="both"/>
        <w:rPr>
          <w:rFonts w:ascii="Palatino Linotype" w:hAnsi="Palatino Linotype"/>
          <w:sz w:val="22"/>
        </w:rPr>
      </w:pPr>
      <w:r>
        <w:rPr>
          <w:rFonts w:ascii="Palatino Linotype" w:hAnsi="Palatino Linotype"/>
          <w:sz w:val="22"/>
        </w:rPr>
        <w:t>In artikel 2.4 wordt “€ 413” vervangen door: € 430.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S</w:t>
      </w:r>
    </w:p>
    <w:p w:rsidR="00A209BE" w:rsidRDefault="00A209BE" w:rsidP="00A209BE">
      <w:pPr>
        <w:jc w:val="both"/>
        <w:rPr>
          <w:rFonts w:ascii="Palatino Linotype" w:hAnsi="Palatino Linotype"/>
          <w:sz w:val="22"/>
        </w:rPr>
      </w:pPr>
      <w:r>
        <w:rPr>
          <w:rFonts w:ascii="Palatino Linotype" w:hAnsi="Palatino Linotype"/>
          <w:sz w:val="22"/>
        </w:rPr>
        <w:t xml:space="preserve">In artikel 2.5. </w:t>
      </w:r>
      <w:proofErr w:type="gramStart"/>
      <w:r>
        <w:rPr>
          <w:rFonts w:ascii="Palatino Linotype" w:hAnsi="Palatino Linotype"/>
          <w:sz w:val="22"/>
        </w:rPr>
        <w:t>wordt</w:t>
      </w:r>
      <w:proofErr w:type="gramEnd"/>
      <w:r>
        <w:rPr>
          <w:rFonts w:ascii="Palatino Linotype" w:hAnsi="Palatino Linotype"/>
          <w:sz w:val="22"/>
        </w:rPr>
        <w:t xml:space="preserve"> “€ 1.053” vervangen door: € 1.096.</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T</w:t>
      </w:r>
    </w:p>
    <w:p w:rsidR="00A209BE" w:rsidRDefault="00A209BE" w:rsidP="00A209BE">
      <w:pPr>
        <w:jc w:val="both"/>
        <w:rPr>
          <w:rFonts w:ascii="Palatino Linotype" w:hAnsi="Palatino Linotype"/>
          <w:sz w:val="22"/>
        </w:rPr>
      </w:pPr>
      <w:r>
        <w:rPr>
          <w:rFonts w:ascii="Palatino Linotype" w:hAnsi="Palatino Linotype"/>
          <w:sz w:val="22"/>
        </w:rPr>
        <w:t xml:space="preserve">Artikel 2.6.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“€ 149” vervangen door: € 155.</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“€ 52” vervangen door: € 54.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U</w:t>
      </w:r>
    </w:p>
    <w:p w:rsidR="00A209BE" w:rsidRDefault="00A209BE" w:rsidP="00A209BE">
      <w:pPr>
        <w:jc w:val="both"/>
        <w:rPr>
          <w:rFonts w:ascii="Palatino Linotype" w:hAnsi="Palatino Linotype"/>
          <w:sz w:val="22"/>
        </w:rPr>
      </w:pPr>
      <w:r>
        <w:rPr>
          <w:rFonts w:ascii="Palatino Linotype" w:hAnsi="Palatino Linotype"/>
          <w:sz w:val="22"/>
        </w:rPr>
        <w:t xml:space="preserve">In de artikelen 2.7., 2.8. </w:t>
      </w:r>
      <w:proofErr w:type="gramStart"/>
      <w:r>
        <w:rPr>
          <w:rFonts w:ascii="Palatino Linotype" w:hAnsi="Palatino Linotype"/>
          <w:sz w:val="22"/>
        </w:rPr>
        <w:t>en</w:t>
      </w:r>
      <w:proofErr w:type="gramEnd"/>
      <w:r>
        <w:rPr>
          <w:rFonts w:ascii="Palatino Linotype" w:hAnsi="Palatino Linotype"/>
          <w:sz w:val="22"/>
        </w:rPr>
        <w:t xml:space="preserve"> 2.9. </w:t>
      </w:r>
      <w:proofErr w:type="gramStart"/>
      <w:r>
        <w:rPr>
          <w:rFonts w:ascii="Palatino Linotype" w:hAnsi="Palatino Linotype"/>
          <w:sz w:val="22"/>
        </w:rPr>
        <w:t>wordt</w:t>
      </w:r>
      <w:proofErr w:type="gramEnd"/>
      <w:r>
        <w:rPr>
          <w:rFonts w:ascii="Palatino Linotype" w:hAnsi="Palatino Linotype"/>
          <w:sz w:val="22"/>
        </w:rPr>
        <w:t xml:space="preserve"> “€ 115” telkens vervangen door: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V</w:t>
      </w:r>
    </w:p>
    <w:p w:rsidR="00A209BE" w:rsidRDefault="00A209BE" w:rsidP="00A209BE">
      <w:pPr>
        <w:jc w:val="both"/>
        <w:rPr>
          <w:rFonts w:ascii="Palatino Linotype" w:hAnsi="Palatino Linotype"/>
          <w:sz w:val="22"/>
        </w:rPr>
      </w:pPr>
      <w:r>
        <w:rPr>
          <w:rFonts w:ascii="Palatino Linotype" w:hAnsi="Palatino Linotype"/>
          <w:sz w:val="22"/>
        </w:rPr>
        <w:t xml:space="preserve">Artikel 2.10.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“€ 1.454” vervangen door: € 1.514.</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“€ 157” vervangen door: € 163.</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het derde lid wordt “€ 130” vervangen door: € 135.</w:t>
      </w:r>
    </w:p>
    <w:p w:rsidR="00A209BE" w:rsidRDefault="00A209BE" w:rsidP="00A209BE">
      <w:pPr>
        <w:jc w:val="both"/>
        <w:rPr>
          <w:rFonts w:ascii="Palatino Linotype" w:hAnsi="Palatino Linotype"/>
          <w:sz w:val="22"/>
        </w:rPr>
      </w:pPr>
      <w:r>
        <w:rPr>
          <w:rFonts w:ascii="Palatino Linotype" w:hAnsi="Palatino Linotype"/>
          <w:sz w:val="22"/>
        </w:rPr>
        <w:t xml:space="preserve">4. </w:t>
      </w:r>
      <w:proofErr w:type="gramStart"/>
      <w:r>
        <w:rPr>
          <w:rFonts w:ascii="Palatino Linotype" w:hAnsi="Palatino Linotype"/>
          <w:sz w:val="22"/>
        </w:rPr>
        <w:t>In</w:t>
      </w:r>
      <w:proofErr w:type="gramEnd"/>
      <w:r>
        <w:rPr>
          <w:rFonts w:ascii="Palatino Linotype" w:hAnsi="Palatino Linotype"/>
          <w:sz w:val="22"/>
        </w:rPr>
        <w:t xml:space="preserve"> het vierde lid wordt “€ 447” vervangen door: € 465.</w:t>
      </w:r>
    </w:p>
    <w:p w:rsidR="00A209BE" w:rsidRDefault="00A209BE" w:rsidP="00A209BE">
      <w:pPr>
        <w:jc w:val="both"/>
        <w:rPr>
          <w:rFonts w:ascii="Palatino Linotype" w:hAnsi="Palatino Linotype"/>
          <w:sz w:val="22"/>
        </w:rPr>
      </w:pPr>
      <w:r>
        <w:rPr>
          <w:rFonts w:ascii="Palatino Linotype" w:hAnsi="Palatino Linotype"/>
          <w:sz w:val="22"/>
        </w:rPr>
        <w:t xml:space="preserve">5. </w:t>
      </w:r>
      <w:proofErr w:type="gramStart"/>
      <w:r>
        <w:rPr>
          <w:rFonts w:ascii="Palatino Linotype" w:hAnsi="Palatino Linotype"/>
          <w:sz w:val="22"/>
        </w:rPr>
        <w:t>In</w:t>
      </w:r>
      <w:proofErr w:type="gramEnd"/>
      <w:r>
        <w:rPr>
          <w:rFonts w:ascii="Palatino Linotype" w:hAnsi="Palatino Linotype"/>
          <w:sz w:val="22"/>
        </w:rPr>
        <w:t xml:space="preserve"> het vijfde lid wordt “€ 149” vervangen door: € 155.</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W</w:t>
      </w:r>
    </w:p>
    <w:p w:rsidR="00A209BE" w:rsidRDefault="00A209BE" w:rsidP="00A209BE">
      <w:pPr>
        <w:jc w:val="both"/>
        <w:rPr>
          <w:rFonts w:ascii="Palatino Linotype" w:hAnsi="Palatino Linotype"/>
          <w:sz w:val="22"/>
        </w:rPr>
      </w:pPr>
      <w:r>
        <w:rPr>
          <w:rFonts w:ascii="Palatino Linotype" w:hAnsi="Palatino Linotype"/>
          <w:sz w:val="22"/>
        </w:rPr>
        <w:t xml:space="preserve">Artikel 2.11.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onderdeel a wordt “€ 287” vervangen door: € 298.</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onderdeel b wordt “€ 173” vervangen door: € 180.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X</w:t>
      </w:r>
    </w:p>
    <w:p w:rsidR="00A209BE" w:rsidRDefault="00A209BE" w:rsidP="00A209BE">
      <w:pPr>
        <w:jc w:val="both"/>
        <w:rPr>
          <w:rFonts w:ascii="Palatino Linotype" w:hAnsi="Palatino Linotype"/>
          <w:sz w:val="22"/>
        </w:rPr>
      </w:pPr>
      <w:r>
        <w:rPr>
          <w:rFonts w:ascii="Palatino Linotype" w:hAnsi="Palatino Linotype"/>
          <w:sz w:val="22"/>
        </w:rPr>
        <w:lastRenderedPageBreak/>
        <w:t xml:space="preserve">In artikel 2.12. </w:t>
      </w:r>
      <w:proofErr w:type="gramStart"/>
      <w:r>
        <w:rPr>
          <w:rFonts w:ascii="Palatino Linotype" w:hAnsi="Palatino Linotype"/>
          <w:sz w:val="22"/>
        </w:rPr>
        <w:t>wordt</w:t>
      </w:r>
      <w:proofErr w:type="gramEnd"/>
      <w:r>
        <w:rPr>
          <w:rFonts w:ascii="Palatino Linotype" w:hAnsi="Palatino Linotype"/>
          <w:sz w:val="22"/>
        </w:rPr>
        <w:t xml:space="preserve"> “€ 164” vervangen door: € 171.</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Y</w:t>
      </w:r>
    </w:p>
    <w:p w:rsidR="00A209BE" w:rsidRDefault="00A209BE" w:rsidP="00A209BE">
      <w:pPr>
        <w:jc w:val="both"/>
        <w:rPr>
          <w:rFonts w:ascii="Palatino Linotype" w:hAnsi="Palatino Linotype"/>
          <w:sz w:val="22"/>
        </w:rPr>
      </w:pPr>
      <w:r>
        <w:rPr>
          <w:rFonts w:ascii="Palatino Linotype" w:hAnsi="Palatino Linotype"/>
          <w:sz w:val="22"/>
        </w:rPr>
        <w:t>In artikel 2.13., onderdeel a, wordt “€ 115” vervangen door: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Z</w:t>
      </w:r>
    </w:p>
    <w:p w:rsidR="00A209BE" w:rsidRDefault="00A209BE" w:rsidP="00A209BE">
      <w:pPr>
        <w:jc w:val="both"/>
        <w:rPr>
          <w:rFonts w:ascii="Palatino Linotype" w:hAnsi="Palatino Linotype"/>
          <w:sz w:val="22"/>
        </w:rPr>
      </w:pPr>
      <w:r>
        <w:rPr>
          <w:rFonts w:ascii="Palatino Linotype" w:hAnsi="Palatino Linotype"/>
          <w:sz w:val="22"/>
        </w:rPr>
        <w:t xml:space="preserve">In artikel 2.14. </w:t>
      </w:r>
      <w:proofErr w:type="gramStart"/>
      <w:r>
        <w:rPr>
          <w:rFonts w:ascii="Palatino Linotype" w:hAnsi="Palatino Linotype"/>
          <w:sz w:val="22"/>
        </w:rPr>
        <w:t>wordt</w:t>
      </w:r>
      <w:proofErr w:type="gramEnd"/>
      <w:r>
        <w:rPr>
          <w:rFonts w:ascii="Palatino Linotype" w:hAnsi="Palatino Linotype"/>
          <w:sz w:val="22"/>
        </w:rPr>
        <w:t xml:space="preserve"> “€ 115” vervangen door: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AA</w:t>
      </w:r>
    </w:p>
    <w:p w:rsidR="00A209BE" w:rsidRDefault="00A209BE" w:rsidP="00A209BE">
      <w:pPr>
        <w:jc w:val="both"/>
        <w:rPr>
          <w:rFonts w:ascii="Palatino Linotype" w:hAnsi="Palatino Linotype"/>
          <w:sz w:val="22"/>
        </w:rPr>
      </w:pPr>
      <w:r>
        <w:rPr>
          <w:rFonts w:ascii="Palatino Linotype" w:hAnsi="Palatino Linotype"/>
          <w:sz w:val="22"/>
        </w:rPr>
        <w:t xml:space="preserve">In artikel 2.15. </w:t>
      </w:r>
      <w:proofErr w:type="gramStart"/>
      <w:r>
        <w:rPr>
          <w:rFonts w:ascii="Palatino Linotype" w:hAnsi="Palatino Linotype"/>
          <w:sz w:val="22"/>
        </w:rPr>
        <w:t>wordt</w:t>
      </w:r>
      <w:proofErr w:type="gramEnd"/>
      <w:r>
        <w:rPr>
          <w:rFonts w:ascii="Palatino Linotype" w:hAnsi="Palatino Linotype"/>
          <w:sz w:val="22"/>
        </w:rPr>
        <w:t xml:space="preserve"> een onderdeel toegevoegd luidende:</w:t>
      </w:r>
    </w:p>
    <w:p w:rsidR="00A209BE" w:rsidRDefault="00A209BE" w:rsidP="00A209BE">
      <w:pPr>
        <w:jc w:val="both"/>
        <w:rPr>
          <w:rFonts w:ascii="Palatino Linotype" w:hAnsi="Palatino Linotype"/>
          <w:sz w:val="22"/>
        </w:rPr>
      </w:pPr>
      <w:r>
        <w:rPr>
          <w:rFonts w:ascii="Palatino Linotype" w:hAnsi="Palatino Linotype"/>
          <w:sz w:val="22"/>
        </w:rPr>
        <w:t xml:space="preserve">d. Ballastwaterverdrag: het op 13 februari 2004 </w:t>
      </w:r>
      <w:proofErr w:type="gramStart"/>
      <w:r>
        <w:rPr>
          <w:rFonts w:ascii="Palatino Linotype" w:hAnsi="Palatino Linotype"/>
          <w:sz w:val="22"/>
        </w:rPr>
        <w:t>te</w:t>
      </w:r>
      <w:proofErr w:type="gramEnd"/>
      <w:r>
        <w:rPr>
          <w:rFonts w:ascii="Palatino Linotype" w:hAnsi="Palatino Linotype"/>
          <w:sz w:val="22"/>
        </w:rPr>
        <w:t xml:space="preserve"> Londen tot stand gekomen Internationaal Verdrag voor de controle en het beheer van ballastwater en sedimenten van schepen (Trb. 2005, 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BB</w:t>
      </w:r>
    </w:p>
    <w:p w:rsidR="00A209BE" w:rsidRDefault="00A209BE" w:rsidP="00A209BE">
      <w:pPr>
        <w:jc w:val="both"/>
        <w:rPr>
          <w:rFonts w:ascii="Palatino Linotype" w:hAnsi="Palatino Linotype"/>
          <w:sz w:val="22"/>
        </w:rPr>
      </w:pPr>
      <w:r>
        <w:rPr>
          <w:rFonts w:ascii="Palatino Linotype" w:hAnsi="Palatino Linotype"/>
          <w:sz w:val="22"/>
        </w:rPr>
        <w:t xml:space="preserve">In artikel 2.16. </w:t>
      </w:r>
      <w:proofErr w:type="gramStart"/>
      <w:r>
        <w:rPr>
          <w:rFonts w:ascii="Palatino Linotype" w:hAnsi="Palatino Linotype"/>
          <w:sz w:val="22"/>
        </w:rPr>
        <w:t>wordt</w:t>
      </w:r>
      <w:proofErr w:type="gramEnd"/>
      <w:r>
        <w:rPr>
          <w:rFonts w:ascii="Palatino Linotype" w:hAnsi="Palatino Linotype"/>
          <w:sz w:val="22"/>
        </w:rPr>
        <w:t xml:space="preserve">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CC</w:t>
      </w:r>
    </w:p>
    <w:p w:rsidR="00A209BE" w:rsidRDefault="00A209BE" w:rsidP="00A209BE">
      <w:pPr>
        <w:jc w:val="both"/>
        <w:rPr>
          <w:rFonts w:ascii="Palatino Linotype" w:hAnsi="Palatino Linotype"/>
          <w:sz w:val="22"/>
        </w:rPr>
      </w:pPr>
      <w:r>
        <w:rPr>
          <w:rFonts w:ascii="Palatino Linotype" w:hAnsi="Palatino Linotype"/>
          <w:sz w:val="22"/>
        </w:rPr>
        <w:t xml:space="preserve">Artikel 2.17.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1. De in het eerste lid opgenomen tabel wordt vervangen door onderstaande tabel:</w:t>
      </w:r>
    </w:p>
    <w:p w:rsidR="00A209BE" w:rsidRDefault="00A209BE" w:rsidP="00A209BE">
      <w:pPr>
        <w:jc w:val="both"/>
        <w:rPr>
          <w:rFonts w:ascii="Palatino Linotype" w:hAnsi="Palatino Linotype"/>
          <w:sz w:val="22"/>
        </w:rPr>
      </w:pPr>
    </w:p>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6010"/>
        <w:gridCol w:w="1660"/>
        <w:gridCol w:w="1660"/>
      </w:tblGrid>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Type onderzoek </w:t>
            </w: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&lt;75 m </w:t>
            </w: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&gt;75 m </w:t>
            </w:r>
          </w:p>
        </w:tc>
      </w:tr>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eerste afgifte </w:t>
            </w: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€ 152 </w:t>
            </w:r>
          </w:p>
        </w:tc>
        <w:tc>
          <w:tcPr>
            <w:tcW w:w="1660"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r>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eerste afgifte </w:t>
            </w:r>
          </w:p>
        </w:tc>
        <w:tc>
          <w:tcPr>
            <w:tcW w:w="1660"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€ 305</w:t>
            </w:r>
          </w:p>
        </w:tc>
      </w:tr>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Viseren certificaten </w:t>
            </w: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€ 78 </w:t>
            </w:r>
          </w:p>
        </w:tc>
        <w:tc>
          <w:tcPr>
            <w:tcW w:w="1660"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r>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Viseren certificaten </w:t>
            </w:r>
          </w:p>
        </w:tc>
        <w:tc>
          <w:tcPr>
            <w:tcW w:w="1660"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€ 78 </w:t>
            </w:r>
          </w:p>
        </w:tc>
      </w:tr>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hernieuwde afgifte </w:t>
            </w: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€ 152 </w:t>
            </w:r>
          </w:p>
        </w:tc>
        <w:tc>
          <w:tcPr>
            <w:tcW w:w="1660"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r>
      <w:tr w:rsidR="00A209BE" w:rsidTr="00A209BE">
        <w:tc>
          <w:tcPr>
            <w:tcW w:w="601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rPr>
                <w:rFonts w:ascii="Palatino Linotype" w:hAnsi="Palatino Linotype" w:cs="Arial"/>
                <w:sz w:val="22"/>
              </w:rPr>
            </w:pPr>
            <w:r>
              <w:rPr>
                <w:rFonts w:ascii="Palatino Linotype" w:hAnsi="Palatino Linotype" w:cs="Arial"/>
                <w:sz w:val="22"/>
              </w:rPr>
              <w:t xml:space="preserve">Onderzoek hernieuwde afgifte </w:t>
            </w:r>
          </w:p>
        </w:tc>
        <w:tc>
          <w:tcPr>
            <w:tcW w:w="1660"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after="240" w:line="256" w:lineRule="auto"/>
              <w:ind w:left="320"/>
              <w:jc w:val="right"/>
              <w:rPr>
                <w:rFonts w:ascii="Palatino Linotype" w:hAnsi="Palatino Linotype" w:cs="Arial"/>
                <w:sz w:val="22"/>
              </w:rPr>
            </w:pPr>
          </w:p>
        </w:tc>
        <w:tc>
          <w:tcPr>
            <w:tcW w:w="1660"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after="240" w:line="256" w:lineRule="auto"/>
              <w:ind w:left="320"/>
              <w:jc w:val="right"/>
              <w:rPr>
                <w:rFonts w:ascii="Palatino Linotype" w:hAnsi="Palatino Linotype" w:cs="Arial"/>
                <w:sz w:val="22"/>
              </w:rPr>
            </w:pPr>
            <w:r>
              <w:rPr>
                <w:rFonts w:ascii="Palatino Linotype" w:hAnsi="Palatino Linotype" w:cs="Arial"/>
                <w:sz w:val="22"/>
              </w:rPr>
              <w:t xml:space="preserve">€ 152 </w:t>
            </w:r>
          </w:p>
        </w:tc>
      </w:tr>
    </w:tbl>
    <w:p w:rsidR="00A209BE" w:rsidRDefault="00A209BE" w:rsidP="00A209BE">
      <w:pPr>
        <w:jc w:val="both"/>
        <w:rPr>
          <w:rFonts w:ascii="Palatino Linotype" w:eastAsiaTheme="minorHAnsi" w:hAnsi="Palatino Linotype" w:cstheme="minorBidi"/>
          <w:sz w:val="22"/>
          <w:szCs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“€ 360” vervangen door: € 375.</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het derde lid wordt “€ 540” vervangen door: € 562.</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DD</w:t>
      </w:r>
    </w:p>
    <w:p w:rsidR="00A209BE" w:rsidRDefault="00A209BE" w:rsidP="00A209BE">
      <w:pPr>
        <w:jc w:val="both"/>
        <w:rPr>
          <w:rFonts w:ascii="Palatino Linotype" w:hAnsi="Palatino Linotype"/>
          <w:sz w:val="22"/>
        </w:rPr>
      </w:pPr>
      <w:r>
        <w:rPr>
          <w:rFonts w:ascii="Palatino Linotype" w:hAnsi="Palatino Linotype"/>
          <w:sz w:val="22"/>
        </w:rPr>
        <w:t xml:space="preserve">In artikel 2.19. </w:t>
      </w:r>
      <w:proofErr w:type="gramStart"/>
      <w:r>
        <w:rPr>
          <w:rFonts w:ascii="Palatino Linotype" w:hAnsi="Palatino Linotype"/>
          <w:sz w:val="22"/>
        </w:rPr>
        <w:t>wordt</w:t>
      </w:r>
      <w:proofErr w:type="gramEnd"/>
      <w:r>
        <w:rPr>
          <w:rFonts w:ascii="Palatino Linotype" w:hAnsi="Palatino Linotype"/>
          <w:sz w:val="22"/>
        </w:rPr>
        <w:t xml:space="preserve"> “€ 171” vervangen door: € 178.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lastRenderedPageBreak/>
        <w:t>EE</w:t>
      </w:r>
    </w:p>
    <w:p w:rsidR="00A209BE" w:rsidRDefault="00A209BE" w:rsidP="00A209BE">
      <w:pPr>
        <w:jc w:val="both"/>
        <w:rPr>
          <w:rFonts w:ascii="Palatino Linotype" w:hAnsi="Palatino Linotype"/>
          <w:sz w:val="22"/>
        </w:rPr>
      </w:pPr>
      <w:r>
        <w:rPr>
          <w:rFonts w:ascii="Palatino Linotype" w:hAnsi="Palatino Linotype"/>
          <w:sz w:val="22"/>
        </w:rPr>
        <w:t xml:space="preserve">Artikel 2.20.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“€ 171” vervangen door: € 178.</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FF</w:t>
      </w:r>
    </w:p>
    <w:p w:rsidR="00A209BE" w:rsidRDefault="00A209BE" w:rsidP="00A209BE">
      <w:pPr>
        <w:jc w:val="both"/>
        <w:rPr>
          <w:rFonts w:ascii="Palatino Linotype" w:hAnsi="Palatino Linotype"/>
          <w:sz w:val="22"/>
        </w:rPr>
      </w:pPr>
      <w:r>
        <w:rPr>
          <w:rFonts w:ascii="Palatino Linotype" w:hAnsi="Palatino Linotype"/>
          <w:sz w:val="22"/>
        </w:rPr>
        <w:t xml:space="preserve">In artikel 2.21. </w:t>
      </w:r>
      <w:proofErr w:type="gramStart"/>
      <w:r>
        <w:rPr>
          <w:rFonts w:ascii="Palatino Linotype" w:hAnsi="Palatino Linotype"/>
          <w:sz w:val="22"/>
        </w:rPr>
        <w:t>wordt</w:t>
      </w:r>
      <w:proofErr w:type="gramEnd"/>
      <w:r>
        <w:rPr>
          <w:rFonts w:ascii="Palatino Linotype" w:hAnsi="Palatino Linotype"/>
          <w:sz w:val="22"/>
        </w:rPr>
        <w:t xml:space="preserve">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GG</w:t>
      </w:r>
    </w:p>
    <w:p w:rsidR="00A209BE" w:rsidRDefault="00A209BE" w:rsidP="00A209BE">
      <w:pPr>
        <w:jc w:val="both"/>
        <w:rPr>
          <w:rFonts w:ascii="Palatino Linotype" w:hAnsi="Palatino Linotype"/>
          <w:sz w:val="22"/>
        </w:rPr>
      </w:pPr>
      <w:r>
        <w:rPr>
          <w:rFonts w:ascii="Palatino Linotype" w:hAnsi="Palatino Linotype"/>
          <w:sz w:val="22"/>
        </w:rPr>
        <w:t xml:space="preserve">Artikel 2.21a.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“€ 164” vervangen door: € 171.</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HH</w:t>
      </w:r>
    </w:p>
    <w:p w:rsidR="00A209BE" w:rsidRDefault="00A209BE" w:rsidP="00A209BE">
      <w:pPr>
        <w:jc w:val="both"/>
        <w:rPr>
          <w:rFonts w:ascii="Palatino Linotype" w:hAnsi="Palatino Linotype"/>
          <w:sz w:val="22"/>
        </w:rPr>
      </w:pPr>
      <w:r>
        <w:rPr>
          <w:rFonts w:ascii="Palatino Linotype" w:hAnsi="Palatino Linotype"/>
          <w:sz w:val="22"/>
        </w:rPr>
        <w:t xml:space="preserve">Artikel 2.21b.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“€ 146” vervangen door: € 152.</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“€ 234” vervangen door: € 243.</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II</w:t>
      </w:r>
    </w:p>
    <w:p w:rsidR="00A209BE" w:rsidRDefault="00A209BE" w:rsidP="00A209BE">
      <w:pPr>
        <w:jc w:val="both"/>
        <w:rPr>
          <w:rFonts w:ascii="Palatino Linotype" w:hAnsi="Palatino Linotype"/>
          <w:sz w:val="22"/>
        </w:rPr>
      </w:pPr>
      <w:r>
        <w:rPr>
          <w:rFonts w:ascii="Palatino Linotype" w:hAnsi="Palatino Linotype"/>
          <w:sz w:val="22"/>
        </w:rPr>
        <w:t xml:space="preserve">Onder vernummering van artikel 2.21c. </w:t>
      </w:r>
      <w:proofErr w:type="gramStart"/>
      <w:r>
        <w:rPr>
          <w:rFonts w:ascii="Palatino Linotype" w:hAnsi="Palatino Linotype"/>
          <w:sz w:val="22"/>
        </w:rPr>
        <w:t>tot</w:t>
      </w:r>
      <w:proofErr w:type="gramEnd"/>
      <w:r>
        <w:rPr>
          <w:rFonts w:ascii="Palatino Linotype" w:hAnsi="Palatino Linotype"/>
          <w:sz w:val="22"/>
        </w:rPr>
        <w:t xml:space="preserve"> artikel 2.21d. </w:t>
      </w:r>
      <w:proofErr w:type="gramStart"/>
      <w:r>
        <w:rPr>
          <w:rFonts w:ascii="Palatino Linotype" w:hAnsi="Palatino Linotype"/>
          <w:sz w:val="22"/>
        </w:rPr>
        <w:t>wordt</w:t>
      </w:r>
      <w:proofErr w:type="gramEnd"/>
      <w:r>
        <w:rPr>
          <w:rFonts w:ascii="Palatino Linotype" w:hAnsi="Palatino Linotype"/>
          <w:sz w:val="22"/>
        </w:rPr>
        <w:t xml:space="preserve"> een artikel ingevoegd, luidende:</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 xml:space="preserve">Artikel 2.21c. Tarieven Besluit voorkoming verontreiniging door schepen in samenhang met het Ballastwaterverdrag </w:t>
      </w:r>
    </w:p>
    <w:p w:rsidR="00A209BE" w:rsidRDefault="00A209BE" w:rsidP="00A209BE">
      <w:pPr>
        <w:jc w:val="both"/>
        <w:rPr>
          <w:rFonts w:ascii="Palatino Linotype" w:hAnsi="Palatino Linotype"/>
          <w:sz w:val="22"/>
        </w:rPr>
      </w:pPr>
      <w:r>
        <w:rPr>
          <w:rFonts w:ascii="Palatino Linotype" w:hAnsi="Palatino Linotype"/>
          <w:sz w:val="22"/>
        </w:rPr>
        <w:t xml:space="preserve">1. Voor het beoordelen van het Ballastwaterbeheerplan en het onderzoek aan boord dat nodig is nodig voor de afgifte van een internationaal ballastwaterbeheercertificaat als bedoeld in voorschrift E-1 in de bijlage bij het Ballastwaterverdrag of als bedoeld in artikel 13a bij het Besluit voorkoming verontreiniging door schepen, is een tarief verschuldigd van € 474. </w:t>
      </w:r>
    </w:p>
    <w:p w:rsidR="00A209BE" w:rsidRDefault="00A209BE" w:rsidP="00A209BE">
      <w:pPr>
        <w:jc w:val="both"/>
        <w:rPr>
          <w:rFonts w:ascii="Palatino Linotype" w:hAnsi="Palatino Linotype"/>
          <w:sz w:val="22"/>
        </w:rPr>
      </w:pPr>
      <w:r>
        <w:rPr>
          <w:rFonts w:ascii="Palatino Linotype" w:hAnsi="Palatino Linotype"/>
          <w:sz w:val="22"/>
        </w:rPr>
        <w:t xml:space="preserve">2. Voor de afgifte of vervanging van een certificaat, </w:t>
      </w:r>
      <w:proofErr w:type="gramStart"/>
      <w:r>
        <w:rPr>
          <w:rFonts w:ascii="Palatino Linotype" w:hAnsi="Palatino Linotype"/>
          <w:sz w:val="22"/>
        </w:rPr>
        <w:t>als</w:t>
      </w:r>
      <w:proofErr w:type="gramEnd"/>
      <w:r>
        <w:rPr>
          <w:rFonts w:ascii="Palatino Linotype" w:hAnsi="Palatino Linotype"/>
          <w:sz w:val="22"/>
        </w:rPr>
        <w:t xml:space="preserve"> bedoeld in het eerste lid is een tarief verschuldigd van € 149.</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JJ</w:t>
      </w:r>
    </w:p>
    <w:p w:rsidR="00A209BE" w:rsidRDefault="00A209BE" w:rsidP="00A209BE">
      <w:pPr>
        <w:jc w:val="both"/>
        <w:rPr>
          <w:rFonts w:ascii="Palatino Linotype" w:hAnsi="Palatino Linotype"/>
          <w:sz w:val="22"/>
        </w:rPr>
      </w:pPr>
      <w:r>
        <w:rPr>
          <w:rFonts w:ascii="Palatino Linotype" w:hAnsi="Palatino Linotype"/>
          <w:sz w:val="22"/>
        </w:rPr>
        <w:t>In artikel 2.21d. (</w:t>
      </w:r>
      <w:proofErr w:type="gramStart"/>
      <w:r>
        <w:rPr>
          <w:rFonts w:ascii="Palatino Linotype" w:hAnsi="Palatino Linotype"/>
          <w:sz w:val="22"/>
        </w:rPr>
        <w:t>nieuw</w:t>
      </w:r>
      <w:proofErr w:type="gramEnd"/>
      <w:r>
        <w:rPr>
          <w:rFonts w:ascii="Palatino Linotype" w:hAnsi="Palatino Linotype"/>
          <w:sz w:val="22"/>
        </w:rPr>
        <w:t>) wordt “€ 160” vervangen door: € 167.</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KK</w:t>
      </w:r>
    </w:p>
    <w:p w:rsidR="00A209BE" w:rsidRDefault="00A209BE" w:rsidP="00A209BE">
      <w:pPr>
        <w:jc w:val="both"/>
        <w:rPr>
          <w:rFonts w:ascii="Palatino Linotype" w:hAnsi="Palatino Linotype"/>
          <w:sz w:val="22"/>
        </w:rPr>
      </w:pPr>
      <w:r>
        <w:rPr>
          <w:rFonts w:ascii="Palatino Linotype" w:hAnsi="Palatino Linotype"/>
          <w:sz w:val="22"/>
        </w:rPr>
        <w:t xml:space="preserve">Artikel 2.22.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onderdeel a wordt “€ 227” vervangen door: € 236.</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onderdeel b wordt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LL</w:t>
      </w:r>
    </w:p>
    <w:p w:rsidR="00A209BE" w:rsidRDefault="00A209BE" w:rsidP="00A209BE">
      <w:pPr>
        <w:jc w:val="both"/>
        <w:rPr>
          <w:rFonts w:ascii="Palatino Linotype" w:hAnsi="Palatino Linotype"/>
          <w:sz w:val="22"/>
        </w:rPr>
      </w:pPr>
      <w:r>
        <w:rPr>
          <w:rFonts w:ascii="Palatino Linotype" w:hAnsi="Palatino Linotype"/>
          <w:sz w:val="22"/>
        </w:rPr>
        <w:t xml:space="preserve">In artikel 2.24. </w:t>
      </w:r>
      <w:proofErr w:type="gramStart"/>
      <w:r>
        <w:rPr>
          <w:rFonts w:ascii="Palatino Linotype" w:hAnsi="Palatino Linotype"/>
          <w:sz w:val="22"/>
        </w:rPr>
        <w:t>wordt</w:t>
      </w:r>
      <w:proofErr w:type="gramEnd"/>
      <w:r>
        <w:rPr>
          <w:rFonts w:ascii="Palatino Linotype" w:hAnsi="Palatino Linotype"/>
          <w:sz w:val="22"/>
        </w:rPr>
        <w:t xml:space="preserve"> “€ 72” vervangen door: € 73.</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MM</w:t>
      </w:r>
    </w:p>
    <w:p w:rsidR="00A209BE" w:rsidRDefault="00A209BE" w:rsidP="00A209BE">
      <w:pPr>
        <w:jc w:val="both"/>
        <w:rPr>
          <w:rFonts w:ascii="Palatino Linotype" w:hAnsi="Palatino Linotype"/>
          <w:sz w:val="22"/>
        </w:rPr>
      </w:pPr>
      <w:r>
        <w:rPr>
          <w:rFonts w:ascii="Palatino Linotype" w:hAnsi="Palatino Linotype"/>
          <w:sz w:val="22"/>
        </w:rPr>
        <w:t xml:space="preserve">Artikel 2.25.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1. In het eerste lid, onderdeel a, wordt “€ 110” vervangen door: € 112.</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eerste lid, onderdeel b, wordt “€ 74” vervangen door: € 75.</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het eerste lid, onderdeel c, wordt “€ 128” vervangen door: € 126.</w:t>
      </w:r>
    </w:p>
    <w:p w:rsidR="00A209BE" w:rsidRDefault="00A209BE" w:rsidP="00A209BE">
      <w:pPr>
        <w:jc w:val="both"/>
        <w:rPr>
          <w:rFonts w:ascii="Palatino Linotype" w:hAnsi="Palatino Linotype"/>
          <w:sz w:val="22"/>
        </w:rPr>
      </w:pPr>
      <w:r>
        <w:rPr>
          <w:rFonts w:ascii="Palatino Linotype" w:hAnsi="Palatino Linotype"/>
          <w:sz w:val="22"/>
        </w:rPr>
        <w:lastRenderedPageBreak/>
        <w:t xml:space="preserve">4. </w:t>
      </w:r>
      <w:proofErr w:type="gramStart"/>
      <w:r>
        <w:rPr>
          <w:rFonts w:ascii="Palatino Linotype" w:hAnsi="Palatino Linotype"/>
          <w:sz w:val="22"/>
        </w:rPr>
        <w:t>In</w:t>
      </w:r>
      <w:proofErr w:type="gramEnd"/>
      <w:r>
        <w:rPr>
          <w:rFonts w:ascii="Palatino Linotype" w:hAnsi="Palatino Linotype"/>
          <w:sz w:val="22"/>
        </w:rPr>
        <w:t xml:space="preserve"> het tweede lid wordt “€ 232” vervangen door: € 229.</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NN</w:t>
      </w:r>
    </w:p>
    <w:p w:rsidR="00A209BE" w:rsidRDefault="00A209BE" w:rsidP="00A209BE">
      <w:pPr>
        <w:jc w:val="both"/>
        <w:rPr>
          <w:rFonts w:ascii="Palatino Linotype" w:hAnsi="Palatino Linotype"/>
          <w:sz w:val="22"/>
        </w:rPr>
      </w:pPr>
      <w:r>
        <w:rPr>
          <w:rFonts w:ascii="Palatino Linotype" w:hAnsi="Palatino Linotype"/>
          <w:sz w:val="22"/>
        </w:rPr>
        <w:t xml:space="preserve">In artikel 2.26. </w:t>
      </w:r>
      <w:proofErr w:type="gramStart"/>
      <w:r>
        <w:rPr>
          <w:rFonts w:ascii="Palatino Linotype" w:hAnsi="Palatino Linotype"/>
          <w:sz w:val="22"/>
        </w:rPr>
        <w:t>wordt</w:t>
      </w:r>
      <w:proofErr w:type="gramEnd"/>
      <w:r>
        <w:rPr>
          <w:rFonts w:ascii="Palatino Linotype" w:hAnsi="Palatino Linotype"/>
          <w:sz w:val="22"/>
        </w:rPr>
        <w:t xml:space="preserve"> “€ 146” vervangen door: € 152.</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OO</w:t>
      </w:r>
    </w:p>
    <w:p w:rsidR="00A209BE" w:rsidRDefault="00A209BE" w:rsidP="00A209BE">
      <w:pPr>
        <w:jc w:val="both"/>
        <w:rPr>
          <w:rFonts w:ascii="Palatino Linotype" w:hAnsi="Palatino Linotype"/>
          <w:sz w:val="22"/>
        </w:rPr>
      </w:pPr>
      <w:r>
        <w:rPr>
          <w:rFonts w:ascii="Palatino Linotype" w:hAnsi="Palatino Linotype"/>
          <w:sz w:val="22"/>
        </w:rPr>
        <w:t xml:space="preserve">In artikel 2.27. </w:t>
      </w:r>
      <w:proofErr w:type="gramStart"/>
      <w:r>
        <w:rPr>
          <w:rFonts w:ascii="Palatino Linotype" w:hAnsi="Palatino Linotype"/>
          <w:sz w:val="22"/>
        </w:rPr>
        <w:t>wordt</w:t>
      </w:r>
      <w:proofErr w:type="gramEnd"/>
      <w:r>
        <w:rPr>
          <w:rFonts w:ascii="Palatino Linotype" w:hAnsi="Palatino Linotype"/>
          <w:sz w:val="22"/>
        </w:rPr>
        <w:t xml:space="preserve"> “€ 117” vervangen door: € 119.</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PP</w:t>
      </w:r>
    </w:p>
    <w:p w:rsidR="00A209BE" w:rsidRDefault="00A209BE" w:rsidP="00A209BE">
      <w:pPr>
        <w:jc w:val="both"/>
        <w:rPr>
          <w:rFonts w:ascii="Palatino Linotype" w:hAnsi="Palatino Linotype"/>
          <w:sz w:val="22"/>
        </w:rPr>
      </w:pPr>
      <w:r>
        <w:rPr>
          <w:rFonts w:ascii="Palatino Linotype" w:hAnsi="Palatino Linotype"/>
          <w:sz w:val="22"/>
        </w:rPr>
        <w:t xml:space="preserve">In artikel 2.28. </w:t>
      </w:r>
      <w:proofErr w:type="gramStart"/>
      <w:r>
        <w:rPr>
          <w:rFonts w:ascii="Palatino Linotype" w:hAnsi="Palatino Linotype"/>
          <w:sz w:val="22"/>
        </w:rPr>
        <w:t>wordt</w:t>
      </w:r>
      <w:proofErr w:type="gramEnd"/>
      <w:r>
        <w:rPr>
          <w:rFonts w:ascii="Palatino Linotype" w:hAnsi="Palatino Linotype"/>
          <w:sz w:val="22"/>
        </w:rPr>
        <w:t xml:space="preserve"> in het eerste en het tweede lid “€135” telkens vervangen door: €141.</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QQ</w:t>
      </w:r>
    </w:p>
    <w:p w:rsidR="00A209BE" w:rsidRDefault="00A209BE" w:rsidP="00A209BE">
      <w:pPr>
        <w:jc w:val="both"/>
        <w:rPr>
          <w:rFonts w:ascii="Palatino Linotype" w:hAnsi="Palatino Linotype"/>
          <w:sz w:val="22"/>
        </w:rPr>
      </w:pPr>
      <w:r>
        <w:rPr>
          <w:rFonts w:ascii="Palatino Linotype" w:hAnsi="Palatino Linotype"/>
          <w:sz w:val="22"/>
        </w:rPr>
        <w:t xml:space="preserve">In artikel 2.30. </w:t>
      </w:r>
      <w:proofErr w:type="gramStart"/>
      <w:r>
        <w:rPr>
          <w:rFonts w:ascii="Palatino Linotype" w:hAnsi="Palatino Linotype"/>
          <w:sz w:val="22"/>
        </w:rPr>
        <w:t>wordt</w:t>
      </w:r>
      <w:proofErr w:type="gramEnd"/>
      <w:r>
        <w:rPr>
          <w:rFonts w:ascii="Palatino Linotype" w:hAnsi="Palatino Linotype"/>
          <w:sz w:val="22"/>
        </w:rPr>
        <w:t xml:space="preserve"> “€ 90” vervangen door “€ 94” en wordt € 137 vervangen door: € 143.</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RR</w:t>
      </w:r>
    </w:p>
    <w:p w:rsidR="00A209BE" w:rsidRDefault="00A209BE" w:rsidP="00A209BE">
      <w:pPr>
        <w:jc w:val="both"/>
        <w:rPr>
          <w:rFonts w:ascii="Palatino Linotype" w:hAnsi="Palatino Linotype"/>
          <w:sz w:val="22"/>
        </w:rPr>
      </w:pPr>
      <w:r>
        <w:rPr>
          <w:rFonts w:ascii="Palatino Linotype" w:hAnsi="Palatino Linotype"/>
          <w:sz w:val="22"/>
        </w:rPr>
        <w:t xml:space="preserve">Artikel 2.33.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“€ 137” vervangen door “€ 143” en wordt “€ 90” vervangen door: € 94.</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“€ 32” vervangen door: €33.</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SS</w:t>
      </w:r>
    </w:p>
    <w:p w:rsidR="00A209BE" w:rsidRDefault="00A209BE" w:rsidP="00A209BE">
      <w:pPr>
        <w:jc w:val="both"/>
        <w:rPr>
          <w:rFonts w:ascii="Palatino Linotype" w:hAnsi="Palatino Linotype"/>
          <w:sz w:val="22"/>
        </w:rPr>
      </w:pPr>
      <w:r>
        <w:rPr>
          <w:rFonts w:ascii="Palatino Linotype" w:hAnsi="Palatino Linotype"/>
          <w:sz w:val="22"/>
        </w:rPr>
        <w:t xml:space="preserve">Artikel 3.1.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“€ 1.476” vervangen door: € 1.537.</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“€ 507” vervangen door: € 528.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TT</w:t>
      </w:r>
    </w:p>
    <w:p w:rsidR="00A209BE" w:rsidRDefault="00A209BE" w:rsidP="00A209BE">
      <w:pPr>
        <w:jc w:val="both"/>
        <w:rPr>
          <w:rFonts w:ascii="Palatino Linotype" w:hAnsi="Palatino Linotype"/>
          <w:sz w:val="22"/>
        </w:rPr>
      </w:pPr>
      <w:r>
        <w:rPr>
          <w:rFonts w:ascii="Palatino Linotype" w:hAnsi="Palatino Linotype"/>
          <w:sz w:val="22"/>
        </w:rPr>
        <w:t xml:space="preserve">Artikel 3.1a.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en het tweede lid wordt “USD 2.112” telkens vervangen door: USD 2.199.</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derde lid wordt “USD 168” vervangen door: USD 175.</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UU</w:t>
      </w:r>
    </w:p>
    <w:p w:rsidR="00A209BE" w:rsidRDefault="00A209BE" w:rsidP="00A209BE">
      <w:pPr>
        <w:jc w:val="both"/>
        <w:rPr>
          <w:rFonts w:ascii="Palatino Linotype" w:hAnsi="Palatino Linotype"/>
          <w:sz w:val="22"/>
        </w:rPr>
      </w:pPr>
      <w:r>
        <w:rPr>
          <w:rFonts w:ascii="Palatino Linotype" w:hAnsi="Palatino Linotype"/>
          <w:sz w:val="22"/>
        </w:rPr>
        <w:t xml:space="preserve">In artikel 3.2. </w:t>
      </w:r>
      <w:proofErr w:type="gramStart"/>
      <w:r>
        <w:rPr>
          <w:rFonts w:ascii="Palatino Linotype" w:hAnsi="Palatino Linotype"/>
          <w:sz w:val="22"/>
        </w:rPr>
        <w:t>wordt</w:t>
      </w:r>
      <w:proofErr w:type="gramEnd"/>
      <w:r>
        <w:rPr>
          <w:rFonts w:ascii="Palatino Linotype" w:hAnsi="Palatino Linotype"/>
          <w:sz w:val="22"/>
        </w:rPr>
        <w:t xml:space="preserve">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VV</w:t>
      </w:r>
    </w:p>
    <w:p w:rsidR="00A209BE" w:rsidRDefault="00A209BE" w:rsidP="00A209BE">
      <w:pPr>
        <w:jc w:val="both"/>
        <w:rPr>
          <w:rFonts w:ascii="Palatino Linotype" w:hAnsi="Palatino Linotype"/>
          <w:sz w:val="22"/>
        </w:rPr>
      </w:pPr>
      <w:r>
        <w:rPr>
          <w:rFonts w:ascii="Palatino Linotype" w:hAnsi="Palatino Linotype"/>
          <w:sz w:val="22"/>
        </w:rPr>
        <w:t xml:space="preserve">Artikel 3.4.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“€ 234” vervangen door: € 244.</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“€ 294” vervangen door: € 306.</w:t>
      </w:r>
    </w:p>
    <w:p w:rsidR="00A209BE" w:rsidRDefault="00A209BE" w:rsidP="00A209BE">
      <w:pPr>
        <w:jc w:val="both"/>
        <w:rPr>
          <w:rFonts w:ascii="Palatino Linotype" w:hAnsi="Palatino Linotype"/>
          <w:sz w:val="22"/>
        </w:rPr>
      </w:pPr>
      <w:r>
        <w:rPr>
          <w:rFonts w:ascii="Palatino Linotype" w:hAnsi="Palatino Linotype"/>
          <w:sz w:val="22"/>
        </w:rPr>
        <w:t xml:space="preserve">3. </w:t>
      </w:r>
      <w:proofErr w:type="gramStart"/>
      <w:r>
        <w:rPr>
          <w:rFonts w:ascii="Palatino Linotype" w:hAnsi="Palatino Linotype"/>
          <w:sz w:val="22"/>
        </w:rPr>
        <w:t>In</w:t>
      </w:r>
      <w:proofErr w:type="gramEnd"/>
      <w:r>
        <w:rPr>
          <w:rFonts w:ascii="Palatino Linotype" w:hAnsi="Palatino Linotype"/>
          <w:sz w:val="22"/>
        </w:rPr>
        <w:t xml:space="preserve"> het derde lid wordt “€ 234” vervangen door: € 244.</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WW</w:t>
      </w:r>
    </w:p>
    <w:p w:rsidR="00A209BE" w:rsidRDefault="00A209BE" w:rsidP="00A209BE">
      <w:pPr>
        <w:jc w:val="both"/>
        <w:rPr>
          <w:rFonts w:ascii="Palatino Linotype" w:hAnsi="Palatino Linotype"/>
          <w:sz w:val="22"/>
        </w:rPr>
      </w:pPr>
      <w:r>
        <w:rPr>
          <w:rFonts w:ascii="Palatino Linotype" w:hAnsi="Palatino Linotype"/>
          <w:sz w:val="22"/>
        </w:rPr>
        <w:t xml:space="preserve">In artikel 3.5. </w:t>
      </w:r>
      <w:proofErr w:type="gramStart"/>
      <w:r>
        <w:rPr>
          <w:rFonts w:ascii="Palatino Linotype" w:hAnsi="Palatino Linotype"/>
          <w:sz w:val="22"/>
        </w:rPr>
        <w:t>wordt</w:t>
      </w:r>
      <w:proofErr w:type="gramEnd"/>
      <w:r>
        <w:rPr>
          <w:rFonts w:ascii="Palatino Linotype" w:hAnsi="Palatino Linotype"/>
          <w:sz w:val="22"/>
        </w:rPr>
        <w:t xml:space="preserve"> “€ 143” vervangen door: € 149.</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XX</w:t>
      </w:r>
    </w:p>
    <w:p w:rsidR="00A209BE" w:rsidRDefault="00A209BE" w:rsidP="00A209BE">
      <w:pPr>
        <w:jc w:val="both"/>
        <w:rPr>
          <w:rFonts w:ascii="Palatino Linotype" w:hAnsi="Palatino Linotype"/>
          <w:sz w:val="22"/>
        </w:rPr>
      </w:pPr>
      <w:r>
        <w:rPr>
          <w:rFonts w:ascii="Palatino Linotype" w:hAnsi="Palatino Linotype"/>
          <w:sz w:val="22"/>
        </w:rPr>
        <w:t xml:space="preserve">Artikel 3.6.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“€ 120” vervangen door: € 118.</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“€ 140” vervangen door: € 138.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lastRenderedPageBreak/>
        <w:t>YY</w:t>
      </w:r>
    </w:p>
    <w:p w:rsidR="00A209BE" w:rsidRDefault="00A209BE" w:rsidP="00A209BE">
      <w:pPr>
        <w:jc w:val="both"/>
        <w:rPr>
          <w:rFonts w:ascii="Palatino Linotype" w:hAnsi="Palatino Linotype"/>
          <w:sz w:val="22"/>
        </w:rPr>
      </w:pPr>
      <w:r>
        <w:rPr>
          <w:rFonts w:ascii="Palatino Linotype" w:hAnsi="Palatino Linotype"/>
          <w:sz w:val="22"/>
        </w:rPr>
        <w:t xml:space="preserve">Artikel 3.7. </w:t>
      </w:r>
      <w:proofErr w:type="gramStart"/>
      <w:r>
        <w:rPr>
          <w:rFonts w:ascii="Palatino Linotype" w:hAnsi="Palatino Linotype"/>
          <w:sz w:val="22"/>
        </w:rPr>
        <w:t>wordt</w:t>
      </w:r>
      <w:proofErr w:type="gramEnd"/>
      <w:r>
        <w:rPr>
          <w:rFonts w:ascii="Palatino Linotype" w:hAnsi="Palatino Linotype"/>
          <w:sz w:val="22"/>
        </w:rPr>
        <w:t xml:space="preserve"> als volgt gewijzigd:</w:t>
      </w:r>
    </w:p>
    <w:p w:rsidR="00A209BE" w:rsidRDefault="00A209BE" w:rsidP="00A209BE">
      <w:pPr>
        <w:jc w:val="both"/>
        <w:rPr>
          <w:rFonts w:ascii="Palatino Linotype" w:hAnsi="Palatino Linotype"/>
          <w:sz w:val="22"/>
        </w:rPr>
      </w:pPr>
      <w:r>
        <w:rPr>
          <w:rFonts w:ascii="Palatino Linotype" w:hAnsi="Palatino Linotype"/>
          <w:sz w:val="22"/>
        </w:rPr>
        <w:t xml:space="preserve">1. </w:t>
      </w:r>
      <w:proofErr w:type="gramStart"/>
      <w:r>
        <w:rPr>
          <w:rFonts w:ascii="Palatino Linotype" w:hAnsi="Palatino Linotype"/>
          <w:sz w:val="22"/>
        </w:rPr>
        <w:t>In</w:t>
      </w:r>
      <w:proofErr w:type="gramEnd"/>
      <w:r>
        <w:rPr>
          <w:rFonts w:ascii="Palatino Linotype" w:hAnsi="Palatino Linotype"/>
          <w:sz w:val="22"/>
        </w:rPr>
        <w:t xml:space="preserve"> het eerste lid wordt “€ 120” vervangen door: € 118.</w:t>
      </w:r>
    </w:p>
    <w:p w:rsidR="00A209BE" w:rsidRDefault="00A209BE" w:rsidP="00A209BE">
      <w:pPr>
        <w:jc w:val="both"/>
        <w:rPr>
          <w:rFonts w:ascii="Palatino Linotype" w:hAnsi="Palatino Linotype"/>
          <w:sz w:val="22"/>
        </w:rPr>
      </w:pPr>
      <w:r>
        <w:rPr>
          <w:rFonts w:ascii="Palatino Linotype" w:hAnsi="Palatino Linotype"/>
          <w:sz w:val="22"/>
        </w:rPr>
        <w:t xml:space="preserve">2. </w:t>
      </w:r>
      <w:proofErr w:type="gramStart"/>
      <w:r>
        <w:rPr>
          <w:rFonts w:ascii="Palatino Linotype" w:hAnsi="Palatino Linotype"/>
          <w:sz w:val="22"/>
        </w:rPr>
        <w:t>In</w:t>
      </w:r>
      <w:proofErr w:type="gramEnd"/>
      <w:r>
        <w:rPr>
          <w:rFonts w:ascii="Palatino Linotype" w:hAnsi="Palatino Linotype"/>
          <w:sz w:val="22"/>
        </w:rPr>
        <w:t xml:space="preserve"> het tweede lid wordt “€ 140” vervangen door: € 138.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ZZ</w:t>
      </w:r>
    </w:p>
    <w:p w:rsidR="00A209BE" w:rsidRDefault="00A209BE" w:rsidP="00A209BE">
      <w:pPr>
        <w:jc w:val="both"/>
        <w:rPr>
          <w:rFonts w:ascii="Palatino Linotype" w:hAnsi="Palatino Linotype"/>
          <w:sz w:val="22"/>
        </w:rPr>
      </w:pPr>
      <w:r>
        <w:rPr>
          <w:rFonts w:ascii="Palatino Linotype" w:hAnsi="Palatino Linotype"/>
          <w:sz w:val="22"/>
        </w:rPr>
        <w:t xml:space="preserve">In artikel 3.8. </w:t>
      </w:r>
      <w:proofErr w:type="gramStart"/>
      <w:r>
        <w:rPr>
          <w:rFonts w:ascii="Palatino Linotype" w:hAnsi="Palatino Linotype"/>
          <w:sz w:val="22"/>
        </w:rPr>
        <w:t>wordt</w:t>
      </w:r>
      <w:proofErr w:type="gramEnd"/>
      <w:r>
        <w:rPr>
          <w:rFonts w:ascii="Palatino Linotype" w:hAnsi="Palatino Linotype"/>
          <w:sz w:val="22"/>
        </w:rPr>
        <w:t xml:space="preserve"> “€ 66” vervangen door: € 68.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AAA</w:t>
      </w:r>
    </w:p>
    <w:p w:rsidR="00A209BE" w:rsidRDefault="00A209BE" w:rsidP="00A209BE">
      <w:pPr>
        <w:jc w:val="both"/>
        <w:rPr>
          <w:rFonts w:ascii="Palatino Linotype" w:hAnsi="Palatino Linotype"/>
          <w:sz w:val="22"/>
        </w:rPr>
      </w:pPr>
      <w:r>
        <w:rPr>
          <w:rFonts w:ascii="Palatino Linotype" w:hAnsi="Palatino Linotype"/>
          <w:sz w:val="22"/>
        </w:rPr>
        <w:t xml:space="preserve">In artikel 3.9. </w:t>
      </w:r>
      <w:proofErr w:type="gramStart"/>
      <w:r>
        <w:rPr>
          <w:rFonts w:ascii="Palatino Linotype" w:hAnsi="Palatino Linotype"/>
          <w:sz w:val="22"/>
        </w:rPr>
        <w:t>wordt</w:t>
      </w:r>
      <w:proofErr w:type="gramEnd"/>
      <w:r>
        <w:rPr>
          <w:rFonts w:ascii="Palatino Linotype" w:hAnsi="Palatino Linotype"/>
          <w:sz w:val="22"/>
        </w:rPr>
        <w:t xml:space="preserve"> “€ 133” vervangen door: € 138.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BBB</w:t>
      </w:r>
    </w:p>
    <w:p w:rsidR="00A209BE" w:rsidRDefault="00A209BE" w:rsidP="00A209BE">
      <w:pPr>
        <w:jc w:val="both"/>
        <w:rPr>
          <w:rFonts w:ascii="Palatino Linotype" w:hAnsi="Palatino Linotype"/>
          <w:sz w:val="22"/>
        </w:rPr>
      </w:pPr>
      <w:r>
        <w:rPr>
          <w:rFonts w:ascii="Palatino Linotype" w:hAnsi="Palatino Linotype"/>
          <w:sz w:val="22"/>
        </w:rPr>
        <w:t xml:space="preserve">In artikel 3.10. </w:t>
      </w:r>
      <w:proofErr w:type="gramStart"/>
      <w:r>
        <w:rPr>
          <w:rFonts w:ascii="Palatino Linotype" w:hAnsi="Palatino Linotype"/>
          <w:sz w:val="22"/>
        </w:rPr>
        <w:t>wordt</w:t>
      </w:r>
      <w:proofErr w:type="gramEnd"/>
      <w:r>
        <w:rPr>
          <w:rFonts w:ascii="Palatino Linotype" w:hAnsi="Palatino Linotype"/>
          <w:sz w:val="22"/>
        </w:rPr>
        <w:t xml:space="preserve"> “€ 270” vervangen door: € 281.</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CCC</w:t>
      </w:r>
    </w:p>
    <w:p w:rsidR="00A209BE" w:rsidRDefault="00A209BE" w:rsidP="00A209BE">
      <w:pPr>
        <w:jc w:val="both"/>
        <w:rPr>
          <w:rFonts w:ascii="Palatino Linotype" w:hAnsi="Palatino Linotype"/>
          <w:sz w:val="22"/>
        </w:rPr>
      </w:pPr>
      <w:r>
        <w:rPr>
          <w:rFonts w:ascii="Palatino Linotype" w:hAnsi="Palatino Linotype"/>
          <w:sz w:val="22"/>
        </w:rPr>
        <w:t xml:space="preserve">Na artikel 3.10. </w:t>
      </w:r>
      <w:proofErr w:type="gramStart"/>
      <w:r>
        <w:rPr>
          <w:rFonts w:ascii="Palatino Linotype" w:hAnsi="Palatino Linotype"/>
          <w:sz w:val="22"/>
        </w:rPr>
        <w:t>worden</w:t>
      </w:r>
      <w:proofErr w:type="gramEnd"/>
      <w:r>
        <w:rPr>
          <w:rFonts w:ascii="Palatino Linotype" w:hAnsi="Palatino Linotype"/>
          <w:sz w:val="22"/>
        </w:rPr>
        <w:t xml:space="preserve"> twee artikelen toegevoegd, luidende:</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3.11. Tarief bekwaamheidsbewijzen Polar-Code</w:t>
      </w:r>
    </w:p>
    <w:p w:rsidR="00A209BE" w:rsidRDefault="00A209BE" w:rsidP="00A209BE">
      <w:pPr>
        <w:jc w:val="both"/>
        <w:rPr>
          <w:rFonts w:ascii="Palatino Linotype" w:hAnsi="Palatino Linotype"/>
          <w:sz w:val="22"/>
        </w:rPr>
      </w:pPr>
      <w:r>
        <w:rPr>
          <w:rFonts w:ascii="Palatino Linotype" w:hAnsi="Palatino Linotype"/>
          <w:sz w:val="22"/>
        </w:rPr>
        <w:t>Voor de afgifte van het bekwaamheidsbewijs ingevolge de op grond van hoofdstuk XIV-1.1 van het SOLAS-verdrag toepasselijke Polar-Code als bedoeld in artikel 36a van het Besluit zeevarenden handelsvaart en zeilvaart, is een tarief verschuldigd van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3.12. Tarief bekwaamheidsbewijzen IGF-Code</w:t>
      </w:r>
    </w:p>
    <w:p w:rsidR="00A209BE" w:rsidRDefault="00A209BE" w:rsidP="00A209BE">
      <w:pPr>
        <w:jc w:val="both"/>
        <w:rPr>
          <w:rFonts w:ascii="Palatino Linotype" w:hAnsi="Palatino Linotype"/>
          <w:sz w:val="22"/>
        </w:rPr>
      </w:pPr>
      <w:r>
        <w:rPr>
          <w:rFonts w:ascii="Palatino Linotype" w:hAnsi="Palatino Linotype"/>
          <w:sz w:val="22"/>
        </w:rPr>
        <w:t>Voor de afgifte van het bekwaamheidsbewijs ingevolge de op grond van hoofdstuk II-1/2.29 van het SOLAS-verdrag toepasselijke IGF-Code als bedoeld in artikel 39a, tweede en derde lid, van het Besluit zeevarenden handelsvaart en zeilvaart, is een tarief verschuldigd van € 120.</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DDD</w:t>
      </w:r>
    </w:p>
    <w:p w:rsidR="00A209BE" w:rsidRDefault="00A209BE" w:rsidP="00A209BE">
      <w:pPr>
        <w:jc w:val="both"/>
        <w:rPr>
          <w:rFonts w:ascii="Palatino Linotype" w:hAnsi="Palatino Linotype"/>
          <w:sz w:val="22"/>
        </w:rPr>
      </w:pPr>
      <w:r>
        <w:rPr>
          <w:rFonts w:ascii="Palatino Linotype" w:hAnsi="Palatino Linotype"/>
          <w:sz w:val="22"/>
        </w:rPr>
        <w:t xml:space="preserve">In artikel 4.1. </w:t>
      </w:r>
      <w:proofErr w:type="gramStart"/>
      <w:r>
        <w:rPr>
          <w:rFonts w:ascii="Palatino Linotype" w:hAnsi="Palatino Linotype"/>
          <w:sz w:val="22"/>
        </w:rPr>
        <w:t>wordt</w:t>
      </w:r>
      <w:proofErr w:type="gramEnd"/>
      <w:r>
        <w:rPr>
          <w:rFonts w:ascii="Palatino Linotype" w:hAnsi="Palatino Linotype"/>
          <w:sz w:val="22"/>
        </w:rPr>
        <w:t xml:space="preserve"> “€ 160” vervangen door: € 167.</w:t>
      </w:r>
    </w:p>
    <w:p w:rsidR="00A209BE" w:rsidRDefault="00A209BE" w:rsidP="00A209BE">
      <w:pPr>
        <w:jc w:val="both"/>
        <w:rPr>
          <w:rFonts w:ascii="Palatino Linotype" w:hAnsi="Palatino Linotype"/>
          <w:sz w:val="22"/>
        </w:rPr>
      </w:pPr>
      <w:r>
        <w:rPr>
          <w:rFonts w:ascii="Palatino Linotype" w:hAnsi="Palatino Linotype"/>
          <w:sz w:val="22"/>
        </w:rPr>
        <w:t>EEE</w:t>
      </w:r>
    </w:p>
    <w:p w:rsidR="00A209BE" w:rsidRDefault="00A209BE" w:rsidP="00A209BE">
      <w:pPr>
        <w:jc w:val="both"/>
        <w:rPr>
          <w:rFonts w:ascii="Palatino Linotype" w:hAnsi="Palatino Linotype"/>
          <w:sz w:val="22"/>
        </w:rPr>
      </w:pPr>
      <w:r>
        <w:rPr>
          <w:rFonts w:ascii="Palatino Linotype" w:hAnsi="Palatino Linotype"/>
          <w:sz w:val="22"/>
        </w:rPr>
        <w:t xml:space="preserve">In artikel 4.2. </w:t>
      </w:r>
      <w:proofErr w:type="gramStart"/>
      <w:r>
        <w:rPr>
          <w:rFonts w:ascii="Palatino Linotype" w:hAnsi="Palatino Linotype"/>
          <w:sz w:val="22"/>
        </w:rPr>
        <w:t>wordt</w:t>
      </w:r>
      <w:proofErr w:type="gramEnd"/>
      <w:r>
        <w:rPr>
          <w:rFonts w:ascii="Palatino Linotype" w:hAnsi="Palatino Linotype"/>
          <w:sz w:val="22"/>
        </w:rPr>
        <w:t xml:space="preserve"> “€ 75” vervangen door: € 78.</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III</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Artikel 2 van de Regeling olie-afgifteboekje Rijnvaart 1995 wordt </w:t>
      </w:r>
      <w:proofErr w:type="gramStart"/>
      <w:r>
        <w:rPr>
          <w:rFonts w:ascii="Palatino Linotype" w:hAnsi="Palatino Linotype"/>
          <w:sz w:val="22"/>
        </w:rPr>
        <w:t>als</w:t>
      </w:r>
      <w:proofErr w:type="gramEnd"/>
      <w:r>
        <w:rPr>
          <w:rFonts w:ascii="Palatino Linotype" w:hAnsi="Palatino Linotype"/>
          <w:sz w:val="22"/>
        </w:rPr>
        <w:t xml:space="preserve"> volgt gewijzigd:</w:t>
      </w:r>
    </w:p>
    <w:p w:rsidR="00A209BE" w:rsidRDefault="00A209BE" w:rsidP="00A209BE">
      <w:pPr>
        <w:jc w:val="both"/>
        <w:rPr>
          <w:rFonts w:ascii="Palatino Linotype" w:hAnsi="Palatino Linotype"/>
          <w:sz w:val="22"/>
        </w:rPr>
      </w:pPr>
      <w:r>
        <w:rPr>
          <w:rFonts w:ascii="Palatino Linotype" w:hAnsi="Palatino Linotype"/>
          <w:sz w:val="22"/>
        </w:rPr>
        <w:t>1. In het eerste lid wordt “€ 49</w:t>
      </w:r>
      <w:proofErr w:type="gramStart"/>
      <w:r>
        <w:rPr>
          <w:rFonts w:ascii="Palatino Linotype" w:hAnsi="Palatino Linotype"/>
          <w:sz w:val="22"/>
        </w:rPr>
        <w:t>,64</w:t>
      </w:r>
      <w:proofErr w:type="gramEnd"/>
      <w:r>
        <w:rPr>
          <w:rFonts w:ascii="Palatino Linotype" w:hAnsi="Palatino Linotype"/>
          <w:sz w:val="22"/>
        </w:rPr>
        <w:t>,” vervangen door: € 50,63,.</w:t>
      </w:r>
    </w:p>
    <w:p w:rsidR="00A209BE" w:rsidRDefault="00A209BE" w:rsidP="00A209BE">
      <w:pPr>
        <w:jc w:val="both"/>
        <w:rPr>
          <w:rFonts w:ascii="Palatino Linotype" w:hAnsi="Palatino Linotype"/>
          <w:sz w:val="22"/>
        </w:rPr>
      </w:pPr>
      <w:r>
        <w:rPr>
          <w:rFonts w:ascii="Palatino Linotype" w:hAnsi="Palatino Linotype"/>
          <w:sz w:val="22"/>
        </w:rPr>
        <w:t>2. In het tweede lid wordt “€ 36</w:t>
      </w:r>
      <w:proofErr w:type="gramStart"/>
      <w:r>
        <w:rPr>
          <w:rFonts w:ascii="Palatino Linotype" w:hAnsi="Palatino Linotype"/>
          <w:sz w:val="22"/>
        </w:rPr>
        <w:t>,23</w:t>
      </w:r>
      <w:proofErr w:type="gramEnd"/>
      <w:r>
        <w:rPr>
          <w:rFonts w:ascii="Palatino Linotype" w:hAnsi="Palatino Linotype"/>
          <w:sz w:val="22"/>
        </w:rPr>
        <w:t>,” vervangen door: € 36,95,.</w:t>
      </w:r>
    </w:p>
    <w:p w:rsidR="00A209BE" w:rsidRDefault="00A209BE" w:rsidP="00A209BE">
      <w:pPr>
        <w:jc w:val="both"/>
        <w:rPr>
          <w:rFonts w:ascii="Palatino Linotype" w:hAnsi="Palatino Linotype"/>
          <w:sz w:val="22"/>
        </w:rPr>
      </w:pPr>
      <w:r>
        <w:rPr>
          <w:rFonts w:ascii="Palatino Linotype" w:hAnsi="Palatino Linotype"/>
          <w:sz w:val="22"/>
        </w:rPr>
        <w:t>3. In het derde lid wordt “€ 16</w:t>
      </w:r>
      <w:proofErr w:type="gramStart"/>
      <w:r>
        <w:rPr>
          <w:rFonts w:ascii="Palatino Linotype" w:hAnsi="Palatino Linotype"/>
          <w:sz w:val="22"/>
        </w:rPr>
        <w:t>,61</w:t>
      </w:r>
      <w:proofErr w:type="gramEnd"/>
      <w:r>
        <w:rPr>
          <w:rFonts w:ascii="Palatino Linotype" w:hAnsi="Palatino Linotype"/>
          <w:sz w:val="22"/>
        </w:rPr>
        <w:t xml:space="preserve">,” vervangen door: € 16,94,.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IV</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Deze regeling treedt in werking met ingang van de dag </w:t>
      </w:r>
      <w:proofErr w:type="gramStart"/>
      <w:r>
        <w:rPr>
          <w:rFonts w:ascii="Palatino Linotype" w:hAnsi="Palatino Linotype"/>
          <w:sz w:val="22"/>
        </w:rPr>
        <w:t>na</w:t>
      </w:r>
      <w:proofErr w:type="gramEnd"/>
      <w:r>
        <w:rPr>
          <w:rFonts w:ascii="Palatino Linotype" w:hAnsi="Palatino Linotype"/>
          <w:sz w:val="22"/>
        </w:rPr>
        <w:t xml:space="preserve"> de datum van uitgifte van de Staatscourant waarin zij wordt geplaatst.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lastRenderedPageBreak/>
        <w:t xml:space="preserve">Deze regeling zal met de toelichting in de Staatscourant worden geplaatst en in het kader van de wijziging van de Regeling Nederlandse tarieven Schepenwet tevens in het Afkondigingsblad van Aruba, in het Publicatieblad van Curaçao en in het Afkondigingsblad van Sint Maarten worden geplaatst.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DE MINISTER VAN INFRASTRUCTUUR EN WATERSTAAT,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drs. C. van Nieuwenhuizen Wijbenga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w:t>
      </w:r>
    </w:p>
    <w:p w:rsidR="00A209BE" w:rsidRDefault="00A209BE" w:rsidP="00A209BE">
      <w:pPr>
        <w:spacing w:after="160" w:line="256" w:lineRule="auto"/>
        <w:rPr>
          <w:rFonts w:ascii="Palatino Linotype" w:hAnsi="Palatino Linotype"/>
          <w:sz w:val="22"/>
        </w:rPr>
      </w:pPr>
      <w:r>
        <w:rPr>
          <w:rFonts w:ascii="Palatino Linotype" w:hAnsi="Palatino Linotype"/>
          <w:sz w:val="22"/>
        </w:rPr>
        <w:br w:type="page"/>
      </w:r>
    </w:p>
    <w:p w:rsidR="00A209BE" w:rsidRDefault="00A209BE" w:rsidP="00A209BE">
      <w:pPr>
        <w:jc w:val="both"/>
        <w:rPr>
          <w:rFonts w:ascii="Palatino Linotype" w:hAnsi="Palatino Linotype"/>
          <w:sz w:val="22"/>
        </w:rPr>
      </w:pPr>
      <w:r>
        <w:rPr>
          <w:rFonts w:ascii="Palatino Linotype" w:hAnsi="Palatino Linotype"/>
          <w:sz w:val="22"/>
        </w:rPr>
        <w:lastRenderedPageBreak/>
        <w:t>BIJLAGE ALS BEDOELD IN ARTIKEL I, ONDERDEEL N, BIJ DE REGELING TOT WIJZIGING VAN DE REGELING NEDERLANDSE TARIEVEN SCHEPENWET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Bijlage 1 </w:t>
      </w:r>
      <w:proofErr w:type="gramStart"/>
      <w:r>
        <w:rPr>
          <w:rFonts w:ascii="Palatino Linotype" w:hAnsi="Palatino Linotype"/>
          <w:sz w:val="22"/>
        </w:rPr>
        <w:t>als</w:t>
      </w:r>
      <w:proofErr w:type="gramEnd"/>
      <w:r>
        <w:rPr>
          <w:rFonts w:ascii="Palatino Linotype" w:hAnsi="Palatino Linotype"/>
          <w:sz w:val="22"/>
        </w:rPr>
        <w:t xml:space="preserve"> bedoeld in artikel 4 van de Regeling Nederlandse tarieven Schepenwet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Tarief onderzoek van niet-geklasseerde schepen en aannemersmateriaal</w:t>
      </w:r>
    </w:p>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6852"/>
        <w:gridCol w:w="1239"/>
        <w:gridCol w:w="1239"/>
      </w:tblGrid>
      <w:tr w:rsidR="00A209BE" w:rsidTr="00A209BE">
        <w:tc>
          <w:tcPr>
            <w:tcW w:w="6852"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rPr>
                <w:rFonts w:ascii="Palatino Linotype" w:hAnsi="Palatino Linotype" w:cs="Arial"/>
                <w:sz w:val="22"/>
              </w:rPr>
            </w:pP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&lt;500 GT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≥500 GT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Vrachtschip </w:t>
            </w: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€ 5.459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€ 6.992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€ 1.245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€ 2.047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Aannemersmateriaal met voortstuwing </w:t>
            </w: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€ 6.361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€ 8.631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€ 1.336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€ 2.139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Aannemersmateriaal zonder voortstuwing </w:t>
            </w: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€ 2.410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€ 3.054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€ 777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€ 884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Aannemersmateriaal zonder voortstuwing, inclusief bemand werken </w:t>
            </w: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€ 2.410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€ 3.054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€ 884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€ 884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Supply- en supportschip </w:t>
            </w: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c>
          <w:tcPr>
            <w:tcW w:w="123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€ 4.581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€ 6.992 </w:t>
            </w:r>
          </w:p>
        </w:tc>
      </w:tr>
      <w:tr w:rsidR="00A209BE" w:rsidTr="00A209BE">
        <w:tc>
          <w:tcPr>
            <w:tcW w:w="6852"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€ 884 </w:t>
            </w:r>
          </w:p>
        </w:tc>
        <w:tc>
          <w:tcPr>
            <w:tcW w:w="123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€ 2.047 </w:t>
            </w:r>
          </w:p>
        </w:tc>
      </w:tr>
    </w:tbl>
    <w:p w:rsidR="00A209BE" w:rsidRDefault="00A209BE" w:rsidP="00A209BE">
      <w:pPr>
        <w:jc w:val="both"/>
        <w:rPr>
          <w:rFonts w:ascii="Palatino Linotype" w:hAnsi="Palatino Linotype" w:cstheme="minorBidi"/>
          <w:sz w:val="22"/>
          <w:szCs w:val="22"/>
        </w:rPr>
      </w:pPr>
    </w:p>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8079"/>
        <w:gridCol w:w="1251"/>
      </w:tblGrid>
      <w:tr w:rsidR="00A209BE" w:rsidTr="00A209BE">
        <w:tc>
          <w:tcPr>
            <w:tcW w:w="8079"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rPr>
                <w:rFonts w:ascii="Palatino Linotype" w:hAnsi="Palatino Linotype" w:cs="Arial"/>
                <w:sz w:val="22"/>
              </w:rPr>
            </w:pP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≥24 meter </w:t>
            </w: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Sleepboot </w:t>
            </w:r>
          </w:p>
        </w:tc>
        <w:tc>
          <w:tcPr>
            <w:tcW w:w="125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€ 5.567 </w:t>
            </w: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€ 1.510 </w:t>
            </w: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Personentender </w:t>
            </w:r>
          </w:p>
        </w:tc>
        <w:tc>
          <w:tcPr>
            <w:tcW w:w="125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Hernieuwde afgifte </w:t>
            </w: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€ 4.581 </w:t>
            </w: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€ 1.397 </w:t>
            </w: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Patrouille-, peil- en meetvaartuig </w:t>
            </w:r>
          </w:p>
        </w:tc>
        <w:tc>
          <w:tcPr>
            <w:tcW w:w="1251" w:type="dxa"/>
            <w:tcBorders>
              <w:top w:val="single" w:sz="4" w:space="0" w:color="auto"/>
              <w:left w:val="single" w:sz="4" w:space="0" w:color="auto"/>
              <w:bottom w:val="single" w:sz="4" w:space="0" w:color="auto"/>
              <w:right w:val="single" w:sz="4" w:space="0" w:color="auto"/>
            </w:tcBorders>
          </w:tcPr>
          <w:p w:rsidR="00A209BE" w:rsidRDefault="00A209BE">
            <w:pPr>
              <w:autoSpaceDE w:val="0"/>
              <w:adjustRightInd w:val="0"/>
              <w:spacing w:line="256" w:lineRule="auto"/>
              <w:jc w:val="right"/>
              <w:rPr>
                <w:rFonts w:ascii="Palatino Linotype" w:hAnsi="Palatino Linotype" w:cs="Arial"/>
                <w:sz w:val="22"/>
              </w:rPr>
            </w:pP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lastRenderedPageBreak/>
              <w:t xml:space="preserve">Hernieuwde afgifte </w:t>
            </w: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€ 4.581 </w:t>
            </w:r>
          </w:p>
        </w:tc>
      </w:tr>
      <w:tr w:rsidR="00A209BE" w:rsidTr="00A209BE">
        <w:tc>
          <w:tcPr>
            <w:tcW w:w="8079"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rPr>
                <w:rFonts w:ascii="Palatino Linotype" w:hAnsi="Palatino Linotype" w:cs="Arial"/>
                <w:sz w:val="22"/>
              </w:rPr>
            </w:pPr>
            <w:r>
              <w:rPr>
                <w:rFonts w:ascii="Palatino Linotype" w:hAnsi="Palatino Linotype" w:cs="Arial"/>
                <w:sz w:val="22"/>
              </w:rPr>
              <w:t xml:space="preserve">Viseren certificaten </w:t>
            </w:r>
          </w:p>
        </w:tc>
        <w:tc>
          <w:tcPr>
            <w:tcW w:w="1251" w:type="dxa"/>
            <w:tcBorders>
              <w:top w:val="single" w:sz="4" w:space="0" w:color="auto"/>
              <w:left w:val="single" w:sz="4" w:space="0" w:color="auto"/>
              <w:bottom w:val="single" w:sz="4" w:space="0" w:color="auto"/>
              <w:right w:val="single" w:sz="4" w:space="0" w:color="auto"/>
            </w:tcBorders>
            <w:hideMark/>
          </w:tcPr>
          <w:p w:rsidR="00A209BE" w:rsidRDefault="00A209BE">
            <w:pPr>
              <w:autoSpaceDE w:val="0"/>
              <w:adjustRightInd w:val="0"/>
              <w:spacing w:line="256" w:lineRule="auto"/>
              <w:jc w:val="right"/>
              <w:rPr>
                <w:rFonts w:ascii="Palatino Linotype" w:hAnsi="Palatino Linotype" w:cs="Arial"/>
                <w:sz w:val="22"/>
              </w:rPr>
            </w:pPr>
            <w:r>
              <w:rPr>
                <w:rFonts w:ascii="Palatino Linotype" w:hAnsi="Palatino Linotype" w:cs="Arial"/>
                <w:sz w:val="22"/>
              </w:rPr>
              <w:t xml:space="preserve">€ 1.397 </w:t>
            </w:r>
          </w:p>
        </w:tc>
      </w:tr>
    </w:tbl>
    <w:p w:rsidR="00A209BE" w:rsidRDefault="00A209BE" w:rsidP="00A209BE">
      <w:pPr>
        <w:jc w:val="both"/>
        <w:rPr>
          <w:rFonts w:ascii="Palatino Linotype" w:hAnsi="Palatino Linotype" w:cstheme="minorBidi"/>
          <w:sz w:val="22"/>
          <w:szCs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tabs>
          <w:tab w:val="left" w:pos="3870"/>
          <w:tab w:val="left" w:pos="6096"/>
        </w:tabs>
        <w:ind w:left="5490" w:right="670"/>
        <w:rPr>
          <w:rFonts w:ascii="Times New Roman" w:hAnsi="Times New Roman"/>
          <w:spacing w:val="-3"/>
          <w:szCs w:val="24"/>
          <w:lang w:val="nl-NL"/>
        </w:rPr>
      </w:pPr>
      <w:r>
        <w:rPr>
          <w:rFonts w:ascii="Palatino Linotype" w:hAnsi="Palatino Linotype"/>
          <w:bCs/>
          <w:sz w:val="22"/>
          <w:lang w:val="nl-NL"/>
        </w:rPr>
        <w:t xml:space="preserve">   </w:t>
      </w:r>
    </w:p>
    <w:p w:rsidR="00A209BE" w:rsidRDefault="00A209BE" w:rsidP="00A209BE">
      <w:pPr>
        <w:ind w:left="6210" w:right="1138" w:hanging="823"/>
        <w:jc w:val="center"/>
        <w:rPr>
          <w:rFonts w:ascii="Palatino Linotype" w:hAnsi="Palatino Linotype"/>
          <w:bCs/>
          <w:spacing w:val="-3"/>
          <w:sz w:val="22"/>
          <w:szCs w:val="22"/>
          <w:lang w:val="nl-NL"/>
        </w:rPr>
      </w:pPr>
    </w:p>
    <w:p w:rsidR="00A209BE" w:rsidRDefault="00A209BE" w:rsidP="00A209BE">
      <w:pPr>
        <w:jc w:val="both"/>
        <w:rPr>
          <w:rFonts w:ascii="Palatino Linotype" w:eastAsiaTheme="minorHAnsi" w:hAnsi="Palatino Linotype" w:cstheme="minorBidi"/>
          <w:snapToGrid/>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spacing w:after="160" w:line="256" w:lineRule="auto"/>
        <w:rPr>
          <w:rFonts w:ascii="Palatino Linotype" w:hAnsi="Palatino Linotype"/>
          <w:sz w:val="22"/>
        </w:rPr>
      </w:pPr>
      <w:r>
        <w:rPr>
          <w:rFonts w:ascii="Palatino Linotype" w:hAnsi="Palatino Linotype"/>
          <w:sz w:val="22"/>
        </w:rPr>
        <w:br w:type="page"/>
      </w:r>
    </w:p>
    <w:p w:rsidR="00A209BE" w:rsidRDefault="00A209BE" w:rsidP="00A209BE">
      <w:pPr>
        <w:jc w:val="both"/>
        <w:rPr>
          <w:rFonts w:ascii="Palatino Linotype" w:hAnsi="Palatino Linotype"/>
          <w:b/>
          <w:sz w:val="22"/>
        </w:rPr>
      </w:pPr>
      <w:r>
        <w:rPr>
          <w:rFonts w:ascii="Palatino Linotype" w:hAnsi="Palatino Linotype"/>
          <w:b/>
          <w:sz w:val="22"/>
        </w:rPr>
        <w:lastRenderedPageBreak/>
        <w:t>TOELICHTING</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Algemeen</w:t>
      </w:r>
    </w:p>
    <w:p w:rsidR="00A209BE" w:rsidRDefault="00A209BE" w:rsidP="00A209BE">
      <w:pPr>
        <w:jc w:val="both"/>
        <w:rPr>
          <w:rFonts w:ascii="Palatino Linotype" w:hAnsi="Palatino Linotype"/>
          <w:sz w:val="22"/>
        </w:rPr>
      </w:pPr>
      <w:r>
        <w:rPr>
          <w:rFonts w:ascii="Palatino Linotype" w:hAnsi="Palatino Linotype"/>
          <w:sz w:val="22"/>
        </w:rPr>
        <w:t xml:space="preserve">Deze regeling wijzigt onder </w:t>
      </w:r>
      <w:proofErr w:type="gramStart"/>
      <w:r>
        <w:rPr>
          <w:rFonts w:ascii="Palatino Linotype" w:hAnsi="Palatino Linotype"/>
          <w:sz w:val="22"/>
        </w:rPr>
        <w:t>meer</w:t>
      </w:r>
      <w:proofErr w:type="gramEnd"/>
      <w:r>
        <w:rPr>
          <w:rFonts w:ascii="Palatino Linotype" w:hAnsi="Palatino Linotype"/>
          <w:sz w:val="22"/>
        </w:rPr>
        <w:t xml:space="preserve"> tarieven die de Inspectie Leefomgeving en Transport (hierna: ILT) hanteert op beleidsterreinen van het Ministerie van Infrastructuur en Waterstaat. Onder het kopje ‘indexering’ worden de wijzigingen van de tarieven in verband met de inflatiecorrectie toegelicht. Het artikelsgewijze gedeelte licht de onderdelen toe die niet behoren tot de indexering van de tarieven.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Indexering</w:t>
      </w:r>
    </w:p>
    <w:p w:rsidR="00A209BE" w:rsidRDefault="00A209BE" w:rsidP="00A209BE">
      <w:pPr>
        <w:jc w:val="both"/>
        <w:rPr>
          <w:rFonts w:ascii="Palatino Linotype" w:hAnsi="Palatino Linotype"/>
          <w:sz w:val="22"/>
        </w:rPr>
      </w:pPr>
      <w:r>
        <w:rPr>
          <w:rFonts w:ascii="Palatino Linotype" w:hAnsi="Palatino Linotype"/>
          <w:sz w:val="22"/>
        </w:rPr>
        <w:t xml:space="preserve">Op 1 juni 2010 is de afgifte van een aantal vergunningen door de toenmalige Minister van Verkeer en Waterstaat overgedragen aan Kiwa N.V. (hierna: Kiwa). De overeenkomst met Kiwa voorziet in een jaarlijkse stijging van de door Kiwa gehanteerde tarieven met een inflatiecorrectie en vanaf 1 januari 2014 tevens in een daling van de tarieven met een efficiencyfactor. Deze factor bedraagt per 1 januari 2017 en per 1 januari 2018 in totaal voor de binnenvaart 4% en voor de koopvaardij en visserij 3%. De efficiencyfactoren, zoals overeengekomen in de overeenkomst met Kiwa, zijn alleen toegepast op de kostendekkende tarieven. Dit is gebeurd met het oog op het Rijksbeleid zoveel mogelijk kostendekkende tarieven </w:t>
      </w:r>
      <w:proofErr w:type="gramStart"/>
      <w:r>
        <w:rPr>
          <w:rFonts w:ascii="Palatino Linotype" w:hAnsi="Palatino Linotype"/>
          <w:sz w:val="22"/>
        </w:rPr>
        <w:t>te</w:t>
      </w:r>
      <w:proofErr w:type="gramEnd"/>
      <w:r>
        <w:rPr>
          <w:rFonts w:ascii="Palatino Linotype" w:hAnsi="Palatino Linotype"/>
          <w:sz w:val="22"/>
        </w:rPr>
        <w:t xml:space="preserve"> hanteren. Immers het toepassen van efficiencyfactoren op niet-kostendekkende tarieven zou tot een verlaging van het tarief </w:t>
      </w:r>
      <w:proofErr w:type="gramStart"/>
      <w:r>
        <w:rPr>
          <w:rFonts w:ascii="Palatino Linotype" w:hAnsi="Palatino Linotype"/>
          <w:sz w:val="22"/>
        </w:rPr>
        <w:t>leiden</w:t>
      </w:r>
      <w:proofErr w:type="gramEnd"/>
      <w:r>
        <w:rPr>
          <w:rFonts w:ascii="Palatino Linotype" w:hAnsi="Palatino Linotype"/>
          <w:sz w:val="22"/>
        </w:rPr>
        <w:t xml:space="preserve"> wat haaks staat op het Rijksbeleid. Per saldo leidt dit bij een inflatiecorrectie over 2016 en 2017 van 1,8% tot een tariefmutatie voor de koopvaardij en visserij -1,2%. Hierbij </w:t>
      </w:r>
      <w:proofErr w:type="gramStart"/>
      <w:r>
        <w:rPr>
          <w:rFonts w:ascii="Palatino Linotype" w:hAnsi="Palatino Linotype"/>
          <w:sz w:val="22"/>
        </w:rPr>
        <w:t>kan</w:t>
      </w:r>
      <w:proofErr w:type="gramEnd"/>
      <w:r>
        <w:rPr>
          <w:rFonts w:ascii="Palatino Linotype" w:hAnsi="Palatino Linotype"/>
          <w:sz w:val="22"/>
        </w:rPr>
        <w:t xml:space="preserve"> de tariefwijziging per individueel product iets afwijken vanwege afronding.</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Voor de vergunningverlenende werkzaamheden van de ILT worden tevens tarieven in rekening gebracht. Uitgangspunt van het kabinetsbeleid is ook ten aanzien van de ILT-tarieven dat zoveel mogelijk kostendekkende tarieven in rekening worden gebracht. Veel tarieven die de ILT tot nu toe hanteert zijn niet kostendekkend. Omdat de tarieven voor het laatst zijn geïndexeerd (inflatiecorrectie) per 1 januari 2016 is nu besloten de tarieven met een inflatiecorrectie aan </w:t>
      </w:r>
      <w:proofErr w:type="gramStart"/>
      <w:r>
        <w:rPr>
          <w:rFonts w:ascii="Palatino Linotype" w:hAnsi="Palatino Linotype"/>
          <w:sz w:val="22"/>
        </w:rPr>
        <w:t>te</w:t>
      </w:r>
      <w:proofErr w:type="gramEnd"/>
      <w:r>
        <w:rPr>
          <w:rFonts w:ascii="Palatino Linotype" w:hAnsi="Palatino Linotype"/>
          <w:sz w:val="22"/>
        </w:rPr>
        <w:t xml:space="preserve"> passen voor de jaren 2016 en 2017. Door het toepassen van een gewogen gemiddelde van de percentages Prijs overheidsconsumptie netto materieel (IMOC) en CAO sector Overheid (publicatie CPB, september 2017) zullen de tarieven stijgen met 4</w:t>
      </w:r>
      <w:proofErr w:type="gramStart"/>
      <w:r>
        <w:rPr>
          <w:rFonts w:ascii="Palatino Linotype" w:hAnsi="Palatino Linotype"/>
          <w:sz w:val="22"/>
        </w:rPr>
        <w:t>,12</w:t>
      </w:r>
      <w:proofErr w:type="gramEnd"/>
      <w:r>
        <w:rPr>
          <w:rFonts w:ascii="Palatino Linotype" w:hAnsi="Palatino Linotype"/>
          <w:sz w:val="22"/>
        </w:rPr>
        <w:t xml:space="preserve">%. Hierbij </w:t>
      </w:r>
      <w:proofErr w:type="gramStart"/>
      <w:r>
        <w:rPr>
          <w:rFonts w:ascii="Palatino Linotype" w:hAnsi="Palatino Linotype"/>
          <w:sz w:val="22"/>
        </w:rPr>
        <w:t>kan</w:t>
      </w:r>
      <w:proofErr w:type="gramEnd"/>
      <w:r>
        <w:rPr>
          <w:rFonts w:ascii="Palatino Linotype" w:hAnsi="Palatino Linotype"/>
          <w:sz w:val="22"/>
        </w:rPr>
        <w:t xml:space="preserve"> de tariefwijziging per product iets afwijken door de afronding van de bedragen.</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Artikelsgewijze toelichting</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b/>
          <w:sz w:val="22"/>
        </w:rPr>
      </w:pPr>
      <w:r>
        <w:rPr>
          <w:rFonts w:ascii="Palatino Linotype" w:hAnsi="Palatino Linotype"/>
          <w:b/>
          <w:sz w:val="22"/>
        </w:rPr>
        <w:t>Artikel II</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Onderdeel M</w:t>
      </w:r>
    </w:p>
    <w:p w:rsidR="00A209BE" w:rsidRDefault="00A209BE" w:rsidP="00A209BE">
      <w:pPr>
        <w:jc w:val="both"/>
        <w:rPr>
          <w:rFonts w:ascii="Palatino Linotype" w:hAnsi="Palatino Linotype"/>
          <w:sz w:val="22"/>
        </w:rPr>
      </w:pPr>
      <w:r>
        <w:rPr>
          <w:rFonts w:ascii="Palatino Linotype" w:hAnsi="Palatino Linotype"/>
          <w:sz w:val="22"/>
        </w:rPr>
        <w:t xml:space="preserve">Met ingang van 1 </w:t>
      </w:r>
      <w:proofErr w:type="gramStart"/>
      <w:r>
        <w:rPr>
          <w:rFonts w:ascii="Palatino Linotype" w:hAnsi="Palatino Linotype"/>
          <w:sz w:val="22"/>
        </w:rPr>
        <w:t>december</w:t>
      </w:r>
      <w:proofErr w:type="gramEnd"/>
      <w:r>
        <w:rPr>
          <w:rFonts w:ascii="Palatino Linotype" w:hAnsi="Palatino Linotype"/>
          <w:sz w:val="22"/>
        </w:rPr>
        <w:t xml:space="preserve"> 2017 is in de Binnenvaartregeling de mogelijkheid opgenomen om het praktijkexamen schipper rondvaartboot beperkt vaargebied af te leggen. Met deze wijziging van artikel 1.27d. </w:t>
      </w:r>
      <w:proofErr w:type="gramStart"/>
      <w:r>
        <w:rPr>
          <w:rFonts w:ascii="Palatino Linotype" w:hAnsi="Palatino Linotype"/>
          <w:sz w:val="22"/>
        </w:rPr>
        <w:t>wordt</w:t>
      </w:r>
      <w:proofErr w:type="gramEnd"/>
      <w:r>
        <w:rPr>
          <w:rFonts w:ascii="Palatino Linotype" w:hAnsi="Palatino Linotype"/>
          <w:sz w:val="22"/>
        </w:rPr>
        <w:t xml:space="preserve"> het Centraal Bureau Rijvaardigheidsbewijzen (CBR) de bevoegdheid verleend om voor de afgifte van de verklaring schipper rondvaartboot met beperkt vaargebied, het afnemen van de daarvoor vereiste examens, de verlenging van de verklaring en de afgifte van een duplicaat, tarieven te heffen. De tarieven worden opgenomen in de Regeling tarieven Centraal Bureau Rijvaardigheidsbewijzen die door het CBR wordt opgesteld en in de Staatscourant bekend wordt gemaakt.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Onderdeel II</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Met ingang van 8 </w:t>
      </w:r>
      <w:proofErr w:type="gramStart"/>
      <w:r>
        <w:rPr>
          <w:rFonts w:ascii="Palatino Linotype" w:hAnsi="Palatino Linotype"/>
          <w:sz w:val="22"/>
        </w:rPr>
        <w:t>september</w:t>
      </w:r>
      <w:proofErr w:type="gramEnd"/>
      <w:r>
        <w:rPr>
          <w:rFonts w:ascii="Palatino Linotype" w:hAnsi="Palatino Linotype"/>
          <w:sz w:val="22"/>
        </w:rPr>
        <w:t xml:space="preserve"> 2017 is een nieuw verdrag van de Internationale Maritieme Organisatie van de Verenigde Naties in werking getreden, de Ballastwater Management Conventie. Schepen (koopvaardij en visserij) met een brutotonnage van 400 ton of </w:t>
      </w:r>
      <w:proofErr w:type="gramStart"/>
      <w:r>
        <w:rPr>
          <w:rFonts w:ascii="Palatino Linotype" w:hAnsi="Palatino Linotype"/>
          <w:sz w:val="22"/>
        </w:rPr>
        <w:t>meer</w:t>
      </w:r>
      <w:proofErr w:type="gramEnd"/>
      <w:r>
        <w:rPr>
          <w:rFonts w:ascii="Palatino Linotype" w:hAnsi="Palatino Linotype"/>
          <w:sz w:val="22"/>
        </w:rPr>
        <w:t xml:space="preserve"> moeten over een ballastwaterbeheercertificaat beschikken. In het kader hiervan zijn twee tarieven vastgesteld, namelijk een tarief voor het beoordelen van het Ballastwaterbeheerplan en het onderzoek aan boord (inclusief afgifte van een ballastwaterbeheercertificaat) en een tarief voor de afgifte of vervanging van een ballastwaterbeheercertificaat.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Onderdeel CCC</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 xml:space="preserve">Kiwa geeft per 1 januari 2017 bekwaamheidsbewijzen ingevolge de IGF-Code (International Code of Safety for Ship Using Gases or Other Low-flashpoints Fuels) </w:t>
      </w:r>
      <w:proofErr w:type="gramStart"/>
      <w:r>
        <w:rPr>
          <w:rFonts w:ascii="Palatino Linotype" w:hAnsi="Palatino Linotype"/>
          <w:sz w:val="22"/>
        </w:rPr>
        <w:t>af</w:t>
      </w:r>
      <w:proofErr w:type="gramEnd"/>
      <w:r>
        <w:rPr>
          <w:rFonts w:ascii="Palatino Linotype" w:hAnsi="Palatino Linotype"/>
          <w:sz w:val="22"/>
        </w:rPr>
        <w:t xml:space="preserve"> en de Polar-Code bekwaamheidsbewijzen per 1 januari 2018. De processen zijn vergelijkbaar met de afgifte van bekwaamheidsbewijzen voor tankers en </w:t>
      </w:r>
      <w:proofErr w:type="gramStart"/>
      <w:r>
        <w:rPr>
          <w:rFonts w:ascii="Palatino Linotype" w:hAnsi="Palatino Linotype"/>
          <w:sz w:val="22"/>
        </w:rPr>
        <w:t>om</w:t>
      </w:r>
      <w:proofErr w:type="gramEnd"/>
      <w:r>
        <w:rPr>
          <w:rFonts w:ascii="Palatino Linotype" w:hAnsi="Palatino Linotype"/>
          <w:sz w:val="22"/>
        </w:rPr>
        <w:t xml:space="preserve"> die reden gaat eenzelfde tarief gelden. In </w:t>
      </w:r>
      <w:proofErr w:type="gramStart"/>
      <w:r>
        <w:rPr>
          <w:rFonts w:ascii="Palatino Linotype" w:hAnsi="Palatino Linotype"/>
          <w:sz w:val="22"/>
        </w:rPr>
        <w:t>december</w:t>
      </w:r>
      <w:proofErr w:type="gramEnd"/>
      <w:r>
        <w:rPr>
          <w:rFonts w:ascii="Palatino Linotype" w:hAnsi="Palatino Linotype"/>
          <w:sz w:val="22"/>
        </w:rPr>
        <w:t xml:space="preserve"> 2016 zijn er wijzigingen aangebracht in het Besluit Zeevarenden handelsvaart en zeilvaart en de Regeling Zeevarenden in verband met de implementatie van de IGF-Code en Polar-Code. Elke zeevarende die dienst doet op schepen waar de IGF-Code op van toepassing is moet beschikken over een IGF-Code bekwaamheidsbewijs. Zeelieden die dienst doen op schepen in polaire wateren moeten beschikken over een Polar-Code bekwaamheidsbewijs. Voor de afgifte van deze bewijzen is € 120 verschuldigd.</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i/>
          <w:sz w:val="22"/>
        </w:rPr>
      </w:pPr>
      <w:r>
        <w:rPr>
          <w:rFonts w:ascii="Palatino Linotype" w:hAnsi="Palatino Linotype"/>
          <w:i/>
          <w:sz w:val="22"/>
        </w:rPr>
        <w:t>Administratieve lasten en nalevingskosten</w:t>
      </w:r>
    </w:p>
    <w:p w:rsidR="00A209BE" w:rsidRDefault="00A209BE" w:rsidP="00A209BE">
      <w:pPr>
        <w:jc w:val="both"/>
        <w:rPr>
          <w:rFonts w:ascii="Palatino Linotype" w:hAnsi="Palatino Linotype"/>
          <w:sz w:val="22"/>
        </w:rPr>
      </w:pPr>
      <w:r>
        <w:rPr>
          <w:rFonts w:ascii="Palatino Linotype" w:hAnsi="Palatino Linotype"/>
          <w:sz w:val="22"/>
        </w:rPr>
        <w:t>Voor de sector scheepvaart wordt het financiële kosteneffect van de wijziging van de tariefregeling in verband met de introductie van nieuwe vergunningen en bekwaamheidsbewijzen op € 22.000 per jaar becijferd. Het betreft voor deze sector een zeer gering bedrag. De jaarlijkse opbrengst tarieven scheepvaart bedraagt c.a. € 2</w:t>
      </w:r>
      <w:proofErr w:type="gramStart"/>
      <w:r>
        <w:rPr>
          <w:rFonts w:ascii="Palatino Linotype" w:hAnsi="Palatino Linotype"/>
          <w:sz w:val="22"/>
        </w:rPr>
        <w:t>,5</w:t>
      </w:r>
      <w:proofErr w:type="gramEnd"/>
      <w:r>
        <w:rPr>
          <w:rFonts w:ascii="Palatino Linotype" w:hAnsi="Palatino Linotype"/>
          <w:sz w:val="22"/>
        </w:rPr>
        <w:t xml:space="preserve"> mln.</w:t>
      </w:r>
    </w:p>
    <w:p w:rsidR="00A209BE" w:rsidRDefault="00A209BE" w:rsidP="00A209BE">
      <w:pPr>
        <w:jc w:val="both"/>
        <w:rPr>
          <w:rFonts w:ascii="Palatino Linotype" w:hAnsi="Palatino Linotype"/>
          <w:sz w:val="22"/>
        </w:rPr>
      </w:pPr>
      <w:r>
        <w:rPr>
          <w:rFonts w:ascii="Palatino Linotype" w:hAnsi="Palatino Linotype"/>
          <w:sz w:val="22"/>
        </w:rPr>
        <w:t xml:space="preserve">Inhoudelijke nalevingskosten zijn de directe kosten voor het bedrijfsleven van naleving van inhoudelijke verplichtingen </w:t>
      </w:r>
      <w:proofErr w:type="gramStart"/>
      <w:r>
        <w:rPr>
          <w:rFonts w:ascii="Palatino Linotype" w:hAnsi="Palatino Linotype"/>
          <w:sz w:val="22"/>
        </w:rPr>
        <w:t>als</w:t>
      </w:r>
      <w:proofErr w:type="gramEnd"/>
      <w:r>
        <w:rPr>
          <w:rFonts w:ascii="Palatino Linotype" w:hAnsi="Palatino Linotype"/>
          <w:sz w:val="22"/>
        </w:rPr>
        <w:t xml:space="preserve"> gevolg van wet en regelgeving. Het zijn dus niet de door de overheid gemaakte kosten. Het zijn bijvoorbeeld de tijd en daarmee samenhangende kosten die een bedrijf nodig heeft </w:t>
      </w:r>
      <w:proofErr w:type="gramStart"/>
      <w:r>
        <w:rPr>
          <w:rFonts w:ascii="Palatino Linotype" w:hAnsi="Palatino Linotype"/>
          <w:sz w:val="22"/>
        </w:rPr>
        <w:t>om</w:t>
      </w:r>
      <w:proofErr w:type="gramEnd"/>
      <w:r>
        <w:rPr>
          <w:rFonts w:ascii="Palatino Linotype" w:hAnsi="Palatino Linotype"/>
          <w:sz w:val="22"/>
        </w:rPr>
        <w:t xml:space="preserve"> een aanvraag in te dienen. </w:t>
      </w:r>
    </w:p>
    <w:p w:rsidR="00A209BE" w:rsidRDefault="00A209BE" w:rsidP="00A209BE">
      <w:pPr>
        <w:jc w:val="both"/>
        <w:rPr>
          <w:rFonts w:ascii="Palatino Linotype" w:hAnsi="Palatino Linotype"/>
          <w:sz w:val="22"/>
        </w:rPr>
      </w:pPr>
      <w:r>
        <w:rPr>
          <w:rFonts w:ascii="Palatino Linotype" w:hAnsi="Palatino Linotype"/>
          <w:sz w:val="22"/>
        </w:rPr>
        <w:t xml:space="preserve">De inhoudelijke nalevingkosten voor de nieuwe vergunningen en bekwaamheidsbewijzen bedragen nog geen € 3.000 per jaar. </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i/>
          <w:sz w:val="22"/>
        </w:rPr>
      </w:pPr>
      <w:r>
        <w:rPr>
          <w:rFonts w:ascii="Palatino Linotype" w:hAnsi="Palatino Linotype"/>
          <w:i/>
          <w:sz w:val="22"/>
        </w:rPr>
        <w:t>Internetconsultatie</w:t>
      </w:r>
    </w:p>
    <w:p w:rsidR="00A209BE" w:rsidRDefault="00A209BE" w:rsidP="00A209BE">
      <w:pPr>
        <w:jc w:val="both"/>
        <w:rPr>
          <w:rFonts w:ascii="Palatino Linotype" w:hAnsi="Palatino Linotype"/>
          <w:sz w:val="22"/>
        </w:rPr>
      </w:pPr>
      <w:r>
        <w:rPr>
          <w:rFonts w:ascii="Palatino Linotype" w:hAnsi="Palatino Linotype"/>
          <w:sz w:val="22"/>
        </w:rPr>
        <w:t>De onderhavige regeling is aangeboden voor internetconsultatie. De reacties op de internetconsultatie hebben niet geleid tot inhoudelijke wijzigingen.</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i/>
          <w:sz w:val="22"/>
        </w:rPr>
      </w:pPr>
      <w:r>
        <w:rPr>
          <w:rFonts w:ascii="Palatino Linotype" w:hAnsi="Palatino Linotype"/>
          <w:i/>
          <w:sz w:val="22"/>
        </w:rPr>
        <w:t>Nieuw tariefstelsel</w:t>
      </w:r>
    </w:p>
    <w:p w:rsidR="00A209BE" w:rsidRDefault="00A209BE" w:rsidP="00A209BE">
      <w:pPr>
        <w:jc w:val="both"/>
        <w:rPr>
          <w:rFonts w:ascii="Palatino Linotype" w:hAnsi="Palatino Linotype"/>
          <w:sz w:val="22"/>
        </w:rPr>
      </w:pPr>
      <w:r>
        <w:rPr>
          <w:rFonts w:ascii="Palatino Linotype" w:hAnsi="Palatino Linotype"/>
          <w:sz w:val="22"/>
        </w:rPr>
        <w:t xml:space="preserve">Brancheorganisaties hebben in de internetconsultatie aangegeven informatie </w:t>
      </w:r>
      <w:proofErr w:type="gramStart"/>
      <w:r>
        <w:rPr>
          <w:rFonts w:ascii="Palatino Linotype" w:hAnsi="Palatino Linotype"/>
          <w:sz w:val="22"/>
        </w:rPr>
        <w:t>te</w:t>
      </w:r>
      <w:proofErr w:type="gramEnd"/>
      <w:r>
        <w:rPr>
          <w:rFonts w:ascii="Palatino Linotype" w:hAnsi="Palatino Linotype"/>
          <w:sz w:val="22"/>
        </w:rPr>
        <w:t xml:space="preserve"> missen over de invoering van het nieuwe tariefstelsel. Hier </w:t>
      </w:r>
      <w:proofErr w:type="gramStart"/>
      <w:r>
        <w:rPr>
          <w:rFonts w:ascii="Palatino Linotype" w:hAnsi="Palatino Linotype"/>
          <w:sz w:val="22"/>
        </w:rPr>
        <w:t>kan</w:t>
      </w:r>
      <w:proofErr w:type="gramEnd"/>
      <w:r>
        <w:rPr>
          <w:rFonts w:ascii="Palatino Linotype" w:hAnsi="Palatino Linotype"/>
          <w:sz w:val="22"/>
        </w:rPr>
        <w:t xml:space="preserve"> het volgende over worden opgemerkt. De afgelopen vier jaar is toegewerkt naar de invoering van een nieuw tariefstelsel. De Tweede </w:t>
      </w:r>
      <w:r>
        <w:rPr>
          <w:rFonts w:ascii="Palatino Linotype" w:hAnsi="Palatino Linotype"/>
          <w:sz w:val="22"/>
        </w:rPr>
        <w:lastRenderedPageBreak/>
        <w:t>Kamer is hier enkele malen over geïnformeerd, het laatst in juni 2017</w:t>
      </w:r>
      <w:r w:rsidR="00FB1E62">
        <w:rPr>
          <w:rStyle w:val="FootnoteReference"/>
          <w:rFonts w:ascii="Palatino Linotype" w:hAnsi="Palatino Linotype"/>
          <w:sz w:val="22"/>
        </w:rPr>
        <w:footnoteReference w:id="1"/>
      </w:r>
      <w:r>
        <w:rPr>
          <w:rFonts w:ascii="Palatino Linotype" w:hAnsi="Palatino Linotype"/>
          <w:sz w:val="22"/>
        </w:rPr>
        <w:t xml:space="preserve">.  In juli 2016 vond er een tweede consultatiebijeenkomst voor brancheorganisaties plaats. Omdat het vervolg nog niet was uitgekristalliseerd vraagt de invoering </w:t>
      </w:r>
      <w:proofErr w:type="gramStart"/>
      <w:r>
        <w:rPr>
          <w:rFonts w:ascii="Palatino Linotype" w:hAnsi="Palatino Linotype"/>
          <w:sz w:val="22"/>
        </w:rPr>
        <w:t>meer</w:t>
      </w:r>
      <w:proofErr w:type="gramEnd"/>
      <w:r>
        <w:rPr>
          <w:rFonts w:ascii="Palatino Linotype" w:hAnsi="Palatino Linotype"/>
          <w:sz w:val="22"/>
        </w:rPr>
        <w:t xml:space="preserve"> tijd dan verwacht. Op 29 </w:t>
      </w:r>
      <w:proofErr w:type="gramStart"/>
      <w:r>
        <w:rPr>
          <w:rFonts w:ascii="Palatino Linotype" w:hAnsi="Palatino Linotype"/>
          <w:sz w:val="22"/>
        </w:rPr>
        <w:t>november</w:t>
      </w:r>
      <w:proofErr w:type="gramEnd"/>
      <w:r>
        <w:rPr>
          <w:rFonts w:ascii="Palatino Linotype" w:hAnsi="Palatino Linotype"/>
          <w:sz w:val="22"/>
        </w:rPr>
        <w:t xml:space="preserve"> 2017 sprak de minister in antwoord op een Kamervraag over het tarief voor taxivergunningen de verwachting uit dat begin 2018 de consultatie zal worden georganiseerd.</w:t>
      </w:r>
      <w:r w:rsidR="00FB1E62">
        <w:rPr>
          <w:rStyle w:val="FootnoteReference"/>
          <w:rFonts w:ascii="Palatino Linotype" w:hAnsi="Palatino Linotype"/>
          <w:sz w:val="22"/>
        </w:rPr>
        <w:footnoteReference w:id="2"/>
      </w:r>
      <w:r>
        <w:rPr>
          <w:rFonts w:ascii="Palatino Linotype" w:hAnsi="Palatino Linotype"/>
          <w:sz w:val="22"/>
        </w:rPr>
        <w:t xml:space="preserve">  Het voornemen is bij de volgende consultatiebijeenkomst de op het herziene tariefstelsel gebaseerde concepttariefregeling </w:t>
      </w:r>
      <w:proofErr w:type="gramStart"/>
      <w:r>
        <w:rPr>
          <w:rFonts w:ascii="Palatino Linotype" w:hAnsi="Palatino Linotype"/>
          <w:sz w:val="22"/>
        </w:rPr>
        <w:t>te</w:t>
      </w:r>
      <w:proofErr w:type="gramEnd"/>
      <w:r>
        <w:rPr>
          <w:rFonts w:ascii="Palatino Linotype" w:hAnsi="Palatino Linotype"/>
          <w:sz w:val="22"/>
        </w:rPr>
        <w:t xml:space="preserve"> agenderen. Na de consultatie en de verwerking van de reacties, zal de Regeling worden aangeboden aan de Tweede Kamer. Tot slot volgt publicatie in de Staatscourant en het in werking treden van de nieuwe tariefregeling.</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i/>
          <w:sz w:val="22"/>
        </w:rPr>
      </w:pPr>
      <w:r>
        <w:rPr>
          <w:rFonts w:ascii="Palatino Linotype" w:hAnsi="Palatino Linotype"/>
          <w:i/>
          <w:sz w:val="22"/>
        </w:rPr>
        <w:t>Inwerkingtreding</w:t>
      </w:r>
    </w:p>
    <w:p w:rsidR="00A209BE" w:rsidRDefault="00A209BE" w:rsidP="00A209BE">
      <w:pPr>
        <w:jc w:val="both"/>
        <w:rPr>
          <w:rFonts w:ascii="Palatino Linotype" w:hAnsi="Palatino Linotype"/>
          <w:sz w:val="22"/>
        </w:rPr>
      </w:pPr>
      <w:r>
        <w:rPr>
          <w:rFonts w:ascii="Palatino Linotype" w:hAnsi="Palatino Linotype"/>
          <w:sz w:val="22"/>
        </w:rPr>
        <w:t xml:space="preserve">Op grond van het kabinetsbeleid inzake vaste verandermomenten treden ministeriele regelingen in werking met ingang van 1 januari, 1 </w:t>
      </w:r>
      <w:proofErr w:type="gramStart"/>
      <w:r>
        <w:rPr>
          <w:rFonts w:ascii="Palatino Linotype" w:hAnsi="Palatino Linotype"/>
          <w:sz w:val="22"/>
        </w:rPr>
        <w:t>april</w:t>
      </w:r>
      <w:proofErr w:type="gramEnd"/>
      <w:r>
        <w:rPr>
          <w:rFonts w:ascii="Palatino Linotype" w:hAnsi="Palatino Linotype"/>
          <w:sz w:val="22"/>
        </w:rPr>
        <w:t>, 1 juli of 1 oktober. Bekendmaking geschiedt uiterlijk twee maanden voor inwerkingtreding. In deze wijzigingsregeling wordt afgeweken van deze termijn van twee maanden en van de vaste verandermomenten omdat doorschuiven van de inwerkingtreding naar het volgende vaste verandermoment (1 juli 2018) zal leiden tot nadelige (financiële) gevolgen voor de ILT en Kiwa.</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DE MINISTER VAN INFRASTRUCTUUR EN WATERSTAAT,</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r>
        <w:rPr>
          <w:rFonts w:ascii="Palatino Linotype" w:hAnsi="Palatino Linotype"/>
          <w:sz w:val="22"/>
        </w:rPr>
        <w:t>drs. C. van Nieuwenhuizen Wijbenga</w:t>
      </w: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jc w:val="both"/>
        <w:rPr>
          <w:rFonts w:ascii="Palatino Linotype" w:hAnsi="Palatino Linotype"/>
          <w:sz w:val="22"/>
        </w:rPr>
      </w:pPr>
    </w:p>
    <w:p w:rsidR="00A209BE" w:rsidRDefault="00A209BE" w:rsidP="00A209BE">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 xml:space="preserve">Heeft opneming daarvan in het Publicatieblad bevolen. </w:t>
      </w:r>
    </w:p>
    <w:p w:rsidR="00A209BE" w:rsidRDefault="00A209BE" w:rsidP="00A209BE">
      <w:pPr>
        <w:tabs>
          <w:tab w:val="left" w:pos="-720"/>
        </w:tabs>
        <w:suppressAutoHyphens/>
        <w:ind w:left="5103"/>
        <w:jc w:val="both"/>
        <w:rPr>
          <w:rFonts w:ascii="Palatino Linotype" w:hAnsi="Palatino Linotype"/>
          <w:bCs/>
          <w:spacing w:val="-3"/>
          <w:sz w:val="22"/>
          <w:lang w:val="nl-NL"/>
        </w:rPr>
      </w:pPr>
    </w:p>
    <w:p w:rsidR="00A209BE" w:rsidRDefault="00A209BE" w:rsidP="00A209BE">
      <w:pPr>
        <w:tabs>
          <w:tab w:val="left" w:pos="-720"/>
          <w:tab w:val="left" w:pos="6237"/>
        </w:tabs>
        <w:suppressAutoHyphens/>
        <w:ind w:left="5103"/>
        <w:jc w:val="both"/>
        <w:rPr>
          <w:rFonts w:ascii="Palatino Linotype" w:hAnsi="Palatino Linotype"/>
          <w:bCs/>
          <w:spacing w:val="-3"/>
          <w:sz w:val="22"/>
        </w:rPr>
      </w:pPr>
    </w:p>
    <w:p w:rsidR="00A209BE" w:rsidRDefault="00A209BE" w:rsidP="00A209BE">
      <w:pPr>
        <w:tabs>
          <w:tab w:val="left" w:pos="-720"/>
          <w:tab w:val="left" w:pos="6237"/>
        </w:tabs>
        <w:suppressAutoHyphens/>
        <w:ind w:left="5103"/>
        <w:jc w:val="both"/>
        <w:rPr>
          <w:rFonts w:ascii="Palatino Linotype" w:hAnsi="Palatino Linotype"/>
          <w:bCs/>
          <w:spacing w:val="-3"/>
          <w:sz w:val="22"/>
        </w:rPr>
      </w:pPr>
    </w:p>
    <w:p w:rsidR="00A209BE" w:rsidRDefault="00A209BE" w:rsidP="00A209BE">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Uitgegeven de 24</w:t>
      </w:r>
      <w:r w:rsidRPr="00A209BE">
        <w:rPr>
          <w:rFonts w:ascii="Palatino Linotype" w:hAnsi="Palatino Linotype"/>
          <w:bCs/>
          <w:spacing w:val="-3"/>
          <w:sz w:val="22"/>
          <w:vertAlign w:val="superscript"/>
          <w:lang w:val="nl-NL"/>
        </w:rPr>
        <w:t>ste</w:t>
      </w:r>
      <w:r>
        <w:rPr>
          <w:rFonts w:ascii="Palatino Linotype" w:hAnsi="Palatino Linotype"/>
          <w:bCs/>
          <w:spacing w:val="-3"/>
          <w:sz w:val="22"/>
          <w:lang w:val="nl-NL"/>
        </w:rPr>
        <w:t xml:space="preserve"> september 2018</w:t>
      </w:r>
    </w:p>
    <w:p w:rsidR="00A209BE" w:rsidRDefault="00A209BE" w:rsidP="00A209BE">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De Minister van Algemene Zaken,</w:t>
      </w:r>
    </w:p>
    <w:p w:rsidR="00A209BE" w:rsidRDefault="00A209BE" w:rsidP="00A209BE">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ab/>
        <w:t>E.P. RHUGGENAATH</w:t>
      </w:r>
    </w:p>
    <w:p w:rsidR="00A209BE" w:rsidRDefault="00A209BE" w:rsidP="00A209BE">
      <w:pPr>
        <w:jc w:val="both"/>
        <w:rPr>
          <w:rFonts w:ascii="Palatino Linotype" w:eastAsiaTheme="minorHAnsi" w:hAnsi="Palatino Linotype" w:cstheme="minorBidi"/>
          <w:snapToGrid/>
          <w:sz w:val="22"/>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BE" w:rsidRDefault="00A209BE">
      <w:pPr>
        <w:spacing w:line="20" w:lineRule="exact"/>
      </w:pPr>
    </w:p>
  </w:endnote>
  <w:endnote w:type="continuationSeparator" w:id="0">
    <w:p w:rsidR="00A209BE" w:rsidRDefault="00A209BE">
      <w:r>
        <w:t xml:space="preserve"> </w:t>
      </w:r>
    </w:p>
  </w:endnote>
  <w:endnote w:type="continuationNotice" w:id="1">
    <w:p w:rsidR="00A209BE" w:rsidRDefault="00A209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BE" w:rsidRDefault="00A209BE">
      <w:r>
        <w:separator/>
      </w:r>
    </w:p>
  </w:footnote>
  <w:footnote w:type="continuationSeparator" w:id="0">
    <w:p w:rsidR="00A209BE" w:rsidRDefault="00A209BE">
      <w:r>
        <w:continuationSeparator/>
      </w:r>
    </w:p>
  </w:footnote>
  <w:footnote w:id="1">
    <w:p w:rsidR="00FB1E62" w:rsidRDefault="00FB1E62">
      <w:pPr>
        <w:pStyle w:val="FootnoteText"/>
      </w:pPr>
      <w:r>
        <w:rPr>
          <w:rStyle w:val="FootnoteReference"/>
        </w:rPr>
        <w:footnoteRef/>
      </w:r>
      <w:r>
        <w:t xml:space="preserve"> </w:t>
      </w:r>
      <w:r w:rsidRPr="00FB1E62">
        <w:rPr>
          <w:rFonts w:ascii="Palatino Linotype" w:hAnsi="Palatino Linotype"/>
          <w:sz w:val="18"/>
          <w:szCs w:val="18"/>
        </w:rPr>
        <w:t xml:space="preserve">Kamerstukken </w:t>
      </w:r>
      <w:r w:rsidRPr="00FB1E62">
        <w:rPr>
          <w:rFonts w:ascii="MS Gothic" w:eastAsia="MS Gothic" w:hAnsi="MS Gothic" w:cs="MS Gothic" w:hint="eastAsia"/>
          <w:sz w:val="18"/>
          <w:szCs w:val="18"/>
        </w:rPr>
        <w:t>Ⅱ</w:t>
      </w:r>
      <w:r w:rsidRPr="00FB1E62">
        <w:rPr>
          <w:rFonts w:ascii="Palatino Linotype" w:hAnsi="Palatino Linotype"/>
          <w:sz w:val="18"/>
          <w:szCs w:val="18"/>
        </w:rPr>
        <w:t>2016/17, 29 984, nr. 717, p. 2 en 3.</w:t>
      </w:r>
    </w:p>
  </w:footnote>
  <w:footnote w:id="2">
    <w:p w:rsidR="00FB1E62" w:rsidRDefault="00FB1E62">
      <w:pPr>
        <w:pStyle w:val="FootnoteText"/>
      </w:pPr>
      <w:r>
        <w:rPr>
          <w:rStyle w:val="FootnoteReference"/>
        </w:rPr>
        <w:footnoteRef/>
      </w:r>
      <w:r>
        <w:t xml:space="preserve"> </w:t>
      </w:r>
      <w:r w:rsidRPr="00FB1E62">
        <w:rPr>
          <w:rFonts w:ascii="Palatino Linotype" w:hAnsi="Palatino Linotype"/>
          <w:sz w:val="18"/>
          <w:szCs w:val="18"/>
        </w:rPr>
        <w:t xml:space="preserve">Kamerstukken </w:t>
      </w:r>
      <w:r w:rsidRPr="00FB1E62">
        <w:rPr>
          <w:rFonts w:ascii="MS Gothic" w:eastAsia="MS Gothic" w:hAnsi="MS Gothic" w:cs="MS Gothic" w:hint="eastAsia"/>
          <w:sz w:val="18"/>
          <w:szCs w:val="18"/>
        </w:rPr>
        <w:t>Ⅱ</w:t>
      </w:r>
      <w:r w:rsidRPr="00FB1E62">
        <w:rPr>
          <w:rFonts w:ascii="Palatino Linotype" w:hAnsi="Palatino Linotype"/>
          <w:sz w:val="18"/>
          <w:szCs w:val="18"/>
        </w:rPr>
        <w:t xml:space="preserve"> 2017/18, 2017Z16638</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1E62">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1E62">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A209BE">
      <w:rPr>
        <w:rFonts w:ascii="Times New Roman" w:hAnsi="Times New Roman"/>
        <w:b/>
        <w:spacing w:val="-4"/>
        <w:sz w:val="36"/>
      </w:rPr>
      <w:t>35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1E62">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1E62">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A209BE">
      <w:rPr>
        <w:rFonts w:ascii="Times New Roman" w:hAnsi="Times New Roman"/>
        <w:b/>
        <w:spacing w:val="-4"/>
        <w:sz w:val="36"/>
      </w:rPr>
      <w:t>35</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BE"/>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209BE"/>
    <w:rsid w:val="00AA53B3"/>
    <w:rsid w:val="00AC1A50"/>
    <w:rsid w:val="00AC5F65"/>
    <w:rsid w:val="00B14BB9"/>
    <w:rsid w:val="00B41F4D"/>
    <w:rsid w:val="00B42035"/>
    <w:rsid w:val="00B73573"/>
    <w:rsid w:val="00B747D5"/>
    <w:rsid w:val="00B84E49"/>
    <w:rsid w:val="00B920FE"/>
    <w:rsid w:val="00BE36FD"/>
    <w:rsid w:val="00BF3E97"/>
    <w:rsid w:val="00C00533"/>
    <w:rsid w:val="00CC6CA3"/>
    <w:rsid w:val="00CD2CA4"/>
    <w:rsid w:val="00CE18CE"/>
    <w:rsid w:val="00CE5C4F"/>
    <w:rsid w:val="00D03A15"/>
    <w:rsid w:val="00D50DA5"/>
    <w:rsid w:val="00D67282"/>
    <w:rsid w:val="00D95F17"/>
    <w:rsid w:val="00DC4B4C"/>
    <w:rsid w:val="00E42D6B"/>
    <w:rsid w:val="00ED69A7"/>
    <w:rsid w:val="00EE4FD2"/>
    <w:rsid w:val="00F87233"/>
    <w:rsid w:val="00FB1E6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02F6BE2-E0A6-45AA-8368-3DCF724F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AC1A50"/>
    <w:rPr>
      <w:rFonts w:ascii="Segoe UI" w:hAnsi="Segoe UI" w:cs="Segoe UI"/>
      <w:sz w:val="18"/>
      <w:szCs w:val="18"/>
    </w:rPr>
  </w:style>
  <w:style w:type="character" w:customStyle="1" w:styleId="BalloonTextChar">
    <w:name w:val="Balloon Text Char"/>
    <w:basedOn w:val="DefaultParagraphFont"/>
    <w:link w:val="BalloonText"/>
    <w:rsid w:val="00AC1A5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1542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6DA4-1BD9-46DD-98DC-DA2A471F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13</TotalTime>
  <Pages>15</Pages>
  <Words>3507</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Ayanette Meyer-Statia</cp:lastModifiedBy>
  <cp:revision>4</cp:revision>
  <cp:lastPrinted>2018-09-18T16:26:00Z</cp:lastPrinted>
  <dcterms:created xsi:type="dcterms:W3CDTF">2018-09-18T16:23:00Z</dcterms:created>
  <dcterms:modified xsi:type="dcterms:W3CDTF">2018-09-19T15:48:00Z</dcterms:modified>
</cp:coreProperties>
</file>