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BF3896">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351607">
        <w:rPr>
          <w:b/>
          <w:sz w:val="36"/>
          <w:szCs w:val="36"/>
        </w:rPr>
        <w:fldChar w:fldCharType="begin">
          <w:ffData>
            <w:name w:val="Text2"/>
            <w:enabled/>
            <w:calcOnExit w:val="0"/>
            <w:textInput>
              <w:default w:val="17"/>
            </w:textInput>
          </w:ffData>
        </w:fldChar>
      </w:r>
      <w:bookmarkStart w:id="0" w:name="Text2"/>
      <w:r w:rsidR="00351607" w:rsidRPr="00351607">
        <w:rPr>
          <w:b/>
          <w:sz w:val="36"/>
          <w:szCs w:val="36"/>
          <w:lang w:val="nl-NL"/>
        </w:rPr>
        <w:instrText xml:space="preserve"> FORMTEXT </w:instrText>
      </w:r>
      <w:r w:rsidR="00351607">
        <w:rPr>
          <w:b/>
          <w:sz w:val="36"/>
          <w:szCs w:val="36"/>
        </w:rPr>
      </w:r>
      <w:r w:rsidR="00351607">
        <w:rPr>
          <w:b/>
          <w:sz w:val="36"/>
          <w:szCs w:val="36"/>
        </w:rPr>
        <w:fldChar w:fldCharType="separate"/>
      </w:r>
      <w:r w:rsidR="00351607" w:rsidRPr="00351607">
        <w:rPr>
          <w:b/>
          <w:noProof/>
          <w:sz w:val="36"/>
          <w:szCs w:val="36"/>
          <w:lang w:val="nl-NL"/>
        </w:rPr>
        <w:t>17</w:t>
      </w:r>
      <w:r w:rsidR="00351607">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351607" w:rsidRPr="00351607" w:rsidRDefault="00351607" w:rsidP="00351607">
      <w:pPr>
        <w:keepNext/>
        <w:ind w:right="-29"/>
        <w:jc w:val="both"/>
        <w:outlineLvl w:val="0"/>
        <w:rPr>
          <w:rFonts w:ascii="Palatino Linotype" w:hAnsi="Palatino Linotype"/>
          <w:b/>
          <w:sz w:val="22"/>
          <w:szCs w:val="22"/>
          <w:lang w:val="nl-NL"/>
        </w:rPr>
      </w:pPr>
      <w:r w:rsidRPr="00351607">
        <w:rPr>
          <w:rFonts w:ascii="Palatino Linotype" w:hAnsi="Palatino Linotype"/>
          <w:b/>
          <w:sz w:val="22"/>
          <w:szCs w:val="22"/>
          <w:lang w:val="nl-NL"/>
        </w:rPr>
        <w:t>MINISTERI</w:t>
      </w:r>
      <w:r w:rsidRPr="00351607">
        <w:rPr>
          <w:rFonts w:ascii="Palatino Linotype" w:hAnsi="Palatino Linotype"/>
          <w:b/>
          <w:sz w:val="22"/>
          <w:szCs w:val="22"/>
        </w:rPr>
        <w:t>Ё</w:t>
      </w:r>
      <w:r w:rsidRPr="00351607">
        <w:rPr>
          <w:rFonts w:ascii="Palatino Linotype" w:hAnsi="Palatino Linotype"/>
          <w:b/>
          <w:sz w:val="22"/>
          <w:szCs w:val="22"/>
          <w:lang w:val="nl-NL"/>
        </w:rPr>
        <w:t xml:space="preserve">LE REGELING MET ALGEMENE WERKING van de </w:t>
      </w:r>
      <w:r>
        <w:rPr>
          <w:rFonts w:ascii="Palatino Linotype" w:hAnsi="Palatino Linotype"/>
          <w:b/>
          <w:sz w:val="22"/>
          <w:szCs w:val="22"/>
          <w:lang w:val="nl-NL"/>
        </w:rPr>
        <w:t>19</w:t>
      </w:r>
      <w:r w:rsidRPr="00351607">
        <w:rPr>
          <w:rFonts w:ascii="Palatino Linotype" w:hAnsi="Palatino Linotype"/>
          <w:b/>
          <w:sz w:val="22"/>
          <w:szCs w:val="22"/>
          <w:vertAlign w:val="superscript"/>
          <w:lang w:val="nl-NL"/>
        </w:rPr>
        <w:t>de</w:t>
      </w:r>
      <w:r>
        <w:rPr>
          <w:rFonts w:ascii="Palatino Linotype" w:hAnsi="Palatino Linotype"/>
          <w:b/>
          <w:sz w:val="22"/>
          <w:szCs w:val="22"/>
          <w:lang w:val="nl-NL"/>
        </w:rPr>
        <w:t xml:space="preserve"> maart 2020 </w:t>
      </w:r>
      <w:r w:rsidRPr="00351607">
        <w:rPr>
          <w:rFonts w:ascii="Palatino Linotype" w:hAnsi="Palatino Linotype"/>
          <w:b/>
          <w:sz w:val="22"/>
          <w:szCs w:val="22"/>
          <w:lang w:val="nl-NL"/>
        </w:rPr>
        <w:t>ter uitvoering van artikel 2 van de Prijzenverordening 1961</w:t>
      </w:r>
      <w:r w:rsidRPr="00351607">
        <w:rPr>
          <w:rStyle w:val="FootnoteReference"/>
          <w:rFonts w:ascii="Palatino Linotype" w:hAnsi="Palatino Linotype"/>
          <w:b/>
          <w:sz w:val="22"/>
          <w:szCs w:val="22"/>
        </w:rPr>
        <w:footnoteReference w:id="1"/>
      </w:r>
      <w:r w:rsidRPr="00351607">
        <w:rPr>
          <w:rFonts w:ascii="Palatino Linotype" w:hAnsi="Palatino Linotype"/>
          <w:b/>
          <w:sz w:val="22"/>
          <w:szCs w:val="22"/>
          <w:lang w:val="nl-NL"/>
        </w:rPr>
        <w:t xml:space="preserve"> strekkende tot vaststelling van de maximum groot</w:t>
      </w:r>
      <w:r w:rsidRPr="00351607">
        <w:rPr>
          <w:rFonts w:ascii="Palatino Linotype" w:eastAsia="SimSun" w:hAnsi="Palatino Linotype"/>
          <w:b/>
          <w:sz w:val="22"/>
          <w:szCs w:val="22"/>
          <w:lang w:val="nl-NL" w:eastAsia="zh-CN"/>
        </w:rPr>
        <w:t>h</w:t>
      </w:r>
      <w:r w:rsidRPr="00351607">
        <w:rPr>
          <w:rFonts w:ascii="Palatino Linotype" w:hAnsi="Palatino Linotype"/>
          <w:b/>
          <w:sz w:val="22"/>
          <w:szCs w:val="22"/>
          <w:lang w:val="nl-NL"/>
        </w:rPr>
        <w:t>andelsmarge en de maximum kleinhandelsmarge voor de bepaling van de maximum groothandelsprijzen en maximum kleinhandelsprijzen voor goederen bestemd als voorzorgmaatregel ter minimalisering van de verspreiding van de Novel Corona Virus-2019, “COVID-19” (Regeling maximum groothandelsmarge en maximum kleinhandelsmarge in verband met COVID-19)</w:t>
      </w:r>
    </w:p>
    <w:p w:rsidR="00351607" w:rsidRDefault="00351607" w:rsidP="00351607">
      <w:pPr>
        <w:widowControl/>
        <w:jc w:val="center"/>
        <w:rPr>
          <w:rFonts w:ascii="Times New Roman" w:hAnsi="Times New Roman"/>
          <w:b/>
          <w:snapToGrid/>
          <w:szCs w:val="24"/>
          <w:lang w:val="nl-NL"/>
        </w:rPr>
      </w:pPr>
      <w:r>
        <w:rPr>
          <w:rFonts w:ascii="Times New Roman" w:hAnsi="Times New Roman"/>
          <w:b/>
          <w:snapToGrid/>
          <w:szCs w:val="24"/>
          <w:lang w:val="nl-NL"/>
        </w:rPr>
        <w:t>____________</w:t>
      </w:r>
    </w:p>
    <w:p w:rsidR="00351607" w:rsidRPr="00D17836" w:rsidRDefault="00351607" w:rsidP="00351607">
      <w:pPr>
        <w:widowControl/>
        <w:jc w:val="center"/>
        <w:rPr>
          <w:rFonts w:ascii="Times New Roman" w:hAnsi="Times New Roman"/>
          <w:b/>
          <w:snapToGrid/>
          <w:szCs w:val="24"/>
          <w:lang w:val="nl-NL"/>
        </w:rPr>
      </w:pPr>
    </w:p>
    <w:p w:rsidR="00351607" w:rsidRPr="00351607" w:rsidRDefault="00351607" w:rsidP="00351607">
      <w:pPr>
        <w:widowControl/>
        <w:jc w:val="center"/>
        <w:rPr>
          <w:rFonts w:ascii="Palatino Linotype" w:hAnsi="Palatino Linotype"/>
          <w:snapToGrid/>
          <w:sz w:val="22"/>
          <w:szCs w:val="24"/>
          <w:lang w:val="nl-NL"/>
        </w:rPr>
      </w:pPr>
      <w:r w:rsidRPr="00351607">
        <w:rPr>
          <w:rFonts w:ascii="Palatino Linotype" w:hAnsi="Palatino Linotype"/>
          <w:snapToGrid/>
          <w:sz w:val="22"/>
          <w:szCs w:val="24"/>
          <w:lang w:val="nl-NL"/>
        </w:rPr>
        <w:t>De Minister van Economische Ontwikkeling,</w:t>
      </w: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51607" w:rsidRPr="00351607" w:rsidRDefault="00351607" w:rsidP="00351607">
      <w:pPr>
        <w:tabs>
          <w:tab w:val="left" w:pos="284"/>
        </w:tabs>
        <w:ind w:right="-29"/>
        <w:jc w:val="both"/>
        <w:rPr>
          <w:rFonts w:ascii="Palatino Linotype" w:hAnsi="Palatino Linotype"/>
          <w:sz w:val="22"/>
          <w:szCs w:val="22"/>
          <w:lang w:val="nl-NL"/>
        </w:rPr>
      </w:pPr>
      <w:r>
        <w:rPr>
          <w:rFonts w:ascii="Palatino Linotype" w:hAnsi="Palatino Linotype"/>
          <w:sz w:val="22"/>
          <w:szCs w:val="22"/>
          <w:lang w:val="nl-NL"/>
        </w:rPr>
        <w:tab/>
      </w:r>
      <w:r w:rsidRPr="00351607">
        <w:rPr>
          <w:rFonts w:ascii="Palatino Linotype" w:hAnsi="Palatino Linotype"/>
          <w:sz w:val="22"/>
          <w:szCs w:val="22"/>
          <w:lang w:val="nl-NL"/>
        </w:rPr>
        <w:t>Overwegende:</w:t>
      </w:r>
    </w:p>
    <w:p w:rsidR="00351607" w:rsidRPr="00351607" w:rsidRDefault="00351607" w:rsidP="00351607">
      <w:pPr>
        <w:ind w:right="-29"/>
        <w:jc w:val="both"/>
        <w:rPr>
          <w:rFonts w:ascii="Palatino Linotype" w:hAnsi="Palatino Linotype"/>
          <w:sz w:val="22"/>
          <w:szCs w:val="22"/>
          <w:lang w:val="nl-NL"/>
        </w:rPr>
      </w:pPr>
    </w:p>
    <w:p w:rsidR="00351607" w:rsidRPr="00351607" w:rsidRDefault="00351607" w:rsidP="00351607">
      <w:pPr>
        <w:ind w:right="-29"/>
        <w:jc w:val="both"/>
        <w:rPr>
          <w:rFonts w:ascii="Palatino Linotype" w:hAnsi="Palatino Linotype"/>
          <w:sz w:val="22"/>
          <w:szCs w:val="22"/>
          <w:lang w:val="nl-NL"/>
        </w:rPr>
      </w:pPr>
      <w:r w:rsidRPr="00351607">
        <w:rPr>
          <w:rFonts w:ascii="Palatino Linotype" w:hAnsi="Palatino Linotype"/>
          <w:sz w:val="22"/>
          <w:szCs w:val="22"/>
          <w:lang w:val="nl-NL"/>
        </w:rPr>
        <w:t>dat conform de overweging zoals opgenomen in Prijzenverordening 1961, het wenselijk is de mogelijkheid te openen regelen te stellen op het gebied van de prijzen van goederen en diensten, in geval de ontwikkeling der prijzen daartoe aanleiding geeft;</w:t>
      </w:r>
    </w:p>
    <w:p w:rsidR="00351607" w:rsidRPr="00351607" w:rsidRDefault="00351607" w:rsidP="00351607">
      <w:pPr>
        <w:ind w:right="-29"/>
        <w:jc w:val="both"/>
        <w:rPr>
          <w:rFonts w:ascii="Palatino Linotype" w:hAnsi="Palatino Linotype"/>
          <w:sz w:val="22"/>
          <w:szCs w:val="22"/>
          <w:lang w:val="nl-NL"/>
        </w:rPr>
      </w:pPr>
    </w:p>
    <w:p w:rsidR="00351607" w:rsidRPr="00351607" w:rsidRDefault="00351607" w:rsidP="00351607">
      <w:pPr>
        <w:ind w:right="-29"/>
        <w:jc w:val="both"/>
        <w:rPr>
          <w:rFonts w:ascii="Palatino Linotype" w:hAnsi="Palatino Linotype"/>
          <w:sz w:val="22"/>
          <w:szCs w:val="22"/>
          <w:lang w:val="nl-NL"/>
        </w:rPr>
      </w:pPr>
      <w:r w:rsidRPr="00351607">
        <w:rPr>
          <w:rFonts w:ascii="Palatino Linotype" w:hAnsi="Palatino Linotype"/>
          <w:sz w:val="22"/>
          <w:szCs w:val="22"/>
          <w:lang w:val="nl-NL"/>
        </w:rPr>
        <w:t>dat de minister een verbod kan opleggen, indien goederen of diensten worden aangeboden tegen zodanige prijzen dat het vragen daarvan naar haar oordeel in strijd is met het algemeen belang;</w:t>
      </w:r>
    </w:p>
    <w:p w:rsidR="00351607" w:rsidRPr="00351607" w:rsidRDefault="00351607" w:rsidP="00351607">
      <w:pPr>
        <w:ind w:right="-29"/>
        <w:jc w:val="both"/>
        <w:rPr>
          <w:rFonts w:ascii="Palatino Linotype" w:hAnsi="Palatino Linotype"/>
          <w:sz w:val="22"/>
          <w:szCs w:val="22"/>
          <w:lang w:val="nl-NL"/>
        </w:rPr>
      </w:pPr>
    </w:p>
    <w:p w:rsidR="00351607" w:rsidRPr="00351607" w:rsidRDefault="00351607" w:rsidP="00351607">
      <w:pPr>
        <w:ind w:right="-29"/>
        <w:jc w:val="both"/>
        <w:rPr>
          <w:rFonts w:ascii="Palatino Linotype" w:hAnsi="Palatino Linotype"/>
          <w:sz w:val="22"/>
          <w:szCs w:val="22"/>
          <w:lang w:val="nl-NL"/>
        </w:rPr>
      </w:pPr>
      <w:r w:rsidRPr="00351607">
        <w:rPr>
          <w:rFonts w:ascii="Palatino Linotype" w:hAnsi="Palatino Linotype"/>
          <w:sz w:val="22"/>
          <w:szCs w:val="22"/>
          <w:lang w:val="nl-NL"/>
        </w:rPr>
        <w:t>dat in verband met de wereldwijde uitbraak, pandemie, van de Novel Corona Virus-2019 (hierna: COVID-19), er een enorme vraag is naar goederen bestemd als voorzorgmaatregel ter minimalisering van de verspreiding van de COVID-19;</w:t>
      </w:r>
    </w:p>
    <w:p w:rsidR="00351607" w:rsidRPr="00351607" w:rsidRDefault="00351607" w:rsidP="00351607">
      <w:pPr>
        <w:ind w:right="-29"/>
        <w:jc w:val="both"/>
        <w:rPr>
          <w:rFonts w:ascii="Palatino Linotype" w:hAnsi="Palatino Linotype"/>
          <w:sz w:val="22"/>
          <w:szCs w:val="22"/>
          <w:lang w:val="nl-NL"/>
        </w:rPr>
      </w:pPr>
    </w:p>
    <w:p w:rsidR="00351607" w:rsidRPr="00351607" w:rsidRDefault="00351607" w:rsidP="00351607">
      <w:pPr>
        <w:ind w:right="-29"/>
        <w:jc w:val="both"/>
        <w:rPr>
          <w:rFonts w:ascii="Palatino Linotype" w:hAnsi="Palatino Linotype"/>
          <w:sz w:val="22"/>
          <w:szCs w:val="22"/>
          <w:lang w:val="nl-NL"/>
        </w:rPr>
      </w:pPr>
      <w:r w:rsidRPr="00351607">
        <w:rPr>
          <w:rFonts w:ascii="Palatino Linotype" w:hAnsi="Palatino Linotype"/>
          <w:sz w:val="22"/>
          <w:szCs w:val="22"/>
          <w:lang w:val="nl-NL"/>
        </w:rPr>
        <w:t>dat het noodzakelijk is om een regeling te stellen door middel van de vaststelling van maximum prijsmarge voor een aantal goederen ter bestrijding van zich voordoende ongewenste verschijnselen van conjuncturele aard in verband met de pandemie van de COVID-19;</w:t>
      </w:r>
    </w:p>
    <w:p w:rsidR="00351607" w:rsidRPr="00351607" w:rsidRDefault="00351607" w:rsidP="00351607">
      <w:pPr>
        <w:ind w:right="-29"/>
        <w:jc w:val="both"/>
        <w:rPr>
          <w:rFonts w:ascii="Palatino Linotype" w:hAnsi="Palatino Linotype"/>
          <w:sz w:val="22"/>
          <w:szCs w:val="22"/>
          <w:lang w:val="nl-NL"/>
        </w:rPr>
      </w:pPr>
    </w:p>
    <w:p w:rsidR="00351607" w:rsidRPr="00351607" w:rsidRDefault="00351607" w:rsidP="00351607">
      <w:pPr>
        <w:ind w:right="-29"/>
        <w:jc w:val="both"/>
        <w:rPr>
          <w:rFonts w:ascii="Palatino Linotype" w:hAnsi="Palatino Linotype"/>
          <w:sz w:val="22"/>
          <w:szCs w:val="22"/>
          <w:lang w:val="nl-NL"/>
        </w:rPr>
      </w:pPr>
      <w:r w:rsidRPr="00351607">
        <w:rPr>
          <w:rFonts w:ascii="Palatino Linotype" w:hAnsi="Palatino Linotype"/>
          <w:sz w:val="22"/>
          <w:szCs w:val="22"/>
          <w:lang w:val="nl-NL"/>
        </w:rPr>
        <w:t>dat het noodzakelijk wordt geacht het aanbieden of verkopen van goederen vermeld in de bij deze regeling opgenomen tabel 1, 2 en 3 tegen een hogere groot- en kleinhandelsprijs dan de prijs berekend met inachtneming van de voor betreffende goed vermelde marge op de kostprijs van dat goed, te verbieden;</w:t>
      </w:r>
    </w:p>
    <w:p w:rsidR="00351607" w:rsidRPr="00351607" w:rsidRDefault="00351607" w:rsidP="00351607">
      <w:pPr>
        <w:ind w:right="-29"/>
        <w:jc w:val="both"/>
        <w:rPr>
          <w:rFonts w:ascii="Palatino Linotype" w:hAnsi="Palatino Linotype"/>
          <w:sz w:val="22"/>
          <w:szCs w:val="22"/>
          <w:lang w:val="nl-NL"/>
        </w:rPr>
      </w:pPr>
    </w:p>
    <w:p w:rsidR="00351607" w:rsidRPr="00351607" w:rsidRDefault="00351607" w:rsidP="00351607">
      <w:pPr>
        <w:ind w:right="-29"/>
        <w:jc w:val="both"/>
        <w:rPr>
          <w:rFonts w:ascii="Palatino Linotype" w:hAnsi="Palatino Linotype"/>
          <w:sz w:val="22"/>
          <w:szCs w:val="22"/>
          <w:lang w:val="nl-NL"/>
        </w:rPr>
      </w:pPr>
      <w:r w:rsidRPr="00351607">
        <w:rPr>
          <w:rFonts w:ascii="Palatino Linotype" w:hAnsi="Palatino Linotype"/>
          <w:sz w:val="22"/>
          <w:szCs w:val="22"/>
          <w:lang w:val="nl-NL"/>
        </w:rPr>
        <w:t>dat het noodzakelijk is dat de bevolking toegang krijgt tot betaalbare groenten en fruit met de hoogste gehalte vitamine C, ter verhoging van hun weerstand.</w:t>
      </w:r>
    </w:p>
    <w:p w:rsidR="00351607" w:rsidRPr="00351607" w:rsidRDefault="00351607" w:rsidP="00351607">
      <w:pPr>
        <w:ind w:right="-29"/>
        <w:rPr>
          <w:rFonts w:ascii="Palatino Linotype" w:hAnsi="Palatino Linotype"/>
          <w:sz w:val="22"/>
          <w:szCs w:val="22"/>
          <w:lang w:val="nl-NL"/>
        </w:rPr>
      </w:pPr>
    </w:p>
    <w:p w:rsidR="00351607" w:rsidRPr="00351607" w:rsidRDefault="00351607" w:rsidP="00351607">
      <w:pPr>
        <w:tabs>
          <w:tab w:val="left" w:pos="284"/>
        </w:tabs>
        <w:ind w:right="-29"/>
        <w:rPr>
          <w:rFonts w:ascii="Palatino Linotype" w:hAnsi="Palatino Linotype"/>
          <w:sz w:val="22"/>
          <w:szCs w:val="22"/>
          <w:lang w:val="nl-NL"/>
        </w:rPr>
      </w:pPr>
      <w:r>
        <w:rPr>
          <w:rFonts w:ascii="Palatino Linotype" w:hAnsi="Palatino Linotype"/>
          <w:sz w:val="22"/>
          <w:szCs w:val="22"/>
          <w:lang w:val="nl-NL"/>
        </w:rPr>
        <w:tab/>
      </w:r>
      <w:r w:rsidRPr="00351607">
        <w:rPr>
          <w:rFonts w:ascii="Palatino Linotype" w:hAnsi="Palatino Linotype"/>
          <w:sz w:val="22"/>
          <w:szCs w:val="22"/>
          <w:lang w:val="nl-NL"/>
        </w:rPr>
        <w:t>Gelet op:</w:t>
      </w:r>
    </w:p>
    <w:p w:rsidR="00351607" w:rsidRPr="00351607" w:rsidRDefault="00351607" w:rsidP="00351607">
      <w:pPr>
        <w:ind w:right="-29"/>
        <w:rPr>
          <w:rFonts w:ascii="Palatino Linotype" w:hAnsi="Palatino Linotype"/>
          <w:sz w:val="22"/>
          <w:szCs w:val="22"/>
          <w:lang w:val="nl-NL"/>
        </w:rPr>
      </w:pPr>
    </w:p>
    <w:p w:rsidR="00351607" w:rsidRPr="00EB6C71" w:rsidRDefault="00351607" w:rsidP="00351607">
      <w:pPr>
        <w:ind w:right="-29"/>
        <w:rPr>
          <w:rFonts w:ascii="Palatino Linotype" w:hAnsi="Palatino Linotype"/>
          <w:sz w:val="22"/>
          <w:szCs w:val="22"/>
          <w:lang w:val="nl-NL"/>
        </w:rPr>
      </w:pPr>
      <w:r w:rsidRPr="00351607">
        <w:rPr>
          <w:rFonts w:ascii="Palatino Linotype" w:hAnsi="Palatino Linotype"/>
          <w:sz w:val="22"/>
          <w:szCs w:val="22"/>
          <w:lang w:val="nl-NL"/>
        </w:rPr>
        <w:t>Artikel 2 van de Prijzenverordening 1961;</w:t>
      </w:r>
    </w:p>
    <w:p w:rsidR="00351607" w:rsidRPr="00EB6C71" w:rsidRDefault="00351607" w:rsidP="00351607">
      <w:pPr>
        <w:ind w:right="-29"/>
        <w:jc w:val="center"/>
        <w:rPr>
          <w:rFonts w:ascii="Palatino Linotype" w:hAnsi="Palatino Linotype"/>
          <w:sz w:val="22"/>
          <w:szCs w:val="22"/>
          <w:lang w:val="nl-NL"/>
        </w:rPr>
      </w:pPr>
      <w:r w:rsidRPr="00351607">
        <w:rPr>
          <w:rFonts w:ascii="Palatino Linotype" w:hAnsi="Palatino Linotype"/>
          <w:sz w:val="22"/>
          <w:szCs w:val="22"/>
          <w:lang w:val="nl-NL"/>
        </w:rPr>
        <w:br w:type="page"/>
      </w:r>
      <w:r w:rsidRPr="00EB6C71">
        <w:rPr>
          <w:rFonts w:ascii="Palatino Linotype" w:hAnsi="Palatino Linotype"/>
          <w:sz w:val="22"/>
          <w:szCs w:val="22"/>
          <w:lang w:val="nl-NL"/>
        </w:rPr>
        <w:lastRenderedPageBreak/>
        <w:t>Heeft besloten:</w:t>
      </w:r>
    </w:p>
    <w:p w:rsidR="00351607" w:rsidRPr="00EB6C71" w:rsidRDefault="00351607" w:rsidP="00351607">
      <w:pPr>
        <w:ind w:right="-29"/>
        <w:jc w:val="both"/>
        <w:rPr>
          <w:rFonts w:ascii="Palatino Linotype" w:hAnsi="Palatino Linotype"/>
          <w:spacing w:val="-3"/>
          <w:sz w:val="22"/>
          <w:szCs w:val="22"/>
          <w:lang w:val="nl-NL"/>
        </w:rPr>
      </w:pPr>
    </w:p>
    <w:p w:rsidR="00351607" w:rsidRPr="00351607" w:rsidRDefault="00351607" w:rsidP="00351607">
      <w:pPr>
        <w:ind w:right="-29"/>
        <w:jc w:val="center"/>
        <w:rPr>
          <w:rFonts w:ascii="Palatino Linotype" w:hAnsi="Palatino Linotype"/>
          <w:sz w:val="22"/>
          <w:szCs w:val="22"/>
          <w:lang w:val="nl-NL"/>
        </w:rPr>
      </w:pPr>
      <w:r w:rsidRPr="00351607">
        <w:rPr>
          <w:rFonts w:ascii="Palatino Linotype" w:hAnsi="Palatino Linotype"/>
          <w:sz w:val="22"/>
          <w:szCs w:val="22"/>
          <w:lang w:val="nl-NL"/>
        </w:rPr>
        <w:t>Artikel 1</w:t>
      </w:r>
    </w:p>
    <w:p w:rsidR="00351607" w:rsidRPr="00351607" w:rsidRDefault="00351607" w:rsidP="00351607">
      <w:pPr>
        <w:ind w:right="-29"/>
        <w:jc w:val="center"/>
        <w:rPr>
          <w:rFonts w:ascii="Palatino Linotype" w:hAnsi="Palatino Linotype"/>
          <w:sz w:val="22"/>
          <w:szCs w:val="22"/>
          <w:lang w:val="nl-NL"/>
        </w:rPr>
      </w:pPr>
    </w:p>
    <w:p w:rsidR="00351607" w:rsidRPr="00351607" w:rsidRDefault="00351607" w:rsidP="00351607">
      <w:pPr>
        <w:ind w:right="-29"/>
        <w:jc w:val="center"/>
        <w:rPr>
          <w:rFonts w:ascii="Palatino Linotype" w:hAnsi="Palatino Linotype"/>
          <w:sz w:val="22"/>
          <w:szCs w:val="22"/>
          <w:lang w:val="nl-NL"/>
        </w:rPr>
      </w:pPr>
      <w:r w:rsidRPr="00351607">
        <w:rPr>
          <w:rFonts w:ascii="Palatino Linotype" w:hAnsi="Palatino Linotype"/>
          <w:sz w:val="22"/>
          <w:szCs w:val="22"/>
          <w:lang w:val="nl-NL"/>
        </w:rPr>
        <w:t>Begripsbepaling</w:t>
      </w:r>
    </w:p>
    <w:p w:rsidR="00351607" w:rsidRPr="00351607" w:rsidRDefault="00351607" w:rsidP="00351607">
      <w:pPr>
        <w:ind w:right="-29"/>
        <w:jc w:val="both"/>
        <w:rPr>
          <w:rFonts w:ascii="Palatino Linotype" w:hAnsi="Palatino Linotype"/>
          <w:sz w:val="22"/>
          <w:szCs w:val="22"/>
          <w:lang w:val="nl-NL"/>
        </w:rPr>
      </w:pPr>
    </w:p>
    <w:p w:rsidR="00351607" w:rsidRPr="00351607" w:rsidRDefault="00351607" w:rsidP="00351607">
      <w:pPr>
        <w:ind w:right="-29"/>
        <w:jc w:val="both"/>
        <w:rPr>
          <w:rFonts w:ascii="Palatino Linotype" w:hAnsi="Palatino Linotype"/>
          <w:sz w:val="22"/>
          <w:szCs w:val="22"/>
          <w:lang w:val="nl-NL"/>
        </w:rPr>
      </w:pPr>
      <w:r w:rsidRPr="00351607">
        <w:rPr>
          <w:rFonts w:ascii="Palatino Linotype" w:hAnsi="Palatino Linotype"/>
          <w:sz w:val="22"/>
          <w:szCs w:val="22"/>
          <w:lang w:val="nl-NL"/>
        </w:rPr>
        <w:t>In deze regeling wordt verstaan onder:</w:t>
      </w:r>
    </w:p>
    <w:tbl>
      <w:tblPr>
        <w:tblW w:w="9343" w:type="dxa"/>
        <w:tblInd w:w="-5" w:type="dxa"/>
        <w:tblLayout w:type="fixed"/>
        <w:tblLook w:val="01E0" w:firstRow="1" w:lastRow="1" w:firstColumn="1" w:lastColumn="1" w:noHBand="0" w:noVBand="0"/>
      </w:tblPr>
      <w:tblGrid>
        <w:gridCol w:w="540"/>
        <w:gridCol w:w="140"/>
        <w:gridCol w:w="2745"/>
        <w:gridCol w:w="140"/>
        <w:gridCol w:w="5638"/>
        <w:gridCol w:w="140"/>
      </w:tblGrid>
      <w:tr w:rsidR="00351607" w:rsidRPr="00351607" w:rsidTr="00E63F29">
        <w:trPr>
          <w:gridAfter w:val="1"/>
          <w:wAfter w:w="140" w:type="dxa"/>
        </w:trPr>
        <w:tc>
          <w:tcPr>
            <w:tcW w:w="540" w:type="dxa"/>
          </w:tcPr>
          <w:p w:rsidR="00351607" w:rsidRPr="000D3D3F" w:rsidRDefault="00351607" w:rsidP="00E63F29">
            <w:pPr>
              <w:pStyle w:val="ListParagraph"/>
              <w:tabs>
                <w:tab w:val="left" w:pos="3119"/>
              </w:tabs>
              <w:ind w:right="-29"/>
              <w:jc w:val="both"/>
              <w:rPr>
                <w:rFonts w:ascii="Palatino Linotype" w:hAnsi="Palatino Linotype"/>
                <w:snapToGrid w:val="0"/>
                <w:sz w:val="22"/>
                <w:szCs w:val="22"/>
              </w:rPr>
            </w:pPr>
          </w:p>
        </w:tc>
        <w:tc>
          <w:tcPr>
            <w:tcW w:w="2885" w:type="dxa"/>
            <w:gridSpan w:val="2"/>
            <w:shd w:val="clear" w:color="auto" w:fill="auto"/>
          </w:tcPr>
          <w:p w:rsidR="00351607" w:rsidRPr="00351607" w:rsidRDefault="00351607" w:rsidP="00E63F29">
            <w:pPr>
              <w:tabs>
                <w:tab w:val="left" w:pos="3119"/>
              </w:tabs>
              <w:ind w:right="-29"/>
              <w:jc w:val="both"/>
              <w:rPr>
                <w:rFonts w:ascii="Palatino Linotype" w:hAnsi="Palatino Linotype"/>
                <w:sz w:val="22"/>
                <w:szCs w:val="22"/>
                <w:lang w:val="nl-NL"/>
              </w:rPr>
            </w:pPr>
          </w:p>
        </w:tc>
        <w:tc>
          <w:tcPr>
            <w:tcW w:w="5778" w:type="dxa"/>
            <w:gridSpan w:val="2"/>
            <w:shd w:val="clear" w:color="auto" w:fill="auto"/>
          </w:tcPr>
          <w:p w:rsidR="00351607" w:rsidRPr="00351607" w:rsidRDefault="00351607" w:rsidP="00E63F29">
            <w:pPr>
              <w:tabs>
                <w:tab w:val="left" w:pos="3119"/>
              </w:tabs>
              <w:ind w:right="-29"/>
              <w:jc w:val="both"/>
              <w:rPr>
                <w:rFonts w:ascii="Palatino Linotype" w:hAnsi="Palatino Linotype"/>
                <w:sz w:val="22"/>
                <w:szCs w:val="22"/>
                <w:lang w:val="nl-NL"/>
              </w:rPr>
            </w:pPr>
          </w:p>
        </w:tc>
      </w:tr>
      <w:tr w:rsidR="00351607" w:rsidRPr="00351607" w:rsidTr="00E63F29">
        <w:tc>
          <w:tcPr>
            <w:tcW w:w="680" w:type="dxa"/>
            <w:gridSpan w:val="2"/>
          </w:tcPr>
          <w:p w:rsidR="00351607" w:rsidRPr="000D3D3F" w:rsidRDefault="00351607" w:rsidP="00E63F29">
            <w:pPr>
              <w:tabs>
                <w:tab w:val="left" w:pos="3119"/>
              </w:tabs>
              <w:ind w:right="-29"/>
              <w:jc w:val="both"/>
              <w:rPr>
                <w:rFonts w:ascii="Palatino Linotype" w:hAnsi="Palatino Linotype"/>
                <w:sz w:val="22"/>
                <w:szCs w:val="22"/>
              </w:rPr>
            </w:pPr>
            <w:r>
              <w:rPr>
                <w:rFonts w:ascii="Palatino Linotype" w:hAnsi="Palatino Linotype"/>
                <w:sz w:val="22"/>
                <w:szCs w:val="22"/>
              </w:rPr>
              <w:t>a</w:t>
            </w:r>
            <w:r w:rsidRPr="000D3D3F">
              <w:rPr>
                <w:rFonts w:ascii="Palatino Linotype" w:hAnsi="Palatino Linotype"/>
                <w:sz w:val="22"/>
                <w:szCs w:val="22"/>
              </w:rPr>
              <w:t>.</w:t>
            </w:r>
          </w:p>
          <w:p w:rsidR="00351607" w:rsidRPr="000D3D3F" w:rsidRDefault="00351607" w:rsidP="00E63F29">
            <w:pPr>
              <w:tabs>
                <w:tab w:val="left" w:pos="3119"/>
              </w:tabs>
              <w:ind w:right="-29"/>
              <w:jc w:val="both"/>
              <w:rPr>
                <w:rFonts w:ascii="Palatino Linotype" w:hAnsi="Palatino Linotype"/>
                <w:sz w:val="22"/>
                <w:szCs w:val="22"/>
              </w:rPr>
            </w:pPr>
          </w:p>
          <w:p w:rsidR="00351607" w:rsidRPr="000D3D3F" w:rsidRDefault="00351607" w:rsidP="00E63F29">
            <w:pPr>
              <w:tabs>
                <w:tab w:val="left" w:pos="3119"/>
              </w:tabs>
              <w:ind w:right="-29"/>
              <w:jc w:val="both"/>
              <w:rPr>
                <w:rFonts w:ascii="Palatino Linotype" w:hAnsi="Palatino Linotype"/>
                <w:sz w:val="22"/>
                <w:szCs w:val="22"/>
              </w:rPr>
            </w:pPr>
          </w:p>
          <w:p w:rsidR="00351607" w:rsidRPr="000D3D3F" w:rsidRDefault="00351607" w:rsidP="00E63F29">
            <w:pPr>
              <w:tabs>
                <w:tab w:val="left" w:pos="3119"/>
              </w:tabs>
              <w:ind w:right="-29"/>
              <w:jc w:val="both"/>
              <w:rPr>
                <w:rFonts w:ascii="Palatino Linotype" w:hAnsi="Palatino Linotype"/>
                <w:sz w:val="22"/>
                <w:szCs w:val="22"/>
              </w:rPr>
            </w:pPr>
            <w:r>
              <w:rPr>
                <w:rFonts w:ascii="Palatino Linotype" w:hAnsi="Palatino Linotype"/>
                <w:sz w:val="22"/>
                <w:szCs w:val="22"/>
              </w:rPr>
              <w:t>b</w:t>
            </w:r>
            <w:r w:rsidRPr="000D3D3F">
              <w:rPr>
                <w:rFonts w:ascii="Palatino Linotype" w:hAnsi="Palatino Linotype"/>
                <w:sz w:val="22"/>
                <w:szCs w:val="22"/>
              </w:rPr>
              <w:t>.</w:t>
            </w:r>
          </w:p>
          <w:p w:rsidR="00351607" w:rsidRPr="000D3D3F" w:rsidRDefault="00351607" w:rsidP="00E63F29">
            <w:pPr>
              <w:tabs>
                <w:tab w:val="left" w:pos="3119"/>
              </w:tabs>
              <w:ind w:right="-29"/>
              <w:jc w:val="both"/>
              <w:rPr>
                <w:rFonts w:ascii="Palatino Linotype" w:hAnsi="Palatino Linotype"/>
                <w:sz w:val="22"/>
                <w:szCs w:val="22"/>
              </w:rPr>
            </w:pPr>
            <w:r>
              <w:rPr>
                <w:rFonts w:ascii="Palatino Linotype" w:hAnsi="Palatino Linotype"/>
                <w:sz w:val="22"/>
                <w:szCs w:val="22"/>
              </w:rPr>
              <w:t>c</w:t>
            </w:r>
            <w:r w:rsidRPr="000D3D3F">
              <w:rPr>
                <w:rFonts w:ascii="Palatino Linotype" w:hAnsi="Palatino Linotype"/>
                <w:sz w:val="22"/>
                <w:szCs w:val="22"/>
              </w:rPr>
              <w:t>.</w:t>
            </w:r>
          </w:p>
        </w:tc>
        <w:tc>
          <w:tcPr>
            <w:tcW w:w="2885" w:type="dxa"/>
            <w:gridSpan w:val="2"/>
            <w:shd w:val="clear" w:color="auto" w:fill="auto"/>
          </w:tcPr>
          <w:p w:rsidR="00351607" w:rsidRPr="000D3D3F" w:rsidRDefault="00351607" w:rsidP="00E63F29">
            <w:pPr>
              <w:tabs>
                <w:tab w:val="left" w:pos="3119"/>
              </w:tabs>
              <w:ind w:right="-29"/>
              <w:jc w:val="both"/>
              <w:rPr>
                <w:rFonts w:ascii="Palatino Linotype" w:hAnsi="Palatino Linotype"/>
                <w:sz w:val="22"/>
                <w:szCs w:val="22"/>
              </w:rPr>
            </w:pPr>
            <w:r w:rsidRPr="000D3D3F">
              <w:rPr>
                <w:rFonts w:ascii="Palatino Linotype" w:hAnsi="Palatino Linotype"/>
                <w:sz w:val="22"/>
                <w:szCs w:val="22"/>
              </w:rPr>
              <w:t>groothandel</w:t>
            </w:r>
          </w:p>
          <w:p w:rsidR="00351607" w:rsidRPr="000D3D3F" w:rsidRDefault="00351607" w:rsidP="00E63F29">
            <w:pPr>
              <w:tabs>
                <w:tab w:val="left" w:pos="3119"/>
              </w:tabs>
              <w:ind w:right="-29"/>
              <w:jc w:val="both"/>
              <w:rPr>
                <w:rFonts w:ascii="Palatino Linotype" w:hAnsi="Palatino Linotype"/>
                <w:sz w:val="22"/>
                <w:szCs w:val="22"/>
              </w:rPr>
            </w:pPr>
          </w:p>
          <w:p w:rsidR="00351607" w:rsidRPr="000D3D3F" w:rsidRDefault="00351607" w:rsidP="00E63F29">
            <w:pPr>
              <w:tabs>
                <w:tab w:val="left" w:pos="3119"/>
              </w:tabs>
              <w:ind w:right="-29"/>
              <w:jc w:val="both"/>
              <w:rPr>
                <w:rFonts w:ascii="Palatino Linotype" w:hAnsi="Palatino Linotype"/>
                <w:sz w:val="22"/>
                <w:szCs w:val="22"/>
              </w:rPr>
            </w:pPr>
          </w:p>
          <w:p w:rsidR="00351607" w:rsidRPr="000D3D3F" w:rsidRDefault="00351607" w:rsidP="00E63F29">
            <w:pPr>
              <w:tabs>
                <w:tab w:val="left" w:pos="3119"/>
              </w:tabs>
              <w:ind w:right="-29"/>
              <w:jc w:val="both"/>
              <w:rPr>
                <w:rFonts w:ascii="Palatino Linotype" w:hAnsi="Palatino Linotype"/>
                <w:sz w:val="22"/>
                <w:szCs w:val="22"/>
              </w:rPr>
            </w:pPr>
            <w:r w:rsidRPr="000D3D3F">
              <w:rPr>
                <w:rFonts w:ascii="Palatino Linotype" w:hAnsi="Palatino Linotype"/>
                <w:sz w:val="22"/>
                <w:szCs w:val="22"/>
              </w:rPr>
              <w:t>groothandelsprijs</w:t>
            </w:r>
          </w:p>
          <w:p w:rsidR="00351607" w:rsidRPr="000D3D3F" w:rsidRDefault="00351607" w:rsidP="00E63F29">
            <w:pPr>
              <w:tabs>
                <w:tab w:val="left" w:pos="3119"/>
              </w:tabs>
              <w:ind w:right="-29"/>
              <w:jc w:val="both"/>
              <w:rPr>
                <w:rFonts w:ascii="Palatino Linotype" w:hAnsi="Palatino Linotype"/>
                <w:sz w:val="22"/>
                <w:szCs w:val="22"/>
              </w:rPr>
            </w:pPr>
            <w:r w:rsidRPr="000D3D3F">
              <w:rPr>
                <w:rFonts w:ascii="Palatino Linotype" w:hAnsi="Palatino Linotype"/>
                <w:sz w:val="22"/>
                <w:szCs w:val="22"/>
              </w:rPr>
              <w:t>kleinhandel</w:t>
            </w:r>
          </w:p>
        </w:tc>
        <w:tc>
          <w:tcPr>
            <w:tcW w:w="5778" w:type="dxa"/>
            <w:gridSpan w:val="2"/>
            <w:shd w:val="clear" w:color="auto" w:fill="auto"/>
          </w:tcPr>
          <w:p w:rsidR="00351607" w:rsidRPr="00351607" w:rsidRDefault="00351607" w:rsidP="00E63F29">
            <w:pPr>
              <w:tabs>
                <w:tab w:val="left" w:pos="3119"/>
              </w:tabs>
              <w:ind w:right="-29"/>
              <w:jc w:val="both"/>
              <w:rPr>
                <w:rFonts w:ascii="Palatino Linotype" w:hAnsi="Palatino Linotype"/>
                <w:sz w:val="22"/>
                <w:szCs w:val="22"/>
                <w:lang w:val="nl-NL"/>
              </w:rPr>
            </w:pPr>
            <w:r w:rsidRPr="00351607">
              <w:rPr>
                <w:rFonts w:ascii="Palatino Linotype" w:hAnsi="Palatino Linotype"/>
                <w:sz w:val="22"/>
                <w:szCs w:val="22"/>
                <w:lang w:val="nl-NL"/>
              </w:rPr>
              <w:t>een onderneming die haar bedrijfsvoering maakt van het importeren of het lokaal produceren van goederen en het verkopen van die goederen aan de kleinhandel;</w:t>
            </w:r>
          </w:p>
          <w:p w:rsidR="00351607" w:rsidRPr="00351607" w:rsidRDefault="00351607" w:rsidP="00E63F29">
            <w:pPr>
              <w:tabs>
                <w:tab w:val="left" w:pos="3119"/>
              </w:tabs>
              <w:ind w:right="-29"/>
              <w:jc w:val="both"/>
              <w:rPr>
                <w:rFonts w:ascii="Palatino Linotype" w:hAnsi="Palatino Linotype"/>
                <w:sz w:val="22"/>
                <w:szCs w:val="22"/>
                <w:lang w:val="nl-NL"/>
              </w:rPr>
            </w:pPr>
            <w:r w:rsidRPr="00351607">
              <w:rPr>
                <w:rFonts w:ascii="Palatino Linotype" w:hAnsi="Palatino Linotype"/>
                <w:sz w:val="22"/>
                <w:szCs w:val="22"/>
                <w:lang w:val="nl-NL"/>
              </w:rPr>
              <w:t>de prijs van een goed berekend aan de kleinhandel;</w:t>
            </w:r>
          </w:p>
          <w:p w:rsidR="00351607" w:rsidRPr="00351607" w:rsidRDefault="00351607" w:rsidP="00E63F29">
            <w:pPr>
              <w:tabs>
                <w:tab w:val="left" w:pos="3119"/>
              </w:tabs>
              <w:ind w:right="-29"/>
              <w:jc w:val="both"/>
              <w:rPr>
                <w:rFonts w:ascii="Palatino Linotype" w:hAnsi="Palatino Linotype"/>
                <w:sz w:val="22"/>
                <w:szCs w:val="22"/>
                <w:lang w:val="nl-NL"/>
              </w:rPr>
            </w:pPr>
            <w:r w:rsidRPr="00351607">
              <w:rPr>
                <w:rFonts w:ascii="Palatino Linotype" w:hAnsi="Palatino Linotype"/>
                <w:sz w:val="22"/>
                <w:szCs w:val="22"/>
                <w:lang w:val="nl-NL"/>
              </w:rPr>
              <w:t>een onderneming die haar bedrijfsvoering maakt van het aan consumenten verkopen van goederen.</w:t>
            </w:r>
          </w:p>
        </w:tc>
      </w:tr>
      <w:tr w:rsidR="00351607" w:rsidRPr="00351607" w:rsidTr="00E63F29">
        <w:tc>
          <w:tcPr>
            <w:tcW w:w="680" w:type="dxa"/>
            <w:gridSpan w:val="2"/>
          </w:tcPr>
          <w:p w:rsidR="00351607" w:rsidRPr="000D3D3F" w:rsidRDefault="00351607" w:rsidP="00E63F29">
            <w:pPr>
              <w:pStyle w:val="ListParagraph"/>
              <w:widowControl w:val="0"/>
              <w:tabs>
                <w:tab w:val="left" w:pos="3119"/>
              </w:tabs>
              <w:ind w:left="0" w:right="-29"/>
              <w:jc w:val="both"/>
              <w:rPr>
                <w:rFonts w:ascii="Palatino Linotype" w:hAnsi="Palatino Linotype"/>
                <w:snapToGrid w:val="0"/>
                <w:sz w:val="22"/>
                <w:szCs w:val="22"/>
              </w:rPr>
            </w:pPr>
            <w:r>
              <w:rPr>
                <w:rFonts w:ascii="Palatino Linotype" w:hAnsi="Palatino Linotype"/>
                <w:snapToGrid w:val="0"/>
                <w:sz w:val="22"/>
                <w:szCs w:val="22"/>
              </w:rPr>
              <w:t>d</w:t>
            </w:r>
            <w:r w:rsidRPr="000D3D3F">
              <w:rPr>
                <w:rFonts w:ascii="Palatino Linotype" w:hAnsi="Palatino Linotype"/>
                <w:snapToGrid w:val="0"/>
                <w:sz w:val="22"/>
                <w:szCs w:val="22"/>
              </w:rPr>
              <w:t>.</w:t>
            </w:r>
          </w:p>
        </w:tc>
        <w:tc>
          <w:tcPr>
            <w:tcW w:w="2885" w:type="dxa"/>
            <w:gridSpan w:val="2"/>
            <w:shd w:val="clear" w:color="auto" w:fill="auto"/>
          </w:tcPr>
          <w:p w:rsidR="00351607" w:rsidRPr="000D3D3F" w:rsidRDefault="00351607" w:rsidP="00E63F29">
            <w:pPr>
              <w:tabs>
                <w:tab w:val="left" w:pos="3119"/>
              </w:tabs>
              <w:ind w:right="-29"/>
              <w:rPr>
                <w:rFonts w:ascii="Palatino Linotype" w:hAnsi="Palatino Linotype"/>
                <w:sz w:val="22"/>
                <w:szCs w:val="22"/>
              </w:rPr>
            </w:pPr>
            <w:r w:rsidRPr="000D3D3F">
              <w:rPr>
                <w:rFonts w:ascii="Palatino Linotype" w:hAnsi="Palatino Linotype"/>
                <w:sz w:val="22"/>
                <w:szCs w:val="22"/>
              </w:rPr>
              <w:t>kleinhandelsprijs</w:t>
            </w:r>
          </w:p>
        </w:tc>
        <w:tc>
          <w:tcPr>
            <w:tcW w:w="5778" w:type="dxa"/>
            <w:gridSpan w:val="2"/>
            <w:shd w:val="clear" w:color="auto" w:fill="auto"/>
          </w:tcPr>
          <w:p w:rsidR="00351607" w:rsidRPr="00351607" w:rsidRDefault="00351607" w:rsidP="00E63F29">
            <w:pPr>
              <w:tabs>
                <w:tab w:val="left" w:pos="3119"/>
              </w:tabs>
              <w:ind w:right="-29"/>
              <w:jc w:val="both"/>
              <w:rPr>
                <w:rFonts w:ascii="Palatino Linotype" w:hAnsi="Palatino Linotype"/>
                <w:sz w:val="22"/>
                <w:szCs w:val="22"/>
                <w:lang w:val="nl-NL"/>
              </w:rPr>
            </w:pPr>
            <w:r w:rsidRPr="00351607">
              <w:rPr>
                <w:rFonts w:ascii="Palatino Linotype" w:hAnsi="Palatino Linotype"/>
                <w:sz w:val="22"/>
                <w:szCs w:val="22"/>
                <w:lang w:val="nl-NL"/>
              </w:rPr>
              <w:t>de prijs van een goed berekend aan de consument;</w:t>
            </w:r>
          </w:p>
        </w:tc>
      </w:tr>
      <w:tr w:rsidR="00351607" w:rsidRPr="00351607" w:rsidTr="00E63F29">
        <w:tc>
          <w:tcPr>
            <w:tcW w:w="680" w:type="dxa"/>
            <w:gridSpan w:val="2"/>
          </w:tcPr>
          <w:p w:rsidR="00351607" w:rsidRPr="000D3D3F" w:rsidRDefault="00351607" w:rsidP="00E63F29">
            <w:pPr>
              <w:pStyle w:val="ListParagraph"/>
              <w:widowControl w:val="0"/>
              <w:tabs>
                <w:tab w:val="left" w:pos="3119"/>
              </w:tabs>
              <w:ind w:left="0" w:right="-29"/>
              <w:jc w:val="both"/>
              <w:rPr>
                <w:rFonts w:ascii="Palatino Linotype" w:hAnsi="Palatino Linotype"/>
                <w:snapToGrid w:val="0"/>
                <w:sz w:val="22"/>
                <w:szCs w:val="22"/>
              </w:rPr>
            </w:pPr>
            <w:r>
              <w:rPr>
                <w:rFonts w:ascii="Palatino Linotype" w:hAnsi="Palatino Linotype"/>
                <w:snapToGrid w:val="0"/>
                <w:sz w:val="22"/>
                <w:szCs w:val="22"/>
              </w:rPr>
              <w:t>e</w:t>
            </w:r>
            <w:r w:rsidRPr="000D3D3F">
              <w:rPr>
                <w:rFonts w:ascii="Palatino Linotype" w:hAnsi="Palatino Linotype"/>
                <w:snapToGrid w:val="0"/>
                <w:sz w:val="22"/>
                <w:szCs w:val="22"/>
              </w:rPr>
              <w:t>.</w:t>
            </w:r>
          </w:p>
        </w:tc>
        <w:tc>
          <w:tcPr>
            <w:tcW w:w="2885" w:type="dxa"/>
            <w:gridSpan w:val="2"/>
            <w:shd w:val="clear" w:color="auto" w:fill="auto"/>
          </w:tcPr>
          <w:p w:rsidR="00351607" w:rsidRPr="000D3D3F" w:rsidRDefault="00351607" w:rsidP="00E63F29">
            <w:pPr>
              <w:tabs>
                <w:tab w:val="left" w:pos="3119"/>
              </w:tabs>
              <w:ind w:right="-29"/>
              <w:rPr>
                <w:rFonts w:ascii="Palatino Linotype" w:hAnsi="Palatino Linotype"/>
                <w:sz w:val="22"/>
                <w:szCs w:val="22"/>
              </w:rPr>
            </w:pPr>
            <w:r w:rsidRPr="000D3D3F">
              <w:rPr>
                <w:rFonts w:ascii="Palatino Linotype" w:hAnsi="Palatino Linotype"/>
                <w:sz w:val="22"/>
                <w:szCs w:val="22"/>
              </w:rPr>
              <w:t>kostprijs</w:t>
            </w:r>
          </w:p>
        </w:tc>
        <w:tc>
          <w:tcPr>
            <w:tcW w:w="5778" w:type="dxa"/>
            <w:gridSpan w:val="2"/>
            <w:shd w:val="clear" w:color="auto" w:fill="auto"/>
          </w:tcPr>
          <w:p w:rsidR="00351607" w:rsidRPr="00351607" w:rsidRDefault="00351607" w:rsidP="00E63F29">
            <w:pPr>
              <w:tabs>
                <w:tab w:val="left" w:pos="3119"/>
              </w:tabs>
              <w:ind w:right="-29"/>
              <w:jc w:val="both"/>
              <w:rPr>
                <w:rFonts w:ascii="Palatino Linotype" w:hAnsi="Palatino Linotype"/>
                <w:sz w:val="22"/>
                <w:szCs w:val="22"/>
                <w:lang w:val="nl-NL"/>
              </w:rPr>
            </w:pPr>
            <w:r w:rsidRPr="00351607">
              <w:rPr>
                <w:rFonts w:ascii="Palatino Linotype" w:hAnsi="Palatino Linotype"/>
                <w:sz w:val="22"/>
                <w:szCs w:val="22"/>
                <w:lang w:val="nl-NL"/>
              </w:rPr>
              <w:t>de inkoopprijs vermeerderd met de internationale transportkosten, invoerrechten</w:t>
            </w:r>
            <w:r w:rsidRPr="00351607">
              <w:rPr>
                <w:rFonts w:ascii="Palatino Linotype" w:hAnsi="Palatino Linotype"/>
                <w:color w:val="FF0000"/>
                <w:sz w:val="22"/>
                <w:szCs w:val="22"/>
                <w:lang w:val="nl-NL"/>
              </w:rPr>
              <w:t xml:space="preserve"> </w:t>
            </w:r>
            <w:r w:rsidRPr="00351607">
              <w:rPr>
                <w:rFonts w:ascii="Palatino Linotype" w:hAnsi="Palatino Linotype"/>
                <w:sz w:val="22"/>
                <w:szCs w:val="22"/>
                <w:lang w:val="nl-NL"/>
              </w:rPr>
              <w:t xml:space="preserve"> en alle overige lokaal gemaakte kosten tot het centrale magazijn van de inkoper;</w:t>
            </w:r>
          </w:p>
        </w:tc>
      </w:tr>
      <w:tr w:rsidR="00351607" w:rsidRPr="00351607" w:rsidTr="00E63F29">
        <w:tc>
          <w:tcPr>
            <w:tcW w:w="680" w:type="dxa"/>
            <w:gridSpan w:val="2"/>
          </w:tcPr>
          <w:p w:rsidR="00351607" w:rsidRPr="000D3D3F" w:rsidRDefault="00351607" w:rsidP="00E63F29">
            <w:pPr>
              <w:pStyle w:val="ListParagraph"/>
              <w:widowControl w:val="0"/>
              <w:tabs>
                <w:tab w:val="left" w:pos="3119"/>
              </w:tabs>
              <w:ind w:left="0" w:right="-29"/>
              <w:jc w:val="both"/>
              <w:rPr>
                <w:rFonts w:ascii="Palatino Linotype" w:hAnsi="Palatino Linotype"/>
                <w:snapToGrid w:val="0"/>
                <w:sz w:val="22"/>
                <w:szCs w:val="22"/>
              </w:rPr>
            </w:pPr>
            <w:r>
              <w:rPr>
                <w:rFonts w:ascii="Palatino Linotype" w:hAnsi="Palatino Linotype"/>
                <w:snapToGrid w:val="0"/>
                <w:sz w:val="22"/>
                <w:szCs w:val="22"/>
              </w:rPr>
              <w:t>f</w:t>
            </w:r>
            <w:r w:rsidRPr="000D3D3F">
              <w:rPr>
                <w:rFonts w:ascii="Palatino Linotype" w:hAnsi="Palatino Linotype"/>
                <w:snapToGrid w:val="0"/>
                <w:sz w:val="22"/>
                <w:szCs w:val="22"/>
              </w:rPr>
              <w:t>.</w:t>
            </w:r>
          </w:p>
          <w:p w:rsidR="00351607" w:rsidRPr="000D3D3F" w:rsidRDefault="00351607" w:rsidP="00E63F29">
            <w:pPr>
              <w:pStyle w:val="ListParagraph"/>
              <w:widowControl w:val="0"/>
              <w:tabs>
                <w:tab w:val="left" w:pos="3119"/>
              </w:tabs>
              <w:ind w:left="0" w:right="-29"/>
              <w:jc w:val="both"/>
              <w:rPr>
                <w:rFonts w:ascii="Palatino Linotype" w:hAnsi="Palatino Linotype"/>
                <w:snapToGrid w:val="0"/>
                <w:sz w:val="22"/>
                <w:szCs w:val="22"/>
              </w:rPr>
            </w:pPr>
          </w:p>
          <w:p w:rsidR="00351607" w:rsidRPr="000D3D3F" w:rsidRDefault="00351607" w:rsidP="00E63F29">
            <w:pPr>
              <w:pStyle w:val="ListParagraph"/>
              <w:widowControl w:val="0"/>
              <w:tabs>
                <w:tab w:val="left" w:pos="3119"/>
              </w:tabs>
              <w:ind w:left="0" w:right="-29"/>
              <w:jc w:val="both"/>
              <w:rPr>
                <w:rFonts w:ascii="Palatino Linotype" w:hAnsi="Palatino Linotype"/>
                <w:snapToGrid w:val="0"/>
                <w:sz w:val="22"/>
                <w:szCs w:val="22"/>
              </w:rPr>
            </w:pPr>
          </w:p>
          <w:p w:rsidR="00351607" w:rsidRPr="000D3D3F" w:rsidRDefault="00351607" w:rsidP="00E63F29">
            <w:pPr>
              <w:pStyle w:val="ListParagraph"/>
              <w:widowControl w:val="0"/>
              <w:tabs>
                <w:tab w:val="left" w:pos="3119"/>
              </w:tabs>
              <w:ind w:left="0" w:right="-29"/>
              <w:jc w:val="both"/>
              <w:rPr>
                <w:rFonts w:ascii="Palatino Linotype" w:hAnsi="Palatino Linotype"/>
                <w:snapToGrid w:val="0"/>
                <w:sz w:val="22"/>
                <w:szCs w:val="22"/>
              </w:rPr>
            </w:pPr>
          </w:p>
          <w:p w:rsidR="00351607" w:rsidRPr="000D3D3F" w:rsidRDefault="00351607" w:rsidP="00E63F29">
            <w:pPr>
              <w:pStyle w:val="ListParagraph"/>
              <w:widowControl w:val="0"/>
              <w:tabs>
                <w:tab w:val="left" w:pos="3119"/>
              </w:tabs>
              <w:ind w:left="0" w:right="-29"/>
              <w:jc w:val="both"/>
              <w:rPr>
                <w:rFonts w:ascii="Palatino Linotype" w:hAnsi="Palatino Linotype"/>
                <w:snapToGrid w:val="0"/>
                <w:sz w:val="22"/>
                <w:szCs w:val="22"/>
              </w:rPr>
            </w:pPr>
          </w:p>
        </w:tc>
        <w:tc>
          <w:tcPr>
            <w:tcW w:w="2885" w:type="dxa"/>
            <w:gridSpan w:val="2"/>
            <w:shd w:val="clear" w:color="auto" w:fill="auto"/>
          </w:tcPr>
          <w:p w:rsidR="00351607" w:rsidRPr="000D3D3F" w:rsidRDefault="00351607" w:rsidP="00E63F29">
            <w:pPr>
              <w:tabs>
                <w:tab w:val="left" w:pos="3119"/>
              </w:tabs>
              <w:ind w:right="-29"/>
              <w:rPr>
                <w:rFonts w:ascii="Palatino Linotype" w:hAnsi="Palatino Linotype"/>
                <w:sz w:val="22"/>
                <w:szCs w:val="22"/>
              </w:rPr>
            </w:pPr>
            <w:r w:rsidRPr="000D3D3F">
              <w:rPr>
                <w:rFonts w:ascii="Palatino Linotype" w:hAnsi="Palatino Linotype"/>
                <w:sz w:val="22"/>
                <w:szCs w:val="22"/>
              </w:rPr>
              <w:t>marge</w:t>
            </w:r>
          </w:p>
          <w:p w:rsidR="00351607" w:rsidRPr="000D3D3F" w:rsidRDefault="00351607" w:rsidP="00E63F29">
            <w:pPr>
              <w:tabs>
                <w:tab w:val="left" w:pos="3119"/>
              </w:tabs>
              <w:ind w:right="-29"/>
              <w:rPr>
                <w:rFonts w:ascii="Palatino Linotype" w:hAnsi="Palatino Linotype"/>
                <w:sz w:val="22"/>
                <w:szCs w:val="22"/>
              </w:rPr>
            </w:pPr>
          </w:p>
          <w:p w:rsidR="00351607" w:rsidRPr="000D3D3F" w:rsidRDefault="00351607" w:rsidP="00E63F29">
            <w:pPr>
              <w:tabs>
                <w:tab w:val="left" w:pos="3119"/>
              </w:tabs>
              <w:ind w:right="-29"/>
              <w:rPr>
                <w:rFonts w:ascii="Palatino Linotype" w:hAnsi="Palatino Linotype"/>
                <w:sz w:val="22"/>
                <w:szCs w:val="22"/>
              </w:rPr>
            </w:pPr>
          </w:p>
          <w:p w:rsidR="00351607" w:rsidRPr="000D3D3F" w:rsidRDefault="00351607" w:rsidP="00E63F29">
            <w:pPr>
              <w:tabs>
                <w:tab w:val="left" w:pos="3119"/>
              </w:tabs>
              <w:ind w:right="-29"/>
              <w:rPr>
                <w:rFonts w:ascii="Palatino Linotype" w:hAnsi="Palatino Linotype"/>
                <w:sz w:val="22"/>
                <w:szCs w:val="22"/>
              </w:rPr>
            </w:pPr>
          </w:p>
          <w:p w:rsidR="00351607" w:rsidRPr="000D3D3F" w:rsidRDefault="00351607" w:rsidP="00E63F29">
            <w:pPr>
              <w:tabs>
                <w:tab w:val="left" w:pos="3119"/>
              </w:tabs>
              <w:ind w:right="-29"/>
              <w:rPr>
                <w:rFonts w:ascii="Palatino Linotype" w:hAnsi="Palatino Linotype"/>
                <w:sz w:val="22"/>
                <w:szCs w:val="22"/>
              </w:rPr>
            </w:pPr>
          </w:p>
        </w:tc>
        <w:tc>
          <w:tcPr>
            <w:tcW w:w="5778" w:type="dxa"/>
            <w:gridSpan w:val="2"/>
            <w:shd w:val="clear" w:color="auto" w:fill="auto"/>
          </w:tcPr>
          <w:p w:rsidR="00351607" w:rsidRPr="00351607" w:rsidRDefault="00351607" w:rsidP="00E63F29">
            <w:pPr>
              <w:tabs>
                <w:tab w:val="left" w:pos="3119"/>
              </w:tabs>
              <w:ind w:right="-29"/>
              <w:jc w:val="both"/>
              <w:rPr>
                <w:rFonts w:ascii="Palatino Linotype" w:hAnsi="Palatino Linotype"/>
                <w:sz w:val="22"/>
                <w:szCs w:val="22"/>
                <w:lang w:val="nl-NL"/>
              </w:rPr>
            </w:pPr>
            <w:r w:rsidRPr="00351607">
              <w:rPr>
                <w:rFonts w:ascii="Palatino Linotype" w:hAnsi="Palatino Linotype"/>
                <w:sz w:val="22"/>
                <w:szCs w:val="22"/>
                <w:lang w:val="nl-NL"/>
              </w:rPr>
              <w:t>de marge is een door de overheid vastgestelde percentage waarmee de kostprijs van een goed wordt vermeerderd ten einde de maximumgroothandelsprijs en de maximumkleinhandelsprijs te bepalen.</w:t>
            </w:r>
          </w:p>
        </w:tc>
      </w:tr>
    </w:tbl>
    <w:p w:rsidR="00351607" w:rsidRPr="00351607" w:rsidRDefault="00351607" w:rsidP="00351607">
      <w:pPr>
        <w:ind w:right="-29"/>
        <w:jc w:val="center"/>
        <w:rPr>
          <w:rFonts w:ascii="Palatino Linotype" w:hAnsi="Palatino Linotype"/>
          <w:sz w:val="22"/>
          <w:szCs w:val="22"/>
          <w:lang w:val="nl-NL"/>
        </w:rPr>
      </w:pPr>
      <w:r w:rsidRPr="00351607">
        <w:rPr>
          <w:rFonts w:ascii="Palatino Linotype" w:hAnsi="Palatino Linotype"/>
          <w:sz w:val="22"/>
          <w:szCs w:val="22"/>
          <w:lang w:val="nl-NL"/>
        </w:rPr>
        <w:t>Artikel 2</w:t>
      </w:r>
    </w:p>
    <w:p w:rsidR="00351607" w:rsidRPr="00351607" w:rsidRDefault="00351607" w:rsidP="00351607">
      <w:pPr>
        <w:ind w:right="-29"/>
        <w:jc w:val="center"/>
        <w:rPr>
          <w:rFonts w:ascii="Palatino Linotype" w:hAnsi="Palatino Linotype"/>
          <w:sz w:val="22"/>
          <w:szCs w:val="22"/>
          <w:lang w:val="nl-NL"/>
        </w:rPr>
      </w:pPr>
    </w:p>
    <w:p w:rsidR="00351607" w:rsidRPr="00351607" w:rsidRDefault="00351607" w:rsidP="00351607">
      <w:pPr>
        <w:ind w:right="-29"/>
        <w:jc w:val="center"/>
        <w:rPr>
          <w:rFonts w:ascii="Palatino Linotype" w:hAnsi="Palatino Linotype"/>
          <w:sz w:val="22"/>
          <w:szCs w:val="22"/>
          <w:lang w:val="nl-NL"/>
        </w:rPr>
      </w:pPr>
      <w:r w:rsidRPr="00351607">
        <w:rPr>
          <w:rFonts w:ascii="Palatino Linotype" w:hAnsi="Palatino Linotype"/>
          <w:sz w:val="22"/>
          <w:szCs w:val="22"/>
          <w:lang w:val="nl-NL"/>
        </w:rPr>
        <w:t>Maximum groothandelsprijs</w:t>
      </w:r>
    </w:p>
    <w:p w:rsidR="00351607" w:rsidRPr="00351607" w:rsidRDefault="00351607" w:rsidP="00351607">
      <w:pPr>
        <w:ind w:right="-29"/>
        <w:jc w:val="center"/>
        <w:rPr>
          <w:rFonts w:ascii="Palatino Linotype" w:hAnsi="Palatino Linotype"/>
          <w:sz w:val="22"/>
          <w:szCs w:val="22"/>
          <w:lang w:val="nl-NL"/>
        </w:rPr>
      </w:pPr>
    </w:p>
    <w:p w:rsidR="00351607" w:rsidRPr="00351607" w:rsidRDefault="00351607" w:rsidP="00351607">
      <w:pPr>
        <w:ind w:right="-29"/>
        <w:jc w:val="both"/>
        <w:rPr>
          <w:rFonts w:ascii="Palatino Linotype" w:hAnsi="Palatino Linotype"/>
          <w:sz w:val="22"/>
          <w:szCs w:val="22"/>
          <w:lang w:val="nl-NL"/>
        </w:rPr>
      </w:pPr>
      <w:r w:rsidRPr="00351607">
        <w:rPr>
          <w:rFonts w:ascii="Palatino Linotype" w:hAnsi="Palatino Linotype"/>
          <w:sz w:val="22"/>
          <w:szCs w:val="22"/>
          <w:lang w:val="nl-NL"/>
        </w:rPr>
        <w:t>Het is verboden de goederen vermeld en omschreven in de bijlage van deze regeling opgenomen tabel 1, 2 en 3 aan te bieden of te verkopen tegen een hogere groothandelsprijs dan de prijs voor betreffend goed berekend met inachtneming van de voor betreffend goed vermelde marge op de kostprijs van dat goed.</w:t>
      </w:r>
    </w:p>
    <w:p w:rsidR="00351607" w:rsidRPr="00351607" w:rsidRDefault="00351607" w:rsidP="00351607">
      <w:pPr>
        <w:ind w:right="-29"/>
        <w:jc w:val="both"/>
        <w:rPr>
          <w:rFonts w:ascii="Palatino Linotype" w:hAnsi="Palatino Linotype"/>
          <w:sz w:val="22"/>
          <w:szCs w:val="22"/>
          <w:lang w:val="nl-NL"/>
        </w:rPr>
      </w:pPr>
    </w:p>
    <w:p w:rsidR="00351607" w:rsidRPr="00351607" w:rsidRDefault="00351607" w:rsidP="00351607">
      <w:pPr>
        <w:ind w:right="-29"/>
        <w:jc w:val="center"/>
        <w:rPr>
          <w:rFonts w:ascii="Palatino Linotype" w:hAnsi="Palatino Linotype"/>
          <w:sz w:val="22"/>
          <w:szCs w:val="22"/>
          <w:lang w:val="nl-NL"/>
        </w:rPr>
      </w:pPr>
      <w:r w:rsidRPr="00351607">
        <w:rPr>
          <w:rFonts w:ascii="Palatino Linotype" w:hAnsi="Palatino Linotype"/>
          <w:sz w:val="22"/>
          <w:szCs w:val="22"/>
          <w:lang w:val="nl-NL"/>
        </w:rPr>
        <w:t>Artikel 3</w:t>
      </w:r>
    </w:p>
    <w:p w:rsidR="00351607" w:rsidRPr="00351607" w:rsidRDefault="00351607" w:rsidP="00351607">
      <w:pPr>
        <w:ind w:right="-29"/>
        <w:jc w:val="center"/>
        <w:rPr>
          <w:rFonts w:ascii="Palatino Linotype" w:hAnsi="Palatino Linotype"/>
          <w:sz w:val="22"/>
          <w:szCs w:val="22"/>
          <w:lang w:val="nl-NL"/>
        </w:rPr>
      </w:pPr>
    </w:p>
    <w:p w:rsidR="00351607" w:rsidRPr="00351607" w:rsidRDefault="00351607" w:rsidP="00351607">
      <w:pPr>
        <w:ind w:right="-29"/>
        <w:jc w:val="center"/>
        <w:rPr>
          <w:rFonts w:ascii="Palatino Linotype" w:hAnsi="Palatino Linotype"/>
          <w:sz w:val="22"/>
          <w:szCs w:val="22"/>
          <w:lang w:val="nl-NL"/>
        </w:rPr>
      </w:pPr>
      <w:r w:rsidRPr="00351607">
        <w:rPr>
          <w:rFonts w:ascii="Palatino Linotype" w:hAnsi="Palatino Linotype"/>
          <w:sz w:val="22"/>
          <w:szCs w:val="22"/>
          <w:lang w:val="nl-NL"/>
        </w:rPr>
        <w:t>Maximum kleinhandelsprijs</w:t>
      </w:r>
    </w:p>
    <w:p w:rsidR="00351607" w:rsidRPr="00351607" w:rsidRDefault="00351607" w:rsidP="00351607">
      <w:pPr>
        <w:ind w:right="-29"/>
        <w:jc w:val="both"/>
        <w:rPr>
          <w:rFonts w:ascii="Palatino Linotype" w:hAnsi="Palatino Linotype"/>
          <w:sz w:val="22"/>
          <w:szCs w:val="22"/>
          <w:lang w:val="nl-NL"/>
        </w:rPr>
      </w:pPr>
    </w:p>
    <w:p w:rsidR="00351607" w:rsidRPr="00351607" w:rsidRDefault="00351607" w:rsidP="00351607">
      <w:pPr>
        <w:tabs>
          <w:tab w:val="left" w:pos="3240"/>
        </w:tabs>
        <w:ind w:right="-29"/>
        <w:jc w:val="both"/>
        <w:rPr>
          <w:rFonts w:ascii="Palatino Linotype" w:hAnsi="Palatino Linotype"/>
          <w:sz w:val="22"/>
          <w:szCs w:val="22"/>
          <w:lang w:val="nl-NL"/>
        </w:rPr>
      </w:pPr>
      <w:r w:rsidRPr="00351607">
        <w:rPr>
          <w:rFonts w:ascii="Palatino Linotype" w:hAnsi="Palatino Linotype"/>
          <w:sz w:val="22"/>
          <w:szCs w:val="22"/>
          <w:lang w:val="nl-NL"/>
        </w:rPr>
        <w:t>Het is verboden de goederen vermeld en omschreven in de bijlage van deze regeling opgenomen tabel 1, 2 en 3, aan te bieden of te verkopen tegen een hogere kleinhandelsprijs dan de prijs voor betreffend goed berekend met inachtneming van de voor betreffend goed vermelde marge op de kostprijs van dat goed.</w:t>
      </w:r>
    </w:p>
    <w:p w:rsidR="00351607" w:rsidRPr="00351607" w:rsidRDefault="00351607" w:rsidP="00351607">
      <w:pPr>
        <w:ind w:right="-29"/>
        <w:rPr>
          <w:rFonts w:ascii="Palatino Linotype" w:hAnsi="Palatino Linotype"/>
          <w:sz w:val="22"/>
          <w:szCs w:val="22"/>
          <w:lang w:val="nl-NL"/>
        </w:rPr>
      </w:pPr>
    </w:p>
    <w:p w:rsidR="00351607" w:rsidRPr="00351607" w:rsidRDefault="00351607" w:rsidP="00351607">
      <w:pPr>
        <w:ind w:right="-29"/>
        <w:jc w:val="center"/>
        <w:rPr>
          <w:rFonts w:ascii="Palatino Linotype" w:hAnsi="Palatino Linotype"/>
          <w:sz w:val="22"/>
          <w:szCs w:val="22"/>
          <w:lang w:val="nl-NL"/>
        </w:rPr>
      </w:pPr>
      <w:r w:rsidRPr="00351607">
        <w:rPr>
          <w:rFonts w:ascii="Palatino Linotype" w:hAnsi="Palatino Linotype"/>
          <w:sz w:val="22"/>
          <w:szCs w:val="22"/>
          <w:lang w:val="nl-NL"/>
        </w:rPr>
        <w:br w:type="page"/>
      </w:r>
      <w:r w:rsidRPr="00351607">
        <w:rPr>
          <w:rFonts w:ascii="Palatino Linotype" w:hAnsi="Palatino Linotype"/>
          <w:sz w:val="22"/>
          <w:szCs w:val="22"/>
          <w:lang w:val="nl-NL"/>
        </w:rPr>
        <w:lastRenderedPageBreak/>
        <w:t>Artikel 4</w:t>
      </w:r>
    </w:p>
    <w:p w:rsidR="00351607" w:rsidRPr="00351607" w:rsidRDefault="00351607" w:rsidP="00351607">
      <w:pPr>
        <w:ind w:right="-29"/>
        <w:jc w:val="center"/>
        <w:rPr>
          <w:rFonts w:ascii="Palatino Linotype" w:hAnsi="Palatino Linotype"/>
          <w:sz w:val="22"/>
          <w:szCs w:val="22"/>
          <w:lang w:val="nl-NL"/>
        </w:rPr>
      </w:pPr>
    </w:p>
    <w:p w:rsidR="00351607" w:rsidRPr="00351607" w:rsidRDefault="00351607" w:rsidP="00351607">
      <w:pPr>
        <w:ind w:right="-29"/>
        <w:jc w:val="center"/>
        <w:rPr>
          <w:rFonts w:ascii="Palatino Linotype" w:hAnsi="Palatino Linotype"/>
          <w:sz w:val="22"/>
          <w:szCs w:val="22"/>
          <w:lang w:val="nl-NL"/>
        </w:rPr>
      </w:pPr>
      <w:r w:rsidRPr="00351607">
        <w:rPr>
          <w:rFonts w:ascii="Palatino Linotype" w:hAnsi="Palatino Linotype"/>
          <w:sz w:val="22"/>
          <w:szCs w:val="22"/>
          <w:lang w:val="nl-NL"/>
        </w:rPr>
        <w:t>Inwerkingtreding</w:t>
      </w:r>
    </w:p>
    <w:p w:rsidR="00351607" w:rsidRPr="00351607" w:rsidRDefault="00351607" w:rsidP="00351607">
      <w:pPr>
        <w:ind w:right="-29"/>
        <w:jc w:val="both"/>
        <w:rPr>
          <w:rFonts w:ascii="Palatino Linotype" w:hAnsi="Palatino Linotype"/>
          <w:sz w:val="22"/>
          <w:szCs w:val="22"/>
          <w:lang w:val="nl-NL"/>
        </w:rPr>
      </w:pPr>
    </w:p>
    <w:p w:rsidR="00351607" w:rsidRPr="00351607" w:rsidRDefault="00351607" w:rsidP="00351607">
      <w:pPr>
        <w:ind w:right="-29"/>
        <w:jc w:val="both"/>
        <w:rPr>
          <w:rFonts w:ascii="Palatino Linotype" w:hAnsi="Palatino Linotype"/>
          <w:sz w:val="22"/>
          <w:szCs w:val="22"/>
          <w:lang w:val="nl-NL"/>
        </w:rPr>
      </w:pPr>
      <w:r w:rsidRPr="00351607">
        <w:rPr>
          <w:rFonts w:ascii="Palatino Linotype" w:hAnsi="Palatino Linotype"/>
          <w:sz w:val="22"/>
          <w:szCs w:val="22"/>
          <w:lang w:val="nl-NL"/>
        </w:rPr>
        <w:t>Deze regeling treedt in werking met ingang van de dag na die waarop het is bekendgemaakt.</w:t>
      </w:r>
    </w:p>
    <w:p w:rsidR="00351607" w:rsidRPr="00351607" w:rsidRDefault="00351607" w:rsidP="00351607">
      <w:pPr>
        <w:ind w:right="-29"/>
        <w:jc w:val="center"/>
        <w:rPr>
          <w:rFonts w:ascii="Palatino Linotype" w:hAnsi="Palatino Linotype"/>
          <w:sz w:val="22"/>
          <w:szCs w:val="22"/>
          <w:lang w:val="nl-NL"/>
        </w:rPr>
      </w:pPr>
    </w:p>
    <w:p w:rsidR="00351607" w:rsidRPr="00351607" w:rsidRDefault="00351607" w:rsidP="00351607">
      <w:pPr>
        <w:ind w:right="-29"/>
        <w:jc w:val="center"/>
        <w:rPr>
          <w:rFonts w:ascii="Palatino Linotype" w:hAnsi="Palatino Linotype"/>
          <w:sz w:val="22"/>
          <w:szCs w:val="22"/>
          <w:lang w:val="nl-NL"/>
        </w:rPr>
      </w:pPr>
      <w:r w:rsidRPr="00351607">
        <w:rPr>
          <w:rFonts w:ascii="Palatino Linotype" w:hAnsi="Palatino Linotype"/>
          <w:sz w:val="22"/>
          <w:szCs w:val="22"/>
          <w:lang w:val="nl-NL"/>
        </w:rPr>
        <w:t>Artikel 5</w:t>
      </w:r>
    </w:p>
    <w:p w:rsidR="00351607" w:rsidRPr="00351607" w:rsidRDefault="00351607" w:rsidP="00351607">
      <w:pPr>
        <w:ind w:right="-29"/>
        <w:jc w:val="center"/>
        <w:rPr>
          <w:rFonts w:ascii="Palatino Linotype" w:hAnsi="Palatino Linotype"/>
          <w:sz w:val="22"/>
          <w:szCs w:val="22"/>
          <w:lang w:val="nl-NL"/>
        </w:rPr>
      </w:pPr>
    </w:p>
    <w:p w:rsidR="00351607" w:rsidRPr="00351607" w:rsidRDefault="00351607" w:rsidP="00351607">
      <w:pPr>
        <w:ind w:right="-29"/>
        <w:jc w:val="center"/>
        <w:rPr>
          <w:rFonts w:ascii="Palatino Linotype" w:hAnsi="Palatino Linotype"/>
          <w:sz w:val="22"/>
          <w:szCs w:val="22"/>
          <w:lang w:val="nl-NL"/>
        </w:rPr>
      </w:pPr>
      <w:r w:rsidRPr="00351607">
        <w:rPr>
          <w:rFonts w:ascii="Palatino Linotype" w:hAnsi="Palatino Linotype"/>
          <w:sz w:val="22"/>
          <w:szCs w:val="22"/>
          <w:lang w:val="nl-NL"/>
        </w:rPr>
        <w:t>Citeertitel</w:t>
      </w:r>
    </w:p>
    <w:p w:rsidR="00351607" w:rsidRPr="00351607" w:rsidRDefault="00351607" w:rsidP="00351607">
      <w:pPr>
        <w:ind w:right="-29"/>
        <w:jc w:val="both"/>
        <w:rPr>
          <w:rFonts w:ascii="Palatino Linotype" w:hAnsi="Palatino Linotype"/>
          <w:sz w:val="22"/>
          <w:szCs w:val="22"/>
          <w:lang w:val="nl-NL"/>
        </w:rPr>
      </w:pPr>
    </w:p>
    <w:p w:rsidR="00351607" w:rsidRPr="00351607" w:rsidRDefault="00351607" w:rsidP="00351607">
      <w:pPr>
        <w:ind w:right="-29"/>
        <w:jc w:val="both"/>
        <w:rPr>
          <w:rFonts w:ascii="Palatino Linotype" w:hAnsi="Palatino Linotype"/>
          <w:sz w:val="22"/>
          <w:szCs w:val="22"/>
          <w:lang w:val="nl-NL"/>
        </w:rPr>
      </w:pPr>
      <w:r w:rsidRPr="00351607">
        <w:rPr>
          <w:rFonts w:ascii="Palatino Linotype" w:hAnsi="Palatino Linotype"/>
          <w:sz w:val="22"/>
          <w:szCs w:val="22"/>
          <w:lang w:val="nl-NL"/>
        </w:rPr>
        <w:t>Deze regeling wordt aangehaald als: Regeling maximum groothandelsmarge en maximum kleinhandelsmarge in verband met COVID-19.</w:t>
      </w:r>
    </w:p>
    <w:p w:rsidR="00331A7B" w:rsidRPr="00022D76" w:rsidRDefault="00331A7B">
      <w:pPr>
        <w:tabs>
          <w:tab w:val="left" w:pos="-720"/>
        </w:tabs>
        <w:suppressAutoHyphens/>
        <w:jc w:val="both"/>
        <w:rPr>
          <w:rFonts w:ascii="Palatino Linotype" w:hAnsi="Palatino Linotype"/>
          <w:bCs/>
          <w:spacing w:val="-3"/>
          <w:sz w:val="22"/>
          <w:szCs w:val="22"/>
          <w:lang w:val="nl-NL"/>
        </w:rPr>
      </w:pPr>
    </w:p>
    <w:p w:rsidR="00331A7B" w:rsidRDefault="00331A7B" w:rsidP="00331A7B">
      <w:pPr>
        <w:tabs>
          <w:tab w:val="left" w:pos="-720"/>
        </w:tabs>
        <w:suppressAutoHyphens/>
        <w:jc w:val="both"/>
        <w:rPr>
          <w:rFonts w:ascii="Palatino Linotype" w:hAnsi="Palatino Linotype"/>
          <w:bCs/>
          <w:spacing w:val="-3"/>
          <w:sz w:val="22"/>
          <w:szCs w:val="22"/>
          <w:lang w:val="nl-NL"/>
        </w:rPr>
      </w:pPr>
    </w:p>
    <w:p w:rsidR="00351607" w:rsidRPr="00351607" w:rsidRDefault="00351607" w:rsidP="00351607">
      <w:pPr>
        <w:ind w:left="4536" w:right="-29"/>
        <w:rPr>
          <w:rFonts w:ascii="Palatino Linotype" w:hAnsi="Palatino Linotype"/>
          <w:sz w:val="22"/>
          <w:szCs w:val="22"/>
          <w:lang w:val="nl-NL"/>
        </w:rPr>
      </w:pPr>
      <w:r w:rsidRPr="00351607">
        <w:rPr>
          <w:rFonts w:ascii="Palatino Linotype" w:hAnsi="Palatino Linotype"/>
          <w:sz w:val="22"/>
          <w:szCs w:val="22"/>
          <w:lang w:val="nl-NL"/>
        </w:rPr>
        <w:t xml:space="preserve">Gegeven te Willemstad, </w:t>
      </w:r>
      <w:r>
        <w:rPr>
          <w:rFonts w:ascii="Palatino Linotype" w:hAnsi="Palatino Linotype"/>
          <w:sz w:val="22"/>
          <w:szCs w:val="22"/>
          <w:lang w:val="nl-NL"/>
        </w:rPr>
        <w:t>19 maart 2020</w:t>
      </w:r>
    </w:p>
    <w:p w:rsidR="00351607" w:rsidRPr="00351607" w:rsidRDefault="00351607" w:rsidP="00351607">
      <w:pPr>
        <w:ind w:left="4536" w:right="-29"/>
        <w:rPr>
          <w:rFonts w:ascii="Palatino Linotype" w:hAnsi="Palatino Linotype"/>
          <w:sz w:val="22"/>
          <w:szCs w:val="22"/>
          <w:lang w:val="nl-NL"/>
        </w:rPr>
      </w:pPr>
      <w:r w:rsidRPr="00351607">
        <w:rPr>
          <w:rFonts w:ascii="Palatino Linotype" w:hAnsi="Palatino Linotype"/>
          <w:sz w:val="22"/>
          <w:szCs w:val="22"/>
          <w:lang w:val="nl-NL"/>
        </w:rPr>
        <w:t>De Minister van Economische Ontwikkeling,</w:t>
      </w:r>
    </w:p>
    <w:p w:rsidR="00351607" w:rsidRDefault="00351607" w:rsidP="00351607">
      <w:pPr>
        <w:widowControl/>
        <w:tabs>
          <w:tab w:val="left" w:pos="5387"/>
          <w:tab w:val="center" w:pos="7017"/>
        </w:tabs>
        <w:ind w:left="4536" w:right="663"/>
        <w:jc w:val="center"/>
        <w:rPr>
          <w:rFonts w:ascii="Palatino Linotype" w:hAnsi="Palatino Linotype"/>
          <w:snapToGrid/>
          <w:sz w:val="22"/>
          <w:szCs w:val="22"/>
          <w:lang w:val="nl-NL"/>
        </w:rPr>
      </w:pPr>
      <w:r>
        <w:rPr>
          <w:rFonts w:ascii="Palatino Linotype" w:eastAsia="MS Mincho" w:hAnsi="Palatino Linotype"/>
          <w:sz w:val="22"/>
          <w:szCs w:val="22"/>
          <w:lang w:val="nl-NL"/>
        </w:rPr>
        <w:t>G.M. Mc. WILLIAM</w:t>
      </w:r>
    </w:p>
    <w:p w:rsidR="00351607" w:rsidRPr="00351607" w:rsidRDefault="00351607" w:rsidP="00351607">
      <w:pPr>
        <w:ind w:left="4536" w:right="-29"/>
        <w:rPr>
          <w:rFonts w:ascii="Palatino Linotype" w:hAnsi="Palatino Linotype"/>
          <w:sz w:val="22"/>
          <w:szCs w:val="22"/>
          <w:lang w:val="nl-NL"/>
        </w:rPr>
      </w:pPr>
    </w:p>
    <w:p w:rsidR="00351607" w:rsidRPr="00351607" w:rsidRDefault="00351607" w:rsidP="00351607">
      <w:pPr>
        <w:ind w:left="4536" w:right="-29"/>
        <w:rPr>
          <w:rFonts w:ascii="Palatino Linotype" w:hAnsi="Palatino Linotype"/>
          <w:sz w:val="22"/>
          <w:szCs w:val="22"/>
          <w:lang w:val="nl-NL"/>
        </w:rPr>
      </w:pPr>
    </w:p>
    <w:p w:rsidR="00351607" w:rsidRPr="00351607" w:rsidRDefault="00351607" w:rsidP="00351607">
      <w:pPr>
        <w:ind w:left="4536" w:right="-29"/>
        <w:rPr>
          <w:rFonts w:ascii="Palatino Linotype" w:hAnsi="Palatino Linotype"/>
          <w:sz w:val="22"/>
          <w:szCs w:val="22"/>
          <w:lang w:val="nl-NL"/>
        </w:rPr>
      </w:pPr>
    </w:p>
    <w:p w:rsidR="00351607" w:rsidRPr="00351607" w:rsidRDefault="00351607" w:rsidP="00351607">
      <w:pPr>
        <w:ind w:left="4536" w:right="-29"/>
        <w:rPr>
          <w:rFonts w:ascii="Palatino Linotype" w:hAnsi="Palatino Linotype"/>
          <w:sz w:val="22"/>
          <w:szCs w:val="22"/>
          <w:lang w:val="nl-NL"/>
        </w:rPr>
      </w:pPr>
    </w:p>
    <w:p w:rsidR="00351607" w:rsidRPr="00351607" w:rsidRDefault="00351607" w:rsidP="00351607">
      <w:pPr>
        <w:ind w:left="4536" w:right="-29"/>
        <w:rPr>
          <w:rFonts w:ascii="Palatino Linotype" w:hAnsi="Palatino Linotype"/>
          <w:sz w:val="22"/>
          <w:szCs w:val="22"/>
          <w:lang w:val="nl-NL"/>
        </w:rPr>
      </w:pPr>
      <w:r w:rsidRPr="00351607">
        <w:rPr>
          <w:rFonts w:ascii="Palatino Linotype" w:hAnsi="Palatino Linotype"/>
          <w:sz w:val="22"/>
          <w:szCs w:val="22"/>
          <w:lang w:val="nl-NL"/>
        </w:rPr>
        <w:t>Uitgegeven de</w:t>
      </w:r>
      <w:r>
        <w:rPr>
          <w:rFonts w:ascii="Palatino Linotype" w:hAnsi="Palatino Linotype"/>
          <w:sz w:val="22"/>
          <w:szCs w:val="22"/>
          <w:lang w:val="nl-NL"/>
        </w:rPr>
        <w:t xml:space="preserve"> 19</w:t>
      </w:r>
      <w:r w:rsidRPr="00351607">
        <w:rPr>
          <w:rFonts w:ascii="Palatino Linotype" w:hAnsi="Palatino Linotype"/>
          <w:sz w:val="22"/>
          <w:szCs w:val="22"/>
          <w:vertAlign w:val="superscript"/>
          <w:lang w:val="nl-NL"/>
        </w:rPr>
        <w:t>de</w:t>
      </w:r>
      <w:r>
        <w:rPr>
          <w:rFonts w:ascii="Palatino Linotype" w:hAnsi="Palatino Linotype"/>
          <w:sz w:val="22"/>
          <w:szCs w:val="22"/>
          <w:lang w:val="nl-NL"/>
        </w:rPr>
        <w:t xml:space="preserve"> maart 2020</w:t>
      </w:r>
    </w:p>
    <w:p w:rsidR="00351607" w:rsidRDefault="00351607" w:rsidP="00351607">
      <w:pPr>
        <w:ind w:left="4536" w:right="-29"/>
        <w:rPr>
          <w:rFonts w:ascii="Palatino Linotype" w:hAnsi="Palatino Linotype"/>
          <w:sz w:val="22"/>
          <w:szCs w:val="22"/>
          <w:lang w:val="nl-NL"/>
        </w:rPr>
      </w:pPr>
      <w:r w:rsidRPr="00351607">
        <w:rPr>
          <w:rFonts w:ascii="Palatino Linotype" w:hAnsi="Palatino Linotype"/>
          <w:sz w:val="22"/>
          <w:szCs w:val="22"/>
          <w:lang w:val="nl-NL"/>
        </w:rPr>
        <w:t>De Minister van Algemene Zaken,</w:t>
      </w:r>
      <w:r>
        <w:rPr>
          <w:rFonts w:ascii="Palatino Linotype" w:hAnsi="Palatino Linotype"/>
          <w:sz w:val="22"/>
          <w:szCs w:val="22"/>
          <w:lang w:val="nl-NL"/>
        </w:rPr>
        <w:t xml:space="preserve">  </w:t>
      </w:r>
    </w:p>
    <w:p w:rsidR="00351607" w:rsidRPr="00351607" w:rsidRDefault="00351607" w:rsidP="00351607">
      <w:pPr>
        <w:tabs>
          <w:tab w:val="left" w:pos="4962"/>
        </w:tabs>
        <w:ind w:left="4536" w:right="-29"/>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E. P. RHUGGENAATH</w:t>
      </w:r>
    </w:p>
    <w:p w:rsidR="00351607" w:rsidRPr="00351607" w:rsidRDefault="00351607" w:rsidP="00351607">
      <w:pPr>
        <w:ind w:left="5103" w:right="-29"/>
        <w:rPr>
          <w:rFonts w:ascii="Palatino Linotype" w:hAnsi="Palatino Linotype"/>
          <w:sz w:val="22"/>
          <w:szCs w:val="22"/>
          <w:lang w:val="nl-NL"/>
        </w:rPr>
      </w:pPr>
    </w:p>
    <w:p w:rsidR="00351607" w:rsidRPr="000A0DBD" w:rsidRDefault="00351607" w:rsidP="00331A7B">
      <w:pPr>
        <w:tabs>
          <w:tab w:val="left" w:pos="-720"/>
        </w:tabs>
        <w:suppressAutoHyphens/>
        <w:jc w:val="both"/>
        <w:rPr>
          <w:rFonts w:ascii="Palatino Linotype" w:hAnsi="Palatino Linotype"/>
          <w:bCs/>
          <w:spacing w:val="-3"/>
          <w:sz w:val="22"/>
          <w:szCs w:val="22"/>
          <w:lang w:val="nl-NL"/>
        </w:rPr>
      </w:pPr>
    </w:p>
    <w:p w:rsidR="00351607" w:rsidRPr="00351607" w:rsidRDefault="006725E6" w:rsidP="00351607">
      <w:pPr>
        <w:ind w:right="-29"/>
        <w:jc w:val="both"/>
        <w:rPr>
          <w:rFonts w:ascii="Palatino Linotype" w:eastAsia="SimSun" w:hAnsi="Palatino Linotype"/>
          <w:b/>
          <w:sz w:val="22"/>
          <w:szCs w:val="22"/>
          <w:lang w:val="nl-NL" w:eastAsia="zh-CN"/>
        </w:rPr>
      </w:pPr>
      <w:r w:rsidRPr="000A0DBD">
        <w:rPr>
          <w:rFonts w:ascii="Palatino Linotype" w:hAnsi="Palatino Linotype"/>
          <w:bCs/>
          <w:spacing w:val="-3"/>
          <w:sz w:val="22"/>
          <w:szCs w:val="22"/>
          <w:lang w:val="nl-NL"/>
        </w:rPr>
        <w:br w:type="page"/>
      </w:r>
      <w:r w:rsidR="00351607" w:rsidRPr="00351607">
        <w:rPr>
          <w:rFonts w:ascii="Palatino Linotype" w:hAnsi="Palatino Linotype"/>
          <w:b/>
          <w:sz w:val="22"/>
          <w:szCs w:val="22"/>
          <w:lang w:val="nl-NL"/>
        </w:rPr>
        <w:lastRenderedPageBreak/>
        <w:t xml:space="preserve">Bijlage behorende bij de Regeling </w:t>
      </w:r>
      <w:r w:rsidR="00351607" w:rsidRPr="00351607">
        <w:rPr>
          <w:rFonts w:ascii="Palatino Linotype" w:eastAsia="SimSun" w:hAnsi="Palatino Linotype"/>
          <w:b/>
          <w:sz w:val="22"/>
          <w:szCs w:val="22"/>
          <w:lang w:val="nl-NL" w:eastAsia="zh-CN"/>
        </w:rPr>
        <w:t>maximum groothandelsmarge en maximum kleinhandelsmarge in verband met COVID-19</w:t>
      </w:r>
    </w:p>
    <w:p w:rsidR="00351607" w:rsidRPr="00351607" w:rsidRDefault="00351607" w:rsidP="00351607">
      <w:pPr>
        <w:ind w:right="-29"/>
        <w:jc w:val="both"/>
        <w:rPr>
          <w:rFonts w:ascii="Palatino Linotype" w:eastAsia="SimSun" w:hAnsi="Palatino Linotype"/>
          <w:b/>
          <w:sz w:val="22"/>
          <w:szCs w:val="22"/>
          <w:lang w:val="nl-NL" w:eastAsia="zh-CN"/>
        </w:rPr>
      </w:pPr>
    </w:p>
    <w:p w:rsidR="00351607" w:rsidRPr="00351607" w:rsidRDefault="00351607" w:rsidP="00351607">
      <w:pPr>
        <w:ind w:right="-29"/>
        <w:jc w:val="center"/>
        <w:rPr>
          <w:rFonts w:ascii="Palatino Linotype" w:eastAsia="SimSun" w:hAnsi="Palatino Linotype"/>
          <w:b/>
          <w:sz w:val="22"/>
          <w:szCs w:val="22"/>
          <w:lang w:val="nl-NL" w:eastAsia="zh-CN"/>
        </w:rPr>
      </w:pPr>
      <w:r w:rsidRPr="00351607">
        <w:rPr>
          <w:rFonts w:ascii="Palatino Linotype" w:hAnsi="Palatino Linotype"/>
          <w:b/>
          <w:sz w:val="22"/>
          <w:szCs w:val="22"/>
          <w:lang w:val="nl-NL"/>
        </w:rPr>
        <w:t>Tabel 1</w:t>
      </w:r>
    </w:p>
    <w:p w:rsidR="00351607" w:rsidRPr="00351607" w:rsidRDefault="00351607" w:rsidP="00351607">
      <w:pPr>
        <w:ind w:right="-29"/>
        <w:jc w:val="center"/>
        <w:rPr>
          <w:rFonts w:ascii="Palatino Linotype" w:eastAsia="SimSun" w:hAnsi="Palatino Linotype"/>
          <w:b/>
          <w:sz w:val="22"/>
          <w:szCs w:val="22"/>
          <w:lang w:val="nl-NL" w:eastAsia="zh-CN"/>
        </w:rPr>
      </w:pPr>
    </w:p>
    <w:p w:rsidR="00351607" w:rsidRPr="00351607" w:rsidRDefault="00351607" w:rsidP="00351607">
      <w:pPr>
        <w:ind w:right="-29"/>
        <w:jc w:val="center"/>
        <w:rPr>
          <w:rFonts w:ascii="Palatino Linotype" w:hAnsi="Palatino Linotype"/>
          <w:sz w:val="22"/>
          <w:szCs w:val="22"/>
          <w:lang w:val="nl-NL"/>
        </w:rPr>
      </w:pPr>
      <w:r w:rsidRPr="00351607">
        <w:rPr>
          <w:rFonts w:ascii="Palatino Linotype" w:hAnsi="Palatino Linotype"/>
          <w:b/>
          <w:sz w:val="22"/>
          <w:szCs w:val="22"/>
          <w:lang w:val="nl-NL"/>
        </w:rPr>
        <w:t>Goederen ter minimalisering van de verspreiding van COVID-19</w:t>
      </w:r>
    </w:p>
    <w:p w:rsidR="00351607" w:rsidRPr="00351607" w:rsidRDefault="00351607" w:rsidP="00351607">
      <w:pPr>
        <w:ind w:right="-29"/>
        <w:rPr>
          <w:rFonts w:ascii="Palatino Linotype" w:hAnsi="Palatino Linotype"/>
          <w:sz w:val="22"/>
          <w:szCs w:val="22"/>
          <w:lang w:val="nl-NL"/>
        </w:rPr>
      </w:pPr>
    </w:p>
    <w:tbl>
      <w:tblPr>
        <w:tblW w:w="1057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2070"/>
        <w:gridCol w:w="2790"/>
        <w:gridCol w:w="2070"/>
      </w:tblGrid>
      <w:tr w:rsidR="00351607" w:rsidRPr="000D3D3F" w:rsidTr="00351607">
        <w:trPr>
          <w:trHeight w:val="432"/>
        </w:trPr>
        <w:tc>
          <w:tcPr>
            <w:tcW w:w="3641" w:type="dxa"/>
            <w:vAlign w:val="center"/>
          </w:tcPr>
          <w:p w:rsidR="00351607" w:rsidRPr="000D3D3F" w:rsidRDefault="00351607" w:rsidP="00E63F29">
            <w:pPr>
              <w:ind w:right="-29"/>
              <w:jc w:val="center"/>
              <w:rPr>
                <w:rFonts w:ascii="Palatino Linotype" w:hAnsi="Palatino Linotype"/>
                <w:b/>
                <w:sz w:val="22"/>
                <w:szCs w:val="22"/>
              </w:rPr>
            </w:pPr>
            <w:r w:rsidRPr="000D3D3F">
              <w:rPr>
                <w:rFonts w:ascii="Palatino Linotype" w:hAnsi="Palatino Linotype"/>
                <w:b/>
                <w:sz w:val="22"/>
                <w:szCs w:val="22"/>
              </w:rPr>
              <w:t>Product</w:t>
            </w:r>
          </w:p>
        </w:tc>
        <w:tc>
          <w:tcPr>
            <w:tcW w:w="2070" w:type="dxa"/>
            <w:vAlign w:val="center"/>
          </w:tcPr>
          <w:p w:rsidR="00351607" w:rsidRPr="000D3D3F" w:rsidRDefault="00351607" w:rsidP="00E63F29">
            <w:pPr>
              <w:ind w:right="-29"/>
              <w:jc w:val="center"/>
              <w:rPr>
                <w:rFonts w:ascii="Palatino Linotype" w:hAnsi="Palatino Linotype"/>
                <w:b/>
                <w:sz w:val="22"/>
                <w:szCs w:val="22"/>
              </w:rPr>
            </w:pPr>
            <w:r w:rsidRPr="000D3D3F">
              <w:rPr>
                <w:rFonts w:ascii="Palatino Linotype" w:hAnsi="Palatino Linotype"/>
                <w:b/>
                <w:sz w:val="22"/>
                <w:szCs w:val="22"/>
              </w:rPr>
              <w:t>Gewicht/Eenheid</w:t>
            </w:r>
          </w:p>
        </w:tc>
        <w:tc>
          <w:tcPr>
            <w:tcW w:w="2790" w:type="dxa"/>
            <w:vAlign w:val="center"/>
          </w:tcPr>
          <w:p w:rsidR="00351607" w:rsidRPr="000D3D3F" w:rsidRDefault="00351607" w:rsidP="00E63F29">
            <w:pPr>
              <w:ind w:right="-29"/>
              <w:jc w:val="center"/>
              <w:rPr>
                <w:rFonts w:ascii="Palatino Linotype" w:hAnsi="Palatino Linotype"/>
                <w:b/>
                <w:sz w:val="22"/>
                <w:szCs w:val="22"/>
              </w:rPr>
            </w:pPr>
            <w:r w:rsidRPr="000D3D3F">
              <w:rPr>
                <w:rFonts w:ascii="Palatino Linotype" w:hAnsi="Palatino Linotype"/>
                <w:b/>
                <w:sz w:val="22"/>
                <w:szCs w:val="22"/>
              </w:rPr>
              <w:t>Maximum groothandel marge</w:t>
            </w:r>
          </w:p>
        </w:tc>
        <w:tc>
          <w:tcPr>
            <w:tcW w:w="2070" w:type="dxa"/>
            <w:vAlign w:val="center"/>
          </w:tcPr>
          <w:p w:rsidR="00351607" w:rsidRPr="000D3D3F" w:rsidRDefault="00351607" w:rsidP="00E63F29">
            <w:pPr>
              <w:ind w:right="-29"/>
              <w:jc w:val="center"/>
              <w:rPr>
                <w:rFonts w:ascii="Palatino Linotype" w:hAnsi="Palatino Linotype"/>
                <w:b/>
                <w:sz w:val="22"/>
                <w:szCs w:val="22"/>
              </w:rPr>
            </w:pPr>
            <w:r w:rsidRPr="000D3D3F">
              <w:rPr>
                <w:rFonts w:ascii="Palatino Linotype" w:hAnsi="Palatino Linotype"/>
                <w:b/>
                <w:sz w:val="22"/>
                <w:szCs w:val="22"/>
              </w:rPr>
              <w:t>Maximum detail- of kleinhandel marge</w:t>
            </w:r>
          </w:p>
        </w:tc>
      </w:tr>
      <w:tr w:rsidR="00351607" w:rsidRPr="000D3D3F" w:rsidTr="00351607">
        <w:trPr>
          <w:trHeight w:val="431"/>
        </w:trPr>
        <w:tc>
          <w:tcPr>
            <w:tcW w:w="3641"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napToGrid w:val="0"/>
                <w:sz w:val="22"/>
                <w:szCs w:val="22"/>
              </w:rPr>
              <w:t>Latex en siliconen handschoenen</w:t>
            </w:r>
          </w:p>
        </w:tc>
        <w:tc>
          <w:tcPr>
            <w:tcW w:w="207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Per doos</w:t>
            </w:r>
          </w:p>
        </w:tc>
        <w:tc>
          <w:tcPr>
            <w:tcW w:w="279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15 %</w:t>
            </w:r>
          </w:p>
        </w:tc>
        <w:tc>
          <w:tcPr>
            <w:tcW w:w="207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25 %</w:t>
            </w:r>
          </w:p>
        </w:tc>
      </w:tr>
      <w:tr w:rsidR="00351607" w:rsidRPr="000D3D3F" w:rsidTr="00351607">
        <w:trPr>
          <w:trHeight w:val="692"/>
        </w:trPr>
        <w:tc>
          <w:tcPr>
            <w:tcW w:w="3641"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napToGrid w:val="0"/>
                <w:sz w:val="22"/>
                <w:szCs w:val="22"/>
              </w:rPr>
              <w:t>Handdesinf</w:t>
            </w:r>
            <w:r>
              <w:rPr>
                <w:rFonts w:ascii="Palatino Linotype" w:hAnsi="Palatino Linotype"/>
                <w:snapToGrid w:val="0"/>
                <w:sz w:val="22"/>
                <w:szCs w:val="22"/>
              </w:rPr>
              <w:t>ecti</w:t>
            </w:r>
            <w:r w:rsidRPr="000D3D3F">
              <w:rPr>
                <w:rFonts w:ascii="Palatino Linotype" w:hAnsi="Palatino Linotype"/>
                <w:snapToGrid w:val="0"/>
                <w:sz w:val="22"/>
                <w:szCs w:val="22"/>
              </w:rPr>
              <w:t>e middelen</w:t>
            </w:r>
          </w:p>
        </w:tc>
        <w:tc>
          <w:tcPr>
            <w:tcW w:w="207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Per liter</w:t>
            </w:r>
          </w:p>
        </w:tc>
        <w:tc>
          <w:tcPr>
            <w:tcW w:w="279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15 %</w:t>
            </w:r>
          </w:p>
        </w:tc>
        <w:tc>
          <w:tcPr>
            <w:tcW w:w="207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25 %</w:t>
            </w:r>
          </w:p>
        </w:tc>
      </w:tr>
      <w:tr w:rsidR="00351607" w:rsidRPr="000D3D3F" w:rsidTr="00351607">
        <w:trPr>
          <w:trHeight w:val="764"/>
        </w:trPr>
        <w:tc>
          <w:tcPr>
            <w:tcW w:w="3641"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napToGrid w:val="0"/>
                <w:sz w:val="22"/>
                <w:szCs w:val="22"/>
              </w:rPr>
              <w:t>Desinfect</w:t>
            </w:r>
            <w:r>
              <w:rPr>
                <w:rFonts w:ascii="Palatino Linotype" w:hAnsi="Palatino Linotype"/>
                <w:snapToGrid w:val="0"/>
                <w:sz w:val="22"/>
                <w:szCs w:val="22"/>
              </w:rPr>
              <w:t>i</w:t>
            </w:r>
            <w:r w:rsidRPr="000D3D3F">
              <w:rPr>
                <w:rFonts w:ascii="Palatino Linotype" w:hAnsi="Palatino Linotype"/>
                <w:snapToGrid w:val="0"/>
                <w:sz w:val="22"/>
                <w:szCs w:val="22"/>
              </w:rPr>
              <w:t>e sprays</w:t>
            </w:r>
          </w:p>
        </w:tc>
        <w:tc>
          <w:tcPr>
            <w:tcW w:w="207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Per liter</w:t>
            </w:r>
          </w:p>
        </w:tc>
        <w:tc>
          <w:tcPr>
            <w:tcW w:w="279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15 %</w:t>
            </w:r>
          </w:p>
        </w:tc>
        <w:tc>
          <w:tcPr>
            <w:tcW w:w="207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25 %</w:t>
            </w:r>
          </w:p>
        </w:tc>
      </w:tr>
      <w:tr w:rsidR="00351607" w:rsidRPr="000D3D3F" w:rsidTr="00351607">
        <w:trPr>
          <w:trHeight w:val="737"/>
        </w:trPr>
        <w:tc>
          <w:tcPr>
            <w:tcW w:w="3641" w:type="dxa"/>
            <w:vAlign w:val="center"/>
          </w:tcPr>
          <w:p w:rsidR="00351607" w:rsidRPr="000D3D3F" w:rsidRDefault="00351607" w:rsidP="00E63F29">
            <w:pPr>
              <w:pStyle w:val="NoSpacing"/>
              <w:ind w:right="-29"/>
              <w:jc w:val="center"/>
              <w:rPr>
                <w:rFonts w:ascii="Palatino Linotype" w:hAnsi="Palatino Linotype"/>
                <w:snapToGrid w:val="0"/>
                <w:sz w:val="22"/>
                <w:szCs w:val="22"/>
              </w:rPr>
            </w:pPr>
            <w:r w:rsidRPr="000D3D3F">
              <w:rPr>
                <w:rFonts w:ascii="Palatino Linotype" w:hAnsi="Palatino Linotype"/>
                <w:snapToGrid w:val="0"/>
                <w:sz w:val="22"/>
                <w:szCs w:val="22"/>
              </w:rPr>
              <w:t>Desinfect</w:t>
            </w:r>
            <w:r>
              <w:rPr>
                <w:rFonts w:ascii="Palatino Linotype" w:hAnsi="Palatino Linotype"/>
                <w:snapToGrid w:val="0"/>
                <w:sz w:val="22"/>
                <w:szCs w:val="22"/>
              </w:rPr>
              <w:t>i</w:t>
            </w:r>
            <w:r w:rsidRPr="000D3D3F">
              <w:rPr>
                <w:rFonts w:ascii="Palatino Linotype" w:hAnsi="Palatino Linotype"/>
                <w:snapToGrid w:val="0"/>
                <w:sz w:val="22"/>
                <w:szCs w:val="22"/>
              </w:rPr>
              <w:t>e</w:t>
            </w:r>
            <w:r>
              <w:rPr>
                <w:rFonts w:ascii="Palatino Linotype" w:hAnsi="Palatino Linotype"/>
                <w:snapToGrid w:val="0"/>
                <w:sz w:val="22"/>
                <w:szCs w:val="22"/>
              </w:rPr>
              <w:t xml:space="preserve"> </w:t>
            </w:r>
            <w:r w:rsidRPr="000D3D3F">
              <w:rPr>
                <w:rFonts w:ascii="Palatino Linotype" w:hAnsi="Palatino Linotype"/>
                <w:snapToGrid w:val="0"/>
                <w:sz w:val="22"/>
                <w:szCs w:val="22"/>
              </w:rPr>
              <w:t xml:space="preserve">doekjes </w:t>
            </w:r>
          </w:p>
        </w:tc>
        <w:tc>
          <w:tcPr>
            <w:tcW w:w="207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Per doos</w:t>
            </w:r>
          </w:p>
        </w:tc>
        <w:tc>
          <w:tcPr>
            <w:tcW w:w="279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15 %</w:t>
            </w:r>
          </w:p>
        </w:tc>
        <w:tc>
          <w:tcPr>
            <w:tcW w:w="207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25 %</w:t>
            </w:r>
          </w:p>
        </w:tc>
      </w:tr>
      <w:tr w:rsidR="00351607" w:rsidRPr="000D3D3F" w:rsidTr="00351607">
        <w:trPr>
          <w:trHeight w:val="737"/>
        </w:trPr>
        <w:tc>
          <w:tcPr>
            <w:tcW w:w="3641"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napToGrid w:val="0"/>
                <w:sz w:val="22"/>
                <w:szCs w:val="22"/>
              </w:rPr>
              <w:t>Schoonmaakalcohol (70% of meer)</w:t>
            </w:r>
          </w:p>
        </w:tc>
        <w:tc>
          <w:tcPr>
            <w:tcW w:w="207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Per liter</w:t>
            </w:r>
          </w:p>
        </w:tc>
        <w:tc>
          <w:tcPr>
            <w:tcW w:w="279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15 %</w:t>
            </w:r>
          </w:p>
        </w:tc>
        <w:tc>
          <w:tcPr>
            <w:tcW w:w="207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25 %</w:t>
            </w:r>
          </w:p>
        </w:tc>
      </w:tr>
      <w:tr w:rsidR="00351607" w:rsidRPr="000D3D3F" w:rsidTr="00351607">
        <w:trPr>
          <w:trHeight w:val="737"/>
        </w:trPr>
        <w:tc>
          <w:tcPr>
            <w:tcW w:w="3641"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napToGrid w:val="0"/>
                <w:sz w:val="22"/>
                <w:szCs w:val="22"/>
              </w:rPr>
              <w:t>Thermometers</w:t>
            </w:r>
          </w:p>
        </w:tc>
        <w:tc>
          <w:tcPr>
            <w:tcW w:w="207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Per stuk</w:t>
            </w:r>
          </w:p>
        </w:tc>
        <w:tc>
          <w:tcPr>
            <w:tcW w:w="279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15 %</w:t>
            </w:r>
          </w:p>
        </w:tc>
        <w:tc>
          <w:tcPr>
            <w:tcW w:w="207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25 %</w:t>
            </w:r>
          </w:p>
        </w:tc>
      </w:tr>
    </w:tbl>
    <w:p w:rsidR="00351607" w:rsidRPr="000D3D3F" w:rsidRDefault="00351607" w:rsidP="00351607">
      <w:pPr>
        <w:ind w:left="6480" w:right="-29"/>
        <w:jc w:val="center"/>
        <w:rPr>
          <w:rFonts w:ascii="Palatino Linotype" w:hAnsi="Palatino Linotype"/>
          <w:sz w:val="22"/>
          <w:szCs w:val="22"/>
        </w:rPr>
      </w:pPr>
    </w:p>
    <w:p w:rsidR="00351607" w:rsidRPr="000D3D3F" w:rsidRDefault="00351607" w:rsidP="00351607">
      <w:pPr>
        <w:ind w:left="6480" w:right="-29"/>
        <w:jc w:val="center"/>
        <w:rPr>
          <w:rFonts w:ascii="Palatino Linotype" w:hAnsi="Palatino Linotype"/>
          <w:sz w:val="22"/>
          <w:szCs w:val="22"/>
        </w:rPr>
      </w:pPr>
    </w:p>
    <w:p w:rsidR="00351607" w:rsidRDefault="00351607" w:rsidP="00351607">
      <w:pPr>
        <w:ind w:right="-29"/>
        <w:jc w:val="center"/>
        <w:rPr>
          <w:rFonts w:ascii="Palatino Linotype" w:eastAsia="SimSun" w:hAnsi="Palatino Linotype"/>
          <w:b/>
          <w:sz w:val="22"/>
          <w:szCs w:val="22"/>
          <w:lang w:eastAsia="zh-CN"/>
        </w:rPr>
      </w:pPr>
      <w:r w:rsidRPr="000D3D3F">
        <w:rPr>
          <w:rFonts w:ascii="Palatino Linotype" w:hAnsi="Palatino Linotype"/>
          <w:b/>
          <w:sz w:val="22"/>
          <w:szCs w:val="22"/>
        </w:rPr>
        <w:br w:type="page"/>
        <w:t>Tabel 2</w:t>
      </w:r>
    </w:p>
    <w:p w:rsidR="00351607" w:rsidRPr="000D3D3F" w:rsidRDefault="00351607" w:rsidP="00351607">
      <w:pPr>
        <w:ind w:right="-29"/>
        <w:jc w:val="both"/>
        <w:rPr>
          <w:rFonts w:ascii="Palatino Linotype" w:hAnsi="Palatino Linotype"/>
          <w:b/>
          <w:sz w:val="22"/>
          <w:szCs w:val="22"/>
        </w:rPr>
      </w:pPr>
    </w:p>
    <w:p w:rsidR="00351607" w:rsidRPr="00351607" w:rsidRDefault="00351607" w:rsidP="00351607">
      <w:pPr>
        <w:ind w:right="-29"/>
        <w:jc w:val="center"/>
        <w:rPr>
          <w:rFonts w:ascii="Palatino Linotype" w:hAnsi="Palatino Linotype"/>
          <w:b/>
          <w:sz w:val="22"/>
          <w:szCs w:val="22"/>
          <w:lang w:val="nl-NL"/>
        </w:rPr>
      </w:pPr>
      <w:r w:rsidRPr="00351607">
        <w:rPr>
          <w:rFonts w:ascii="Palatino Linotype" w:hAnsi="Palatino Linotype"/>
          <w:b/>
          <w:sz w:val="22"/>
          <w:szCs w:val="22"/>
          <w:lang w:val="nl-NL"/>
        </w:rPr>
        <w:t>Vitamine C bevattende verse vruchten ter verhoging van de menselijke weerstand</w:t>
      </w:r>
    </w:p>
    <w:p w:rsidR="00351607" w:rsidRPr="00351607" w:rsidRDefault="00351607" w:rsidP="00351607">
      <w:pPr>
        <w:ind w:right="-29"/>
        <w:rPr>
          <w:rFonts w:ascii="Palatino Linotype" w:hAnsi="Palatino Linotype"/>
          <w:sz w:val="22"/>
          <w:szCs w:val="22"/>
          <w:lang w:val="nl-NL"/>
        </w:rPr>
      </w:pPr>
    </w:p>
    <w:tbl>
      <w:tblPr>
        <w:tblW w:w="1045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2070"/>
        <w:gridCol w:w="3330"/>
        <w:gridCol w:w="3667"/>
      </w:tblGrid>
      <w:tr w:rsidR="00351607" w:rsidRPr="000D3D3F" w:rsidTr="00351607">
        <w:trPr>
          <w:trHeight w:val="432"/>
          <w:tblHeader/>
        </w:trPr>
        <w:tc>
          <w:tcPr>
            <w:tcW w:w="1391" w:type="dxa"/>
            <w:shd w:val="clear" w:color="auto" w:fill="E7E6E6"/>
            <w:vAlign w:val="center"/>
          </w:tcPr>
          <w:p w:rsidR="00351607" w:rsidRPr="000D3D3F" w:rsidRDefault="00351607" w:rsidP="00E63F29">
            <w:pPr>
              <w:ind w:right="-29"/>
              <w:jc w:val="center"/>
              <w:rPr>
                <w:rFonts w:ascii="Palatino Linotype" w:hAnsi="Palatino Linotype"/>
                <w:b/>
                <w:sz w:val="22"/>
                <w:szCs w:val="22"/>
              </w:rPr>
            </w:pPr>
            <w:r w:rsidRPr="000D3D3F">
              <w:rPr>
                <w:rFonts w:ascii="Palatino Linotype" w:hAnsi="Palatino Linotype"/>
                <w:b/>
                <w:sz w:val="22"/>
                <w:szCs w:val="22"/>
              </w:rPr>
              <w:t>Product</w:t>
            </w:r>
          </w:p>
        </w:tc>
        <w:tc>
          <w:tcPr>
            <w:tcW w:w="2070" w:type="dxa"/>
            <w:shd w:val="clear" w:color="auto" w:fill="E7E6E6"/>
            <w:vAlign w:val="center"/>
          </w:tcPr>
          <w:p w:rsidR="00351607" w:rsidRPr="000D3D3F" w:rsidRDefault="00351607" w:rsidP="00E63F29">
            <w:pPr>
              <w:ind w:right="-29"/>
              <w:jc w:val="center"/>
              <w:rPr>
                <w:rFonts w:ascii="Palatino Linotype" w:hAnsi="Palatino Linotype"/>
                <w:b/>
                <w:sz w:val="22"/>
                <w:szCs w:val="22"/>
              </w:rPr>
            </w:pPr>
            <w:r w:rsidRPr="000D3D3F">
              <w:rPr>
                <w:rFonts w:ascii="Palatino Linotype" w:hAnsi="Palatino Linotype"/>
                <w:b/>
                <w:sz w:val="22"/>
                <w:szCs w:val="22"/>
              </w:rPr>
              <w:t>Gewicht/Eenheid</w:t>
            </w:r>
          </w:p>
        </w:tc>
        <w:tc>
          <w:tcPr>
            <w:tcW w:w="3330" w:type="dxa"/>
            <w:shd w:val="clear" w:color="auto" w:fill="E7E6E6"/>
            <w:vAlign w:val="center"/>
          </w:tcPr>
          <w:p w:rsidR="00351607" w:rsidRPr="000D3D3F" w:rsidRDefault="00351607" w:rsidP="00E63F29">
            <w:pPr>
              <w:ind w:right="-29"/>
              <w:jc w:val="center"/>
              <w:rPr>
                <w:rFonts w:ascii="Palatino Linotype" w:hAnsi="Palatino Linotype"/>
                <w:b/>
                <w:sz w:val="22"/>
                <w:szCs w:val="22"/>
              </w:rPr>
            </w:pPr>
            <w:r w:rsidRPr="000D3D3F">
              <w:rPr>
                <w:rFonts w:ascii="Palatino Linotype" w:hAnsi="Palatino Linotype"/>
                <w:b/>
                <w:sz w:val="22"/>
                <w:szCs w:val="22"/>
              </w:rPr>
              <w:t>Maximum groothandel marge</w:t>
            </w:r>
          </w:p>
        </w:tc>
        <w:tc>
          <w:tcPr>
            <w:tcW w:w="3667" w:type="dxa"/>
            <w:shd w:val="clear" w:color="auto" w:fill="E7E6E6"/>
            <w:vAlign w:val="center"/>
          </w:tcPr>
          <w:p w:rsidR="00351607" w:rsidRPr="000D3D3F" w:rsidRDefault="00351607" w:rsidP="00E63F29">
            <w:pPr>
              <w:ind w:right="-29"/>
              <w:jc w:val="center"/>
              <w:rPr>
                <w:rFonts w:ascii="Palatino Linotype" w:hAnsi="Palatino Linotype"/>
                <w:b/>
                <w:sz w:val="22"/>
                <w:szCs w:val="22"/>
              </w:rPr>
            </w:pPr>
            <w:r w:rsidRPr="000D3D3F">
              <w:rPr>
                <w:rFonts w:ascii="Palatino Linotype" w:hAnsi="Palatino Linotype"/>
                <w:b/>
                <w:sz w:val="22"/>
                <w:szCs w:val="22"/>
              </w:rPr>
              <w:t>Maximum detail- of kleinhandel marge</w:t>
            </w:r>
          </w:p>
        </w:tc>
      </w:tr>
      <w:tr w:rsidR="00351607" w:rsidRPr="000D3D3F" w:rsidTr="00351607">
        <w:trPr>
          <w:trHeight w:val="719"/>
        </w:trPr>
        <w:tc>
          <w:tcPr>
            <w:tcW w:w="1391"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napToGrid w:val="0"/>
                <w:sz w:val="22"/>
                <w:szCs w:val="22"/>
              </w:rPr>
              <w:t>Kiwi</w:t>
            </w:r>
          </w:p>
        </w:tc>
        <w:tc>
          <w:tcPr>
            <w:tcW w:w="207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Kilogram</w:t>
            </w:r>
          </w:p>
        </w:tc>
        <w:tc>
          <w:tcPr>
            <w:tcW w:w="333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15 %</w:t>
            </w:r>
          </w:p>
        </w:tc>
        <w:tc>
          <w:tcPr>
            <w:tcW w:w="3667"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45 %</w:t>
            </w:r>
          </w:p>
        </w:tc>
      </w:tr>
      <w:tr w:rsidR="00351607" w:rsidRPr="000D3D3F" w:rsidTr="00351607">
        <w:trPr>
          <w:trHeight w:val="692"/>
        </w:trPr>
        <w:tc>
          <w:tcPr>
            <w:tcW w:w="1391"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Sinaasappel</w:t>
            </w:r>
          </w:p>
        </w:tc>
        <w:tc>
          <w:tcPr>
            <w:tcW w:w="207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Kilogram</w:t>
            </w:r>
          </w:p>
        </w:tc>
        <w:tc>
          <w:tcPr>
            <w:tcW w:w="333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15 %</w:t>
            </w:r>
          </w:p>
        </w:tc>
        <w:tc>
          <w:tcPr>
            <w:tcW w:w="3667"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45 %</w:t>
            </w:r>
          </w:p>
        </w:tc>
      </w:tr>
      <w:tr w:rsidR="00351607" w:rsidRPr="000D3D3F" w:rsidTr="00351607">
        <w:trPr>
          <w:trHeight w:val="764"/>
        </w:trPr>
        <w:tc>
          <w:tcPr>
            <w:tcW w:w="1391"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napToGrid w:val="0"/>
                <w:sz w:val="22"/>
                <w:szCs w:val="22"/>
              </w:rPr>
              <w:t>Guave</w:t>
            </w:r>
          </w:p>
        </w:tc>
        <w:tc>
          <w:tcPr>
            <w:tcW w:w="207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Kilogram</w:t>
            </w:r>
          </w:p>
        </w:tc>
        <w:tc>
          <w:tcPr>
            <w:tcW w:w="333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15 %</w:t>
            </w:r>
          </w:p>
        </w:tc>
        <w:tc>
          <w:tcPr>
            <w:tcW w:w="3667"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45 %</w:t>
            </w:r>
          </w:p>
        </w:tc>
      </w:tr>
      <w:tr w:rsidR="00351607" w:rsidRPr="000D3D3F" w:rsidTr="00351607">
        <w:trPr>
          <w:trHeight w:val="737"/>
        </w:trPr>
        <w:tc>
          <w:tcPr>
            <w:tcW w:w="1391"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napToGrid w:val="0"/>
                <w:sz w:val="22"/>
                <w:szCs w:val="22"/>
              </w:rPr>
              <w:t>Limoen</w:t>
            </w:r>
          </w:p>
        </w:tc>
        <w:tc>
          <w:tcPr>
            <w:tcW w:w="207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Kilogram</w:t>
            </w:r>
          </w:p>
        </w:tc>
        <w:tc>
          <w:tcPr>
            <w:tcW w:w="333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15 %</w:t>
            </w:r>
          </w:p>
        </w:tc>
        <w:tc>
          <w:tcPr>
            <w:tcW w:w="3667"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45 %</w:t>
            </w:r>
          </w:p>
        </w:tc>
      </w:tr>
      <w:tr w:rsidR="00351607" w:rsidRPr="000D3D3F" w:rsidTr="00351607">
        <w:trPr>
          <w:trHeight w:val="737"/>
        </w:trPr>
        <w:tc>
          <w:tcPr>
            <w:tcW w:w="1391"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napToGrid w:val="0"/>
                <w:sz w:val="22"/>
                <w:szCs w:val="22"/>
              </w:rPr>
              <w:t>Citroen</w:t>
            </w:r>
          </w:p>
        </w:tc>
        <w:tc>
          <w:tcPr>
            <w:tcW w:w="207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Kilogram</w:t>
            </w:r>
          </w:p>
        </w:tc>
        <w:tc>
          <w:tcPr>
            <w:tcW w:w="333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15 %</w:t>
            </w:r>
          </w:p>
        </w:tc>
        <w:tc>
          <w:tcPr>
            <w:tcW w:w="3667"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45 %</w:t>
            </w:r>
          </w:p>
        </w:tc>
      </w:tr>
      <w:tr w:rsidR="00351607" w:rsidRPr="000D3D3F" w:rsidTr="00351607">
        <w:trPr>
          <w:trHeight w:val="737"/>
        </w:trPr>
        <w:tc>
          <w:tcPr>
            <w:tcW w:w="1391" w:type="dxa"/>
            <w:vAlign w:val="center"/>
          </w:tcPr>
          <w:p w:rsidR="00351607" w:rsidRPr="000D3D3F" w:rsidRDefault="00351607" w:rsidP="00E63F29">
            <w:pPr>
              <w:pStyle w:val="NoSpacing"/>
              <w:ind w:right="-29"/>
              <w:jc w:val="center"/>
              <w:rPr>
                <w:rFonts w:ascii="Palatino Linotype" w:hAnsi="Palatino Linotype"/>
                <w:snapToGrid w:val="0"/>
                <w:sz w:val="22"/>
                <w:szCs w:val="22"/>
              </w:rPr>
            </w:pPr>
            <w:r w:rsidRPr="000D3D3F">
              <w:rPr>
                <w:rFonts w:ascii="Palatino Linotype" w:hAnsi="Palatino Linotype"/>
                <w:snapToGrid w:val="0"/>
                <w:sz w:val="22"/>
                <w:szCs w:val="22"/>
              </w:rPr>
              <w:t>Mandarijn</w:t>
            </w:r>
          </w:p>
        </w:tc>
        <w:tc>
          <w:tcPr>
            <w:tcW w:w="207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Kilogram</w:t>
            </w:r>
          </w:p>
        </w:tc>
        <w:tc>
          <w:tcPr>
            <w:tcW w:w="333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15 %</w:t>
            </w:r>
          </w:p>
        </w:tc>
        <w:tc>
          <w:tcPr>
            <w:tcW w:w="3667"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45 %</w:t>
            </w:r>
          </w:p>
        </w:tc>
      </w:tr>
      <w:tr w:rsidR="00351607" w:rsidRPr="000D3D3F" w:rsidTr="00351607">
        <w:trPr>
          <w:trHeight w:val="737"/>
        </w:trPr>
        <w:tc>
          <w:tcPr>
            <w:tcW w:w="1391" w:type="dxa"/>
            <w:vAlign w:val="center"/>
          </w:tcPr>
          <w:p w:rsidR="00351607" w:rsidRPr="000D3D3F" w:rsidRDefault="00351607" w:rsidP="00E63F29">
            <w:pPr>
              <w:pStyle w:val="NoSpacing"/>
              <w:ind w:right="-29"/>
              <w:jc w:val="center"/>
              <w:rPr>
                <w:rFonts w:ascii="Palatino Linotype" w:hAnsi="Palatino Linotype"/>
                <w:snapToGrid w:val="0"/>
                <w:sz w:val="22"/>
                <w:szCs w:val="22"/>
              </w:rPr>
            </w:pPr>
            <w:r w:rsidRPr="000D3D3F">
              <w:rPr>
                <w:rFonts w:ascii="Palatino Linotype" w:hAnsi="Palatino Linotype"/>
                <w:snapToGrid w:val="0"/>
                <w:sz w:val="22"/>
                <w:szCs w:val="22"/>
              </w:rPr>
              <w:t>Zwarte bessen</w:t>
            </w:r>
          </w:p>
        </w:tc>
        <w:tc>
          <w:tcPr>
            <w:tcW w:w="207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Kilogram</w:t>
            </w:r>
          </w:p>
        </w:tc>
        <w:tc>
          <w:tcPr>
            <w:tcW w:w="333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15 %</w:t>
            </w:r>
          </w:p>
        </w:tc>
        <w:tc>
          <w:tcPr>
            <w:tcW w:w="3667"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45 %</w:t>
            </w:r>
          </w:p>
        </w:tc>
      </w:tr>
      <w:tr w:rsidR="00351607" w:rsidRPr="000D3D3F" w:rsidTr="00351607">
        <w:trPr>
          <w:trHeight w:val="737"/>
        </w:trPr>
        <w:tc>
          <w:tcPr>
            <w:tcW w:w="1391" w:type="dxa"/>
            <w:vAlign w:val="center"/>
          </w:tcPr>
          <w:p w:rsidR="00351607" w:rsidRPr="000D3D3F" w:rsidRDefault="00351607" w:rsidP="00E63F29">
            <w:pPr>
              <w:pStyle w:val="NoSpacing"/>
              <w:ind w:right="-29"/>
              <w:jc w:val="center"/>
              <w:rPr>
                <w:rFonts w:ascii="Palatino Linotype" w:hAnsi="Palatino Linotype"/>
                <w:snapToGrid w:val="0"/>
                <w:sz w:val="22"/>
                <w:szCs w:val="22"/>
              </w:rPr>
            </w:pPr>
            <w:r w:rsidRPr="000D3D3F">
              <w:rPr>
                <w:rFonts w:ascii="Palatino Linotype" w:hAnsi="Palatino Linotype"/>
                <w:snapToGrid w:val="0"/>
                <w:sz w:val="22"/>
                <w:szCs w:val="22"/>
              </w:rPr>
              <w:t>Aardbeien</w:t>
            </w:r>
          </w:p>
        </w:tc>
        <w:tc>
          <w:tcPr>
            <w:tcW w:w="207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Kilogram</w:t>
            </w:r>
          </w:p>
        </w:tc>
        <w:tc>
          <w:tcPr>
            <w:tcW w:w="333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15 %</w:t>
            </w:r>
          </w:p>
        </w:tc>
        <w:tc>
          <w:tcPr>
            <w:tcW w:w="3667"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45 %</w:t>
            </w:r>
          </w:p>
        </w:tc>
      </w:tr>
      <w:tr w:rsidR="00351607" w:rsidRPr="000D3D3F" w:rsidTr="00351607">
        <w:trPr>
          <w:trHeight w:val="737"/>
        </w:trPr>
        <w:tc>
          <w:tcPr>
            <w:tcW w:w="1391" w:type="dxa"/>
            <w:vAlign w:val="center"/>
          </w:tcPr>
          <w:p w:rsidR="00351607" w:rsidRPr="000D3D3F" w:rsidRDefault="00351607" w:rsidP="00E63F29">
            <w:pPr>
              <w:pStyle w:val="NoSpacing"/>
              <w:ind w:right="-29"/>
              <w:jc w:val="center"/>
              <w:rPr>
                <w:rFonts w:ascii="Palatino Linotype" w:hAnsi="Palatino Linotype"/>
                <w:snapToGrid w:val="0"/>
                <w:sz w:val="22"/>
                <w:szCs w:val="22"/>
              </w:rPr>
            </w:pPr>
            <w:r w:rsidRPr="000D3D3F">
              <w:rPr>
                <w:rFonts w:ascii="Palatino Linotype" w:hAnsi="Palatino Linotype"/>
                <w:snapToGrid w:val="0"/>
                <w:sz w:val="22"/>
                <w:szCs w:val="22"/>
              </w:rPr>
              <w:t>Papaya</w:t>
            </w:r>
          </w:p>
        </w:tc>
        <w:tc>
          <w:tcPr>
            <w:tcW w:w="207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Kilogram</w:t>
            </w:r>
          </w:p>
        </w:tc>
        <w:tc>
          <w:tcPr>
            <w:tcW w:w="333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15 %</w:t>
            </w:r>
          </w:p>
        </w:tc>
        <w:tc>
          <w:tcPr>
            <w:tcW w:w="3667"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45 %</w:t>
            </w:r>
          </w:p>
        </w:tc>
      </w:tr>
      <w:tr w:rsidR="00351607" w:rsidRPr="000D3D3F" w:rsidTr="00351607">
        <w:trPr>
          <w:trHeight w:val="737"/>
        </w:trPr>
        <w:tc>
          <w:tcPr>
            <w:tcW w:w="1391" w:type="dxa"/>
            <w:vAlign w:val="center"/>
          </w:tcPr>
          <w:p w:rsidR="00351607" w:rsidRPr="000D3D3F" w:rsidRDefault="00351607" w:rsidP="00E63F29">
            <w:pPr>
              <w:pStyle w:val="NoSpacing"/>
              <w:ind w:right="-29"/>
              <w:jc w:val="center"/>
              <w:rPr>
                <w:rFonts w:ascii="Palatino Linotype" w:hAnsi="Palatino Linotype"/>
                <w:snapToGrid w:val="0"/>
                <w:sz w:val="22"/>
                <w:szCs w:val="22"/>
              </w:rPr>
            </w:pPr>
            <w:r w:rsidRPr="000D3D3F">
              <w:rPr>
                <w:rFonts w:ascii="Palatino Linotype" w:hAnsi="Palatino Linotype"/>
                <w:snapToGrid w:val="0"/>
                <w:sz w:val="22"/>
                <w:szCs w:val="22"/>
              </w:rPr>
              <w:t>Ananas</w:t>
            </w:r>
          </w:p>
        </w:tc>
        <w:tc>
          <w:tcPr>
            <w:tcW w:w="207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Kilogram</w:t>
            </w:r>
          </w:p>
        </w:tc>
        <w:tc>
          <w:tcPr>
            <w:tcW w:w="333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15 %</w:t>
            </w:r>
          </w:p>
        </w:tc>
        <w:tc>
          <w:tcPr>
            <w:tcW w:w="3667"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45 %</w:t>
            </w:r>
          </w:p>
        </w:tc>
      </w:tr>
      <w:tr w:rsidR="00351607" w:rsidRPr="000D3D3F" w:rsidTr="00351607">
        <w:trPr>
          <w:trHeight w:val="737"/>
        </w:trPr>
        <w:tc>
          <w:tcPr>
            <w:tcW w:w="1391" w:type="dxa"/>
            <w:vAlign w:val="center"/>
          </w:tcPr>
          <w:p w:rsidR="00351607" w:rsidRPr="000D3D3F" w:rsidRDefault="00351607" w:rsidP="00E63F29">
            <w:pPr>
              <w:pStyle w:val="NoSpacing"/>
              <w:ind w:right="-29"/>
              <w:jc w:val="center"/>
              <w:rPr>
                <w:rFonts w:ascii="Palatino Linotype" w:hAnsi="Palatino Linotype"/>
                <w:snapToGrid w:val="0"/>
                <w:sz w:val="22"/>
                <w:szCs w:val="22"/>
              </w:rPr>
            </w:pPr>
            <w:r w:rsidRPr="000D3D3F">
              <w:rPr>
                <w:rFonts w:ascii="Palatino Linotype" w:hAnsi="Palatino Linotype"/>
                <w:snapToGrid w:val="0"/>
                <w:sz w:val="22"/>
                <w:szCs w:val="22"/>
              </w:rPr>
              <w:t>Lychees</w:t>
            </w:r>
          </w:p>
        </w:tc>
        <w:tc>
          <w:tcPr>
            <w:tcW w:w="207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Kilogram</w:t>
            </w:r>
          </w:p>
        </w:tc>
        <w:tc>
          <w:tcPr>
            <w:tcW w:w="333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15 %</w:t>
            </w:r>
          </w:p>
        </w:tc>
        <w:tc>
          <w:tcPr>
            <w:tcW w:w="3667"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45 %</w:t>
            </w:r>
          </w:p>
        </w:tc>
      </w:tr>
      <w:tr w:rsidR="00351607" w:rsidRPr="000D3D3F" w:rsidTr="00351607">
        <w:trPr>
          <w:trHeight w:val="737"/>
        </w:trPr>
        <w:tc>
          <w:tcPr>
            <w:tcW w:w="1391" w:type="dxa"/>
            <w:vAlign w:val="center"/>
          </w:tcPr>
          <w:p w:rsidR="00351607" w:rsidRPr="000D3D3F" w:rsidRDefault="00351607" w:rsidP="00E63F29">
            <w:pPr>
              <w:pStyle w:val="NoSpacing"/>
              <w:ind w:right="-29"/>
              <w:jc w:val="center"/>
              <w:rPr>
                <w:rFonts w:ascii="Palatino Linotype" w:hAnsi="Palatino Linotype"/>
                <w:snapToGrid w:val="0"/>
                <w:sz w:val="22"/>
                <w:szCs w:val="22"/>
              </w:rPr>
            </w:pPr>
            <w:r w:rsidRPr="000D3D3F">
              <w:rPr>
                <w:rFonts w:ascii="Palatino Linotype" w:hAnsi="Palatino Linotype"/>
                <w:snapToGrid w:val="0"/>
                <w:sz w:val="22"/>
                <w:szCs w:val="22"/>
              </w:rPr>
              <w:t>Persimmon</w:t>
            </w:r>
          </w:p>
        </w:tc>
        <w:tc>
          <w:tcPr>
            <w:tcW w:w="207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Kilogram</w:t>
            </w:r>
          </w:p>
        </w:tc>
        <w:tc>
          <w:tcPr>
            <w:tcW w:w="333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15 %</w:t>
            </w:r>
          </w:p>
        </w:tc>
        <w:tc>
          <w:tcPr>
            <w:tcW w:w="3667"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45 %</w:t>
            </w:r>
          </w:p>
        </w:tc>
      </w:tr>
    </w:tbl>
    <w:p w:rsidR="00351607" w:rsidRDefault="00351607" w:rsidP="00351607">
      <w:pPr>
        <w:ind w:right="-29"/>
        <w:jc w:val="center"/>
        <w:rPr>
          <w:rFonts w:ascii="Palatino Linotype" w:eastAsia="SimSun" w:hAnsi="Palatino Linotype"/>
          <w:b/>
          <w:sz w:val="22"/>
          <w:szCs w:val="22"/>
          <w:lang w:eastAsia="zh-CN"/>
        </w:rPr>
      </w:pPr>
      <w:r w:rsidRPr="000D3D3F">
        <w:rPr>
          <w:rFonts w:ascii="Palatino Linotype" w:hAnsi="Palatino Linotype"/>
          <w:b/>
          <w:sz w:val="22"/>
          <w:szCs w:val="22"/>
        </w:rPr>
        <w:br w:type="page"/>
        <w:t>Tabel 3</w:t>
      </w:r>
    </w:p>
    <w:p w:rsidR="00351607" w:rsidRPr="000D3D3F" w:rsidRDefault="00351607" w:rsidP="00351607">
      <w:pPr>
        <w:ind w:right="-29"/>
        <w:jc w:val="both"/>
        <w:rPr>
          <w:rFonts w:ascii="Palatino Linotype" w:hAnsi="Palatino Linotype"/>
          <w:b/>
          <w:sz w:val="22"/>
          <w:szCs w:val="22"/>
        </w:rPr>
      </w:pPr>
    </w:p>
    <w:p w:rsidR="00351607" w:rsidRPr="00351607" w:rsidRDefault="00351607" w:rsidP="00351607">
      <w:pPr>
        <w:ind w:right="-29"/>
        <w:jc w:val="center"/>
        <w:rPr>
          <w:rFonts w:ascii="Palatino Linotype" w:hAnsi="Palatino Linotype"/>
          <w:b/>
          <w:sz w:val="22"/>
          <w:szCs w:val="22"/>
          <w:lang w:val="nl-NL"/>
        </w:rPr>
      </w:pPr>
      <w:r w:rsidRPr="00351607">
        <w:rPr>
          <w:rFonts w:ascii="Palatino Linotype" w:hAnsi="Palatino Linotype"/>
          <w:b/>
          <w:sz w:val="22"/>
          <w:szCs w:val="22"/>
          <w:lang w:val="nl-NL"/>
        </w:rPr>
        <w:t>Vitamine C bevattende groenten ter verhoging van de menselijke weerstand</w:t>
      </w:r>
    </w:p>
    <w:p w:rsidR="00351607" w:rsidRPr="00351607" w:rsidRDefault="00351607" w:rsidP="00351607">
      <w:pPr>
        <w:ind w:right="-29"/>
        <w:jc w:val="center"/>
        <w:rPr>
          <w:rFonts w:ascii="Palatino Linotype" w:hAnsi="Palatino Linotype"/>
          <w:b/>
          <w:sz w:val="22"/>
          <w:szCs w:val="22"/>
          <w:lang w:val="nl-NL"/>
        </w:rPr>
      </w:pPr>
    </w:p>
    <w:tbl>
      <w:tblPr>
        <w:tblW w:w="108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2070"/>
        <w:gridCol w:w="3420"/>
        <w:gridCol w:w="3289"/>
      </w:tblGrid>
      <w:tr w:rsidR="00351607" w:rsidRPr="000D3D3F" w:rsidTr="00351607">
        <w:trPr>
          <w:trHeight w:val="432"/>
          <w:tblHeader/>
        </w:trPr>
        <w:tc>
          <w:tcPr>
            <w:tcW w:w="2111" w:type="dxa"/>
            <w:shd w:val="clear" w:color="auto" w:fill="E7E6E6"/>
            <w:vAlign w:val="center"/>
          </w:tcPr>
          <w:p w:rsidR="00351607" w:rsidRPr="000D3D3F" w:rsidRDefault="00351607" w:rsidP="00E63F29">
            <w:pPr>
              <w:ind w:right="-29"/>
              <w:jc w:val="center"/>
              <w:rPr>
                <w:rFonts w:ascii="Palatino Linotype" w:hAnsi="Palatino Linotype"/>
                <w:b/>
                <w:sz w:val="22"/>
                <w:szCs w:val="22"/>
              </w:rPr>
            </w:pPr>
            <w:r w:rsidRPr="000D3D3F">
              <w:rPr>
                <w:rFonts w:ascii="Palatino Linotype" w:hAnsi="Palatino Linotype"/>
                <w:b/>
                <w:sz w:val="22"/>
                <w:szCs w:val="22"/>
              </w:rPr>
              <w:t>Product</w:t>
            </w:r>
          </w:p>
        </w:tc>
        <w:tc>
          <w:tcPr>
            <w:tcW w:w="2070" w:type="dxa"/>
            <w:shd w:val="clear" w:color="auto" w:fill="E7E6E6"/>
            <w:vAlign w:val="center"/>
          </w:tcPr>
          <w:p w:rsidR="00351607" w:rsidRPr="000D3D3F" w:rsidRDefault="00351607" w:rsidP="00E63F29">
            <w:pPr>
              <w:ind w:right="-29"/>
              <w:jc w:val="center"/>
              <w:rPr>
                <w:rFonts w:ascii="Palatino Linotype" w:hAnsi="Palatino Linotype"/>
                <w:b/>
                <w:sz w:val="22"/>
                <w:szCs w:val="22"/>
              </w:rPr>
            </w:pPr>
            <w:r w:rsidRPr="000D3D3F">
              <w:rPr>
                <w:rFonts w:ascii="Palatino Linotype" w:hAnsi="Palatino Linotype"/>
                <w:b/>
                <w:sz w:val="22"/>
                <w:szCs w:val="22"/>
              </w:rPr>
              <w:t>Gewicht/Eenheid</w:t>
            </w:r>
          </w:p>
        </w:tc>
        <w:tc>
          <w:tcPr>
            <w:tcW w:w="3420" w:type="dxa"/>
            <w:shd w:val="clear" w:color="auto" w:fill="E7E6E6"/>
            <w:vAlign w:val="center"/>
          </w:tcPr>
          <w:p w:rsidR="00351607" w:rsidRPr="000D3D3F" w:rsidRDefault="00351607" w:rsidP="00E63F29">
            <w:pPr>
              <w:ind w:right="-29"/>
              <w:jc w:val="center"/>
              <w:rPr>
                <w:rFonts w:ascii="Palatino Linotype" w:hAnsi="Palatino Linotype"/>
                <w:b/>
                <w:sz w:val="22"/>
                <w:szCs w:val="22"/>
              </w:rPr>
            </w:pPr>
            <w:r w:rsidRPr="000D3D3F">
              <w:rPr>
                <w:rFonts w:ascii="Palatino Linotype" w:hAnsi="Palatino Linotype"/>
                <w:b/>
                <w:sz w:val="22"/>
                <w:szCs w:val="22"/>
              </w:rPr>
              <w:t>Maximum groothandel marge</w:t>
            </w:r>
          </w:p>
        </w:tc>
        <w:tc>
          <w:tcPr>
            <w:tcW w:w="3289" w:type="dxa"/>
            <w:shd w:val="clear" w:color="auto" w:fill="E7E6E6"/>
            <w:vAlign w:val="center"/>
          </w:tcPr>
          <w:p w:rsidR="00351607" w:rsidRPr="000D3D3F" w:rsidRDefault="00351607" w:rsidP="00E63F29">
            <w:pPr>
              <w:ind w:right="-29"/>
              <w:jc w:val="center"/>
              <w:rPr>
                <w:rFonts w:ascii="Palatino Linotype" w:hAnsi="Palatino Linotype"/>
                <w:b/>
                <w:sz w:val="22"/>
                <w:szCs w:val="22"/>
              </w:rPr>
            </w:pPr>
            <w:r w:rsidRPr="000D3D3F">
              <w:rPr>
                <w:rFonts w:ascii="Palatino Linotype" w:hAnsi="Palatino Linotype"/>
                <w:b/>
                <w:sz w:val="22"/>
                <w:szCs w:val="22"/>
              </w:rPr>
              <w:t>Maximum detail- of kleinhandel marge</w:t>
            </w:r>
          </w:p>
        </w:tc>
      </w:tr>
      <w:tr w:rsidR="00351607" w:rsidRPr="000D3D3F" w:rsidTr="00351607">
        <w:trPr>
          <w:trHeight w:val="719"/>
        </w:trPr>
        <w:tc>
          <w:tcPr>
            <w:tcW w:w="2111"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napToGrid w:val="0"/>
                <w:sz w:val="22"/>
                <w:szCs w:val="22"/>
              </w:rPr>
              <w:t>Alle koolsoorten</w:t>
            </w:r>
          </w:p>
        </w:tc>
        <w:tc>
          <w:tcPr>
            <w:tcW w:w="207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Kilogram</w:t>
            </w:r>
          </w:p>
        </w:tc>
        <w:tc>
          <w:tcPr>
            <w:tcW w:w="342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15 %</w:t>
            </w:r>
          </w:p>
        </w:tc>
        <w:tc>
          <w:tcPr>
            <w:tcW w:w="3289"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45 %</w:t>
            </w:r>
          </w:p>
        </w:tc>
      </w:tr>
      <w:tr w:rsidR="00351607" w:rsidRPr="000D3D3F" w:rsidTr="00351607">
        <w:trPr>
          <w:trHeight w:val="692"/>
        </w:trPr>
        <w:tc>
          <w:tcPr>
            <w:tcW w:w="2111"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napToGrid w:val="0"/>
                <w:sz w:val="22"/>
                <w:szCs w:val="22"/>
              </w:rPr>
              <w:t>Bloemkool</w:t>
            </w:r>
          </w:p>
        </w:tc>
        <w:tc>
          <w:tcPr>
            <w:tcW w:w="207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Kilogram</w:t>
            </w:r>
          </w:p>
        </w:tc>
        <w:tc>
          <w:tcPr>
            <w:tcW w:w="342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15 %</w:t>
            </w:r>
          </w:p>
        </w:tc>
        <w:tc>
          <w:tcPr>
            <w:tcW w:w="3289"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45 %</w:t>
            </w:r>
          </w:p>
        </w:tc>
      </w:tr>
      <w:tr w:rsidR="00351607" w:rsidRPr="000D3D3F" w:rsidTr="00351607">
        <w:trPr>
          <w:trHeight w:val="764"/>
        </w:trPr>
        <w:tc>
          <w:tcPr>
            <w:tcW w:w="2111"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napToGrid w:val="0"/>
                <w:sz w:val="22"/>
                <w:szCs w:val="22"/>
              </w:rPr>
              <w:t>Broccoli</w:t>
            </w:r>
          </w:p>
        </w:tc>
        <w:tc>
          <w:tcPr>
            <w:tcW w:w="207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Kilogram</w:t>
            </w:r>
          </w:p>
        </w:tc>
        <w:tc>
          <w:tcPr>
            <w:tcW w:w="342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15 %</w:t>
            </w:r>
          </w:p>
        </w:tc>
        <w:tc>
          <w:tcPr>
            <w:tcW w:w="3289"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45 %</w:t>
            </w:r>
          </w:p>
        </w:tc>
      </w:tr>
      <w:tr w:rsidR="00351607" w:rsidRPr="000D3D3F" w:rsidTr="00351607">
        <w:trPr>
          <w:trHeight w:val="737"/>
        </w:trPr>
        <w:tc>
          <w:tcPr>
            <w:tcW w:w="2111"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napToGrid w:val="0"/>
                <w:sz w:val="22"/>
                <w:szCs w:val="22"/>
              </w:rPr>
              <w:t>Spruitjes</w:t>
            </w:r>
          </w:p>
        </w:tc>
        <w:tc>
          <w:tcPr>
            <w:tcW w:w="207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Kilogram</w:t>
            </w:r>
          </w:p>
        </w:tc>
        <w:tc>
          <w:tcPr>
            <w:tcW w:w="342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15 %</w:t>
            </w:r>
          </w:p>
        </w:tc>
        <w:tc>
          <w:tcPr>
            <w:tcW w:w="3289"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45 %</w:t>
            </w:r>
          </w:p>
        </w:tc>
      </w:tr>
      <w:tr w:rsidR="00351607" w:rsidRPr="000D3D3F" w:rsidTr="00351607">
        <w:trPr>
          <w:trHeight w:val="737"/>
        </w:trPr>
        <w:tc>
          <w:tcPr>
            <w:tcW w:w="2111"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napToGrid w:val="0"/>
                <w:sz w:val="22"/>
                <w:szCs w:val="22"/>
              </w:rPr>
              <w:t>Tomaat</w:t>
            </w:r>
          </w:p>
        </w:tc>
        <w:tc>
          <w:tcPr>
            <w:tcW w:w="207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Kilogram</w:t>
            </w:r>
          </w:p>
        </w:tc>
        <w:tc>
          <w:tcPr>
            <w:tcW w:w="342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w:t>
            </w:r>
          </w:p>
        </w:tc>
        <w:tc>
          <w:tcPr>
            <w:tcW w:w="3289"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45 %</w:t>
            </w:r>
          </w:p>
        </w:tc>
      </w:tr>
      <w:tr w:rsidR="00351607" w:rsidRPr="000D3D3F" w:rsidTr="00351607">
        <w:trPr>
          <w:trHeight w:val="737"/>
        </w:trPr>
        <w:tc>
          <w:tcPr>
            <w:tcW w:w="2111" w:type="dxa"/>
            <w:vAlign w:val="center"/>
          </w:tcPr>
          <w:p w:rsidR="00351607" w:rsidRPr="000D3D3F" w:rsidRDefault="00351607" w:rsidP="00E63F29">
            <w:pPr>
              <w:pStyle w:val="NoSpacing"/>
              <w:ind w:right="-29"/>
              <w:jc w:val="center"/>
              <w:rPr>
                <w:rFonts w:ascii="Palatino Linotype" w:hAnsi="Palatino Linotype"/>
                <w:snapToGrid w:val="0"/>
                <w:sz w:val="22"/>
                <w:szCs w:val="22"/>
              </w:rPr>
            </w:pPr>
            <w:r w:rsidRPr="000D3D3F">
              <w:rPr>
                <w:rFonts w:ascii="Palatino Linotype" w:hAnsi="Palatino Linotype"/>
                <w:snapToGrid w:val="0"/>
                <w:sz w:val="22"/>
                <w:szCs w:val="22"/>
              </w:rPr>
              <w:t>Aardappel</w:t>
            </w:r>
          </w:p>
        </w:tc>
        <w:tc>
          <w:tcPr>
            <w:tcW w:w="207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Kilogram</w:t>
            </w:r>
          </w:p>
        </w:tc>
        <w:tc>
          <w:tcPr>
            <w:tcW w:w="342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15 %</w:t>
            </w:r>
          </w:p>
        </w:tc>
        <w:tc>
          <w:tcPr>
            <w:tcW w:w="3289"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45 %</w:t>
            </w:r>
          </w:p>
        </w:tc>
      </w:tr>
      <w:tr w:rsidR="00351607" w:rsidRPr="000D3D3F" w:rsidTr="00351607">
        <w:trPr>
          <w:trHeight w:val="737"/>
        </w:trPr>
        <w:tc>
          <w:tcPr>
            <w:tcW w:w="2111" w:type="dxa"/>
            <w:vAlign w:val="center"/>
          </w:tcPr>
          <w:p w:rsidR="00351607" w:rsidRPr="000D3D3F" w:rsidRDefault="00351607" w:rsidP="00E63F29">
            <w:pPr>
              <w:pStyle w:val="NoSpacing"/>
              <w:ind w:right="-29"/>
              <w:jc w:val="center"/>
              <w:rPr>
                <w:rFonts w:ascii="Palatino Linotype" w:hAnsi="Palatino Linotype"/>
                <w:snapToGrid w:val="0"/>
                <w:sz w:val="22"/>
                <w:szCs w:val="22"/>
              </w:rPr>
            </w:pPr>
            <w:r w:rsidRPr="000D3D3F">
              <w:rPr>
                <w:rFonts w:ascii="Palatino Linotype" w:hAnsi="Palatino Linotype"/>
                <w:snapToGrid w:val="0"/>
                <w:sz w:val="22"/>
                <w:szCs w:val="22"/>
              </w:rPr>
              <w:t>Paprika Rood, Geel</w:t>
            </w:r>
          </w:p>
        </w:tc>
        <w:tc>
          <w:tcPr>
            <w:tcW w:w="207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Kilogram</w:t>
            </w:r>
          </w:p>
        </w:tc>
        <w:tc>
          <w:tcPr>
            <w:tcW w:w="342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15 %</w:t>
            </w:r>
          </w:p>
        </w:tc>
        <w:tc>
          <w:tcPr>
            <w:tcW w:w="3289"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45 %</w:t>
            </w:r>
          </w:p>
        </w:tc>
      </w:tr>
      <w:tr w:rsidR="00351607" w:rsidRPr="000D3D3F" w:rsidTr="00351607">
        <w:trPr>
          <w:trHeight w:val="737"/>
        </w:trPr>
        <w:tc>
          <w:tcPr>
            <w:tcW w:w="2111" w:type="dxa"/>
            <w:vAlign w:val="center"/>
          </w:tcPr>
          <w:p w:rsidR="00351607" w:rsidRPr="000D3D3F" w:rsidRDefault="00351607" w:rsidP="00E63F29">
            <w:pPr>
              <w:pStyle w:val="NoSpacing"/>
              <w:ind w:right="-29"/>
              <w:jc w:val="center"/>
              <w:rPr>
                <w:rFonts w:ascii="Palatino Linotype" w:hAnsi="Palatino Linotype"/>
                <w:snapToGrid w:val="0"/>
                <w:sz w:val="22"/>
                <w:szCs w:val="22"/>
              </w:rPr>
            </w:pPr>
            <w:r w:rsidRPr="000D3D3F">
              <w:rPr>
                <w:rFonts w:ascii="Palatino Linotype" w:hAnsi="Palatino Linotype"/>
                <w:snapToGrid w:val="0"/>
                <w:sz w:val="22"/>
                <w:szCs w:val="22"/>
              </w:rPr>
              <w:t>Boerenkool (Kale)</w:t>
            </w:r>
          </w:p>
        </w:tc>
        <w:tc>
          <w:tcPr>
            <w:tcW w:w="207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Kilogram</w:t>
            </w:r>
          </w:p>
        </w:tc>
        <w:tc>
          <w:tcPr>
            <w:tcW w:w="342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15 %</w:t>
            </w:r>
          </w:p>
        </w:tc>
        <w:tc>
          <w:tcPr>
            <w:tcW w:w="3289"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45 %</w:t>
            </w:r>
          </w:p>
        </w:tc>
      </w:tr>
      <w:tr w:rsidR="00351607" w:rsidRPr="000D3D3F" w:rsidTr="00351607">
        <w:trPr>
          <w:trHeight w:val="737"/>
        </w:trPr>
        <w:tc>
          <w:tcPr>
            <w:tcW w:w="2111" w:type="dxa"/>
            <w:vAlign w:val="center"/>
          </w:tcPr>
          <w:p w:rsidR="00351607" w:rsidRPr="000D3D3F" w:rsidRDefault="00351607" w:rsidP="00E63F29">
            <w:pPr>
              <w:pStyle w:val="NoSpacing"/>
              <w:ind w:right="-29"/>
              <w:jc w:val="center"/>
              <w:rPr>
                <w:rFonts w:ascii="Palatino Linotype" w:hAnsi="Palatino Linotype"/>
                <w:snapToGrid w:val="0"/>
                <w:sz w:val="22"/>
                <w:szCs w:val="22"/>
              </w:rPr>
            </w:pPr>
            <w:r w:rsidRPr="000D3D3F">
              <w:rPr>
                <w:rFonts w:ascii="Palatino Linotype" w:hAnsi="Palatino Linotype"/>
                <w:snapToGrid w:val="0"/>
                <w:sz w:val="22"/>
                <w:szCs w:val="22"/>
              </w:rPr>
              <w:t>Peterselie</w:t>
            </w:r>
          </w:p>
        </w:tc>
        <w:tc>
          <w:tcPr>
            <w:tcW w:w="207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Kilogram</w:t>
            </w:r>
          </w:p>
        </w:tc>
        <w:tc>
          <w:tcPr>
            <w:tcW w:w="342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15 %</w:t>
            </w:r>
          </w:p>
        </w:tc>
        <w:tc>
          <w:tcPr>
            <w:tcW w:w="3289"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45 %</w:t>
            </w:r>
          </w:p>
        </w:tc>
      </w:tr>
      <w:tr w:rsidR="00351607" w:rsidRPr="000D3D3F" w:rsidTr="00351607">
        <w:trPr>
          <w:trHeight w:val="737"/>
        </w:trPr>
        <w:tc>
          <w:tcPr>
            <w:tcW w:w="2111" w:type="dxa"/>
            <w:vAlign w:val="center"/>
          </w:tcPr>
          <w:p w:rsidR="00351607" w:rsidRPr="000D3D3F" w:rsidRDefault="00351607" w:rsidP="00E63F29">
            <w:pPr>
              <w:pStyle w:val="NoSpacing"/>
              <w:ind w:right="-29"/>
              <w:jc w:val="center"/>
              <w:rPr>
                <w:rFonts w:ascii="Palatino Linotype" w:hAnsi="Palatino Linotype"/>
                <w:snapToGrid w:val="0"/>
                <w:sz w:val="22"/>
                <w:szCs w:val="22"/>
              </w:rPr>
            </w:pPr>
            <w:r w:rsidRPr="000D3D3F">
              <w:rPr>
                <w:rFonts w:ascii="Palatino Linotype" w:hAnsi="Palatino Linotype"/>
                <w:snapToGrid w:val="0"/>
                <w:sz w:val="22"/>
                <w:szCs w:val="22"/>
              </w:rPr>
              <w:t>Peultjes</w:t>
            </w:r>
          </w:p>
        </w:tc>
        <w:tc>
          <w:tcPr>
            <w:tcW w:w="207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Kilogram</w:t>
            </w:r>
          </w:p>
        </w:tc>
        <w:tc>
          <w:tcPr>
            <w:tcW w:w="342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15 %</w:t>
            </w:r>
          </w:p>
        </w:tc>
        <w:tc>
          <w:tcPr>
            <w:tcW w:w="3289"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45 %</w:t>
            </w:r>
          </w:p>
        </w:tc>
      </w:tr>
      <w:tr w:rsidR="00351607" w:rsidRPr="000D3D3F" w:rsidTr="00351607">
        <w:trPr>
          <w:trHeight w:val="737"/>
        </w:trPr>
        <w:tc>
          <w:tcPr>
            <w:tcW w:w="2111" w:type="dxa"/>
            <w:vAlign w:val="center"/>
          </w:tcPr>
          <w:p w:rsidR="00351607" w:rsidRPr="000D3D3F" w:rsidRDefault="00351607" w:rsidP="00E63F29">
            <w:pPr>
              <w:pStyle w:val="NoSpacing"/>
              <w:ind w:right="-29"/>
              <w:jc w:val="center"/>
              <w:rPr>
                <w:rFonts w:ascii="Palatino Linotype" w:hAnsi="Palatino Linotype"/>
                <w:snapToGrid w:val="0"/>
                <w:sz w:val="22"/>
                <w:szCs w:val="22"/>
              </w:rPr>
            </w:pPr>
            <w:r w:rsidRPr="000D3D3F">
              <w:rPr>
                <w:rFonts w:ascii="Palatino Linotype" w:hAnsi="Palatino Linotype"/>
                <w:snapToGrid w:val="0"/>
                <w:sz w:val="22"/>
                <w:szCs w:val="22"/>
              </w:rPr>
              <w:t>Spinazie</w:t>
            </w:r>
          </w:p>
        </w:tc>
        <w:tc>
          <w:tcPr>
            <w:tcW w:w="207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Kilogram</w:t>
            </w:r>
          </w:p>
        </w:tc>
        <w:tc>
          <w:tcPr>
            <w:tcW w:w="3420"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15 %</w:t>
            </w:r>
          </w:p>
        </w:tc>
        <w:tc>
          <w:tcPr>
            <w:tcW w:w="3289" w:type="dxa"/>
            <w:vAlign w:val="center"/>
          </w:tcPr>
          <w:p w:rsidR="00351607" w:rsidRPr="000D3D3F" w:rsidRDefault="00351607" w:rsidP="00E63F29">
            <w:pPr>
              <w:pStyle w:val="NoSpacing"/>
              <w:ind w:right="-29"/>
              <w:jc w:val="center"/>
              <w:rPr>
                <w:rFonts w:ascii="Palatino Linotype" w:hAnsi="Palatino Linotype"/>
                <w:sz w:val="22"/>
                <w:szCs w:val="22"/>
              </w:rPr>
            </w:pPr>
            <w:r w:rsidRPr="000D3D3F">
              <w:rPr>
                <w:rFonts w:ascii="Palatino Linotype" w:hAnsi="Palatino Linotype"/>
                <w:sz w:val="22"/>
                <w:szCs w:val="22"/>
              </w:rPr>
              <w:t>45 %</w:t>
            </w:r>
          </w:p>
        </w:tc>
      </w:tr>
    </w:tbl>
    <w:p w:rsidR="00351607" w:rsidRPr="000D3D3F" w:rsidRDefault="00351607" w:rsidP="00351607">
      <w:pPr>
        <w:ind w:right="-29"/>
        <w:rPr>
          <w:rFonts w:ascii="Palatino Linotype" w:hAnsi="Palatino Linotype"/>
          <w:sz w:val="22"/>
          <w:szCs w:val="22"/>
        </w:rPr>
      </w:pPr>
    </w:p>
    <w:p w:rsidR="00351607" w:rsidRPr="000D3D3F" w:rsidRDefault="00351607" w:rsidP="00351607">
      <w:pPr>
        <w:ind w:right="-29"/>
        <w:rPr>
          <w:rFonts w:ascii="Palatino Linotype" w:hAnsi="Palatino Linotype"/>
          <w:sz w:val="22"/>
          <w:szCs w:val="22"/>
        </w:rPr>
      </w:pPr>
    </w:p>
    <w:p w:rsidR="00351607" w:rsidRPr="00351607" w:rsidRDefault="00351607" w:rsidP="00351607">
      <w:pPr>
        <w:ind w:right="-29"/>
        <w:jc w:val="both"/>
        <w:rPr>
          <w:rFonts w:ascii="Palatino Linotype" w:hAnsi="Palatino Linotype"/>
          <w:b/>
          <w:sz w:val="22"/>
          <w:szCs w:val="22"/>
          <w:lang w:val="nl-NL"/>
        </w:rPr>
      </w:pPr>
      <w:r w:rsidRPr="00351607">
        <w:rPr>
          <w:rFonts w:ascii="Palatino Linotype" w:hAnsi="Palatino Linotype"/>
          <w:sz w:val="22"/>
          <w:szCs w:val="22"/>
          <w:lang w:val="nl-NL"/>
        </w:rPr>
        <w:br w:type="page"/>
      </w:r>
      <w:r w:rsidRPr="00351607">
        <w:rPr>
          <w:rFonts w:ascii="Palatino Linotype" w:hAnsi="Palatino Linotype"/>
          <w:b/>
          <w:sz w:val="22"/>
          <w:szCs w:val="22"/>
          <w:lang w:val="nl-NL"/>
        </w:rPr>
        <w:t xml:space="preserve">Toelichting behorende bij de Regeling </w:t>
      </w:r>
      <w:r w:rsidRPr="00351607">
        <w:rPr>
          <w:rFonts w:ascii="Palatino Linotype" w:eastAsia="SimSun" w:hAnsi="Palatino Linotype"/>
          <w:b/>
          <w:sz w:val="22"/>
          <w:szCs w:val="22"/>
          <w:lang w:val="nl-NL" w:eastAsia="zh-CN"/>
        </w:rPr>
        <w:t>maximum groothandelsmarge en maximum kleinhandelsmarge in verband met COVID-19</w:t>
      </w:r>
    </w:p>
    <w:p w:rsidR="00351607" w:rsidRPr="00351607" w:rsidRDefault="00351607" w:rsidP="00351607">
      <w:pPr>
        <w:ind w:right="-29"/>
        <w:jc w:val="both"/>
        <w:rPr>
          <w:rFonts w:ascii="Palatino Linotype" w:hAnsi="Palatino Linotype"/>
          <w:sz w:val="22"/>
          <w:szCs w:val="22"/>
          <w:lang w:val="nl-NL"/>
        </w:rPr>
      </w:pPr>
    </w:p>
    <w:p w:rsidR="00351607" w:rsidRPr="00EB6C71" w:rsidRDefault="00351607" w:rsidP="00351607">
      <w:pPr>
        <w:ind w:right="-29"/>
        <w:jc w:val="both"/>
        <w:rPr>
          <w:rFonts w:ascii="Palatino Linotype" w:hAnsi="Palatino Linotype"/>
          <w:b/>
          <w:sz w:val="22"/>
          <w:szCs w:val="22"/>
        </w:rPr>
      </w:pPr>
      <w:r w:rsidRPr="00EB6C71">
        <w:rPr>
          <w:rFonts w:ascii="Palatino Linotype" w:hAnsi="Palatino Linotype"/>
          <w:b/>
          <w:sz w:val="22"/>
          <w:szCs w:val="22"/>
        </w:rPr>
        <w:t xml:space="preserve">Algemeen </w:t>
      </w:r>
    </w:p>
    <w:p w:rsidR="00351607" w:rsidRPr="000D3D3F" w:rsidRDefault="00351607" w:rsidP="00351607">
      <w:pPr>
        <w:ind w:right="-29"/>
        <w:jc w:val="both"/>
        <w:rPr>
          <w:rFonts w:ascii="Palatino Linotype" w:hAnsi="Palatino Linotype"/>
          <w:sz w:val="22"/>
          <w:szCs w:val="22"/>
        </w:rPr>
      </w:pPr>
    </w:p>
    <w:p w:rsidR="00351607" w:rsidRPr="00351607" w:rsidRDefault="00351607" w:rsidP="00351607">
      <w:pPr>
        <w:ind w:right="-29"/>
        <w:jc w:val="both"/>
        <w:rPr>
          <w:rFonts w:ascii="Palatino Linotype" w:eastAsia="SimSun" w:hAnsi="Palatino Linotype"/>
          <w:sz w:val="22"/>
          <w:szCs w:val="22"/>
          <w:lang w:val="nl-NL" w:eastAsia="zh-CN"/>
        </w:rPr>
      </w:pPr>
      <w:r w:rsidRPr="00351607">
        <w:rPr>
          <w:rFonts w:ascii="Palatino Linotype" w:eastAsia="SimSun" w:hAnsi="Palatino Linotype"/>
          <w:sz w:val="22"/>
          <w:szCs w:val="22"/>
          <w:lang w:val="nl-NL" w:eastAsia="zh-CN"/>
        </w:rPr>
        <w:t xml:space="preserve">In verband met de pandemie van de COVID-19 moet de bevolking worden beschermd tegen buitensporige verstoring van de vraag naar de producten bestemd ter minimalisering van de verspreiding van de COVID-19 vanwege een te hoge prijs. Het Ministerie van Economische Ontwikkeling heeft de bestaande prijzen op de lokale markt beoordeeld en alle relevante informatie verzameld ter vaststelling van maximum groot- en kleinhandelsmarge </w:t>
      </w:r>
      <w:r w:rsidRPr="00351607">
        <w:rPr>
          <w:rFonts w:ascii="Palatino Linotype" w:hAnsi="Palatino Linotype"/>
          <w:sz w:val="22"/>
          <w:szCs w:val="22"/>
          <w:lang w:val="nl-NL"/>
        </w:rPr>
        <w:t xml:space="preserve">voor de bepaling van de maximumgroot- en kleinhandelsprijzen </w:t>
      </w:r>
      <w:r w:rsidRPr="00351607">
        <w:rPr>
          <w:rFonts w:ascii="Palatino Linotype" w:eastAsia="SimSun" w:hAnsi="Palatino Linotype"/>
          <w:sz w:val="22"/>
          <w:szCs w:val="22"/>
          <w:lang w:val="nl-NL" w:eastAsia="zh-CN"/>
        </w:rPr>
        <w:t>voor de goederen bestemd als voorzorgmaatregel ter minimalisering van de verspreiding van de COVID-19.</w:t>
      </w:r>
    </w:p>
    <w:p w:rsidR="00351607" w:rsidRPr="00351607" w:rsidRDefault="00351607" w:rsidP="00351607">
      <w:pPr>
        <w:ind w:right="-29"/>
        <w:jc w:val="both"/>
        <w:rPr>
          <w:rFonts w:ascii="Palatino Linotype" w:hAnsi="Palatino Linotype"/>
          <w:sz w:val="22"/>
          <w:szCs w:val="22"/>
          <w:lang w:val="nl-NL"/>
        </w:rPr>
      </w:pPr>
    </w:p>
    <w:p w:rsidR="00351607" w:rsidRPr="000D3D3F" w:rsidRDefault="00351607" w:rsidP="00351607">
      <w:pPr>
        <w:ind w:right="-29"/>
        <w:jc w:val="both"/>
        <w:rPr>
          <w:rFonts w:ascii="Palatino Linotype" w:hAnsi="Palatino Linotype"/>
          <w:sz w:val="22"/>
          <w:szCs w:val="22"/>
        </w:rPr>
      </w:pPr>
      <w:r w:rsidRPr="00351607">
        <w:rPr>
          <w:rFonts w:ascii="Palatino Linotype" w:hAnsi="Palatino Linotype"/>
          <w:sz w:val="22"/>
          <w:szCs w:val="22"/>
          <w:lang w:val="nl-NL"/>
        </w:rPr>
        <w:t xml:space="preserve">In deze ministeriële regeling is de maximumgroot- en kleinhandelsmarge voor een aantal goederen vastgesteld als voorzorgmaatregel die noodzakelijk worden geacht om de verspreiding van COVID-19 te voorkomen. </w:t>
      </w:r>
      <w:r w:rsidRPr="000D3D3F">
        <w:rPr>
          <w:rFonts w:ascii="Palatino Linotype" w:hAnsi="Palatino Linotype"/>
          <w:sz w:val="22"/>
          <w:szCs w:val="22"/>
        </w:rPr>
        <w:t>Deze goederen zijn:</w:t>
      </w:r>
    </w:p>
    <w:p w:rsidR="00351607" w:rsidRPr="000D3D3F" w:rsidRDefault="00351607" w:rsidP="00351607">
      <w:pPr>
        <w:pStyle w:val="ListParagraph"/>
        <w:widowControl w:val="0"/>
        <w:numPr>
          <w:ilvl w:val="0"/>
          <w:numId w:val="1"/>
        </w:numPr>
        <w:ind w:right="-29"/>
        <w:jc w:val="both"/>
        <w:rPr>
          <w:rFonts w:ascii="Palatino Linotype" w:hAnsi="Palatino Linotype"/>
          <w:snapToGrid w:val="0"/>
          <w:sz w:val="22"/>
          <w:szCs w:val="22"/>
        </w:rPr>
      </w:pPr>
      <w:r w:rsidRPr="000D3D3F">
        <w:rPr>
          <w:rFonts w:ascii="Palatino Linotype" w:hAnsi="Palatino Linotype"/>
          <w:snapToGrid w:val="0"/>
          <w:sz w:val="22"/>
          <w:szCs w:val="22"/>
        </w:rPr>
        <w:t>latex en siliconen handschoenen;</w:t>
      </w:r>
    </w:p>
    <w:p w:rsidR="00351607" w:rsidRPr="000D3D3F" w:rsidRDefault="00351607" w:rsidP="00351607">
      <w:pPr>
        <w:pStyle w:val="ListParagraph"/>
        <w:widowControl w:val="0"/>
        <w:numPr>
          <w:ilvl w:val="0"/>
          <w:numId w:val="1"/>
        </w:numPr>
        <w:ind w:right="-29"/>
        <w:jc w:val="both"/>
        <w:rPr>
          <w:rFonts w:ascii="Palatino Linotype" w:hAnsi="Palatino Linotype"/>
          <w:snapToGrid w:val="0"/>
          <w:sz w:val="22"/>
          <w:szCs w:val="22"/>
        </w:rPr>
      </w:pPr>
      <w:r w:rsidRPr="000D3D3F">
        <w:rPr>
          <w:rFonts w:ascii="Palatino Linotype" w:hAnsi="Palatino Linotype"/>
          <w:snapToGrid w:val="0"/>
          <w:sz w:val="22"/>
          <w:szCs w:val="22"/>
        </w:rPr>
        <w:t>handdesinfect</w:t>
      </w:r>
      <w:r>
        <w:rPr>
          <w:rFonts w:ascii="Palatino Linotype" w:hAnsi="Palatino Linotype"/>
          <w:snapToGrid w:val="0"/>
          <w:sz w:val="22"/>
          <w:szCs w:val="22"/>
        </w:rPr>
        <w:t>i</w:t>
      </w:r>
      <w:r w:rsidRPr="000D3D3F">
        <w:rPr>
          <w:rFonts w:ascii="Palatino Linotype" w:hAnsi="Palatino Linotype"/>
          <w:snapToGrid w:val="0"/>
          <w:sz w:val="22"/>
          <w:szCs w:val="22"/>
        </w:rPr>
        <w:t>e middelen;</w:t>
      </w:r>
    </w:p>
    <w:p w:rsidR="00351607" w:rsidRPr="000D3D3F" w:rsidRDefault="00351607" w:rsidP="00351607">
      <w:pPr>
        <w:pStyle w:val="ListParagraph"/>
        <w:widowControl w:val="0"/>
        <w:numPr>
          <w:ilvl w:val="0"/>
          <w:numId w:val="1"/>
        </w:numPr>
        <w:ind w:right="-29"/>
        <w:jc w:val="both"/>
        <w:rPr>
          <w:rFonts w:ascii="Palatino Linotype" w:hAnsi="Palatino Linotype"/>
          <w:snapToGrid w:val="0"/>
          <w:sz w:val="22"/>
          <w:szCs w:val="22"/>
        </w:rPr>
      </w:pPr>
      <w:r w:rsidRPr="000D3D3F">
        <w:rPr>
          <w:rFonts w:ascii="Palatino Linotype" w:hAnsi="Palatino Linotype"/>
          <w:snapToGrid w:val="0"/>
          <w:sz w:val="22"/>
          <w:szCs w:val="22"/>
        </w:rPr>
        <w:t>desinfect</w:t>
      </w:r>
      <w:r>
        <w:rPr>
          <w:rFonts w:ascii="Palatino Linotype" w:hAnsi="Palatino Linotype"/>
          <w:snapToGrid w:val="0"/>
          <w:sz w:val="22"/>
          <w:szCs w:val="22"/>
        </w:rPr>
        <w:t>i</w:t>
      </w:r>
      <w:r w:rsidRPr="000D3D3F">
        <w:rPr>
          <w:rFonts w:ascii="Palatino Linotype" w:hAnsi="Palatino Linotype"/>
          <w:snapToGrid w:val="0"/>
          <w:sz w:val="22"/>
          <w:szCs w:val="22"/>
        </w:rPr>
        <w:t>e doekjes en sprays;</w:t>
      </w:r>
    </w:p>
    <w:p w:rsidR="00351607" w:rsidRPr="000D3D3F" w:rsidRDefault="00351607" w:rsidP="00351607">
      <w:pPr>
        <w:pStyle w:val="ListParagraph"/>
        <w:widowControl w:val="0"/>
        <w:numPr>
          <w:ilvl w:val="0"/>
          <w:numId w:val="1"/>
        </w:numPr>
        <w:ind w:right="-29"/>
        <w:jc w:val="both"/>
        <w:rPr>
          <w:rFonts w:ascii="Palatino Linotype" w:hAnsi="Palatino Linotype"/>
          <w:snapToGrid w:val="0"/>
          <w:sz w:val="22"/>
          <w:szCs w:val="22"/>
        </w:rPr>
      </w:pPr>
      <w:r w:rsidRPr="000D3D3F">
        <w:rPr>
          <w:rFonts w:ascii="Palatino Linotype" w:hAnsi="Palatino Linotype"/>
          <w:snapToGrid w:val="0"/>
          <w:sz w:val="22"/>
          <w:szCs w:val="22"/>
        </w:rPr>
        <w:t>schoonmaakalcohol (70% of meer);</w:t>
      </w:r>
    </w:p>
    <w:p w:rsidR="00351607" w:rsidRPr="000D3D3F" w:rsidRDefault="00351607" w:rsidP="00351607">
      <w:pPr>
        <w:pStyle w:val="ListParagraph"/>
        <w:widowControl w:val="0"/>
        <w:numPr>
          <w:ilvl w:val="0"/>
          <w:numId w:val="1"/>
        </w:numPr>
        <w:ind w:right="-29"/>
        <w:jc w:val="both"/>
        <w:rPr>
          <w:rFonts w:ascii="Palatino Linotype" w:hAnsi="Palatino Linotype"/>
          <w:snapToGrid w:val="0"/>
          <w:sz w:val="22"/>
          <w:szCs w:val="22"/>
        </w:rPr>
      </w:pPr>
      <w:r w:rsidRPr="000D3D3F">
        <w:rPr>
          <w:rFonts w:ascii="Palatino Linotype" w:hAnsi="Palatino Linotype"/>
          <w:snapToGrid w:val="0"/>
          <w:sz w:val="22"/>
          <w:szCs w:val="22"/>
        </w:rPr>
        <w:t>thermometers;</w:t>
      </w:r>
    </w:p>
    <w:p w:rsidR="00351607" w:rsidRPr="000D3D3F" w:rsidRDefault="00351607" w:rsidP="00351607">
      <w:pPr>
        <w:pStyle w:val="ListParagraph"/>
        <w:widowControl w:val="0"/>
        <w:numPr>
          <w:ilvl w:val="0"/>
          <w:numId w:val="1"/>
        </w:numPr>
        <w:ind w:right="-29"/>
        <w:jc w:val="both"/>
        <w:rPr>
          <w:rFonts w:ascii="Palatino Linotype" w:hAnsi="Palatino Linotype"/>
          <w:snapToGrid w:val="0"/>
          <w:sz w:val="22"/>
          <w:szCs w:val="22"/>
        </w:rPr>
      </w:pPr>
      <w:r w:rsidRPr="000D3D3F">
        <w:rPr>
          <w:rFonts w:ascii="Palatino Linotype" w:hAnsi="Palatino Linotype"/>
          <w:snapToGrid w:val="0"/>
          <w:sz w:val="22"/>
          <w:szCs w:val="22"/>
        </w:rPr>
        <w:t>groenten en fruit met het hoogste gehalte aan vitamine C.</w:t>
      </w:r>
    </w:p>
    <w:p w:rsidR="00351607" w:rsidRPr="00351607" w:rsidRDefault="00351607" w:rsidP="00351607">
      <w:pPr>
        <w:ind w:right="-29"/>
        <w:jc w:val="both"/>
        <w:rPr>
          <w:rFonts w:ascii="Palatino Linotype" w:hAnsi="Palatino Linotype"/>
          <w:sz w:val="22"/>
          <w:szCs w:val="22"/>
          <w:lang w:val="nl-NL"/>
        </w:rPr>
      </w:pPr>
    </w:p>
    <w:p w:rsidR="00351607" w:rsidRPr="00351607" w:rsidRDefault="00351607" w:rsidP="00351607">
      <w:pPr>
        <w:ind w:right="-29"/>
        <w:jc w:val="both"/>
        <w:rPr>
          <w:rFonts w:ascii="Palatino Linotype" w:hAnsi="Palatino Linotype"/>
          <w:sz w:val="22"/>
          <w:szCs w:val="22"/>
          <w:lang w:val="nl-NL"/>
        </w:rPr>
      </w:pPr>
      <w:r w:rsidRPr="00351607">
        <w:rPr>
          <w:rFonts w:ascii="Palatino Linotype" w:hAnsi="Palatino Linotype"/>
          <w:sz w:val="22"/>
          <w:szCs w:val="22"/>
          <w:lang w:val="nl-NL"/>
        </w:rPr>
        <w:t>Gezien de schommeling van de wereldprijzen van de bovengenoemde producten is het de bedoeling om deze lijst periodiek met de desbetreffende stakeholders te herzien opdat deze essentiële goederen beschikbaar blijven voor de bevolking van Curaçao, aangezien de COVID-19 zich wereldwijd blijft verspreiden.</w:t>
      </w:r>
    </w:p>
    <w:p w:rsidR="00351607" w:rsidRPr="00351607" w:rsidRDefault="00351607" w:rsidP="00351607">
      <w:pPr>
        <w:ind w:right="-29"/>
        <w:jc w:val="both"/>
        <w:rPr>
          <w:rFonts w:ascii="Palatino Linotype" w:hAnsi="Palatino Linotype"/>
          <w:sz w:val="22"/>
          <w:szCs w:val="22"/>
          <w:lang w:val="nl-NL"/>
        </w:rPr>
      </w:pPr>
    </w:p>
    <w:p w:rsidR="00351607" w:rsidRPr="00351607" w:rsidRDefault="00351607" w:rsidP="00351607">
      <w:pPr>
        <w:ind w:right="-29"/>
        <w:jc w:val="both"/>
        <w:rPr>
          <w:rFonts w:ascii="Palatino Linotype" w:hAnsi="Palatino Linotype"/>
          <w:sz w:val="22"/>
          <w:szCs w:val="22"/>
          <w:lang w:val="nl-NL"/>
        </w:rPr>
      </w:pPr>
      <w:r w:rsidRPr="00351607">
        <w:rPr>
          <w:rFonts w:ascii="Palatino Linotype" w:hAnsi="Palatino Linotype"/>
          <w:sz w:val="22"/>
          <w:szCs w:val="22"/>
          <w:lang w:val="nl-NL"/>
        </w:rPr>
        <w:t xml:space="preserve">De door de minister aangewezen controleurs van de Economische Inspectie van het Ministerie van Economische Ontwikkeling houden toezicht op de naleving van de op grond van deze regeling maximumgroot- en kleinhandelsprijzen conform de vastgestelde maximale marges. </w:t>
      </w:r>
    </w:p>
    <w:p w:rsidR="00351607" w:rsidRPr="00351607" w:rsidRDefault="00351607" w:rsidP="00351607">
      <w:pPr>
        <w:ind w:right="-29"/>
        <w:jc w:val="both"/>
        <w:rPr>
          <w:rFonts w:ascii="Palatino Linotype" w:hAnsi="Palatino Linotype"/>
          <w:sz w:val="22"/>
          <w:szCs w:val="22"/>
          <w:lang w:val="nl-NL"/>
        </w:rPr>
      </w:pPr>
      <w:r w:rsidRPr="00351607">
        <w:rPr>
          <w:rFonts w:ascii="Palatino Linotype" w:hAnsi="Palatino Linotype"/>
          <w:sz w:val="22"/>
          <w:szCs w:val="22"/>
          <w:lang w:val="nl-NL"/>
        </w:rPr>
        <w:t xml:space="preserve">De bevolking wordt geadviseerd om contact op te nemen met de Economische Inspectie via WhatsApp nummer 511-1444 als er overtredingen op de lokale markt worden geconstateerd. Bij de constatering van eventuele schendingen van deze regeling wordt de bevolking gevraagd de naam van het bedrijf samen met een ​​foto van het goed inclusief de prijs van het goed te sturen naar voornoemd nummer. </w:t>
      </w:r>
    </w:p>
    <w:p w:rsidR="00351607" w:rsidRPr="00351607" w:rsidRDefault="00351607" w:rsidP="00351607">
      <w:pPr>
        <w:ind w:right="-29"/>
        <w:jc w:val="both"/>
        <w:rPr>
          <w:rFonts w:ascii="Palatino Linotype" w:hAnsi="Palatino Linotype"/>
          <w:sz w:val="22"/>
          <w:szCs w:val="22"/>
          <w:lang w:val="nl-NL"/>
        </w:rPr>
      </w:pPr>
    </w:p>
    <w:p w:rsidR="00351607" w:rsidRPr="00351607" w:rsidRDefault="00351607" w:rsidP="00351607">
      <w:pPr>
        <w:ind w:right="-29"/>
        <w:jc w:val="both"/>
        <w:rPr>
          <w:rFonts w:ascii="Palatino Linotype" w:hAnsi="Palatino Linotype"/>
          <w:sz w:val="22"/>
          <w:szCs w:val="22"/>
          <w:lang w:val="nl-NL"/>
        </w:rPr>
      </w:pPr>
      <w:r w:rsidRPr="00351607">
        <w:rPr>
          <w:rFonts w:ascii="Palatino Linotype" w:hAnsi="Palatino Linotype"/>
          <w:sz w:val="22"/>
          <w:szCs w:val="22"/>
          <w:lang w:val="nl-NL"/>
        </w:rPr>
        <w:t>De regering stelt alles in het werk om de consumenten te beschermen tegen buitensporige prijzen en moedigt het bedrijfsleven aan om zich aan deze regeling te houden. Op schending van deze regeling zijn de strafbepalingen van de Prijzenverordening onverkort van toepassing.</w:t>
      </w:r>
    </w:p>
    <w:p w:rsidR="00351607" w:rsidRPr="00351607" w:rsidRDefault="00351607" w:rsidP="00351607">
      <w:pPr>
        <w:ind w:right="-29"/>
        <w:rPr>
          <w:rFonts w:ascii="Palatino Linotype" w:hAnsi="Palatino Linotype"/>
          <w:sz w:val="22"/>
          <w:szCs w:val="22"/>
          <w:lang w:val="nl-NL"/>
        </w:rPr>
      </w:pPr>
    </w:p>
    <w:p w:rsidR="00351607" w:rsidRPr="00351607" w:rsidRDefault="00351607" w:rsidP="00351607">
      <w:pPr>
        <w:ind w:right="-29"/>
        <w:rPr>
          <w:rFonts w:ascii="Palatino Linotype" w:hAnsi="Palatino Linotype"/>
          <w:b/>
          <w:sz w:val="22"/>
          <w:szCs w:val="22"/>
          <w:lang w:val="nl-NL"/>
        </w:rPr>
      </w:pPr>
      <w:r w:rsidRPr="00351607">
        <w:rPr>
          <w:rFonts w:ascii="Palatino Linotype" w:hAnsi="Palatino Linotype"/>
          <w:b/>
          <w:sz w:val="22"/>
          <w:szCs w:val="22"/>
          <w:lang w:val="nl-NL"/>
        </w:rPr>
        <w:t>Financiële consequenties</w:t>
      </w:r>
    </w:p>
    <w:p w:rsidR="00351607" w:rsidRPr="00351607" w:rsidRDefault="00351607" w:rsidP="00351607">
      <w:pPr>
        <w:ind w:right="-29"/>
        <w:rPr>
          <w:rFonts w:ascii="Palatino Linotype" w:hAnsi="Palatino Linotype"/>
          <w:sz w:val="22"/>
          <w:szCs w:val="22"/>
          <w:lang w:val="nl-NL"/>
        </w:rPr>
      </w:pPr>
    </w:p>
    <w:p w:rsidR="00351607" w:rsidRPr="00351607" w:rsidRDefault="00351607" w:rsidP="00351607">
      <w:pPr>
        <w:ind w:right="-29"/>
        <w:jc w:val="both"/>
        <w:rPr>
          <w:rFonts w:ascii="Palatino Linotype" w:hAnsi="Palatino Linotype"/>
          <w:sz w:val="22"/>
          <w:szCs w:val="22"/>
          <w:lang w:val="nl-NL"/>
        </w:rPr>
      </w:pPr>
      <w:r w:rsidRPr="00351607">
        <w:rPr>
          <w:rFonts w:ascii="Palatino Linotype" w:hAnsi="Palatino Linotype"/>
          <w:sz w:val="22"/>
          <w:szCs w:val="22"/>
          <w:lang w:val="nl-NL"/>
        </w:rPr>
        <w:t>Het bepalen van de maximale marge voor groothandelsprijzen en kleinhandelsprijzen als voorzorgmaatregel ter minimalisering van de verspreiding van de COVID-19 heeft geen financiële gevolgen voor het land.</w:t>
      </w:r>
    </w:p>
    <w:p w:rsidR="00351607" w:rsidRPr="00351607" w:rsidRDefault="00351607" w:rsidP="00351607">
      <w:pPr>
        <w:ind w:right="-29"/>
        <w:rPr>
          <w:rFonts w:ascii="Palatino Linotype" w:hAnsi="Palatino Linotype"/>
          <w:sz w:val="22"/>
          <w:szCs w:val="22"/>
          <w:lang w:val="nl-NL"/>
        </w:rPr>
      </w:pPr>
    </w:p>
    <w:p w:rsidR="00351607" w:rsidRPr="00351607" w:rsidRDefault="00351607" w:rsidP="00351607">
      <w:pPr>
        <w:ind w:right="-29"/>
        <w:rPr>
          <w:rFonts w:ascii="Palatino Linotype" w:hAnsi="Palatino Linotype"/>
          <w:b/>
          <w:sz w:val="22"/>
          <w:szCs w:val="22"/>
          <w:lang w:val="nl-NL"/>
        </w:rPr>
      </w:pPr>
      <w:r w:rsidRPr="00351607">
        <w:rPr>
          <w:rFonts w:ascii="Palatino Linotype" w:hAnsi="Palatino Linotype"/>
          <w:b/>
          <w:sz w:val="22"/>
          <w:szCs w:val="22"/>
          <w:lang w:val="nl-NL"/>
        </w:rPr>
        <w:t>Artikelsgewijze toelichting</w:t>
      </w:r>
    </w:p>
    <w:p w:rsidR="00351607" w:rsidRPr="00351607" w:rsidRDefault="00351607" w:rsidP="00351607">
      <w:pPr>
        <w:ind w:right="-29"/>
        <w:rPr>
          <w:rFonts w:ascii="Palatino Linotype" w:hAnsi="Palatino Linotype"/>
          <w:sz w:val="22"/>
          <w:szCs w:val="22"/>
          <w:lang w:val="nl-NL"/>
        </w:rPr>
      </w:pPr>
    </w:p>
    <w:p w:rsidR="00351607" w:rsidRPr="00351607" w:rsidRDefault="00351607" w:rsidP="00351607">
      <w:pPr>
        <w:ind w:right="-29"/>
        <w:rPr>
          <w:rFonts w:ascii="Palatino Linotype" w:hAnsi="Palatino Linotype"/>
          <w:sz w:val="22"/>
          <w:szCs w:val="22"/>
          <w:lang w:val="nl-NL"/>
        </w:rPr>
      </w:pPr>
      <w:r w:rsidRPr="00351607">
        <w:rPr>
          <w:rFonts w:ascii="Palatino Linotype" w:hAnsi="Palatino Linotype"/>
          <w:sz w:val="22"/>
          <w:szCs w:val="22"/>
          <w:lang w:val="nl-NL"/>
        </w:rPr>
        <w:t>De artikelen spreken voor zich.</w:t>
      </w:r>
    </w:p>
    <w:p w:rsidR="00351607" w:rsidRPr="00351607" w:rsidRDefault="00351607" w:rsidP="00351607">
      <w:pPr>
        <w:ind w:right="-29"/>
        <w:rPr>
          <w:rFonts w:ascii="Palatino Linotype" w:hAnsi="Palatino Linotype"/>
          <w:sz w:val="22"/>
          <w:szCs w:val="22"/>
          <w:lang w:val="nl-NL"/>
        </w:rPr>
      </w:pPr>
    </w:p>
    <w:p w:rsidR="00351607" w:rsidRPr="00351607" w:rsidRDefault="00351607" w:rsidP="00351607">
      <w:pPr>
        <w:ind w:right="-29"/>
        <w:rPr>
          <w:rFonts w:ascii="Palatino Linotype" w:hAnsi="Palatino Linotype"/>
          <w:sz w:val="22"/>
          <w:szCs w:val="22"/>
          <w:lang w:val="nl-NL"/>
        </w:rPr>
      </w:pPr>
    </w:p>
    <w:p w:rsidR="00351607" w:rsidRDefault="00351607" w:rsidP="00351607">
      <w:pPr>
        <w:ind w:left="4536" w:right="-29"/>
        <w:rPr>
          <w:rFonts w:ascii="Palatino Linotype" w:hAnsi="Palatino Linotype"/>
          <w:sz w:val="22"/>
          <w:szCs w:val="22"/>
          <w:lang w:val="nl-NL"/>
        </w:rPr>
      </w:pPr>
      <w:r w:rsidRPr="00351607">
        <w:rPr>
          <w:rFonts w:ascii="Palatino Linotype" w:hAnsi="Palatino Linotype"/>
          <w:sz w:val="22"/>
          <w:szCs w:val="22"/>
          <w:lang w:val="nl-NL"/>
        </w:rPr>
        <w:t>De Minister van Economische Ontwikkeling,</w:t>
      </w:r>
    </w:p>
    <w:p w:rsidR="00351607" w:rsidRDefault="00351607" w:rsidP="00351607">
      <w:pPr>
        <w:widowControl/>
        <w:tabs>
          <w:tab w:val="left" w:pos="5387"/>
          <w:tab w:val="center" w:pos="7017"/>
        </w:tabs>
        <w:ind w:left="4536" w:right="663"/>
        <w:jc w:val="center"/>
        <w:rPr>
          <w:rFonts w:ascii="Palatino Linotype" w:hAnsi="Palatino Linotype"/>
          <w:snapToGrid/>
          <w:sz w:val="22"/>
          <w:szCs w:val="22"/>
          <w:lang w:val="nl-NL"/>
        </w:rPr>
      </w:pPr>
      <w:r>
        <w:rPr>
          <w:rFonts w:ascii="Palatino Linotype" w:eastAsia="MS Mincho" w:hAnsi="Palatino Linotype"/>
          <w:sz w:val="22"/>
          <w:szCs w:val="22"/>
          <w:lang w:val="nl-NL"/>
        </w:rPr>
        <w:t>G.M. Mc. WILLIAM</w:t>
      </w:r>
    </w:p>
    <w:p w:rsidR="00351607" w:rsidRPr="00351607" w:rsidRDefault="00351607" w:rsidP="00351607">
      <w:pPr>
        <w:ind w:left="4536" w:right="-29"/>
        <w:rPr>
          <w:rFonts w:ascii="Palatino Linotype" w:hAnsi="Palatino Linotype"/>
          <w:sz w:val="22"/>
          <w:szCs w:val="22"/>
          <w:lang w:val="nl-NL"/>
        </w:rPr>
      </w:pPr>
      <w:bookmarkStart w:id="1" w:name="_GoBack"/>
      <w:bookmarkEnd w:id="1"/>
    </w:p>
    <w:p w:rsidR="00351607" w:rsidRPr="00351607" w:rsidRDefault="00351607" w:rsidP="00351607">
      <w:pPr>
        <w:ind w:right="-29"/>
        <w:jc w:val="both"/>
        <w:rPr>
          <w:rFonts w:ascii="Palatino Linotype" w:hAnsi="Palatino Linotype"/>
          <w:sz w:val="22"/>
          <w:szCs w:val="22"/>
          <w:lang w:val="nl-NL"/>
        </w:rPr>
      </w:pPr>
    </w:p>
    <w:p w:rsidR="007F37E8" w:rsidRDefault="007F37E8" w:rsidP="00351607">
      <w:pPr>
        <w:tabs>
          <w:tab w:val="left" w:pos="-720"/>
        </w:tabs>
        <w:suppressAutoHyphens/>
        <w:jc w:val="both"/>
        <w:rPr>
          <w:lang w:val="nl-NL"/>
        </w:rPr>
      </w:pPr>
    </w:p>
    <w:sectPr w:rsidR="007F37E8">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896" w:rsidRDefault="00BF3896">
      <w:pPr>
        <w:spacing w:line="20" w:lineRule="exact"/>
      </w:pPr>
    </w:p>
  </w:endnote>
  <w:endnote w:type="continuationSeparator" w:id="0">
    <w:p w:rsidR="00BF3896" w:rsidRDefault="00BF3896">
      <w:r>
        <w:t xml:space="preserve"> </w:t>
      </w:r>
    </w:p>
  </w:endnote>
  <w:endnote w:type="continuationNotice" w:id="1">
    <w:p w:rsidR="00BF3896" w:rsidRDefault="00BF389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896" w:rsidRDefault="00BF3896">
      <w:r>
        <w:separator/>
      </w:r>
    </w:p>
  </w:footnote>
  <w:footnote w:type="continuationSeparator" w:id="0">
    <w:p w:rsidR="00BF3896" w:rsidRDefault="00BF3896">
      <w:r>
        <w:continuationSeparator/>
      </w:r>
    </w:p>
  </w:footnote>
  <w:footnote w:id="1">
    <w:p w:rsidR="00351607" w:rsidRPr="008B7F12" w:rsidRDefault="00351607" w:rsidP="00351607">
      <w:pPr>
        <w:pStyle w:val="FootnoteText"/>
        <w:rPr>
          <w:rFonts w:ascii="Palatino Linotype" w:hAnsi="Palatino Linotype"/>
          <w:sz w:val="18"/>
          <w:szCs w:val="18"/>
        </w:rPr>
      </w:pPr>
      <w:r w:rsidRPr="008B7F12">
        <w:rPr>
          <w:rStyle w:val="FootnoteReference"/>
          <w:rFonts w:ascii="Palatino Linotype" w:hAnsi="Palatino Linotype"/>
          <w:sz w:val="18"/>
          <w:szCs w:val="18"/>
        </w:rPr>
        <w:footnoteRef/>
      </w:r>
      <w:r w:rsidRPr="008B7F12">
        <w:rPr>
          <w:rFonts w:ascii="Palatino Linotype" w:hAnsi="Palatino Linotype"/>
          <w:sz w:val="18"/>
          <w:szCs w:val="18"/>
        </w:rPr>
        <w:t xml:space="preserve"> P.B. 1961, no. 117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062A7">
                            <w:rPr>
                              <w:rFonts w:ascii="Times New Roman" w:hAnsi="Times New Roman"/>
                              <w:noProof/>
                              <w:spacing w:val="-3"/>
                            </w:rPr>
                            <w:t>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062A7">
                      <w:rPr>
                        <w:rFonts w:ascii="Times New Roman" w:hAnsi="Times New Roman"/>
                        <w:noProof/>
                        <w:spacing w:val="-3"/>
                      </w:rPr>
                      <w:t>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351607">
      <w:rPr>
        <w:rFonts w:ascii="Times New Roman" w:hAnsi="Times New Roman"/>
        <w:b/>
        <w:spacing w:val="-4"/>
        <w:sz w:val="36"/>
      </w:rPr>
      <w:t>17</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062A7">
                            <w:rPr>
                              <w:rFonts w:ascii="Times New Roman" w:hAnsi="Times New Roman"/>
                              <w:noProof/>
                              <w:spacing w:val="-3"/>
                            </w:rPr>
                            <w:t>7</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062A7">
                      <w:rPr>
                        <w:rFonts w:ascii="Times New Roman" w:hAnsi="Times New Roman"/>
                        <w:noProof/>
                        <w:spacing w:val="-3"/>
                      </w:rPr>
                      <w:t>7</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51607">
      <w:rPr>
        <w:rFonts w:ascii="Times New Roman" w:hAnsi="Times New Roman"/>
        <w:b/>
        <w:spacing w:val="-4"/>
        <w:sz w:val="36"/>
      </w:rPr>
      <w:tab/>
      <w:t>17</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348DB"/>
    <w:multiLevelType w:val="hybridMultilevel"/>
    <w:tmpl w:val="73EEF6E2"/>
    <w:lvl w:ilvl="0" w:tplc="BCE4235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22D76"/>
    <w:rsid w:val="00023DB3"/>
    <w:rsid w:val="000254C1"/>
    <w:rsid w:val="00064039"/>
    <w:rsid w:val="000829F9"/>
    <w:rsid w:val="000A0DBD"/>
    <w:rsid w:val="0014186C"/>
    <w:rsid w:val="00173FBA"/>
    <w:rsid w:val="001A7D22"/>
    <w:rsid w:val="001C27B0"/>
    <w:rsid w:val="001C384D"/>
    <w:rsid w:val="002062A7"/>
    <w:rsid w:val="00213227"/>
    <w:rsid w:val="00282C3F"/>
    <w:rsid w:val="002B27B9"/>
    <w:rsid w:val="002F0CFE"/>
    <w:rsid w:val="00331A7B"/>
    <w:rsid w:val="00334EF0"/>
    <w:rsid w:val="00351607"/>
    <w:rsid w:val="00390EC1"/>
    <w:rsid w:val="003B694F"/>
    <w:rsid w:val="003C30EB"/>
    <w:rsid w:val="003D1497"/>
    <w:rsid w:val="003D25AC"/>
    <w:rsid w:val="003E6FF3"/>
    <w:rsid w:val="004E29EE"/>
    <w:rsid w:val="004E2C9C"/>
    <w:rsid w:val="004E799B"/>
    <w:rsid w:val="00593143"/>
    <w:rsid w:val="005B7EA9"/>
    <w:rsid w:val="005D0989"/>
    <w:rsid w:val="005D39A3"/>
    <w:rsid w:val="006147F1"/>
    <w:rsid w:val="006169E6"/>
    <w:rsid w:val="006725E6"/>
    <w:rsid w:val="006C19FE"/>
    <w:rsid w:val="00781AD6"/>
    <w:rsid w:val="007A6572"/>
    <w:rsid w:val="007C7D7D"/>
    <w:rsid w:val="007D4D73"/>
    <w:rsid w:val="007F37E8"/>
    <w:rsid w:val="00831996"/>
    <w:rsid w:val="00853D6F"/>
    <w:rsid w:val="00862E7C"/>
    <w:rsid w:val="00864BBA"/>
    <w:rsid w:val="00870E7E"/>
    <w:rsid w:val="008A1329"/>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896"/>
    <w:rsid w:val="00BF3E97"/>
    <w:rsid w:val="00C00533"/>
    <w:rsid w:val="00CC6CA3"/>
    <w:rsid w:val="00CE18CE"/>
    <w:rsid w:val="00CE5C4F"/>
    <w:rsid w:val="00D03575"/>
    <w:rsid w:val="00D03A15"/>
    <w:rsid w:val="00D50DA5"/>
    <w:rsid w:val="00D67282"/>
    <w:rsid w:val="00D95F17"/>
    <w:rsid w:val="00DC4B4C"/>
    <w:rsid w:val="00E42D6B"/>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607"/>
    <w:pPr>
      <w:widowControl/>
      <w:ind w:left="720"/>
      <w:contextualSpacing/>
    </w:pPr>
    <w:rPr>
      <w:rFonts w:ascii="Times New Roman" w:hAnsi="Times New Roman"/>
      <w:snapToGrid/>
      <w:szCs w:val="24"/>
      <w:lang w:val="nl-NL"/>
    </w:rPr>
  </w:style>
  <w:style w:type="paragraph" w:styleId="NoSpacing">
    <w:name w:val="No Spacing"/>
    <w:uiPriority w:val="1"/>
    <w:qFormat/>
    <w:rsid w:val="00351607"/>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TotalTime>
  <Pages>8</Pages>
  <Words>1259</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Djurick Comenentia</cp:lastModifiedBy>
  <cp:revision>2</cp:revision>
  <cp:lastPrinted>2011-07-22T21:19:00Z</cp:lastPrinted>
  <dcterms:created xsi:type="dcterms:W3CDTF">2020-03-19T15:21:00Z</dcterms:created>
  <dcterms:modified xsi:type="dcterms:W3CDTF">2020-03-19T15:21:00Z</dcterms:modified>
</cp:coreProperties>
</file>