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5E5F94">
        <w:rPr>
          <w:b/>
          <w:sz w:val="36"/>
          <w:szCs w:val="36"/>
        </w:rPr>
        <w:fldChar w:fldCharType="begin">
          <w:ffData>
            <w:name w:val="Text2"/>
            <w:enabled/>
            <w:calcOnExit w:val="0"/>
            <w:textInput>
              <w:default w:val="32"/>
            </w:textInput>
          </w:ffData>
        </w:fldChar>
      </w:r>
      <w:bookmarkStart w:id="0" w:name="Text2"/>
      <w:r w:rsidR="005E5F94" w:rsidRPr="005E5F94">
        <w:rPr>
          <w:b/>
          <w:sz w:val="36"/>
          <w:szCs w:val="36"/>
          <w:lang w:val="nl-NL"/>
        </w:rPr>
        <w:instrText xml:space="preserve"> FORMTEXT </w:instrText>
      </w:r>
      <w:r w:rsidR="005E5F94">
        <w:rPr>
          <w:b/>
          <w:sz w:val="36"/>
          <w:szCs w:val="36"/>
        </w:rPr>
      </w:r>
      <w:r w:rsidR="005E5F94">
        <w:rPr>
          <w:b/>
          <w:sz w:val="36"/>
          <w:szCs w:val="36"/>
        </w:rPr>
        <w:fldChar w:fldCharType="separate"/>
      </w:r>
      <w:r w:rsidR="005E5F94" w:rsidRPr="005E5F94">
        <w:rPr>
          <w:b/>
          <w:noProof/>
          <w:sz w:val="36"/>
          <w:szCs w:val="36"/>
          <w:lang w:val="nl-NL"/>
        </w:rPr>
        <w:t>32</w:t>
      </w:r>
      <w:r w:rsidR="005E5F94">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D0511F" w:rsidRDefault="00D0511F" w:rsidP="00022D76">
      <w:pPr>
        <w:autoSpaceDE w:val="0"/>
        <w:autoSpaceDN w:val="0"/>
        <w:adjustRightInd w:val="0"/>
        <w:rPr>
          <w:rFonts w:ascii="Palatino Linotype" w:hAnsi="Palatino Linotype" w:cs="Arial"/>
          <w:b/>
          <w:sz w:val="22"/>
          <w:lang w:val="nl-NL"/>
        </w:rPr>
      </w:pPr>
    </w:p>
    <w:p w:rsidR="00022D76" w:rsidRDefault="006E39EF" w:rsidP="00022D76">
      <w:pPr>
        <w:autoSpaceDE w:val="0"/>
        <w:autoSpaceDN w:val="0"/>
        <w:adjustRightInd w:val="0"/>
        <w:rPr>
          <w:rFonts w:ascii="Palatino Linotype" w:hAnsi="Palatino Linotype" w:cs="Arial"/>
          <w:b/>
          <w:sz w:val="22"/>
          <w:lang w:val="nl-NL"/>
        </w:rPr>
      </w:pPr>
      <w:r w:rsidRPr="006E39EF">
        <w:rPr>
          <w:rFonts w:ascii="Palatino Linotype" w:hAnsi="Palatino Linotype" w:cs="Arial"/>
          <w:b/>
          <w:sz w:val="22"/>
          <w:lang w:val="nl-NL"/>
        </w:rPr>
        <w:t>LANDSBESLUIT</w:t>
      </w:r>
      <w:r>
        <w:rPr>
          <w:rFonts w:ascii="Palatino Linotype" w:hAnsi="Palatino Linotype" w:cs="Arial"/>
          <w:b/>
          <w:sz w:val="22"/>
          <w:lang w:val="nl-NL"/>
        </w:rPr>
        <w:t xml:space="preserve"> </w:t>
      </w:r>
      <w:r w:rsidRPr="006E39EF">
        <w:rPr>
          <w:rFonts w:ascii="Palatino Linotype" w:hAnsi="Palatino Linotype" w:cs="Arial"/>
          <w:b/>
          <w:sz w:val="22"/>
          <w:lang w:val="nl-NL"/>
        </w:rPr>
        <w:t xml:space="preserve">van de </w:t>
      </w:r>
      <w:r w:rsidR="005E5F94">
        <w:rPr>
          <w:rFonts w:ascii="Palatino Linotype" w:hAnsi="Palatino Linotype" w:cs="Arial"/>
          <w:b/>
          <w:sz w:val="22"/>
          <w:lang w:val="nl-NL"/>
        </w:rPr>
        <w:t>9</w:t>
      </w:r>
      <w:r w:rsidR="005E5F94" w:rsidRPr="005E5F94">
        <w:rPr>
          <w:rFonts w:ascii="Palatino Linotype" w:hAnsi="Palatino Linotype" w:cs="Arial"/>
          <w:b/>
          <w:sz w:val="22"/>
          <w:vertAlign w:val="superscript"/>
          <w:lang w:val="nl-NL"/>
        </w:rPr>
        <w:t>de</w:t>
      </w:r>
      <w:r w:rsidR="005E5F94">
        <w:rPr>
          <w:rFonts w:ascii="Palatino Linotype" w:hAnsi="Palatino Linotype" w:cs="Arial"/>
          <w:b/>
          <w:sz w:val="22"/>
          <w:lang w:val="nl-NL"/>
        </w:rPr>
        <w:t xml:space="preserve"> april</w:t>
      </w:r>
      <w:r w:rsidRPr="006E39EF">
        <w:rPr>
          <w:rFonts w:ascii="Palatino Linotype" w:hAnsi="Palatino Linotype" w:cs="Arial"/>
          <w:b/>
          <w:sz w:val="22"/>
          <w:lang w:val="nl-NL"/>
        </w:rPr>
        <w:t xml:space="preserve"> 2020</w:t>
      </w:r>
      <w:r>
        <w:rPr>
          <w:rFonts w:ascii="Palatino Linotype" w:hAnsi="Palatino Linotype" w:cs="Arial"/>
          <w:b/>
          <w:sz w:val="22"/>
          <w:lang w:val="nl-NL"/>
        </w:rPr>
        <w:t xml:space="preserve">, </w:t>
      </w:r>
      <w:r w:rsidRPr="006E39EF">
        <w:rPr>
          <w:rFonts w:ascii="Palatino Linotype" w:hAnsi="Palatino Linotype" w:cs="Arial"/>
          <w:b/>
          <w:sz w:val="22"/>
          <w:lang w:val="nl-NL"/>
        </w:rPr>
        <w:t>no. 20/3</w:t>
      </w:r>
      <w:r w:rsidR="00361DA0">
        <w:rPr>
          <w:rFonts w:ascii="Palatino Linotype" w:hAnsi="Palatino Linotype" w:cs="Arial"/>
          <w:b/>
          <w:sz w:val="22"/>
          <w:lang w:val="nl-NL"/>
        </w:rPr>
        <w:t>77</w:t>
      </w:r>
      <w:bookmarkStart w:id="1" w:name="_GoBack"/>
      <w:bookmarkEnd w:id="1"/>
      <w:r>
        <w:rPr>
          <w:rFonts w:ascii="Palatino Linotype" w:hAnsi="Palatino Linotype" w:cs="Arial"/>
          <w:b/>
          <w:sz w:val="22"/>
          <w:lang w:val="nl-NL"/>
        </w:rPr>
        <w:t xml:space="preserve"> </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6E39EF" w:rsidRPr="006E39EF" w:rsidRDefault="006E39EF" w:rsidP="006E39EF">
      <w:pPr>
        <w:pStyle w:val="Title"/>
        <w:rPr>
          <w:rFonts w:ascii="Palatino Linotype" w:hAnsi="Palatino Linotype"/>
          <w:b w:val="0"/>
          <w:sz w:val="22"/>
          <w:lang w:val="nl-NL"/>
        </w:rPr>
      </w:pPr>
      <w:r w:rsidRPr="006E39EF">
        <w:rPr>
          <w:rFonts w:ascii="Palatino Linotype" w:hAnsi="Palatino Linotype"/>
          <w:b w:val="0"/>
          <w:sz w:val="22"/>
          <w:lang w:val="nl-NL"/>
        </w:rPr>
        <w:t>De Gouverneur van Curaçao,</w:t>
      </w:r>
    </w:p>
    <w:p w:rsidR="006E39EF" w:rsidRPr="006E39EF" w:rsidRDefault="006E39EF" w:rsidP="006E39EF">
      <w:pPr>
        <w:rPr>
          <w:rFonts w:ascii="Palatino Linotype" w:hAnsi="Palatino Linotype"/>
          <w:sz w:val="22"/>
          <w:szCs w:val="22"/>
          <w:lang w:val="nl-NL"/>
        </w:rPr>
      </w:pPr>
    </w:p>
    <w:p w:rsidR="005E5F94" w:rsidRDefault="00CD0687" w:rsidP="005E5F94">
      <w:pPr>
        <w:jc w:val="center"/>
        <w:rPr>
          <w:rFonts w:ascii="Palatino Linotype" w:hAnsi="Palatino Linotype"/>
          <w:sz w:val="22"/>
          <w:szCs w:val="22"/>
          <w:lang w:val="nl-NL"/>
        </w:rPr>
      </w:pPr>
      <w:r w:rsidRPr="00CD0687">
        <w:rPr>
          <w:rFonts w:ascii="Palatino Linotype" w:hAnsi="Palatino Linotype"/>
          <w:sz w:val="22"/>
          <w:szCs w:val="22"/>
          <w:lang w:val="nl-NL"/>
        </w:rPr>
        <w:t>Op voordracht van de Minister van Verkeer, Vervoer en Ruimtelijke Planning,</w:t>
      </w:r>
    </w:p>
    <w:p w:rsidR="00CD0687" w:rsidRPr="00CD0687" w:rsidRDefault="00CD0687" w:rsidP="005E5F94">
      <w:pPr>
        <w:jc w:val="center"/>
        <w:rPr>
          <w:rFonts w:ascii="Palatino Linotype" w:hAnsi="Palatino Linotype"/>
          <w:sz w:val="22"/>
          <w:szCs w:val="22"/>
          <w:lang w:val="nl-NL"/>
        </w:rPr>
      </w:pPr>
      <w:r w:rsidRPr="00CD0687">
        <w:rPr>
          <w:rFonts w:ascii="Palatino Linotype" w:hAnsi="Palatino Linotype"/>
          <w:sz w:val="22"/>
          <w:szCs w:val="22"/>
          <w:lang w:val="nl-NL"/>
        </w:rPr>
        <w:t>de Minister van Gezondheid, Milieu en Natuur en de Minister van Algemene Zaken,</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dat vanwege de wereldwijde verspreiding van de besmettelijke ziekte COVID-19 en ter waarborging van de lokale volksgezondheid en het zorgstelsel bij Landsbesluit tijdelijk inreisverbod alle landen en gebieden, verbodsbepalingen zijn vastgesteld voor het vervoeren van personen door middel van luchtvaartuigen vanuit besmette landen en gebieden naar Curaçao;</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dat in de eerder aangewezen landen en gebieden nog steeds sprake is van besmetting met COVID-19 als bedoeld in artikel 6, ten 1°, van de quarantaine-verordening;</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 xml:space="preserve">dat voorts een mogelijke toename van lokale transmissie van COVID-19 in Curaçao is vastgesteld; </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dat de inreisbeperkingen vooralsnog noodzakelijk zijn om de mate van verspreiding van COVID-19 hier te lande onder controle te houden en een overbelasting van de zorgcapaciteit te voorkomen;</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dat het in dit verband wenselijk is om het tijdelijke inreisverbod voor ingezetenen te verlengen;</w:t>
      </w:r>
    </w:p>
    <w:p w:rsidR="005E5F94" w:rsidRDefault="005E5F94" w:rsidP="006E39EF">
      <w:pPr>
        <w:tabs>
          <w:tab w:val="left" w:pos="0"/>
        </w:tabs>
        <w:ind w:left="-270"/>
        <w:rPr>
          <w:rFonts w:ascii="Palatino Linotype" w:hAnsi="Palatino Linotype"/>
          <w:sz w:val="22"/>
          <w:szCs w:val="22"/>
          <w:lang w:val="nl-NL"/>
        </w:rPr>
      </w:pPr>
    </w:p>
    <w:p w:rsidR="004C43C3" w:rsidRDefault="004C43C3" w:rsidP="006E39EF">
      <w:pPr>
        <w:tabs>
          <w:tab w:val="left" w:pos="0"/>
        </w:tabs>
        <w:ind w:left="-270"/>
        <w:rPr>
          <w:rFonts w:ascii="Palatino Linotype" w:hAnsi="Palatino Linotype"/>
          <w:sz w:val="22"/>
          <w:szCs w:val="22"/>
          <w:lang w:val="nl-NL"/>
        </w:rPr>
      </w:pPr>
    </w:p>
    <w:p w:rsidR="004C43C3" w:rsidRPr="00345847" w:rsidRDefault="004C43C3" w:rsidP="004C43C3">
      <w:pPr>
        <w:jc w:val="center"/>
        <w:rPr>
          <w:rFonts w:ascii="Palatino Linotype" w:hAnsi="Palatino Linotype"/>
          <w:sz w:val="22"/>
          <w:szCs w:val="22"/>
          <w:lang w:val="es-ES"/>
        </w:rPr>
      </w:pPr>
      <w:r w:rsidRPr="00345847">
        <w:rPr>
          <w:rFonts w:ascii="Palatino Linotype" w:hAnsi="Palatino Linotype"/>
          <w:sz w:val="22"/>
          <w:szCs w:val="22"/>
          <w:lang w:val="es-ES"/>
        </w:rPr>
        <w:t xml:space="preserve">H e </w:t>
      </w:r>
      <w:proofErr w:type="spellStart"/>
      <w:r w:rsidRPr="00345847">
        <w:rPr>
          <w:rFonts w:ascii="Palatino Linotype" w:hAnsi="Palatino Linotype"/>
          <w:sz w:val="22"/>
          <w:szCs w:val="22"/>
          <w:lang w:val="es-ES"/>
        </w:rPr>
        <w:t>e</w:t>
      </w:r>
      <w:proofErr w:type="spellEnd"/>
      <w:r w:rsidRPr="00345847">
        <w:rPr>
          <w:rFonts w:ascii="Palatino Linotype" w:hAnsi="Palatino Linotype"/>
          <w:sz w:val="22"/>
          <w:szCs w:val="22"/>
          <w:lang w:val="es-ES"/>
        </w:rPr>
        <w:t xml:space="preserve"> f t   g o e d g e v o n d e n:</w:t>
      </w:r>
    </w:p>
    <w:p w:rsidR="004C43C3" w:rsidRPr="004C43C3" w:rsidRDefault="004C43C3" w:rsidP="005E5F94">
      <w:pPr>
        <w:tabs>
          <w:tab w:val="left" w:pos="0"/>
        </w:tabs>
        <w:rPr>
          <w:rFonts w:ascii="Palatino Linotype" w:hAnsi="Palatino Linotype"/>
          <w:sz w:val="22"/>
          <w:szCs w:val="22"/>
          <w:lang w:val="es-ES"/>
        </w:rPr>
      </w:pPr>
    </w:p>
    <w:p w:rsidR="005E5F94" w:rsidRPr="005E5F94" w:rsidRDefault="005E5F94" w:rsidP="005E5F94">
      <w:pPr>
        <w:tabs>
          <w:tab w:val="left" w:pos="0"/>
        </w:tabs>
        <w:rPr>
          <w:rFonts w:ascii="Palatino Linotype" w:hAnsi="Palatino Linotype"/>
          <w:sz w:val="22"/>
          <w:szCs w:val="22"/>
          <w:lang w:val="nl-NL"/>
        </w:rPr>
      </w:pPr>
      <w:r w:rsidRPr="005E5F94">
        <w:rPr>
          <w:rFonts w:ascii="Palatino Linotype" w:hAnsi="Palatino Linotype"/>
          <w:sz w:val="22"/>
          <w:szCs w:val="22"/>
          <w:lang w:val="nl-NL"/>
        </w:rPr>
        <w:t>Artikel I</w:t>
      </w:r>
    </w:p>
    <w:p w:rsidR="005E5F94" w:rsidRPr="005E5F94" w:rsidRDefault="005E5F94" w:rsidP="005E5F94">
      <w:pPr>
        <w:tabs>
          <w:tab w:val="left" w:pos="0"/>
        </w:tabs>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Het Landsbesluit van de 27</w:t>
      </w:r>
      <w:r w:rsidRPr="005E5F94">
        <w:rPr>
          <w:rFonts w:ascii="Palatino Linotype" w:hAnsi="Palatino Linotype"/>
          <w:sz w:val="22"/>
          <w:szCs w:val="22"/>
          <w:vertAlign w:val="superscript"/>
          <w:lang w:val="nl-NL"/>
        </w:rPr>
        <w:t>ste</w:t>
      </w:r>
      <w:r w:rsidRPr="005E5F94">
        <w:rPr>
          <w:rFonts w:ascii="Palatino Linotype" w:hAnsi="Palatino Linotype"/>
          <w:sz w:val="22"/>
          <w:szCs w:val="22"/>
          <w:lang w:val="nl-NL"/>
        </w:rPr>
        <w:t xml:space="preserve"> maart 2020, no. 20/373</w:t>
      </w:r>
      <w:r w:rsidRPr="005E5F94">
        <w:rPr>
          <w:rFonts w:ascii="Palatino Linotype" w:hAnsi="Palatino Linotype"/>
          <w:sz w:val="22"/>
          <w:szCs w:val="22"/>
          <w:vertAlign w:val="superscript"/>
          <w:lang w:val="nl-NL"/>
        </w:rPr>
        <w:footnoteReference w:id="1"/>
      </w:r>
      <w:r w:rsidRPr="005E5F94">
        <w:rPr>
          <w:rFonts w:ascii="Palatino Linotype" w:hAnsi="Palatino Linotype"/>
          <w:sz w:val="22"/>
          <w:szCs w:val="22"/>
          <w:lang w:val="nl-NL"/>
        </w:rPr>
        <w:t xml:space="preserve"> wordt als volgt gewijzigd:</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In artikel III worden de woorden “heeft een geldigheidsduur van twee (2) weken” vervangen door: heeft een geldigheidsduur van vier (4) weken.</w:t>
      </w: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lastRenderedPageBreak/>
        <w:t>Artikel II</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Dit landsbesluit wordt bekendgemaakt in het Publicatieblad.</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Artikel III</w:t>
      </w:r>
    </w:p>
    <w:p w:rsidR="005E5F94" w:rsidRPr="005E5F94" w:rsidRDefault="005E5F94" w:rsidP="005E5F94">
      <w:pPr>
        <w:tabs>
          <w:tab w:val="left" w:pos="0"/>
        </w:tabs>
        <w:jc w:val="both"/>
        <w:rPr>
          <w:rFonts w:ascii="Palatino Linotype" w:hAnsi="Palatino Linotype"/>
          <w:sz w:val="22"/>
          <w:szCs w:val="22"/>
          <w:lang w:val="nl-NL"/>
        </w:rPr>
      </w:pPr>
    </w:p>
    <w:p w:rsidR="005E5F94" w:rsidRPr="005E5F94" w:rsidRDefault="005E5F94" w:rsidP="005E5F94">
      <w:pPr>
        <w:tabs>
          <w:tab w:val="left" w:pos="0"/>
        </w:tabs>
        <w:jc w:val="both"/>
        <w:rPr>
          <w:rFonts w:ascii="Palatino Linotype" w:hAnsi="Palatino Linotype"/>
          <w:sz w:val="22"/>
          <w:szCs w:val="22"/>
          <w:lang w:val="nl-NL"/>
        </w:rPr>
      </w:pPr>
      <w:r w:rsidRPr="005E5F94">
        <w:rPr>
          <w:rFonts w:ascii="Palatino Linotype" w:hAnsi="Palatino Linotype"/>
          <w:sz w:val="22"/>
          <w:szCs w:val="22"/>
          <w:lang w:val="nl-NL"/>
        </w:rPr>
        <w:t>Dit landsbesluit treedt in met ingang van de dag na de datum van bekendmaking.</w:t>
      </w:r>
    </w:p>
    <w:p w:rsidR="006E39EF" w:rsidRDefault="006E39EF" w:rsidP="005E5F94">
      <w:pPr>
        <w:tabs>
          <w:tab w:val="left" w:pos="0"/>
        </w:tabs>
        <w:jc w:val="both"/>
        <w:rPr>
          <w:rFonts w:ascii="Palatino Linotype" w:hAnsi="Palatino Linotype"/>
          <w:sz w:val="22"/>
          <w:szCs w:val="22"/>
          <w:lang w:val="nl-NL"/>
        </w:rPr>
      </w:pPr>
      <w:r w:rsidRPr="00BA476C">
        <w:rPr>
          <w:rFonts w:ascii="Palatino Linotype" w:hAnsi="Palatino Linotype"/>
          <w:sz w:val="22"/>
          <w:szCs w:val="22"/>
          <w:lang w:val="nl-NL"/>
        </w:rPr>
        <w:tab/>
      </w:r>
    </w:p>
    <w:p w:rsidR="006E39EF" w:rsidRDefault="006E39EF" w:rsidP="006E39EF">
      <w:pPr>
        <w:tabs>
          <w:tab w:val="left" w:pos="567"/>
        </w:tabs>
        <w:jc w:val="both"/>
        <w:rPr>
          <w:rFonts w:ascii="Palatino Linotype" w:hAnsi="Palatino Linotype"/>
          <w:sz w:val="22"/>
          <w:szCs w:val="22"/>
          <w:lang w:val="nl-NL"/>
        </w:rPr>
      </w:pPr>
    </w:p>
    <w:p w:rsidR="006E39EF" w:rsidRDefault="006E39EF" w:rsidP="006E39EF">
      <w:pPr>
        <w:ind w:left="5103"/>
        <w:rPr>
          <w:rFonts w:ascii="Palatino Linotype" w:hAnsi="Palatino Linotype"/>
          <w:sz w:val="22"/>
          <w:szCs w:val="22"/>
          <w:lang w:val="nl-NL"/>
        </w:rPr>
      </w:pPr>
      <w:r>
        <w:rPr>
          <w:rFonts w:ascii="Palatino Linotype" w:hAnsi="Palatino Linotype"/>
          <w:sz w:val="22"/>
          <w:szCs w:val="22"/>
          <w:lang w:val="nl-NL"/>
        </w:rPr>
        <w:t xml:space="preserve">Gegeven te Willemstad, </w:t>
      </w:r>
      <w:r w:rsidR="005E5F94">
        <w:rPr>
          <w:rFonts w:ascii="Palatino Linotype" w:hAnsi="Palatino Linotype"/>
          <w:sz w:val="22"/>
          <w:szCs w:val="22"/>
          <w:lang w:val="nl-NL"/>
        </w:rPr>
        <w:t>9 april</w:t>
      </w:r>
      <w:r>
        <w:rPr>
          <w:rFonts w:ascii="Palatino Linotype" w:hAnsi="Palatino Linotype"/>
          <w:sz w:val="22"/>
          <w:szCs w:val="22"/>
          <w:lang w:val="nl-NL"/>
        </w:rPr>
        <w:t xml:space="preserve"> 2020</w:t>
      </w:r>
    </w:p>
    <w:p w:rsidR="00CD0687" w:rsidRPr="00F965EF" w:rsidRDefault="00F517F6" w:rsidP="00F517F6">
      <w:pPr>
        <w:widowControl/>
        <w:tabs>
          <w:tab w:val="left" w:pos="5812"/>
        </w:tabs>
        <w:ind w:left="5103" w:right="-46"/>
        <w:rPr>
          <w:rFonts w:ascii="Palatino Linotype" w:eastAsiaTheme="minorHAnsi" w:hAnsi="Palatino Linotype" w:cstheme="minorBidi"/>
          <w:snapToGrid/>
          <w:sz w:val="22"/>
          <w:szCs w:val="22"/>
          <w:lang w:val="nl-NL"/>
        </w:rPr>
      </w:pPr>
      <w:r>
        <w:rPr>
          <w:rFonts w:ascii="Palatino Linotype" w:hAnsi="Palatino Linotype"/>
          <w:szCs w:val="24"/>
          <w:lang w:val="nl-NL"/>
        </w:rPr>
        <w:tab/>
      </w:r>
      <w:r w:rsidR="00CD0687">
        <w:rPr>
          <w:rFonts w:ascii="Palatino Linotype" w:hAnsi="Palatino Linotype"/>
          <w:szCs w:val="24"/>
          <w:lang w:val="nl-NL"/>
        </w:rPr>
        <w:t>L.A. GEORGE-WOUT</w:t>
      </w:r>
    </w:p>
    <w:p w:rsidR="005E5F94" w:rsidRDefault="006E39EF" w:rsidP="006E39EF">
      <w:pPr>
        <w:tabs>
          <w:tab w:val="left" w:pos="5954"/>
        </w:tabs>
        <w:rPr>
          <w:rFonts w:ascii="Palatino Linotype" w:hAnsi="Palatino Linotype"/>
          <w:sz w:val="22"/>
          <w:szCs w:val="22"/>
          <w:lang w:val="nl-NL"/>
        </w:rPr>
      </w:pPr>
      <w:r w:rsidRPr="00320FB8">
        <w:rPr>
          <w:rFonts w:ascii="Palatino Linotype" w:hAnsi="Palatino Linotype"/>
          <w:sz w:val="22"/>
          <w:szCs w:val="22"/>
          <w:lang w:val="nl-NL"/>
        </w:rPr>
        <w:tab/>
      </w:r>
    </w:p>
    <w:p w:rsidR="005E5F94" w:rsidRDefault="005E5F94"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sidRPr="00320FB8">
        <w:rPr>
          <w:rFonts w:ascii="Palatino Linotype" w:hAnsi="Palatino Linotype"/>
          <w:sz w:val="22"/>
          <w:szCs w:val="22"/>
          <w:lang w:val="nl-NL"/>
        </w:rPr>
        <w:tab/>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De Minister van Verkeer, Vervoer </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en Ruimtelijke Planning,</w:t>
      </w: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 xml:space="preserve">           Z.A.M. JESUS-LEITO</w:t>
      </w:r>
    </w:p>
    <w:p w:rsidR="006E39EF" w:rsidRDefault="006E39EF" w:rsidP="006E39EF">
      <w:pPr>
        <w:tabs>
          <w:tab w:val="left" w:pos="5954"/>
        </w:tabs>
        <w:rPr>
          <w:rFonts w:ascii="Palatino Linotype" w:hAnsi="Palatino Linotype"/>
          <w:sz w:val="22"/>
          <w:szCs w:val="22"/>
          <w:lang w:val="nl-NL"/>
        </w:rPr>
      </w:pPr>
    </w:p>
    <w:p w:rsidR="005E5F94" w:rsidRDefault="005E5F94" w:rsidP="006E39EF">
      <w:pPr>
        <w:tabs>
          <w:tab w:val="left" w:pos="5954"/>
        </w:tabs>
        <w:rPr>
          <w:rFonts w:ascii="Palatino Linotype" w:hAnsi="Palatino Linotype"/>
          <w:sz w:val="22"/>
          <w:szCs w:val="22"/>
          <w:lang w:val="nl-NL"/>
        </w:rPr>
      </w:pPr>
    </w:p>
    <w:p w:rsidR="005E5F94" w:rsidRDefault="005E5F94"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De Minister van Gezondheid, Milieu en Natuur,</w:t>
      </w:r>
    </w:p>
    <w:p w:rsidR="006E39EF" w:rsidRDefault="006E39EF" w:rsidP="006E39EF">
      <w:pPr>
        <w:widowControl/>
        <w:ind w:firstLine="720"/>
        <w:rPr>
          <w:rFonts w:ascii="Palatino Linotype" w:hAnsi="Palatino Linotype"/>
          <w:snapToGrid/>
          <w:sz w:val="22"/>
          <w:szCs w:val="22"/>
          <w:lang w:val="nl-NL"/>
        </w:rPr>
      </w:pPr>
      <w:r>
        <w:rPr>
          <w:rFonts w:ascii="Palatino Linotype" w:hAnsi="Palatino Linotype"/>
          <w:szCs w:val="24"/>
          <w:lang w:val="nl-NL"/>
        </w:rPr>
        <w:t>S.F. CAMELIA- RÖMER</w:t>
      </w:r>
    </w:p>
    <w:p w:rsidR="006E39EF" w:rsidRDefault="006E39EF" w:rsidP="006E39EF">
      <w:pPr>
        <w:tabs>
          <w:tab w:val="left" w:pos="5954"/>
        </w:tabs>
        <w:rPr>
          <w:rFonts w:ascii="Palatino Linotype" w:hAnsi="Palatino Linotype"/>
          <w:sz w:val="22"/>
          <w:szCs w:val="22"/>
          <w:lang w:val="nl-NL"/>
        </w:rPr>
      </w:pPr>
    </w:p>
    <w:p w:rsidR="005E5F94" w:rsidRDefault="005E5F94" w:rsidP="006E39EF">
      <w:pPr>
        <w:tabs>
          <w:tab w:val="left" w:pos="5954"/>
        </w:tabs>
        <w:rPr>
          <w:rFonts w:ascii="Palatino Linotype" w:hAnsi="Palatino Linotype"/>
          <w:sz w:val="22"/>
          <w:szCs w:val="22"/>
          <w:lang w:val="nl-NL"/>
        </w:rPr>
      </w:pPr>
    </w:p>
    <w:p w:rsidR="005E5F94" w:rsidRDefault="005E5F94" w:rsidP="006E39EF">
      <w:pPr>
        <w:tabs>
          <w:tab w:val="left" w:pos="5954"/>
        </w:tabs>
        <w:rPr>
          <w:rFonts w:ascii="Palatino Linotype" w:hAnsi="Palatino Linotype"/>
          <w:sz w:val="22"/>
          <w:szCs w:val="22"/>
          <w:lang w:val="nl-NL"/>
        </w:rPr>
      </w:pPr>
    </w:p>
    <w:p w:rsidR="006E39EF" w:rsidRDefault="006E39EF" w:rsidP="006E39EF">
      <w:pPr>
        <w:tabs>
          <w:tab w:val="left" w:pos="5954"/>
        </w:tabs>
        <w:rPr>
          <w:rFonts w:ascii="Palatino Linotype" w:hAnsi="Palatino Linotype"/>
          <w:sz w:val="22"/>
          <w:szCs w:val="22"/>
          <w:lang w:val="nl-NL"/>
        </w:rPr>
      </w:pPr>
      <w:r>
        <w:rPr>
          <w:rFonts w:ascii="Palatino Linotype" w:hAnsi="Palatino Linotype"/>
          <w:sz w:val="22"/>
          <w:szCs w:val="22"/>
          <w:lang w:val="nl-NL"/>
        </w:rPr>
        <w:t>D</w:t>
      </w:r>
      <w:r w:rsidRPr="00B044A1">
        <w:rPr>
          <w:rFonts w:ascii="Palatino Linotype" w:hAnsi="Palatino Linotype"/>
          <w:sz w:val="22"/>
          <w:szCs w:val="22"/>
          <w:lang w:val="nl-NL"/>
        </w:rPr>
        <w:t>e Minister van Algemene</w:t>
      </w:r>
      <w:r>
        <w:rPr>
          <w:rFonts w:ascii="Palatino Linotype" w:hAnsi="Palatino Linotype"/>
          <w:sz w:val="22"/>
          <w:szCs w:val="22"/>
          <w:lang w:val="nl-NL"/>
        </w:rPr>
        <w:t xml:space="preserve"> Zaken,</w:t>
      </w:r>
    </w:p>
    <w:p w:rsidR="006E39EF" w:rsidRDefault="006E39EF" w:rsidP="006E39EF">
      <w:pPr>
        <w:widowControl/>
        <w:ind w:right="580" w:firstLine="426"/>
        <w:rPr>
          <w:rFonts w:ascii="Palatino Linotype" w:hAnsi="Palatino Linotype"/>
          <w:snapToGrid/>
          <w:szCs w:val="24"/>
          <w:lang w:val="nl-NL"/>
        </w:rPr>
      </w:pPr>
      <w:r>
        <w:rPr>
          <w:rFonts w:ascii="Palatino Linotype" w:hAnsi="Palatino Linotype"/>
          <w:szCs w:val="24"/>
          <w:lang w:val="nl-NL"/>
        </w:rPr>
        <w:t>E.P. RHUGGENAATH</w:t>
      </w:r>
    </w:p>
    <w:p w:rsidR="006E39EF" w:rsidRDefault="006E39EF" w:rsidP="006E39EF">
      <w:pPr>
        <w:tabs>
          <w:tab w:val="left" w:pos="5954"/>
        </w:tabs>
        <w:rPr>
          <w:rFonts w:ascii="Palatino Linotype" w:hAnsi="Palatino Linotype"/>
          <w:sz w:val="22"/>
          <w:szCs w:val="22"/>
          <w:lang w:val="nl-NL"/>
        </w:rPr>
      </w:pPr>
    </w:p>
    <w:p w:rsidR="005E5F94" w:rsidRDefault="005E5F94" w:rsidP="006E39EF">
      <w:pPr>
        <w:tabs>
          <w:tab w:val="left" w:pos="5954"/>
        </w:tabs>
        <w:rPr>
          <w:rFonts w:ascii="Palatino Linotype" w:hAnsi="Palatino Linotype"/>
          <w:sz w:val="22"/>
          <w:szCs w:val="22"/>
          <w:lang w:val="nl-NL"/>
        </w:rPr>
      </w:pPr>
    </w:p>
    <w:p w:rsidR="005E5F94" w:rsidRDefault="005E5F94" w:rsidP="006E39EF">
      <w:pPr>
        <w:tabs>
          <w:tab w:val="left" w:pos="5954"/>
        </w:tabs>
        <w:rPr>
          <w:rFonts w:ascii="Palatino Linotype" w:hAnsi="Palatino Linotype"/>
          <w:sz w:val="22"/>
          <w:szCs w:val="22"/>
          <w:lang w:val="nl-NL"/>
        </w:rPr>
      </w:pP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Uitgegeven de, </w:t>
      </w:r>
      <w:r w:rsidR="005E5F94">
        <w:rPr>
          <w:rFonts w:ascii="Palatino Linotype" w:hAnsi="Palatino Linotype"/>
          <w:sz w:val="22"/>
          <w:szCs w:val="22"/>
          <w:lang w:val="nl-NL"/>
        </w:rPr>
        <w:t>9</w:t>
      </w:r>
      <w:r w:rsidR="005E5F94" w:rsidRPr="005E5F94">
        <w:rPr>
          <w:rFonts w:ascii="Palatino Linotype" w:hAnsi="Palatino Linotype"/>
          <w:sz w:val="22"/>
          <w:szCs w:val="22"/>
          <w:vertAlign w:val="superscript"/>
          <w:lang w:val="nl-NL"/>
        </w:rPr>
        <w:t>de</w:t>
      </w:r>
      <w:r w:rsidR="005E5F94">
        <w:rPr>
          <w:rFonts w:ascii="Palatino Linotype" w:hAnsi="Palatino Linotype"/>
          <w:sz w:val="22"/>
          <w:szCs w:val="22"/>
          <w:lang w:val="nl-NL"/>
        </w:rPr>
        <w:t xml:space="preserve"> april</w:t>
      </w:r>
      <w:r>
        <w:rPr>
          <w:rFonts w:ascii="Palatino Linotype" w:hAnsi="Palatino Linotype"/>
          <w:sz w:val="22"/>
          <w:szCs w:val="22"/>
          <w:lang w:val="nl-NL"/>
        </w:rPr>
        <w:t xml:space="preserve"> 2020</w:t>
      </w:r>
    </w:p>
    <w:p w:rsidR="006E39EF" w:rsidRPr="00BA476C" w:rsidRDefault="006E39EF" w:rsidP="006E39EF">
      <w:pPr>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r>
      <w:r>
        <w:rPr>
          <w:rFonts w:ascii="Palatino Linotype" w:hAnsi="Palatino Linotype"/>
          <w:sz w:val="22"/>
          <w:szCs w:val="22"/>
          <w:lang w:val="nl-NL"/>
        </w:rPr>
        <w:tab/>
        <w:t xml:space="preserve">     </w:t>
      </w:r>
      <w:r w:rsidRPr="00BA476C">
        <w:rPr>
          <w:rFonts w:ascii="Palatino Linotype" w:hAnsi="Palatino Linotype"/>
          <w:sz w:val="22"/>
          <w:szCs w:val="22"/>
          <w:lang w:val="nl-NL"/>
        </w:rPr>
        <w:t>De Minister van Algemene Zaken,</w:t>
      </w:r>
    </w:p>
    <w:p w:rsidR="003D25AC" w:rsidRPr="000A0DBD" w:rsidRDefault="006E39EF" w:rsidP="00B75B2B">
      <w:pPr>
        <w:widowControl/>
        <w:ind w:left="4680" w:right="580"/>
        <w:jc w:val="center"/>
        <w:rPr>
          <w:rFonts w:ascii="Palatino Linotype" w:hAnsi="Palatino Linotype"/>
          <w:bCs/>
          <w:spacing w:val="-3"/>
          <w:sz w:val="22"/>
          <w:szCs w:val="22"/>
          <w:lang w:val="nl-NL"/>
        </w:rPr>
      </w:pPr>
      <w:r>
        <w:rPr>
          <w:rFonts w:ascii="Palatino Linotype" w:hAnsi="Palatino Linotype"/>
          <w:szCs w:val="24"/>
          <w:lang w:val="nl-NL"/>
        </w:rPr>
        <w:t xml:space="preserve">            E.P. RHUGGENAATH</w:t>
      </w:r>
    </w:p>
    <w:sectPr w:rsidR="003D25AC" w:rsidRPr="000A0DBD">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96" w:rsidRDefault="00BF3896">
      <w:pPr>
        <w:spacing w:line="20" w:lineRule="exact"/>
      </w:pPr>
    </w:p>
  </w:endnote>
  <w:endnote w:type="continuationSeparator" w:id="0">
    <w:p w:rsidR="00BF3896" w:rsidRDefault="00BF3896">
      <w:r>
        <w:t xml:space="preserve"> </w:t>
      </w:r>
    </w:p>
  </w:endnote>
  <w:endnote w:type="continuationNotice" w:id="1">
    <w:p w:rsidR="00BF3896" w:rsidRDefault="00BF38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96" w:rsidRDefault="00BF3896">
      <w:r>
        <w:separator/>
      </w:r>
    </w:p>
  </w:footnote>
  <w:footnote w:type="continuationSeparator" w:id="0">
    <w:p w:rsidR="00BF3896" w:rsidRDefault="00BF3896">
      <w:r>
        <w:continuationSeparator/>
      </w:r>
    </w:p>
  </w:footnote>
  <w:footnote w:id="1">
    <w:p w:rsidR="005E5F94" w:rsidRPr="00C67E75" w:rsidRDefault="005E5F94" w:rsidP="005E5F94">
      <w:pPr>
        <w:pStyle w:val="FootnoteText"/>
        <w:rPr>
          <w:rFonts w:ascii="Palatino Linotype" w:hAnsi="Palatino Linotype"/>
          <w:sz w:val="16"/>
          <w:szCs w:val="16"/>
        </w:rPr>
      </w:pPr>
      <w:r w:rsidRPr="00C67E75">
        <w:rPr>
          <w:rStyle w:val="FootnoteReference"/>
          <w:rFonts w:ascii="Palatino Linotype" w:hAnsi="Palatino Linotype"/>
          <w:sz w:val="16"/>
          <w:szCs w:val="16"/>
        </w:rPr>
        <w:footnoteRef/>
      </w:r>
      <w:r w:rsidRPr="00C67E75">
        <w:rPr>
          <w:rFonts w:ascii="Palatino Linotype" w:hAnsi="Palatino Linotype"/>
          <w:sz w:val="16"/>
          <w:szCs w:val="16"/>
        </w:rPr>
        <w:t xml:space="preserve"> P.B. 2020, no.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1DA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61DA0">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5E5F94">
      <w:rPr>
        <w:rFonts w:ascii="Times New Roman" w:hAnsi="Times New Roman"/>
        <w:b/>
        <w:spacing w:val="-4"/>
        <w:sz w:val="36"/>
      </w:rPr>
      <w:t>3</w:t>
    </w:r>
    <w:r w:rsidR="00D0511F">
      <w:rPr>
        <w:rFonts w:ascii="Times New Roman" w:hAnsi="Times New Roman"/>
        <w:b/>
        <w:spacing w:val="-4"/>
        <w:sz w:val="36"/>
      </w:rPr>
      <w:t>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E5F9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5E5F94">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5E5F94">
      <w:rPr>
        <w:rFonts w:ascii="Times New Roman" w:hAnsi="Times New Roman"/>
        <w:b/>
        <w:spacing w:val="-4"/>
        <w:sz w:val="36"/>
      </w:rPr>
      <w:tab/>
      <w:t>32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DBD"/>
    <w:rsid w:val="0014186C"/>
    <w:rsid w:val="00173FBA"/>
    <w:rsid w:val="001A7D22"/>
    <w:rsid w:val="001C27B0"/>
    <w:rsid w:val="001C384D"/>
    <w:rsid w:val="00213227"/>
    <w:rsid w:val="00282C3F"/>
    <w:rsid w:val="002B27B9"/>
    <w:rsid w:val="002F0CFE"/>
    <w:rsid w:val="00331A7B"/>
    <w:rsid w:val="00334EF0"/>
    <w:rsid w:val="00361DA0"/>
    <w:rsid w:val="00390EC1"/>
    <w:rsid w:val="003B694F"/>
    <w:rsid w:val="003C30EB"/>
    <w:rsid w:val="003D1497"/>
    <w:rsid w:val="003D25AC"/>
    <w:rsid w:val="003E6FF3"/>
    <w:rsid w:val="00493EC9"/>
    <w:rsid w:val="004C43C3"/>
    <w:rsid w:val="004E29EE"/>
    <w:rsid w:val="004E2C9C"/>
    <w:rsid w:val="004E799B"/>
    <w:rsid w:val="00593143"/>
    <w:rsid w:val="005B7EA9"/>
    <w:rsid w:val="005D0989"/>
    <w:rsid w:val="005D39A3"/>
    <w:rsid w:val="005E5F94"/>
    <w:rsid w:val="006147F1"/>
    <w:rsid w:val="006169E6"/>
    <w:rsid w:val="006725E6"/>
    <w:rsid w:val="006C19FE"/>
    <w:rsid w:val="006E39EF"/>
    <w:rsid w:val="00781AD6"/>
    <w:rsid w:val="007A6572"/>
    <w:rsid w:val="007C7D7D"/>
    <w:rsid w:val="007D4D73"/>
    <w:rsid w:val="007F37E8"/>
    <w:rsid w:val="00831996"/>
    <w:rsid w:val="00853D6F"/>
    <w:rsid w:val="00862E7C"/>
    <w:rsid w:val="00864BBA"/>
    <w:rsid w:val="00870E7E"/>
    <w:rsid w:val="008A1329"/>
    <w:rsid w:val="008B0FBF"/>
    <w:rsid w:val="008C60C3"/>
    <w:rsid w:val="008D67E9"/>
    <w:rsid w:val="008F676F"/>
    <w:rsid w:val="00910EBB"/>
    <w:rsid w:val="00957572"/>
    <w:rsid w:val="00985CC3"/>
    <w:rsid w:val="009E45FD"/>
    <w:rsid w:val="00A0173D"/>
    <w:rsid w:val="00AA53B3"/>
    <w:rsid w:val="00AC5F65"/>
    <w:rsid w:val="00B14BB9"/>
    <w:rsid w:val="00B41F4D"/>
    <w:rsid w:val="00B42035"/>
    <w:rsid w:val="00B73573"/>
    <w:rsid w:val="00B747D5"/>
    <w:rsid w:val="00B75B2B"/>
    <w:rsid w:val="00B84E49"/>
    <w:rsid w:val="00B920FE"/>
    <w:rsid w:val="00BE36FD"/>
    <w:rsid w:val="00BF3896"/>
    <w:rsid w:val="00BF3E97"/>
    <w:rsid w:val="00C00533"/>
    <w:rsid w:val="00CC6CA3"/>
    <w:rsid w:val="00CD0687"/>
    <w:rsid w:val="00CE18CE"/>
    <w:rsid w:val="00CE5C4F"/>
    <w:rsid w:val="00D03575"/>
    <w:rsid w:val="00D03A15"/>
    <w:rsid w:val="00D0511F"/>
    <w:rsid w:val="00D50DA5"/>
    <w:rsid w:val="00D67282"/>
    <w:rsid w:val="00D95F17"/>
    <w:rsid w:val="00DC4B4C"/>
    <w:rsid w:val="00E42D6B"/>
    <w:rsid w:val="00ED69A7"/>
    <w:rsid w:val="00EE4FD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191FA-6B29-4865-946A-643B2851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11</TotalTime>
  <Pages>2</Pages>
  <Words>299</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4</cp:revision>
  <cp:lastPrinted>2011-07-22T21:19:00Z</cp:lastPrinted>
  <dcterms:created xsi:type="dcterms:W3CDTF">2020-04-09T21:27:00Z</dcterms:created>
  <dcterms:modified xsi:type="dcterms:W3CDTF">2020-04-09T21:36:00Z</dcterms:modified>
</cp:coreProperties>
</file>