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w:t>
      </w:r>
      <w:r w:rsidR="00D20E89">
        <w:rPr>
          <w:b/>
          <w:sz w:val="36"/>
          <w:szCs w:val="36"/>
          <w:lang w:val="nl-NL"/>
        </w:rPr>
        <w:t>1</w:t>
      </w:r>
      <w:r w:rsidR="003D25AC" w:rsidRPr="004F48C5">
        <w:rPr>
          <w:sz w:val="36"/>
          <w:szCs w:val="36"/>
          <w:lang w:val="nl-NL"/>
        </w:rPr>
        <w:tab/>
      </w:r>
      <w:r w:rsidR="003D25AC" w:rsidRPr="004F48C5">
        <w:rPr>
          <w:b/>
          <w:sz w:val="36"/>
          <w:szCs w:val="36"/>
          <w:lang w:val="nl-NL"/>
        </w:rPr>
        <w:t xml:space="preserve">N° </w:t>
      </w:r>
      <w:r w:rsidR="00D20E89">
        <w:rPr>
          <w:b/>
          <w:sz w:val="36"/>
          <w:szCs w:val="36"/>
          <w:lang w:val="nl-NL"/>
        </w:rPr>
        <w:fldChar w:fldCharType="begin">
          <w:ffData>
            <w:name w:val="Text2"/>
            <w:enabled/>
            <w:calcOnExit w:val="0"/>
            <w:textInput>
              <w:default w:val="5"/>
            </w:textInput>
          </w:ffData>
        </w:fldChar>
      </w:r>
      <w:bookmarkStart w:id="0" w:name="Text2"/>
      <w:r w:rsidR="00D20E89">
        <w:rPr>
          <w:b/>
          <w:sz w:val="36"/>
          <w:szCs w:val="36"/>
          <w:lang w:val="nl-NL"/>
        </w:rPr>
        <w:instrText xml:space="preserve"> FORMTEXT </w:instrText>
      </w:r>
      <w:r w:rsidR="00D20E89">
        <w:rPr>
          <w:b/>
          <w:sz w:val="36"/>
          <w:szCs w:val="36"/>
          <w:lang w:val="nl-NL"/>
        </w:rPr>
      </w:r>
      <w:r w:rsidR="00D20E89">
        <w:rPr>
          <w:b/>
          <w:sz w:val="36"/>
          <w:szCs w:val="36"/>
          <w:lang w:val="nl-NL"/>
        </w:rPr>
        <w:fldChar w:fldCharType="separate"/>
      </w:r>
      <w:r w:rsidR="00D20E89">
        <w:rPr>
          <w:b/>
          <w:noProof/>
          <w:sz w:val="36"/>
          <w:szCs w:val="36"/>
          <w:lang w:val="nl-NL"/>
        </w:rPr>
        <w:t>5</w:t>
      </w:r>
      <w:r w:rsidR="00D20E89">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D20E89" w:rsidRPr="00D20E89" w:rsidRDefault="00D20E89" w:rsidP="005D39A3">
      <w:pPr>
        <w:pStyle w:val="Heading1"/>
        <w:rPr>
          <w:b w:val="0"/>
          <w:sz w:val="20"/>
          <w:lang w:val="nl-NL"/>
        </w:rPr>
      </w:pPr>
    </w:p>
    <w:p w:rsidR="00022D76" w:rsidRDefault="003D25AC" w:rsidP="005D39A3">
      <w:pPr>
        <w:pStyle w:val="Heading1"/>
        <w:rPr>
          <w:b w:val="0"/>
          <w:sz w:val="44"/>
          <w:lang w:val="nl-NL"/>
        </w:rPr>
      </w:pPr>
      <w:r w:rsidRPr="004F48C5">
        <w:rPr>
          <w:b w:val="0"/>
          <w:sz w:val="44"/>
          <w:lang w:val="nl-NL"/>
        </w:rPr>
        <w:t>PUBLICATIEBLAD</w:t>
      </w:r>
    </w:p>
    <w:p w:rsidR="00D20E89" w:rsidRDefault="00D20E89" w:rsidP="00381ECC">
      <w:pPr>
        <w:pStyle w:val="Title"/>
        <w:jc w:val="both"/>
        <w:rPr>
          <w:rFonts w:ascii="Palatino Linotype" w:hAnsi="Palatino Linotype" w:cs="Arial"/>
          <w:sz w:val="22"/>
          <w:lang w:val="nl-NL"/>
        </w:rPr>
      </w:pPr>
    </w:p>
    <w:p w:rsidR="00381ECC" w:rsidRPr="00381ECC" w:rsidRDefault="00D20E89" w:rsidP="00381ECC">
      <w:pPr>
        <w:pStyle w:val="Title"/>
        <w:jc w:val="both"/>
        <w:rPr>
          <w:rFonts w:ascii="Palatino Linotype" w:hAnsi="Palatino Linotype" w:cs="Arial"/>
          <w:sz w:val="22"/>
          <w:lang w:val="nl-NL"/>
        </w:rPr>
      </w:pPr>
      <w:r w:rsidRPr="00D20E89">
        <w:rPr>
          <w:rFonts w:ascii="Palatino Linotype" w:hAnsi="Palatino Linotype" w:cs="Arial"/>
          <w:sz w:val="22"/>
          <w:lang w:val="nl-NL"/>
        </w:rPr>
        <w:t xml:space="preserve">MINISTERIËLE REGELING MET ALGEMENE WERKING van de </w:t>
      </w:r>
      <w:r>
        <w:rPr>
          <w:rFonts w:ascii="Palatino Linotype" w:hAnsi="Palatino Linotype" w:cs="Arial"/>
          <w:sz w:val="22"/>
          <w:lang w:val="nl-NL"/>
        </w:rPr>
        <w:t>15</w:t>
      </w:r>
      <w:r w:rsidRPr="00D20E89">
        <w:rPr>
          <w:rFonts w:ascii="Palatino Linotype" w:hAnsi="Palatino Linotype" w:cs="Arial"/>
          <w:sz w:val="22"/>
          <w:vertAlign w:val="superscript"/>
          <w:lang w:val="nl-NL"/>
        </w:rPr>
        <w:t>de</w:t>
      </w:r>
      <w:r>
        <w:rPr>
          <w:rFonts w:ascii="Palatino Linotype" w:hAnsi="Palatino Linotype" w:cs="Arial"/>
          <w:sz w:val="22"/>
          <w:lang w:val="nl-NL"/>
        </w:rPr>
        <w:t xml:space="preserve"> januari 2021 </w:t>
      </w:r>
      <w:r w:rsidRPr="00D20E89">
        <w:rPr>
          <w:rFonts w:ascii="Palatino Linotype" w:hAnsi="Palatino Linotype" w:cs="Arial"/>
          <w:sz w:val="22"/>
          <w:lang w:val="nl-NL"/>
        </w:rPr>
        <w:t xml:space="preserve">houdende voorschriften als bedoeld in artikel 23 van de Lei </w:t>
      </w:r>
      <w:proofErr w:type="spellStart"/>
      <w:r w:rsidRPr="00D20E89">
        <w:rPr>
          <w:rFonts w:ascii="Palatino Linotype" w:hAnsi="Palatino Linotype" w:cs="Arial"/>
          <w:sz w:val="22"/>
          <w:lang w:val="nl-NL"/>
        </w:rPr>
        <w:t>Estado</w:t>
      </w:r>
      <w:proofErr w:type="spellEnd"/>
      <w:r w:rsidRPr="00D20E89">
        <w:rPr>
          <w:rFonts w:ascii="Palatino Linotype" w:hAnsi="Palatino Linotype" w:cs="Arial"/>
          <w:sz w:val="22"/>
          <w:lang w:val="nl-NL"/>
        </w:rPr>
        <w:t xml:space="preserve"> di </w:t>
      </w:r>
      <w:proofErr w:type="spellStart"/>
      <w:r w:rsidRPr="00D20E89">
        <w:rPr>
          <w:rFonts w:ascii="Palatino Linotype" w:hAnsi="Palatino Linotype" w:cs="Arial"/>
          <w:sz w:val="22"/>
          <w:lang w:val="nl-NL"/>
        </w:rPr>
        <w:t>Emergensia</w:t>
      </w:r>
      <w:proofErr w:type="spellEnd"/>
      <w:r w:rsidRPr="00D20E89">
        <w:rPr>
          <w:rFonts w:ascii="Palatino Linotype" w:hAnsi="Palatino Linotype" w:cs="Arial"/>
          <w:sz w:val="22"/>
          <w:vertAlign w:val="superscript"/>
          <w:lang w:val="nl-NL"/>
        </w:rPr>
        <w:footnoteReference w:id="1"/>
      </w:r>
      <w:r w:rsidRPr="00D20E89">
        <w:rPr>
          <w:rFonts w:ascii="Palatino Linotype" w:hAnsi="Palatino Linotype" w:cs="Arial"/>
          <w:sz w:val="22"/>
          <w:lang w:val="nl-NL"/>
        </w:rPr>
        <w:t xml:space="preserve"> in verband met de buitengewone omstandigheid COVID-19 pandemie (</w:t>
      </w:r>
      <w:bookmarkStart w:id="1" w:name="_GoBack"/>
      <w:r w:rsidRPr="00D20E89">
        <w:rPr>
          <w:rFonts w:ascii="Palatino Linotype" w:hAnsi="Palatino Linotype" w:cs="Arial"/>
          <w:sz w:val="22"/>
          <w:lang w:val="nl-NL"/>
        </w:rPr>
        <w:t>Tijdelijke regeling maatregelen kandidaatstelling Statenverkiezing 2021 COVID-19 pandemie</w:t>
      </w:r>
      <w:bookmarkEnd w:id="1"/>
      <w:r w:rsidRPr="00D20E89">
        <w:rPr>
          <w:rFonts w:ascii="Palatino Linotype" w:hAnsi="Palatino Linotype" w:cs="Arial"/>
          <w:sz w:val="22"/>
          <w:lang w:val="nl-NL"/>
        </w:rPr>
        <w:t>)</w:t>
      </w: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2B7165" w:rsidRPr="002B7165"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De Minister van Algemene Zaken</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in overeenstemming met de Minister van Gezondheid, Milieu en Natuur, </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de Minister van Justitie, </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de Minister van Economische Ontwikkeling en </w:t>
      </w:r>
    </w:p>
    <w:p w:rsidR="00DE08D0" w:rsidRPr="004F48C5"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de Minister van Verkeer, Vervoer en Ruimtelijke Planning,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1F3A91">
      <w:pPr>
        <w:tabs>
          <w:tab w:val="left" w:pos="567"/>
        </w:tabs>
        <w:jc w:val="both"/>
        <w:rPr>
          <w:rFonts w:ascii="Palatino Linotype" w:hAnsi="Palatino Linotype"/>
          <w:sz w:val="22"/>
          <w:szCs w:val="22"/>
          <w:lang w:val="nl-NL"/>
        </w:rPr>
      </w:pP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t xml:space="preserve">dat op grond van artikel 2 van de Lei </w:t>
      </w:r>
      <w:proofErr w:type="spellStart"/>
      <w:r w:rsidRPr="00D20E89">
        <w:rPr>
          <w:rFonts w:ascii="Palatino Linotype" w:eastAsia="Arial Unicode MS" w:hAnsi="Palatino Linotype" w:cs="Arial Unicode MS"/>
          <w:color w:val="000000"/>
          <w:u w:color="000000"/>
          <w:bdr w:val="nil"/>
          <w:lang w:val="nl-NL"/>
        </w:rPr>
        <w:t>Estado</w:t>
      </w:r>
      <w:proofErr w:type="spellEnd"/>
      <w:r w:rsidRPr="00D20E89">
        <w:rPr>
          <w:rFonts w:ascii="Palatino Linotype" w:eastAsia="Arial Unicode MS" w:hAnsi="Palatino Linotype" w:cs="Arial Unicode MS"/>
          <w:color w:val="000000"/>
          <w:u w:color="000000"/>
          <w:bdr w:val="nil"/>
          <w:lang w:val="nl-NL"/>
        </w:rPr>
        <w:t xml:space="preserve"> di </w:t>
      </w:r>
      <w:proofErr w:type="spellStart"/>
      <w:r w:rsidRPr="00D20E89">
        <w:rPr>
          <w:rFonts w:ascii="Palatino Linotype" w:eastAsia="Arial Unicode MS" w:hAnsi="Palatino Linotype" w:cs="Arial Unicode MS"/>
          <w:color w:val="000000"/>
          <w:u w:color="000000"/>
          <w:bdr w:val="nil"/>
          <w:lang w:val="nl-NL"/>
        </w:rPr>
        <w:t>Emergensia</w:t>
      </w:r>
      <w:proofErr w:type="spellEnd"/>
      <w:r w:rsidRPr="00D20E89">
        <w:rPr>
          <w:rFonts w:ascii="Palatino Linotype" w:eastAsia="Arial Unicode MS" w:hAnsi="Palatino Linotype" w:cs="Arial Unicode MS"/>
          <w:color w:val="000000"/>
          <w:u w:color="000000"/>
          <w:bdr w:val="nil"/>
          <w:lang w:val="nl-NL"/>
        </w:rPr>
        <w:t>, bij Landsbesluit afkondiging uitzonderingstoestand COVID-19 pandemie</w:t>
      </w:r>
      <w:r w:rsidRPr="00D20E89">
        <w:rPr>
          <w:rFonts w:ascii="Palatino Linotype" w:eastAsia="Arial Unicode MS" w:hAnsi="Palatino Linotype" w:cs="Arial Unicode MS"/>
          <w:color w:val="000000"/>
          <w:u w:color="000000"/>
          <w:bdr w:val="nil"/>
          <w:vertAlign w:val="superscript"/>
          <w:lang w:val="nl-NL"/>
        </w:rPr>
        <w:footnoteReference w:id="2"/>
      </w:r>
      <w:r w:rsidRPr="00D20E89">
        <w:rPr>
          <w:rFonts w:ascii="Palatino Linotype" w:eastAsia="Arial Unicode MS" w:hAnsi="Palatino Linotype" w:cs="Arial Unicode MS"/>
          <w:color w:val="000000"/>
          <w:u w:color="000000"/>
          <w:bdr w:val="nil"/>
          <w:lang w:val="nl-NL"/>
        </w:rPr>
        <w:t>, de uitzonderingstoestand voor het Land Curaçao voor een periode van 90 dagen is afgekondigd in verband met de COVID-19 pandemie wegens de redenen in de considerans van dat landsbesluit vermeld;</w:t>
      </w: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t xml:space="preserve">dat met de afkondiging van de uitzonderingstoestand COVID-19 pandemie onder andere artikel 23 van de Lei </w:t>
      </w:r>
      <w:proofErr w:type="spellStart"/>
      <w:r w:rsidRPr="00D20E89">
        <w:rPr>
          <w:rFonts w:ascii="Palatino Linotype" w:eastAsia="Arial Unicode MS" w:hAnsi="Palatino Linotype" w:cs="Arial Unicode MS"/>
          <w:color w:val="000000"/>
          <w:u w:color="000000"/>
          <w:bdr w:val="nil"/>
          <w:lang w:val="nl-NL"/>
        </w:rPr>
        <w:t>Estado</w:t>
      </w:r>
      <w:proofErr w:type="spellEnd"/>
      <w:r w:rsidRPr="00D20E89">
        <w:rPr>
          <w:rFonts w:ascii="Palatino Linotype" w:eastAsia="Arial Unicode MS" w:hAnsi="Palatino Linotype" w:cs="Arial Unicode MS"/>
          <w:color w:val="000000"/>
          <w:u w:color="000000"/>
          <w:bdr w:val="nil"/>
          <w:lang w:val="nl-NL"/>
        </w:rPr>
        <w:t xml:space="preserve"> di </w:t>
      </w:r>
      <w:proofErr w:type="spellStart"/>
      <w:r w:rsidRPr="00D20E89">
        <w:rPr>
          <w:rFonts w:ascii="Palatino Linotype" w:eastAsia="Arial Unicode MS" w:hAnsi="Palatino Linotype" w:cs="Arial Unicode MS"/>
          <w:color w:val="000000"/>
          <w:u w:color="000000"/>
          <w:bdr w:val="nil"/>
          <w:lang w:val="nl-NL"/>
        </w:rPr>
        <w:t>Emergensia</w:t>
      </w:r>
      <w:proofErr w:type="spellEnd"/>
      <w:r w:rsidRPr="00D20E89">
        <w:rPr>
          <w:rFonts w:ascii="Palatino Linotype" w:eastAsia="Arial Unicode MS" w:hAnsi="Palatino Linotype" w:cs="Arial Unicode MS"/>
          <w:color w:val="000000"/>
          <w:u w:color="000000"/>
          <w:bdr w:val="nil"/>
          <w:lang w:val="nl-NL"/>
        </w:rPr>
        <w:t xml:space="preserve"> in werking is gesteld;</w:t>
      </w: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t>dat op 19 maart 2021 de verkiezing voor de Staten van Curaçao plaatsvindt en in dit verband op 21 januari 2021 de inlevering van de kandidatenlijsten plaatsvindt, de kandidaatstelling;</w:t>
      </w: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t>dat voor de aankomende verkiezing een uitzonderlijk hoog aantal politieke groeperingen hun interesse hebben getoond voor het indienen van een kandidatenlijst op de dag van de kandidaatstelling;</w:t>
      </w: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t xml:space="preserve">dat in verband met de uitzonderingstoestand COVID-19 pandemie en ter voldoening aan de hiermee gepaard gaande COVID-19 richtlijnen en maatregelen van de overheid ter bescherming van de volksgezondheid, de verwachting is dat de kandidaatstelling meer tijd in beslag zal nemen dan </w:t>
      </w:r>
      <w:proofErr w:type="gramStart"/>
      <w:r w:rsidRPr="00D20E89">
        <w:rPr>
          <w:rFonts w:ascii="Palatino Linotype" w:eastAsia="Arial Unicode MS" w:hAnsi="Palatino Linotype" w:cs="Arial Unicode MS"/>
          <w:color w:val="000000"/>
          <w:u w:color="000000"/>
          <w:bdr w:val="nil"/>
          <w:lang w:val="nl-NL"/>
        </w:rPr>
        <w:t>hetgeen</w:t>
      </w:r>
      <w:proofErr w:type="gramEnd"/>
      <w:r w:rsidRPr="00D20E89">
        <w:rPr>
          <w:rFonts w:ascii="Palatino Linotype" w:eastAsia="Arial Unicode MS" w:hAnsi="Palatino Linotype" w:cs="Arial Unicode MS"/>
          <w:color w:val="000000"/>
          <w:u w:color="000000"/>
          <w:bdr w:val="nil"/>
          <w:lang w:val="nl-NL"/>
        </w:rPr>
        <w:t xml:space="preserve"> het Kiesreglement Curaçao</w:t>
      </w:r>
      <w:r w:rsidRPr="00D20E89">
        <w:rPr>
          <w:rFonts w:ascii="Palatino Linotype" w:eastAsia="Arial Unicode MS" w:hAnsi="Palatino Linotype" w:cs="Arial Unicode MS"/>
          <w:color w:val="000000"/>
          <w:u w:color="000000"/>
          <w:bdr w:val="nil"/>
          <w:vertAlign w:val="superscript"/>
          <w:lang w:val="nl-NL"/>
        </w:rPr>
        <w:footnoteReference w:id="3"/>
      </w:r>
      <w:r w:rsidRPr="00D20E89">
        <w:rPr>
          <w:rFonts w:ascii="Palatino Linotype" w:eastAsia="Arial Unicode MS" w:hAnsi="Palatino Linotype" w:cs="Arial Unicode MS"/>
          <w:color w:val="000000"/>
          <w:u w:color="000000"/>
          <w:bdr w:val="nil"/>
          <w:lang w:val="nl-NL"/>
        </w:rPr>
        <w:t xml:space="preserve"> thans voorschrijft;</w:t>
      </w:r>
    </w:p>
    <w:p w:rsidR="00D20E89" w:rsidRDefault="00D20E89" w:rsidP="00D20E89">
      <w:pPr>
        <w:pStyle w:val="NoSpacing"/>
        <w:jc w:val="both"/>
        <w:rPr>
          <w:rFonts w:ascii="Palatino Linotype" w:eastAsia="Arial Unicode MS" w:hAnsi="Palatino Linotype" w:cs="Arial Unicode MS"/>
          <w:color w:val="000000"/>
          <w:u w:color="000000"/>
          <w:bdr w:val="nil"/>
          <w:lang w:val="nl-NL"/>
        </w:rPr>
      </w:pP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lastRenderedPageBreak/>
        <w:t>dat het mede uit epidemiologische overwegingen noodzakelijk is om de vastgestelde tijdspanne in artikel 15, eerste lid, van het Kiesreglement Curaçao te verruimen met twee uren voor een verantwoorde verloop van het proces;</w:t>
      </w:r>
    </w:p>
    <w:p w:rsidR="00D20E89" w:rsidRPr="00D20E89" w:rsidRDefault="00D20E89" w:rsidP="00D20E89">
      <w:pPr>
        <w:pStyle w:val="NoSpacing"/>
        <w:jc w:val="both"/>
        <w:rPr>
          <w:rFonts w:ascii="Palatino Linotype" w:eastAsia="Arial Unicode MS" w:hAnsi="Palatino Linotype" w:cs="Arial Unicode MS"/>
          <w:color w:val="000000"/>
          <w:sz w:val="20"/>
          <w:u w:color="000000"/>
          <w:bdr w:val="nil"/>
          <w:lang w:val="nl-NL"/>
        </w:rPr>
      </w:pP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t>dat deze ministeriële regeling met algemene werking dient ter toepassing van deze verruiming;</w:t>
      </w:r>
    </w:p>
    <w:p w:rsidR="00D06534" w:rsidRPr="00D20E89" w:rsidRDefault="00D06534" w:rsidP="00D06534">
      <w:pPr>
        <w:pStyle w:val="NoSpacing"/>
        <w:jc w:val="both"/>
        <w:rPr>
          <w:rFonts w:ascii="Palatino Linotype" w:eastAsia="Palatino Linotype" w:hAnsi="Palatino Linotype" w:cs="Palatino Linotype"/>
          <w:sz w:val="20"/>
          <w:lang w:val="nl-NL"/>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t xml:space="preserve">artikel 23 van de Lei </w:t>
      </w:r>
      <w:proofErr w:type="spellStart"/>
      <w:r w:rsidRPr="00D20E89">
        <w:rPr>
          <w:rFonts w:ascii="Palatino Linotype" w:eastAsia="Arial Unicode MS" w:hAnsi="Palatino Linotype" w:cs="Arial Unicode MS"/>
          <w:color w:val="000000"/>
          <w:u w:color="000000"/>
          <w:bdr w:val="nil"/>
          <w:lang w:val="nl-NL"/>
        </w:rPr>
        <w:t>Estado</w:t>
      </w:r>
      <w:proofErr w:type="spellEnd"/>
      <w:r w:rsidRPr="00D20E89">
        <w:rPr>
          <w:rFonts w:ascii="Palatino Linotype" w:eastAsia="Arial Unicode MS" w:hAnsi="Palatino Linotype" w:cs="Arial Unicode MS"/>
          <w:color w:val="000000"/>
          <w:u w:color="000000"/>
          <w:bdr w:val="nil"/>
          <w:lang w:val="nl-NL"/>
        </w:rPr>
        <w:t xml:space="preserve"> di </w:t>
      </w:r>
      <w:proofErr w:type="spellStart"/>
      <w:r w:rsidRPr="00D20E89">
        <w:rPr>
          <w:rFonts w:ascii="Palatino Linotype" w:eastAsia="Arial Unicode MS" w:hAnsi="Palatino Linotype" w:cs="Arial Unicode MS"/>
          <w:color w:val="000000"/>
          <w:u w:color="000000"/>
          <w:bdr w:val="nil"/>
          <w:lang w:val="nl-NL"/>
        </w:rPr>
        <w:t>Emergensia</w:t>
      </w:r>
      <w:proofErr w:type="spellEnd"/>
      <w:r w:rsidRPr="00D20E89">
        <w:rPr>
          <w:rFonts w:ascii="Palatino Linotype" w:eastAsia="Arial Unicode MS" w:hAnsi="Palatino Linotype" w:cs="Arial Unicode MS"/>
          <w:color w:val="000000"/>
          <w:u w:color="000000"/>
          <w:bdr w:val="nil"/>
          <w:lang w:val="nl-NL"/>
        </w:rPr>
        <w:t>;</w:t>
      </w: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t>het Landsbesluit afkondiging uitzonderingstoestand COVID-19 pandemie;</w:t>
      </w:r>
    </w:p>
    <w:p w:rsidR="00D20E89" w:rsidRPr="00D20E89" w:rsidRDefault="00D20E89" w:rsidP="00D20E89">
      <w:pPr>
        <w:pStyle w:val="NoSpacing"/>
        <w:jc w:val="both"/>
        <w:rPr>
          <w:rFonts w:ascii="Palatino Linotype" w:eastAsia="Arial Unicode MS" w:hAnsi="Palatino Linotype" w:cs="Arial Unicode MS"/>
          <w:color w:val="000000"/>
          <w:u w:color="000000"/>
          <w:bdr w:val="nil"/>
          <w:lang w:val="nl-NL"/>
        </w:rPr>
      </w:pPr>
      <w:r w:rsidRPr="00D20E89">
        <w:rPr>
          <w:rFonts w:ascii="Palatino Linotype" w:eastAsia="Arial Unicode MS" w:hAnsi="Palatino Linotype" w:cs="Arial Unicode MS"/>
          <w:color w:val="000000"/>
          <w:u w:color="000000"/>
          <w:bdr w:val="nil"/>
          <w:lang w:val="nl-NL"/>
        </w:rPr>
        <w:t>het Kiesreglement Curaçao;</w:t>
      </w:r>
    </w:p>
    <w:p w:rsidR="00483A90" w:rsidRPr="00D20E89" w:rsidRDefault="00483A90" w:rsidP="00381ECC">
      <w:pPr>
        <w:pStyle w:val="NoSpacing"/>
        <w:rPr>
          <w:sz w:val="20"/>
          <w:lang w:val="nl-NL"/>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 xml:space="preserve">H e </w:t>
      </w:r>
      <w:proofErr w:type="spellStart"/>
      <w:r w:rsidRPr="004F48C5">
        <w:rPr>
          <w:rFonts w:ascii="Palatino Linotype" w:eastAsia="Palatino Linotype" w:hAnsi="Palatino Linotype" w:cs="Palatino Linotype"/>
        </w:rPr>
        <w:t>e</w:t>
      </w:r>
      <w:proofErr w:type="spellEnd"/>
      <w:r w:rsidRPr="004F48C5">
        <w:rPr>
          <w:rFonts w:ascii="Palatino Linotype" w:eastAsia="Palatino Linotype" w:hAnsi="Palatino Linotype" w:cs="Palatino Linotype"/>
        </w:rPr>
        <w:t xml:space="preserve"> f </w:t>
      </w:r>
      <w:proofErr w:type="gramStart"/>
      <w:r w:rsidRPr="004F48C5">
        <w:rPr>
          <w:rFonts w:ascii="Palatino Linotype" w:eastAsia="Palatino Linotype" w:hAnsi="Palatino Linotype" w:cs="Palatino Linotype"/>
        </w:rPr>
        <w:t xml:space="preserve">t  </w:t>
      </w:r>
      <w:proofErr w:type="gramEnd"/>
      <w:r w:rsidRPr="004F48C5">
        <w:rPr>
          <w:rFonts w:ascii="Palatino Linotype" w:eastAsia="Palatino Linotype" w:hAnsi="Palatino Linotype" w:cs="Palatino Linotype"/>
        </w:rPr>
        <w:t>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8B31ED" w:rsidRPr="00D20E89" w:rsidRDefault="008B31ED">
      <w:pPr>
        <w:widowControl/>
        <w:rPr>
          <w:rFonts w:ascii="Palatino Linotype" w:eastAsia="Arial Unicode MS" w:hAnsi="Palatino Linotype" w:cs="Arial Unicode MS"/>
          <w:snapToGrid/>
          <w:color w:val="000000"/>
          <w:sz w:val="20"/>
          <w:szCs w:val="22"/>
          <w:u w:color="000000"/>
          <w:bdr w:val="nil"/>
          <w:lang w:val="nl-NL"/>
        </w:rPr>
      </w:pPr>
    </w:p>
    <w:p w:rsidR="00D20E89" w:rsidRPr="00D20E89" w:rsidRDefault="00D20E89" w:rsidP="00D20E89">
      <w:pPr>
        <w:pStyle w:val="NoSpacing"/>
        <w:ind w:left="284" w:hanging="284"/>
        <w:jc w:val="center"/>
        <w:rPr>
          <w:rFonts w:ascii="Palatino Linotype" w:hAnsi="Palatino Linotype"/>
          <w:u w:color="000000"/>
          <w:bdr w:val="nil"/>
          <w:lang w:val="nl-NL"/>
        </w:rPr>
      </w:pPr>
      <w:r w:rsidRPr="00D20E89">
        <w:rPr>
          <w:rFonts w:ascii="Palatino Linotype" w:hAnsi="Palatino Linotype"/>
          <w:u w:color="000000"/>
          <w:bdr w:val="nil"/>
          <w:lang w:val="nl-NL"/>
        </w:rPr>
        <w:t>Tijdstip kandidaatstelling</w:t>
      </w:r>
    </w:p>
    <w:p w:rsidR="00D20E89" w:rsidRPr="00D20E89" w:rsidRDefault="00D20E89" w:rsidP="00D20E89">
      <w:pPr>
        <w:pStyle w:val="NoSpacing"/>
        <w:ind w:left="284" w:hanging="284"/>
        <w:jc w:val="center"/>
        <w:rPr>
          <w:rFonts w:ascii="Palatino Linotype" w:hAnsi="Palatino Linotype"/>
          <w:u w:color="000000"/>
          <w:bdr w:val="nil"/>
          <w:lang w:val="nl-NL"/>
        </w:rPr>
      </w:pPr>
      <w:r w:rsidRPr="00D20E89">
        <w:rPr>
          <w:rFonts w:ascii="Palatino Linotype" w:hAnsi="Palatino Linotype"/>
          <w:u w:color="000000"/>
          <w:bdr w:val="nil"/>
          <w:lang w:val="nl-NL"/>
        </w:rPr>
        <w:t>Artikel 1</w:t>
      </w:r>
    </w:p>
    <w:p w:rsidR="00D20E89" w:rsidRPr="00D20E89" w:rsidRDefault="00D20E89" w:rsidP="00D20E89">
      <w:pPr>
        <w:pStyle w:val="NoSpacing"/>
        <w:ind w:left="284" w:hanging="284"/>
        <w:jc w:val="both"/>
        <w:rPr>
          <w:rFonts w:ascii="Palatino Linotype" w:hAnsi="Palatino Linotype"/>
          <w:sz w:val="20"/>
          <w:u w:color="000000"/>
          <w:bdr w:val="nil"/>
          <w:lang w:val="nl-NL"/>
        </w:rPr>
      </w:pPr>
    </w:p>
    <w:p w:rsidR="00D20E89" w:rsidRPr="00D20E89" w:rsidRDefault="00D20E89" w:rsidP="00D20E89">
      <w:pPr>
        <w:pStyle w:val="NoSpacing"/>
        <w:jc w:val="both"/>
        <w:rPr>
          <w:rFonts w:ascii="Palatino Linotype" w:hAnsi="Palatino Linotype"/>
          <w:u w:color="000000"/>
          <w:bdr w:val="nil"/>
          <w:lang w:val="nl-NL"/>
        </w:rPr>
      </w:pPr>
      <w:r w:rsidRPr="00D20E89">
        <w:rPr>
          <w:rFonts w:ascii="Palatino Linotype" w:hAnsi="Palatino Linotype"/>
          <w:u w:color="000000"/>
          <w:bdr w:val="nil"/>
          <w:lang w:val="nl-NL"/>
        </w:rPr>
        <w:t>In afwijking van artikel 15, eerste lid, van het Kiesreglement Curaçao kunnen bij de voorzitter van de Electorale Raad of bij het door deze aan te wijzen lid van die Raad op de dag van de kandidaatstelling, zijnde 21 januari 2021</w:t>
      </w:r>
      <w:r w:rsidRPr="00D20E89">
        <w:rPr>
          <w:rFonts w:ascii="Palatino Linotype" w:hAnsi="Palatino Linotype"/>
          <w:u w:color="000000"/>
          <w:bdr w:val="nil"/>
          <w:vertAlign w:val="superscript"/>
          <w:lang w:val="nl-NL"/>
        </w:rPr>
        <w:footnoteReference w:id="4"/>
      </w:r>
      <w:r w:rsidRPr="00D20E89">
        <w:rPr>
          <w:rFonts w:ascii="Palatino Linotype" w:hAnsi="Palatino Linotype"/>
          <w:u w:color="000000"/>
          <w:bdr w:val="nil"/>
          <w:lang w:val="nl-NL"/>
        </w:rPr>
        <w:t xml:space="preserve">, vanaf 9.00 uur tot 18.00 uur lijsten van kandidaten worden ingeleverd. </w:t>
      </w:r>
    </w:p>
    <w:p w:rsidR="00D20E89" w:rsidRPr="00D20E89" w:rsidRDefault="00D20E89" w:rsidP="00D20E89">
      <w:pPr>
        <w:pStyle w:val="NoSpacing"/>
        <w:ind w:left="284" w:hanging="284"/>
        <w:rPr>
          <w:rFonts w:ascii="Palatino Linotype" w:hAnsi="Palatino Linotype"/>
          <w:sz w:val="20"/>
          <w:u w:color="000000"/>
          <w:bdr w:val="nil"/>
          <w:lang w:val="nl-NL"/>
        </w:rPr>
      </w:pPr>
      <w:r w:rsidRPr="00D20E89">
        <w:rPr>
          <w:rFonts w:ascii="Palatino Linotype" w:hAnsi="Palatino Linotype"/>
          <w:sz w:val="20"/>
          <w:u w:color="000000"/>
          <w:bdr w:val="nil"/>
          <w:lang w:val="nl-NL"/>
        </w:rPr>
        <w:t xml:space="preserve"> </w:t>
      </w:r>
    </w:p>
    <w:p w:rsidR="00D20E89" w:rsidRPr="00D20E89" w:rsidRDefault="00D20E89" w:rsidP="00D20E89">
      <w:pPr>
        <w:pStyle w:val="NoSpacing"/>
        <w:ind w:left="284" w:hanging="284"/>
        <w:jc w:val="center"/>
        <w:rPr>
          <w:rFonts w:ascii="Palatino Linotype" w:hAnsi="Palatino Linotype"/>
          <w:u w:color="000000"/>
          <w:bdr w:val="nil"/>
          <w:lang w:val="nl-NL"/>
        </w:rPr>
      </w:pPr>
      <w:r w:rsidRPr="00D20E89">
        <w:rPr>
          <w:rFonts w:ascii="Palatino Linotype" w:hAnsi="Palatino Linotype"/>
          <w:u w:color="000000"/>
          <w:bdr w:val="nil"/>
          <w:lang w:val="nl-NL"/>
        </w:rPr>
        <w:t>Buitenwerkingstelling</w:t>
      </w:r>
    </w:p>
    <w:p w:rsidR="00D20E89" w:rsidRPr="00D20E89" w:rsidRDefault="00D20E89" w:rsidP="00D20E89">
      <w:pPr>
        <w:pStyle w:val="NoSpacing"/>
        <w:ind w:left="284" w:hanging="284"/>
        <w:jc w:val="center"/>
        <w:rPr>
          <w:rFonts w:ascii="Palatino Linotype" w:hAnsi="Palatino Linotype"/>
          <w:u w:color="000000"/>
          <w:bdr w:val="nil"/>
          <w:lang w:val="nl-NL"/>
        </w:rPr>
      </w:pPr>
      <w:r w:rsidRPr="00D20E89">
        <w:rPr>
          <w:rFonts w:ascii="Palatino Linotype" w:hAnsi="Palatino Linotype"/>
          <w:u w:color="000000"/>
          <w:bdr w:val="nil"/>
          <w:lang w:val="nl-NL"/>
        </w:rPr>
        <w:t>Artikel 2</w:t>
      </w:r>
    </w:p>
    <w:p w:rsidR="00D20E89" w:rsidRPr="00D20E89" w:rsidRDefault="00D20E89" w:rsidP="00D20E89">
      <w:pPr>
        <w:pStyle w:val="NoSpacing"/>
        <w:ind w:left="284" w:hanging="284"/>
        <w:jc w:val="both"/>
        <w:rPr>
          <w:rFonts w:ascii="Palatino Linotype" w:hAnsi="Palatino Linotype"/>
          <w:sz w:val="20"/>
          <w:u w:color="000000"/>
          <w:bdr w:val="nil"/>
          <w:lang w:val="nl-NL"/>
        </w:rPr>
      </w:pPr>
    </w:p>
    <w:p w:rsidR="00D20E89" w:rsidRPr="00D20E89" w:rsidRDefault="00D20E89" w:rsidP="00D20E89">
      <w:pPr>
        <w:pStyle w:val="NoSpacing"/>
        <w:ind w:left="284" w:hanging="284"/>
        <w:jc w:val="both"/>
        <w:rPr>
          <w:rFonts w:ascii="Palatino Linotype" w:hAnsi="Palatino Linotype"/>
          <w:u w:color="000000"/>
          <w:bdr w:val="nil"/>
          <w:lang w:val="nl-NL"/>
        </w:rPr>
      </w:pPr>
      <w:r w:rsidRPr="00D20E89">
        <w:rPr>
          <w:rFonts w:ascii="Palatino Linotype" w:hAnsi="Palatino Linotype"/>
          <w:u w:color="000000"/>
          <w:bdr w:val="nil"/>
          <w:lang w:val="nl-NL"/>
        </w:rPr>
        <w:t xml:space="preserve">Deze regeling wordt per 22 januari 2021 buiten werking gesteld. </w:t>
      </w:r>
    </w:p>
    <w:p w:rsidR="00D20E89" w:rsidRPr="00D20E89" w:rsidRDefault="00D20E89" w:rsidP="00D20E89">
      <w:pPr>
        <w:pStyle w:val="NoSpacing"/>
        <w:ind w:left="284" w:hanging="284"/>
        <w:rPr>
          <w:rFonts w:ascii="Palatino Linotype" w:hAnsi="Palatino Linotype"/>
          <w:sz w:val="20"/>
          <w:u w:color="000000"/>
          <w:bdr w:val="nil"/>
          <w:lang w:val="nl-NL"/>
        </w:rPr>
      </w:pPr>
    </w:p>
    <w:p w:rsidR="00D20E89" w:rsidRPr="00D20E89" w:rsidRDefault="00D20E89" w:rsidP="00D20E89">
      <w:pPr>
        <w:pStyle w:val="NoSpacing"/>
        <w:ind w:left="284" w:hanging="284"/>
        <w:jc w:val="center"/>
        <w:rPr>
          <w:rFonts w:ascii="Palatino Linotype" w:hAnsi="Palatino Linotype"/>
          <w:u w:color="000000"/>
          <w:bdr w:val="nil"/>
          <w:lang w:val="nl-NL"/>
        </w:rPr>
      </w:pPr>
      <w:r w:rsidRPr="00D20E89">
        <w:rPr>
          <w:rFonts w:ascii="Palatino Linotype" w:hAnsi="Palatino Linotype"/>
          <w:u w:color="000000"/>
          <w:bdr w:val="nil"/>
          <w:lang w:val="nl-NL"/>
        </w:rPr>
        <w:t>Inwerkingtreding</w:t>
      </w:r>
    </w:p>
    <w:p w:rsidR="00D20E89" w:rsidRPr="00D20E89" w:rsidRDefault="00D20E89" w:rsidP="00D20E89">
      <w:pPr>
        <w:pStyle w:val="NoSpacing"/>
        <w:ind w:left="284" w:hanging="284"/>
        <w:jc w:val="center"/>
        <w:rPr>
          <w:rFonts w:ascii="Palatino Linotype" w:hAnsi="Palatino Linotype"/>
          <w:u w:color="000000"/>
          <w:bdr w:val="nil"/>
          <w:lang w:val="nl-NL"/>
        </w:rPr>
      </w:pPr>
      <w:r w:rsidRPr="00D20E89">
        <w:rPr>
          <w:rFonts w:ascii="Palatino Linotype" w:hAnsi="Palatino Linotype"/>
          <w:u w:color="000000"/>
          <w:bdr w:val="nil"/>
          <w:lang w:val="nl-NL"/>
        </w:rPr>
        <w:t>Artikel 3</w:t>
      </w:r>
    </w:p>
    <w:p w:rsidR="00D20E89" w:rsidRPr="00D20E89" w:rsidRDefault="00D20E89" w:rsidP="00D20E89">
      <w:pPr>
        <w:pStyle w:val="NoSpacing"/>
        <w:ind w:left="284" w:hanging="284"/>
        <w:jc w:val="both"/>
        <w:rPr>
          <w:rFonts w:ascii="Palatino Linotype" w:hAnsi="Palatino Linotype"/>
          <w:sz w:val="20"/>
          <w:u w:color="000000"/>
          <w:bdr w:val="nil"/>
          <w:lang w:val="nl-NL"/>
        </w:rPr>
      </w:pPr>
    </w:p>
    <w:p w:rsidR="00D20E89" w:rsidRPr="00D20E89" w:rsidRDefault="00D20E89" w:rsidP="00D20E89">
      <w:pPr>
        <w:pStyle w:val="NoSpacing"/>
        <w:ind w:left="284" w:hanging="284"/>
        <w:jc w:val="both"/>
        <w:rPr>
          <w:rFonts w:ascii="Palatino Linotype" w:hAnsi="Palatino Linotype"/>
          <w:u w:color="000000"/>
          <w:bdr w:val="nil"/>
          <w:lang w:val="nl-NL"/>
        </w:rPr>
      </w:pPr>
      <w:r w:rsidRPr="00D20E89">
        <w:rPr>
          <w:rFonts w:ascii="Palatino Linotype" w:hAnsi="Palatino Linotype"/>
          <w:u w:color="000000"/>
          <w:bdr w:val="nil"/>
          <w:lang w:val="nl-NL"/>
        </w:rPr>
        <w:t xml:space="preserve">Deze regeling treedt in werking met ingang van de dag na de datum van bekendmaking. </w:t>
      </w:r>
    </w:p>
    <w:p w:rsidR="00D20E89" w:rsidRPr="00D20E89" w:rsidRDefault="00D20E89" w:rsidP="00D20E89">
      <w:pPr>
        <w:pStyle w:val="NoSpacing"/>
        <w:ind w:left="284" w:hanging="284"/>
        <w:jc w:val="both"/>
        <w:rPr>
          <w:rFonts w:ascii="Palatino Linotype" w:hAnsi="Palatino Linotype"/>
          <w:sz w:val="20"/>
          <w:u w:color="000000"/>
          <w:bdr w:val="nil"/>
          <w:lang w:val="nl-NL"/>
        </w:rPr>
      </w:pPr>
    </w:p>
    <w:p w:rsidR="00D20E89" w:rsidRPr="00D20E89" w:rsidRDefault="00D20E89" w:rsidP="00D20E89">
      <w:pPr>
        <w:pStyle w:val="NoSpacing"/>
        <w:ind w:left="284" w:hanging="284"/>
        <w:jc w:val="center"/>
        <w:rPr>
          <w:rFonts w:ascii="Palatino Linotype" w:hAnsi="Palatino Linotype"/>
          <w:u w:color="000000"/>
          <w:bdr w:val="nil"/>
          <w:lang w:val="nl-NL"/>
        </w:rPr>
      </w:pPr>
      <w:r w:rsidRPr="00D20E89">
        <w:rPr>
          <w:rFonts w:ascii="Palatino Linotype" w:hAnsi="Palatino Linotype"/>
          <w:u w:color="000000"/>
          <w:bdr w:val="nil"/>
          <w:lang w:val="nl-NL"/>
        </w:rPr>
        <w:t>Citeertitel</w:t>
      </w:r>
    </w:p>
    <w:p w:rsidR="00D20E89" w:rsidRPr="00D20E89" w:rsidRDefault="00D20E89" w:rsidP="00D20E89">
      <w:pPr>
        <w:pStyle w:val="NoSpacing"/>
        <w:ind w:left="284" w:hanging="284"/>
        <w:jc w:val="center"/>
        <w:rPr>
          <w:rFonts w:ascii="Palatino Linotype" w:hAnsi="Palatino Linotype"/>
          <w:u w:color="000000"/>
          <w:bdr w:val="nil"/>
          <w:lang w:val="nl-NL"/>
        </w:rPr>
      </w:pPr>
      <w:r w:rsidRPr="00D20E89">
        <w:rPr>
          <w:rFonts w:ascii="Palatino Linotype" w:hAnsi="Palatino Linotype"/>
          <w:u w:color="000000"/>
          <w:bdr w:val="nil"/>
          <w:lang w:val="nl-NL"/>
        </w:rPr>
        <w:t>Artikel 4</w:t>
      </w:r>
    </w:p>
    <w:p w:rsidR="00D20E89" w:rsidRPr="00D20E89" w:rsidRDefault="00D20E89" w:rsidP="00D20E89">
      <w:pPr>
        <w:pStyle w:val="NoSpacing"/>
        <w:ind w:left="284" w:hanging="284"/>
        <w:jc w:val="both"/>
        <w:rPr>
          <w:rFonts w:ascii="Palatino Linotype" w:hAnsi="Palatino Linotype"/>
          <w:sz w:val="20"/>
          <w:u w:color="000000"/>
          <w:bdr w:val="nil"/>
          <w:lang w:val="nl-NL"/>
        </w:rPr>
      </w:pPr>
    </w:p>
    <w:p w:rsidR="00D20E89" w:rsidRPr="00D20E89" w:rsidRDefault="00D20E89" w:rsidP="00D20E89">
      <w:pPr>
        <w:pStyle w:val="NoSpacing"/>
        <w:jc w:val="both"/>
        <w:rPr>
          <w:rFonts w:ascii="Palatino Linotype" w:hAnsi="Palatino Linotype"/>
          <w:u w:color="000000"/>
          <w:bdr w:val="nil"/>
          <w:lang w:val="nl-NL"/>
        </w:rPr>
      </w:pPr>
      <w:r w:rsidRPr="00D20E89">
        <w:rPr>
          <w:rFonts w:ascii="Palatino Linotype" w:hAnsi="Palatino Linotype"/>
          <w:u w:color="000000"/>
          <w:bdr w:val="nil"/>
          <w:lang w:val="nl-NL"/>
        </w:rPr>
        <w:t xml:space="preserve">Deze regeling wordt aangehaald als: Tijdelijke regeling maatregelen kandidaatstelling Statenverkiezing 2021 COVID-19 pandemie. </w:t>
      </w:r>
    </w:p>
    <w:p w:rsidR="00381ECC" w:rsidRPr="00FE2166" w:rsidRDefault="00381ECC" w:rsidP="004B17A1">
      <w:pPr>
        <w:pStyle w:val="NoSpacing"/>
        <w:ind w:left="284" w:hanging="284"/>
        <w:jc w:val="both"/>
        <w:rPr>
          <w:rFonts w:ascii="Palatino Linotype" w:eastAsia="Palatino Linotype" w:hAnsi="Palatino Linotype" w:cs="Palatino Linotype"/>
          <w:lang w:val="nl-NL"/>
        </w:rPr>
      </w:pPr>
    </w:p>
    <w:p w:rsidR="00EC20F0" w:rsidRPr="00746567" w:rsidRDefault="00817E48" w:rsidP="00EC20F0">
      <w:pPr>
        <w:pStyle w:val="HoofdtekstA"/>
        <w:ind w:left="4536"/>
        <w:rPr>
          <w:rFonts w:ascii="Palatino Linotype" w:eastAsia="Palatino Linotype" w:hAnsi="Palatino Linotype" w:cs="Palatino Linotype"/>
        </w:rPr>
      </w:pPr>
      <w:r w:rsidRPr="00746567">
        <w:rPr>
          <w:rFonts w:ascii="Palatino Linotype" w:eastAsia="Palatino Linotype" w:hAnsi="Palatino Linotype" w:cs="Palatino Linotype"/>
        </w:rPr>
        <w:t xml:space="preserve">Gegeven te Willemstad, </w:t>
      </w:r>
      <w:r w:rsidR="00381ECC">
        <w:rPr>
          <w:rFonts w:ascii="Palatino Linotype" w:eastAsia="Palatino Linotype" w:hAnsi="Palatino Linotype" w:cs="Palatino Linotype"/>
        </w:rPr>
        <w:t>1</w:t>
      </w:r>
      <w:r w:rsidR="00D20E89">
        <w:rPr>
          <w:rFonts w:ascii="Palatino Linotype" w:eastAsia="Palatino Linotype" w:hAnsi="Palatino Linotype" w:cs="Palatino Linotype"/>
        </w:rPr>
        <w:t>5</w:t>
      </w:r>
      <w:r w:rsidR="00381ECC">
        <w:rPr>
          <w:rFonts w:ascii="Palatino Linotype" w:eastAsia="Palatino Linotype" w:hAnsi="Palatino Linotype" w:cs="Palatino Linotype"/>
        </w:rPr>
        <w:t xml:space="preserve"> januari 2021</w:t>
      </w:r>
      <w:r w:rsidRPr="00746567">
        <w:rPr>
          <w:rFonts w:ascii="Palatino Linotype" w:eastAsia="Palatino Linotype" w:hAnsi="Palatino Linotype" w:cs="Palatino Linotype"/>
        </w:rPr>
        <w:br/>
      </w:r>
      <w:r w:rsidR="00EC20F0" w:rsidRPr="00746567">
        <w:rPr>
          <w:rFonts w:ascii="Palatino Linotype" w:hAnsi="Palatino Linotype" w:cs="Palatino Linotype"/>
        </w:rPr>
        <w:t>De Minister van Algemene Zaken,</w:t>
      </w:r>
    </w:p>
    <w:p w:rsidR="00EC20F0" w:rsidRPr="00843DF8" w:rsidRDefault="00EC20F0" w:rsidP="00EC20F0">
      <w:pPr>
        <w:widowControl/>
        <w:ind w:left="5103"/>
        <w:rPr>
          <w:rFonts w:ascii="Palatino Linotype" w:eastAsia="Arial Unicode MS" w:hAnsi="Palatino Linotype" w:cs="Arial Unicode MS"/>
          <w:snapToGrid/>
          <w:color w:val="000000"/>
          <w:sz w:val="22"/>
          <w:szCs w:val="22"/>
          <w:u w:color="000000"/>
          <w:bdr w:val="nil"/>
          <w:lang w:val="nl-NL"/>
        </w:rPr>
      </w:pPr>
      <w:r w:rsidRPr="00843DF8">
        <w:rPr>
          <w:rFonts w:ascii="Palatino Linotype" w:eastAsia="Arial Unicode MS" w:hAnsi="Palatino Linotype" w:cs="Arial Unicode MS"/>
          <w:snapToGrid/>
          <w:color w:val="000000"/>
          <w:sz w:val="22"/>
          <w:szCs w:val="22"/>
          <w:u w:color="000000"/>
          <w:bdr w:val="nil"/>
          <w:lang w:val="nl-NL"/>
        </w:rPr>
        <w:t>E. P. RHUGGENAATH</w:t>
      </w:r>
    </w:p>
    <w:p w:rsidR="004B17A1" w:rsidRPr="00746567" w:rsidRDefault="004B17A1" w:rsidP="00885128">
      <w:pPr>
        <w:pStyle w:val="HoofdtekstA"/>
        <w:tabs>
          <w:tab w:val="left" w:pos="5103"/>
        </w:tabs>
        <w:spacing w:after="160"/>
        <w:rPr>
          <w:rFonts w:ascii="Palatino Linotype" w:hAnsi="Palatino Linotype" w:cs="Palatino Linotype"/>
        </w:rPr>
      </w:pPr>
    </w:p>
    <w:p w:rsidR="00817E48" w:rsidRPr="00746567" w:rsidRDefault="00817E48" w:rsidP="00817E48">
      <w:pPr>
        <w:pStyle w:val="HoofdtekstA"/>
        <w:ind w:left="4536"/>
        <w:rPr>
          <w:rFonts w:ascii="Palatino Linotype" w:hAnsi="Palatino Linotype" w:cs="Palatino Linotype"/>
        </w:rPr>
      </w:pPr>
      <w:r w:rsidRPr="00746567">
        <w:rPr>
          <w:rFonts w:ascii="Palatino Linotype" w:hAnsi="Palatino Linotype" w:cs="Palatino Linotype"/>
        </w:rPr>
        <w:t>Uitgegeven de</w:t>
      </w:r>
      <w:r w:rsidR="00A4243E" w:rsidRPr="00746567">
        <w:rPr>
          <w:rFonts w:ascii="Palatino Linotype" w:hAnsi="Palatino Linotype" w:cs="Palatino Linotype"/>
        </w:rPr>
        <w:t xml:space="preserve"> </w:t>
      </w:r>
      <w:r w:rsidR="00381ECC">
        <w:rPr>
          <w:rFonts w:ascii="Palatino Linotype" w:eastAsia="Palatino Linotype" w:hAnsi="Palatino Linotype" w:cs="Palatino Linotype"/>
        </w:rPr>
        <w:t>1</w:t>
      </w:r>
      <w:r w:rsidR="00D20E89">
        <w:rPr>
          <w:rFonts w:ascii="Palatino Linotype" w:eastAsia="Palatino Linotype" w:hAnsi="Palatino Linotype" w:cs="Palatino Linotype"/>
        </w:rPr>
        <w:t>5</w:t>
      </w:r>
      <w:r w:rsidR="00381ECC" w:rsidRPr="00381ECC">
        <w:rPr>
          <w:rFonts w:ascii="Palatino Linotype" w:eastAsia="Palatino Linotype" w:hAnsi="Palatino Linotype" w:cs="Palatino Linotype"/>
          <w:vertAlign w:val="superscript"/>
        </w:rPr>
        <w:t>de</w:t>
      </w:r>
      <w:r w:rsidR="00381ECC">
        <w:rPr>
          <w:rFonts w:ascii="Palatino Linotype" w:eastAsia="Palatino Linotype" w:hAnsi="Palatino Linotype" w:cs="Palatino Linotype"/>
        </w:rPr>
        <w:t xml:space="preserve"> januari 2021</w:t>
      </w:r>
    </w:p>
    <w:p w:rsidR="00817E48" w:rsidRPr="00746567" w:rsidRDefault="00817E48" w:rsidP="00817E48">
      <w:pPr>
        <w:pStyle w:val="HoofdtekstA"/>
        <w:ind w:left="4536"/>
        <w:rPr>
          <w:rFonts w:ascii="Palatino Linotype" w:eastAsia="Palatino Linotype" w:hAnsi="Palatino Linotype" w:cs="Palatino Linotype"/>
        </w:rPr>
      </w:pPr>
      <w:r w:rsidRPr="00746567">
        <w:rPr>
          <w:rFonts w:ascii="Palatino Linotype" w:hAnsi="Palatino Linotype" w:cs="Palatino Linotype"/>
        </w:rPr>
        <w:t>De Minister van Algemene Zaken,</w:t>
      </w:r>
    </w:p>
    <w:p w:rsidR="00746567" w:rsidRPr="00746567" w:rsidRDefault="00843DF8" w:rsidP="00743F80">
      <w:pPr>
        <w:widowControl/>
        <w:ind w:left="5103"/>
        <w:rPr>
          <w:rFonts w:ascii="Palatino Linotype" w:hAnsi="Palatino Linotype"/>
          <w:sz w:val="22"/>
          <w:szCs w:val="22"/>
          <w:lang w:val="nl-NL"/>
        </w:rPr>
      </w:pPr>
      <w:r w:rsidRPr="00843DF8">
        <w:rPr>
          <w:rFonts w:ascii="Palatino Linotype" w:eastAsia="Arial Unicode MS" w:hAnsi="Palatino Linotype" w:cs="Arial Unicode MS"/>
          <w:snapToGrid/>
          <w:color w:val="000000"/>
          <w:sz w:val="22"/>
          <w:szCs w:val="22"/>
          <w:u w:color="000000"/>
          <w:bdr w:val="nil"/>
          <w:lang w:val="nl-NL"/>
        </w:rPr>
        <w:lastRenderedPageBreak/>
        <w:t>E. P. RHUGGENAATH</w:t>
      </w:r>
      <w:r w:rsidR="00746567" w:rsidRPr="00746567">
        <w:rPr>
          <w:rFonts w:ascii="Palatino Linotype" w:hAnsi="Palatino Linotype"/>
          <w:sz w:val="22"/>
          <w:szCs w:val="22"/>
          <w:lang w:val="nl-NL"/>
        </w:rPr>
        <w:br w:type="page"/>
      </w:r>
    </w:p>
    <w:p w:rsidR="0020541F" w:rsidRDefault="00743F80" w:rsidP="0020541F">
      <w:pPr>
        <w:spacing w:after="120"/>
        <w:jc w:val="both"/>
        <w:rPr>
          <w:rFonts w:ascii="Palatino Linotype" w:eastAsia="Palatino Linotype" w:hAnsi="Palatino Linotype" w:cs="Palatino Linotype"/>
          <w:i/>
          <w:sz w:val="22"/>
          <w:szCs w:val="22"/>
          <w:lang w:val="nl-NL"/>
        </w:rPr>
      </w:pPr>
      <w:r w:rsidRPr="00743F80">
        <w:rPr>
          <w:rFonts w:ascii="Palatino Linotype" w:hAnsi="Palatino Linotype"/>
          <w:b/>
          <w:sz w:val="22"/>
          <w:szCs w:val="22"/>
          <w:lang w:val="nl-NL"/>
        </w:rPr>
        <w:lastRenderedPageBreak/>
        <w:t>Toelichting behorende bij de Tijdelijke regeling maatregelen kandidaatstelling Statenverkiezing COVID-19 pandemie</w:t>
      </w:r>
    </w:p>
    <w:p w:rsidR="00381ECC" w:rsidRDefault="00381ECC" w:rsidP="00381ECC">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Ingevolge artikel 25 van de Staatsregeling van Curaçao rust op de overheid de verplichting om maatregelen te nemen ter bevordering van de volksgezondheid. </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Per 5 december 2020 is de Lei </w:t>
      </w:r>
      <w:proofErr w:type="spellStart"/>
      <w:r w:rsidRPr="00743F80">
        <w:rPr>
          <w:rFonts w:ascii="Palatino Linotype" w:eastAsia="Palatino Linotype" w:hAnsi="Palatino Linotype" w:cs="Palatino Linotype"/>
          <w:sz w:val="22"/>
          <w:szCs w:val="22"/>
          <w:lang w:val="nl-NL"/>
        </w:rPr>
        <w:t>Estado</w:t>
      </w:r>
      <w:proofErr w:type="spellEnd"/>
      <w:r w:rsidRPr="00743F80">
        <w:rPr>
          <w:rFonts w:ascii="Palatino Linotype" w:eastAsia="Palatino Linotype" w:hAnsi="Palatino Linotype" w:cs="Palatino Linotype"/>
          <w:sz w:val="22"/>
          <w:szCs w:val="22"/>
          <w:lang w:val="nl-NL"/>
        </w:rPr>
        <w:t xml:space="preserve"> di </w:t>
      </w:r>
      <w:proofErr w:type="spellStart"/>
      <w:r w:rsidRPr="00743F80">
        <w:rPr>
          <w:rFonts w:ascii="Palatino Linotype" w:eastAsia="Palatino Linotype" w:hAnsi="Palatino Linotype" w:cs="Palatino Linotype"/>
          <w:sz w:val="22"/>
          <w:szCs w:val="22"/>
          <w:lang w:val="nl-NL"/>
        </w:rPr>
        <w:t>Emergensia</w:t>
      </w:r>
      <w:proofErr w:type="spellEnd"/>
      <w:r w:rsidRPr="00743F80">
        <w:rPr>
          <w:rFonts w:ascii="Palatino Linotype" w:eastAsia="Palatino Linotype" w:hAnsi="Palatino Linotype" w:cs="Palatino Linotype"/>
          <w:sz w:val="22"/>
          <w:szCs w:val="22"/>
          <w:lang w:val="nl-NL"/>
        </w:rPr>
        <w:t xml:space="preserve"> in werking getreden. Bij Landsbesluit afkondiging uitzonderingstoestand COVID-19 pandemie is de uitzonderingstoestand voor het Land Curaçao voor een periode van negentig dagen afgekondigd in verband met de COVID-19 pandemie en de gevolgen hiervan voor Curaçao. Voorts zijn de artikelen 9, 11, eerste lid, onderdeel b, derde en vierde lid, 19, 20, 22, 23 en 27 van de Lei </w:t>
      </w:r>
      <w:proofErr w:type="spellStart"/>
      <w:r w:rsidRPr="00743F80">
        <w:rPr>
          <w:rFonts w:ascii="Palatino Linotype" w:eastAsia="Palatino Linotype" w:hAnsi="Palatino Linotype" w:cs="Palatino Linotype"/>
          <w:sz w:val="22"/>
          <w:szCs w:val="22"/>
          <w:lang w:val="nl-NL"/>
        </w:rPr>
        <w:t>Estado</w:t>
      </w:r>
      <w:proofErr w:type="spellEnd"/>
      <w:r w:rsidRPr="00743F80">
        <w:rPr>
          <w:rFonts w:ascii="Palatino Linotype" w:eastAsia="Palatino Linotype" w:hAnsi="Palatino Linotype" w:cs="Palatino Linotype"/>
          <w:sz w:val="22"/>
          <w:szCs w:val="22"/>
          <w:lang w:val="nl-NL"/>
        </w:rPr>
        <w:t xml:space="preserve"> di </w:t>
      </w:r>
      <w:proofErr w:type="spellStart"/>
      <w:r w:rsidRPr="00743F80">
        <w:rPr>
          <w:rFonts w:ascii="Palatino Linotype" w:eastAsia="Palatino Linotype" w:hAnsi="Palatino Linotype" w:cs="Palatino Linotype"/>
          <w:sz w:val="22"/>
          <w:szCs w:val="22"/>
          <w:lang w:val="nl-NL"/>
        </w:rPr>
        <w:t>Emergensia</w:t>
      </w:r>
      <w:proofErr w:type="spellEnd"/>
      <w:r w:rsidRPr="00743F80">
        <w:rPr>
          <w:rFonts w:ascii="Palatino Linotype" w:eastAsia="Palatino Linotype" w:hAnsi="Palatino Linotype" w:cs="Palatino Linotype"/>
          <w:sz w:val="22"/>
          <w:szCs w:val="22"/>
          <w:lang w:val="nl-NL"/>
        </w:rPr>
        <w:t xml:space="preserve"> bij voormeld landsbesluit in werking gesteld. </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Artikel 23 van de Lei </w:t>
      </w:r>
      <w:proofErr w:type="spellStart"/>
      <w:r w:rsidRPr="00743F80">
        <w:rPr>
          <w:rFonts w:ascii="Palatino Linotype" w:eastAsia="Palatino Linotype" w:hAnsi="Palatino Linotype" w:cs="Palatino Linotype"/>
          <w:sz w:val="22"/>
          <w:szCs w:val="22"/>
          <w:lang w:val="nl-NL"/>
        </w:rPr>
        <w:t>Estado</w:t>
      </w:r>
      <w:proofErr w:type="spellEnd"/>
      <w:r w:rsidRPr="00743F80">
        <w:rPr>
          <w:rFonts w:ascii="Palatino Linotype" w:eastAsia="Palatino Linotype" w:hAnsi="Palatino Linotype" w:cs="Palatino Linotype"/>
          <w:sz w:val="22"/>
          <w:szCs w:val="22"/>
          <w:lang w:val="nl-NL"/>
        </w:rPr>
        <w:t xml:space="preserve"> di </w:t>
      </w:r>
      <w:proofErr w:type="spellStart"/>
      <w:r w:rsidRPr="00743F80">
        <w:rPr>
          <w:rFonts w:ascii="Palatino Linotype" w:eastAsia="Palatino Linotype" w:hAnsi="Palatino Linotype" w:cs="Palatino Linotype"/>
          <w:sz w:val="22"/>
          <w:szCs w:val="22"/>
          <w:lang w:val="nl-NL"/>
        </w:rPr>
        <w:t>Emergensia</w:t>
      </w:r>
      <w:proofErr w:type="spellEnd"/>
      <w:r w:rsidRPr="00743F80">
        <w:rPr>
          <w:rFonts w:ascii="Palatino Linotype" w:eastAsia="Palatino Linotype" w:hAnsi="Palatino Linotype" w:cs="Palatino Linotype"/>
          <w:sz w:val="22"/>
          <w:szCs w:val="22"/>
          <w:lang w:val="nl-NL"/>
        </w:rPr>
        <w:t xml:space="preserve"> geeft de Minister van Algemene Zaken de bevoegdheid om bij ministeriële regeling met algemene werking (andere) algemene verbindende voorschriften vast te stellen die nodig zijn voor de handhaving van een uitzonderingstoestand en om daarbij (tijdelijk) af te wijken van andere dan bij de Staatsregeling van Curaçao gestelde voorschriften.</w:t>
      </w:r>
    </w:p>
    <w:p w:rsidR="00743F80" w:rsidRP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Bij de Tijdelijke regeling maatregelen uitzonderingstoestand COVID-19 pandemie zijn onder andere maatregelen vastgesteld die betrekking hebben op het houden van een veilige afstand (</w:t>
      </w:r>
      <w:proofErr w:type="spellStart"/>
      <w:r w:rsidRPr="00743F80">
        <w:rPr>
          <w:rFonts w:ascii="Palatino Linotype" w:eastAsia="Palatino Linotype" w:hAnsi="Palatino Linotype" w:cs="Palatino Linotype"/>
          <w:sz w:val="22"/>
          <w:szCs w:val="22"/>
          <w:lang w:val="nl-NL"/>
        </w:rPr>
        <w:t>social</w:t>
      </w:r>
      <w:proofErr w:type="spellEnd"/>
      <w:r w:rsidRPr="00743F80">
        <w:rPr>
          <w:rFonts w:ascii="Palatino Linotype" w:eastAsia="Palatino Linotype" w:hAnsi="Palatino Linotype" w:cs="Palatino Linotype"/>
          <w:sz w:val="22"/>
          <w:szCs w:val="22"/>
          <w:lang w:val="nl-NL"/>
        </w:rPr>
        <w:t xml:space="preserve"> </w:t>
      </w:r>
      <w:proofErr w:type="spellStart"/>
      <w:r w:rsidRPr="00743F80">
        <w:rPr>
          <w:rFonts w:ascii="Palatino Linotype" w:eastAsia="Palatino Linotype" w:hAnsi="Palatino Linotype" w:cs="Palatino Linotype"/>
          <w:sz w:val="22"/>
          <w:szCs w:val="22"/>
          <w:lang w:val="nl-NL"/>
        </w:rPr>
        <w:t>distancing</w:t>
      </w:r>
      <w:proofErr w:type="spellEnd"/>
      <w:r w:rsidRPr="00743F80">
        <w:rPr>
          <w:rFonts w:ascii="Palatino Linotype" w:eastAsia="Palatino Linotype" w:hAnsi="Palatino Linotype" w:cs="Palatino Linotype"/>
          <w:sz w:val="22"/>
          <w:szCs w:val="22"/>
          <w:lang w:val="nl-NL"/>
        </w:rPr>
        <w:t>) van twee meter van elkaar en op de agglomeratie van personen. Daarnaast heeft de overheid meerdere COVID-19 maatregelen, die voornamelijk betrekking hebben op de dienstverlening aan het publiek, vastgesteld en bekendgemaakt in het belang van de volksgezondheid.</w:t>
      </w:r>
    </w:p>
    <w:p w:rsidR="00743F80" w:rsidRP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Op 19 maart 2021 vindt de verkiezing voor de Staten van Curaçao plaats. In dat verband is op grond van het Kiesreglement Curaçao bepaald dat de inlevering van de kandidatenlijsten, de zogenaamde kandidaatstelling, op 21 januari 2021 zal plaatsvinden. </w:t>
      </w: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Artikel 15, eerste lid, van het Kiesreglement Curaçao luidt als volgt:</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Op de dag der kandidaatstelling kunnen bij de voorzitter van de Electorale Raad of bij het door deze aan te wijzen lid van die Raad, </w:t>
      </w:r>
      <w:r w:rsidRPr="00743F80">
        <w:rPr>
          <w:rFonts w:ascii="Palatino Linotype" w:eastAsia="Palatino Linotype" w:hAnsi="Palatino Linotype" w:cs="Palatino Linotype"/>
          <w:i/>
          <w:iCs/>
          <w:sz w:val="22"/>
          <w:szCs w:val="22"/>
          <w:lang w:val="nl-NL"/>
        </w:rPr>
        <w:t xml:space="preserve">van des </w:t>
      </w:r>
      <w:proofErr w:type="spellStart"/>
      <w:r w:rsidRPr="00743F80">
        <w:rPr>
          <w:rFonts w:ascii="Palatino Linotype" w:eastAsia="Palatino Linotype" w:hAnsi="Palatino Linotype" w:cs="Palatino Linotype"/>
          <w:i/>
          <w:iCs/>
          <w:sz w:val="22"/>
          <w:szCs w:val="22"/>
          <w:lang w:val="nl-NL"/>
        </w:rPr>
        <w:t>voormiddags</w:t>
      </w:r>
      <w:proofErr w:type="spellEnd"/>
      <w:r w:rsidRPr="00743F80">
        <w:rPr>
          <w:rFonts w:ascii="Palatino Linotype" w:eastAsia="Palatino Linotype" w:hAnsi="Palatino Linotype" w:cs="Palatino Linotype"/>
          <w:i/>
          <w:iCs/>
          <w:sz w:val="22"/>
          <w:szCs w:val="22"/>
          <w:lang w:val="nl-NL"/>
        </w:rPr>
        <w:t xml:space="preserve"> negen uur tot des </w:t>
      </w:r>
      <w:proofErr w:type="spellStart"/>
      <w:r w:rsidRPr="00743F80">
        <w:rPr>
          <w:rFonts w:ascii="Palatino Linotype" w:eastAsia="Palatino Linotype" w:hAnsi="Palatino Linotype" w:cs="Palatino Linotype"/>
          <w:i/>
          <w:iCs/>
          <w:sz w:val="22"/>
          <w:szCs w:val="22"/>
          <w:lang w:val="nl-NL"/>
        </w:rPr>
        <w:t>namiddags</w:t>
      </w:r>
      <w:proofErr w:type="spellEnd"/>
      <w:r w:rsidRPr="00743F80">
        <w:rPr>
          <w:rFonts w:ascii="Palatino Linotype" w:eastAsia="Palatino Linotype" w:hAnsi="Palatino Linotype" w:cs="Palatino Linotype"/>
          <w:i/>
          <w:iCs/>
          <w:sz w:val="22"/>
          <w:szCs w:val="22"/>
          <w:lang w:val="nl-NL"/>
        </w:rPr>
        <w:t xml:space="preserve"> vier uur</w:t>
      </w:r>
      <w:r w:rsidRPr="00743F80">
        <w:rPr>
          <w:rFonts w:ascii="Palatino Linotype" w:eastAsia="Palatino Linotype" w:hAnsi="Palatino Linotype" w:cs="Palatino Linotype"/>
          <w:sz w:val="22"/>
          <w:szCs w:val="22"/>
          <w:lang w:val="nl-NL"/>
        </w:rPr>
        <w:t xml:space="preserve"> lijsten van kandidaten worden ingeleverd. Voor deze lijsten wordt gebruik gemaakt van formulieren die bij de Electorale Raad kosteloos verkrijgbaar zijn. </w:t>
      </w:r>
    </w:p>
    <w:p w:rsidR="00743F80" w:rsidRDefault="00743F80" w:rsidP="00743F80">
      <w:pPr>
        <w:jc w:val="both"/>
        <w:rPr>
          <w:rFonts w:ascii="Palatino Linotype" w:eastAsia="Palatino Linotype" w:hAnsi="Palatino Linotype" w:cs="Palatino Linotype"/>
          <w:sz w:val="22"/>
          <w:szCs w:val="22"/>
          <w:lang w:val="nl-NL"/>
        </w:rPr>
      </w:pPr>
    </w:p>
    <w:p w:rsid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Het tweede lid geeft voorts aan dat de kandidaten bij de inlevering tegenwoordig (aanwezig) kunnen zijn. </w:t>
      </w:r>
      <w:proofErr w:type="gramStart"/>
      <w:r w:rsidRPr="00743F80">
        <w:rPr>
          <w:rFonts w:ascii="Palatino Linotype" w:eastAsia="Palatino Linotype" w:hAnsi="Palatino Linotype" w:cs="Palatino Linotype"/>
          <w:sz w:val="22"/>
          <w:szCs w:val="22"/>
          <w:lang w:val="nl-NL"/>
        </w:rPr>
        <w:t xml:space="preserve">De Electorale Raad heeft aangegeven dat er thans 27 politieke groeperingen zijn die interesse hebben getoond voor het indienen van een kandidatenlijst op de dag van de kandidaatstelling. </w:t>
      </w:r>
      <w:proofErr w:type="gramEnd"/>
      <w:r w:rsidRPr="00743F80">
        <w:rPr>
          <w:rFonts w:ascii="Palatino Linotype" w:eastAsia="Palatino Linotype" w:hAnsi="Palatino Linotype" w:cs="Palatino Linotype"/>
          <w:sz w:val="22"/>
          <w:szCs w:val="22"/>
          <w:lang w:val="nl-NL"/>
        </w:rPr>
        <w:t>In vergelijking met de vorige verkiezingen is dit aantal sterk boven het gemiddelde</w:t>
      </w:r>
      <w:r w:rsidRPr="00743F80">
        <w:rPr>
          <w:rFonts w:ascii="Palatino Linotype" w:eastAsia="Palatino Linotype" w:hAnsi="Palatino Linotype" w:cs="Palatino Linotype"/>
          <w:sz w:val="22"/>
          <w:szCs w:val="22"/>
          <w:vertAlign w:val="superscript"/>
          <w:lang w:val="nl-NL"/>
        </w:rPr>
        <w:footnoteReference w:id="5"/>
      </w:r>
      <w:r w:rsidRPr="00743F80">
        <w:rPr>
          <w:rFonts w:ascii="Palatino Linotype" w:eastAsia="Palatino Linotype" w:hAnsi="Palatino Linotype" w:cs="Palatino Linotype"/>
          <w:sz w:val="22"/>
          <w:szCs w:val="22"/>
          <w:lang w:val="nl-NL"/>
        </w:rPr>
        <w:t xml:space="preserve">. Dat zal betekenen dat er per politieke groepering een krappe tijdspanne van slechts 14 minuten beschikbaar is om een kandidatenlijst in te dienen. Er worden hierbij dertig minuten gereserveerd voor eventuele andere geïnteresseerden die na de reeds bekende 27 groeperingen een lijst willen indienen. </w:t>
      </w: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Onder normale omstandigheden zonder oponthoud zou dit nog wellicht net georganiseerd kunnen worden en in de praktijk haalbaar kunnen zijn binnen de door het Kiesreglement Curaçao vastgestelde tijdspanne. Met de uitzonderingstoestand COVID-19 pandemie, dient de Electorale Raad bij de uitvoering van haar taken rekening te houden met de COVID-19 richtlijnen en maatregelen die de overheid heeft opgelegd en bekendgemaakt. Het gaat </w:t>
      </w:r>
      <w:proofErr w:type="gramStart"/>
      <w:r w:rsidRPr="00743F80">
        <w:rPr>
          <w:rFonts w:ascii="Palatino Linotype" w:eastAsia="Palatino Linotype" w:hAnsi="Palatino Linotype" w:cs="Palatino Linotype"/>
          <w:sz w:val="22"/>
          <w:szCs w:val="22"/>
          <w:lang w:val="nl-NL"/>
        </w:rPr>
        <w:t>met name</w:t>
      </w:r>
      <w:proofErr w:type="gramEnd"/>
      <w:r w:rsidRPr="00743F80">
        <w:rPr>
          <w:rFonts w:ascii="Palatino Linotype" w:eastAsia="Palatino Linotype" w:hAnsi="Palatino Linotype" w:cs="Palatino Linotype"/>
          <w:sz w:val="22"/>
          <w:szCs w:val="22"/>
          <w:lang w:val="nl-NL"/>
        </w:rPr>
        <w:t xml:space="preserve"> om de maatregelen voor het behoud van veilige afstand tussen personen en het voorkomen van samenscholing c.q. agglomeratie van personen. Dat geldt ook voor de kandidaatstelling op 21 januari 2021.</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Onder andere zal in samenspraak met het Korps Politie Curaçao, het verkeer, de toestroom van aanhangers, alsmede het aantal personen dat aanwezig mag zijn bij het inleveren van de kandidatenlijsten, moeten wordt gereguleerd. Ook zal voor de bij de inlevering van de kandidatenlijsten te volgen procedure aangepast moeten verlopen en daarom meer tijd vergen. Zo dient te worden voorkomen dat vertegenwoordigers van politieke partijen die aankomen om de kandidatenlijst in te dienen en vertrekkende vertegenwoordigers van politieke partijen die een kandidatenlijst hebben ingeleverd, elkaar tegenkomen en door agglomeratie het risico op besmetting verhoogd wordt. Dat kan vooral het geval zijn bij oponthoud waardoor politieke partijen buiten de tijdspanne een kandidatenlijst indienen. </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Met de COVID-19 uitzonderingstoestand, de voornoemde aangepaste procedure en het verwachte grote aantal kandidatenlijsten die zullen worden ingeleverd, is dus de verwachting dat op de dag van de kandidaatstelling voor de inlevering van de kandidatenlijsten in totaal meer tijd nodig zal zijn dan de 7 uren die artikel 15, eerste lid, van het Kiesreglement Curaçao voorschrijft.</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Om die reden heeft de Electorale Raad reeds besloten een ruimere locatie te kiezen voor de uitvoering van de kandidaatstelling. Het Kiesreglement Curaçao biedt hiertoe ruimte en een wijziging van wetgeving is hiervoor niet nodig. Echter, deze aanpassing is niet voldoende om te garanderen dat de inlevering van alle kandidatenlijsten tijdig (dus vóór 16.00 uur) wordt afgerond met inachtneming van de COVID-19 richtlijnen en maatregelen. De beschikbare tijdspanne per in te leveren kandidatenlijst (op basis van artikel 15, eerste lid, van het Kiesreglement Curaçao en uitgaande van het inleveren van kandidatenlijsten door 27 politieke groeperingen, is slechts 14 minuten beschikbaar) dient te worden verruimd. </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Om die verruiming mogelijk te maken, ter bescherming van de volksgezondheid en voldoening aan de maatregelen van de overheid, is het derhalve noodzakelijk om een afwijking van artikel 15, eerste lid, van het Kiesreglement Curaçao toe te staan.</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Verruiming van de periode voor lijstindiening met 2 uren (dus van 09.00 tot 18.00 uur) zal betekenen dat voor het inleveren van kandidatenlijsten per keer nagenoeg 19 minuten beschikbaar is. Dat komt er op neer dat voor het inleveren van een kandidatenlijst afgerond 5 minuten extra tijd beschikbaar is.</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Deze afwijking, in het kader van COVID-19, is alleen nodig voor de aankomende dag van kandidaatstelling (die op 21 januari 2021 zal geschieden)</w:t>
      </w:r>
      <w:r w:rsidRPr="00743F80" w:rsidDel="009A6DB0">
        <w:rPr>
          <w:rFonts w:ascii="Palatino Linotype" w:eastAsia="Palatino Linotype" w:hAnsi="Palatino Linotype" w:cs="Palatino Linotype"/>
          <w:sz w:val="22"/>
          <w:szCs w:val="22"/>
          <w:lang w:val="nl-NL"/>
        </w:rPr>
        <w:t xml:space="preserve"> </w:t>
      </w:r>
      <w:r w:rsidRPr="00743F80">
        <w:rPr>
          <w:rFonts w:ascii="Palatino Linotype" w:eastAsia="Palatino Linotype" w:hAnsi="Palatino Linotype" w:cs="Palatino Linotype"/>
          <w:sz w:val="22"/>
          <w:szCs w:val="22"/>
          <w:lang w:val="nl-NL"/>
        </w:rPr>
        <w:t>en zal met ingang van de dag na de dag van kandidaatstelling (22 januari 2021) buiten werking worden gesteld.</w:t>
      </w:r>
    </w:p>
    <w:p w:rsidR="00743F80" w:rsidRDefault="00743F80" w:rsidP="00743F80">
      <w:pPr>
        <w:jc w:val="both"/>
        <w:rPr>
          <w:rFonts w:ascii="Palatino Linotype" w:eastAsia="Palatino Linotype" w:hAnsi="Palatino Linotype" w:cs="Palatino Linotype"/>
          <w:sz w:val="22"/>
          <w:szCs w:val="22"/>
          <w:lang w:val="nl-NL"/>
        </w:rPr>
      </w:pP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Om die reden wordt voorgesteld om van artikel 15, eerste lid, van het Kiesreglement Curaçao af te wijken en de tijdspanne waarbinnen kandidatenlijsten kunnen worden ingeleverd, aan te passen c.q. te verruimen. Binnen de uitzonderingstoestand COVID-19 pandemie is dit mogelijk op grond van artikel 23, eerste lid, van de Lei </w:t>
      </w:r>
      <w:proofErr w:type="spellStart"/>
      <w:r w:rsidRPr="00743F80">
        <w:rPr>
          <w:rFonts w:ascii="Palatino Linotype" w:eastAsia="Palatino Linotype" w:hAnsi="Palatino Linotype" w:cs="Palatino Linotype"/>
          <w:sz w:val="22"/>
          <w:szCs w:val="22"/>
          <w:lang w:val="nl-NL"/>
        </w:rPr>
        <w:t>Estado</w:t>
      </w:r>
      <w:proofErr w:type="spellEnd"/>
      <w:r w:rsidRPr="00743F80">
        <w:rPr>
          <w:rFonts w:ascii="Palatino Linotype" w:eastAsia="Palatino Linotype" w:hAnsi="Palatino Linotype" w:cs="Palatino Linotype"/>
          <w:sz w:val="22"/>
          <w:szCs w:val="22"/>
          <w:lang w:val="nl-NL"/>
        </w:rPr>
        <w:t xml:space="preserve"> di </w:t>
      </w:r>
      <w:proofErr w:type="spellStart"/>
      <w:r w:rsidRPr="00743F80">
        <w:rPr>
          <w:rFonts w:ascii="Palatino Linotype" w:eastAsia="Palatino Linotype" w:hAnsi="Palatino Linotype" w:cs="Palatino Linotype"/>
          <w:sz w:val="22"/>
          <w:szCs w:val="22"/>
          <w:lang w:val="nl-NL"/>
        </w:rPr>
        <w:t>Emergensia</w:t>
      </w:r>
      <w:proofErr w:type="spellEnd"/>
      <w:r w:rsidRPr="00743F80">
        <w:rPr>
          <w:rFonts w:ascii="Palatino Linotype" w:eastAsia="Palatino Linotype" w:hAnsi="Palatino Linotype" w:cs="Palatino Linotype"/>
          <w:sz w:val="22"/>
          <w:szCs w:val="22"/>
          <w:lang w:val="nl-NL"/>
        </w:rPr>
        <w:t xml:space="preserve"> door vaststelling van een ministeriële regeling met algemene werking. De onderhavige afwijking van artikel 15, eerste lid, van het Kiesreglement Curaçao betreft geen beperking van het kiesrecht of enig grondrecht. Deze ministeriële regeling wordt conform het bepaalde in artikel 23, tweede lid, van de Lei </w:t>
      </w:r>
      <w:proofErr w:type="spellStart"/>
      <w:r w:rsidRPr="00743F80">
        <w:rPr>
          <w:rFonts w:ascii="Palatino Linotype" w:eastAsia="Palatino Linotype" w:hAnsi="Palatino Linotype" w:cs="Palatino Linotype"/>
          <w:sz w:val="22"/>
          <w:szCs w:val="22"/>
          <w:lang w:val="nl-NL"/>
        </w:rPr>
        <w:t>Estado</w:t>
      </w:r>
      <w:proofErr w:type="spellEnd"/>
      <w:r w:rsidRPr="00743F80">
        <w:rPr>
          <w:rFonts w:ascii="Palatino Linotype" w:eastAsia="Palatino Linotype" w:hAnsi="Palatino Linotype" w:cs="Palatino Linotype"/>
          <w:sz w:val="22"/>
          <w:szCs w:val="22"/>
          <w:lang w:val="nl-NL"/>
        </w:rPr>
        <w:t xml:space="preserve"> di </w:t>
      </w:r>
      <w:proofErr w:type="spellStart"/>
      <w:r w:rsidRPr="00743F80">
        <w:rPr>
          <w:rFonts w:ascii="Palatino Linotype" w:eastAsia="Palatino Linotype" w:hAnsi="Palatino Linotype" w:cs="Palatino Linotype"/>
          <w:sz w:val="22"/>
          <w:szCs w:val="22"/>
          <w:lang w:val="nl-NL"/>
        </w:rPr>
        <w:t>Emergensia</w:t>
      </w:r>
      <w:proofErr w:type="spellEnd"/>
      <w:r w:rsidRPr="00743F80">
        <w:rPr>
          <w:rFonts w:ascii="Palatino Linotype" w:eastAsia="Palatino Linotype" w:hAnsi="Palatino Linotype" w:cs="Palatino Linotype"/>
          <w:sz w:val="22"/>
          <w:szCs w:val="22"/>
          <w:lang w:val="nl-NL"/>
        </w:rPr>
        <w:t xml:space="preserve"> ter kennis van de Staten gebracht nadat bekendmaking heeft plaatsgevonden. </w:t>
      </w:r>
    </w:p>
    <w:p w:rsidR="00743F80" w:rsidRDefault="00743F80" w:rsidP="00743F80">
      <w:pPr>
        <w:jc w:val="both"/>
        <w:rPr>
          <w:rFonts w:ascii="Palatino Linotype" w:eastAsia="Palatino Linotype" w:hAnsi="Palatino Linotype" w:cs="Palatino Linotype"/>
          <w:i/>
          <w:sz w:val="22"/>
          <w:szCs w:val="22"/>
          <w:lang w:val="nl-NL"/>
        </w:rPr>
      </w:pPr>
    </w:p>
    <w:p w:rsidR="00743F80" w:rsidRPr="00743F80" w:rsidRDefault="00743F80" w:rsidP="00743F80">
      <w:pPr>
        <w:jc w:val="both"/>
        <w:rPr>
          <w:rFonts w:ascii="Palatino Linotype" w:eastAsia="Palatino Linotype" w:hAnsi="Palatino Linotype" w:cs="Palatino Linotype"/>
          <w:i/>
          <w:sz w:val="22"/>
          <w:szCs w:val="22"/>
          <w:lang w:val="nl-NL"/>
        </w:rPr>
      </w:pPr>
      <w:r w:rsidRPr="00743F80">
        <w:rPr>
          <w:rFonts w:ascii="Palatino Linotype" w:eastAsia="Palatino Linotype" w:hAnsi="Palatino Linotype" w:cs="Palatino Linotype"/>
          <w:i/>
          <w:sz w:val="22"/>
          <w:szCs w:val="22"/>
          <w:lang w:val="nl-NL"/>
        </w:rPr>
        <w:t>Financiële toelichting</w:t>
      </w:r>
    </w:p>
    <w:p w:rsidR="00743F80" w:rsidRPr="00743F80" w:rsidRDefault="00743F80" w:rsidP="00743F80">
      <w:pPr>
        <w:jc w:val="both"/>
        <w:rPr>
          <w:rFonts w:ascii="Palatino Linotype" w:eastAsia="Palatino Linotype" w:hAnsi="Palatino Linotype" w:cs="Palatino Linotype"/>
          <w:sz w:val="22"/>
          <w:szCs w:val="22"/>
          <w:lang w:val="nl-NL"/>
        </w:rPr>
      </w:pPr>
      <w:r w:rsidRPr="00743F80">
        <w:rPr>
          <w:rFonts w:ascii="Palatino Linotype" w:eastAsia="Palatino Linotype" w:hAnsi="Palatino Linotype" w:cs="Palatino Linotype"/>
          <w:sz w:val="22"/>
          <w:szCs w:val="22"/>
          <w:lang w:val="nl-NL"/>
        </w:rPr>
        <w:t xml:space="preserve">Bij de begroting van het Land is reeds rekening gehouden met de COVID-19 gerelateerde meerkosten voor het organiseren van de verkiezing door de Electorale Raad. Uiteindelijk zullen deze kosten van deze wijziging ten laste komen van de begroting van de Electorale Raad. </w:t>
      </w:r>
    </w:p>
    <w:p w:rsidR="0020541F" w:rsidRPr="0020541F" w:rsidRDefault="0020541F" w:rsidP="00381ECC">
      <w:pPr>
        <w:jc w:val="both"/>
        <w:rPr>
          <w:rFonts w:ascii="Palatino Linotype" w:eastAsia="Palatino Linotype" w:hAnsi="Palatino Linotype" w:cs="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EC20F0" w:rsidRPr="00EC20F0" w:rsidRDefault="00EC20F0" w:rsidP="00EC20F0">
      <w:pPr>
        <w:widowControl/>
        <w:ind w:left="4536"/>
        <w:jc w:val="both"/>
        <w:rPr>
          <w:rFonts w:ascii="Palatino Linotype" w:hAnsi="Palatino Linotype"/>
          <w:sz w:val="22"/>
          <w:szCs w:val="22"/>
          <w:lang w:val="nl-NL"/>
        </w:rPr>
      </w:pPr>
      <w:r w:rsidRPr="00EC20F0">
        <w:rPr>
          <w:rFonts w:ascii="Palatino Linotype" w:hAnsi="Palatino Linotype"/>
          <w:sz w:val="22"/>
          <w:szCs w:val="22"/>
          <w:lang w:val="nl-NL"/>
        </w:rPr>
        <w:t>De Minister van Algemene Zaken,</w:t>
      </w:r>
    </w:p>
    <w:p w:rsidR="00EC20F0" w:rsidRPr="00EC20F0" w:rsidRDefault="00EC20F0" w:rsidP="00EC20F0">
      <w:pPr>
        <w:widowControl/>
        <w:ind w:left="4536"/>
        <w:jc w:val="both"/>
        <w:rPr>
          <w:rFonts w:ascii="Palatino Linotype" w:hAnsi="Palatino Linotype"/>
          <w:sz w:val="22"/>
          <w:szCs w:val="22"/>
          <w:lang w:val="nl-NL"/>
        </w:rPr>
      </w:pPr>
      <w:r>
        <w:rPr>
          <w:rFonts w:ascii="Palatino Linotype" w:hAnsi="Palatino Linotype"/>
          <w:sz w:val="22"/>
          <w:szCs w:val="22"/>
          <w:lang w:val="nl-NL"/>
        </w:rPr>
        <w:t xml:space="preserve">       </w:t>
      </w:r>
      <w:r w:rsidRPr="00EC20F0">
        <w:rPr>
          <w:rFonts w:ascii="Palatino Linotype" w:hAnsi="Palatino Linotype"/>
          <w:sz w:val="22"/>
          <w:szCs w:val="22"/>
          <w:lang w:val="nl-NL"/>
        </w:rPr>
        <w:t>E. P. RHUGGENAATH</w:t>
      </w:r>
    </w:p>
    <w:p w:rsidR="00EC20F0" w:rsidRPr="005E5AB0" w:rsidRDefault="00EC20F0" w:rsidP="00381ECC">
      <w:pPr>
        <w:widowControl/>
        <w:rPr>
          <w:rFonts w:ascii="Palatino Linotype" w:hAnsi="Palatino Linotype"/>
          <w:lang w:val="nl-NL"/>
        </w:rPr>
      </w:pPr>
    </w:p>
    <w:sectPr w:rsidR="00EC20F0" w:rsidRPr="005E5AB0">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43" w:rsidRDefault="00846D43">
      <w:pPr>
        <w:spacing w:line="20" w:lineRule="exact"/>
      </w:pPr>
    </w:p>
  </w:endnote>
  <w:endnote w:type="continuationSeparator" w:id="0">
    <w:p w:rsidR="00846D43" w:rsidRDefault="00846D43">
      <w:r>
        <w:t xml:space="preserve"> </w:t>
      </w:r>
    </w:p>
  </w:endnote>
  <w:endnote w:type="continuationNotice" w:id="1">
    <w:p w:rsidR="00846D43" w:rsidRDefault="00846D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43" w:rsidRDefault="00846D43">
      <w:r>
        <w:separator/>
      </w:r>
    </w:p>
  </w:footnote>
  <w:footnote w:type="continuationSeparator" w:id="0">
    <w:p w:rsidR="00846D43" w:rsidRDefault="00846D43">
      <w:r>
        <w:continuationSeparator/>
      </w:r>
    </w:p>
  </w:footnote>
  <w:footnote w:id="1">
    <w:p w:rsidR="00D20E89" w:rsidRPr="00D3049B" w:rsidRDefault="00D20E89" w:rsidP="00D20E89">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D3049B">
        <w:rPr>
          <w:rFonts w:ascii="Palatino Linotype" w:hAnsi="Palatino Linotype"/>
          <w:sz w:val="18"/>
          <w:szCs w:val="18"/>
          <w:vertAlign w:val="superscript"/>
        </w:rPr>
        <w:footnoteRef/>
      </w:r>
      <w:r w:rsidRPr="00D3049B">
        <w:rPr>
          <w:rFonts w:ascii="Palatino Linotype" w:eastAsia="Palatino Linotype" w:hAnsi="Palatino Linotype" w:cs="Palatino Linotype"/>
          <w:color w:val="000000"/>
          <w:sz w:val="18"/>
          <w:szCs w:val="18"/>
          <w:lang w:val="es-ES"/>
        </w:rPr>
        <w:t xml:space="preserve"> P.B. 2020, no. 136.</w:t>
      </w:r>
    </w:p>
  </w:footnote>
  <w:footnote w:id="2">
    <w:p w:rsidR="00D20E89" w:rsidRPr="00D3049B" w:rsidRDefault="00D20E89" w:rsidP="00D20E89">
      <w:pPr>
        <w:pBdr>
          <w:top w:val="nil"/>
          <w:left w:val="nil"/>
          <w:bottom w:val="nil"/>
          <w:right w:val="nil"/>
          <w:between w:val="nil"/>
        </w:pBdr>
        <w:rPr>
          <w:rFonts w:ascii="Palatino Linotype" w:hAnsi="Palatino Linotype"/>
          <w:color w:val="000000"/>
          <w:sz w:val="18"/>
          <w:szCs w:val="18"/>
          <w:lang w:val="es-ES"/>
        </w:rPr>
      </w:pPr>
      <w:r w:rsidRPr="00D3049B">
        <w:rPr>
          <w:rFonts w:ascii="Palatino Linotype" w:hAnsi="Palatino Linotype"/>
          <w:sz w:val="18"/>
          <w:szCs w:val="18"/>
          <w:vertAlign w:val="superscript"/>
        </w:rPr>
        <w:footnoteRef/>
      </w:r>
      <w:r w:rsidRPr="00D3049B">
        <w:rPr>
          <w:rFonts w:ascii="Palatino Linotype" w:hAnsi="Palatino Linotype"/>
          <w:color w:val="000000"/>
          <w:sz w:val="18"/>
          <w:szCs w:val="18"/>
          <w:lang w:val="es-ES"/>
        </w:rPr>
        <w:t xml:space="preserve"> P.B. 2020, no. 141.</w:t>
      </w:r>
    </w:p>
  </w:footnote>
  <w:footnote w:id="3">
    <w:p w:rsidR="00D20E89" w:rsidRPr="0019092E" w:rsidRDefault="00D20E89" w:rsidP="00D20E89">
      <w:pPr>
        <w:pStyle w:val="FootnoteText"/>
      </w:pPr>
      <w:r w:rsidRPr="00D3049B">
        <w:rPr>
          <w:rStyle w:val="FootnoteReference"/>
          <w:rFonts w:ascii="Palatino Linotype" w:hAnsi="Palatino Linotype"/>
          <w:sz w:val="18"/>
          <w:szCs w:val="18"/>
        </w:rPr>
        <w:footnoteRef/>
      </w:r>
      <w:r w:rsidRPr="00D3049B">
        <w:rPr>
          <w:rFonts w:ascii="Palatino Linotype" w:hAnsi="Palatino Linotype"/>
          <w:sz w:val="18"/>
          <w:szCs w:val="18"/>
        </w:rPr>
        <w:t xml:space="preserve"> P.B. 2021, no. 1 (</w:t>
      </w:r>
      <w:proofErr w:type="spellStart"/>
      <w:r w:rsidRPr="00D3049B">
        <w:rPr>
          <w:rFonts w:ascii="Palatino Linotype" w:hAnsi="Palatino Linotype"/>
          <w:sz w:val="18"/>
          <w:szCs w:val="18"/>
        </w:rPr>
        <w:t>Geldende</w:t>
      </w:r>
      <w:proofErr w:type="spellEnd"/>
      <w:r w:rsidRPr="00D3049B">
        <w:rPr>
          <w:rFonts w:ascii="Palatino Linotype" w:hAnsi="Palatino Linotype"/>
          <w:sz w:val="18"/>
          <w:szCs w:val="18"/>
        </w:rPr>
        <w:t xml:space="preserve"> </w:t>
      </w:r>
      <w:proofErr w:type="spellStart"/>
      <w:r w:rsidRPr="00D3049B">
        <w:rPr>
          <w:rFonts w:ascii="Palatino Linotype" w:hAnsi="Palatino Linotype"/>
          <w:sz w:val="18"/>
          <w:szCs w:val="18"/>
        </w:rPr>
        <w:t>tekst</w:t>
      </w:r>
      <w:proofErr w:type="spellEnd"/>
      <w:r w:rsidRPr="00D3049B">
        <w:rPr>
          <w:rFonts w:ascii="Palatino Linotype" w:hAnsi="Palatino Linotype"/>
          <w:sz w:val="18"/>
          <w:szCs w:val="18"/>
        </w:rPr>
        <w:t>).</w:t>
      </w:r>
    </w:p>
  </w:footnote>
  <w:footnote w:id="4">
    <w:p w:rsidR="00D20E89" w:rsidRPr="00C73335" w:rsidRDefault="00D20E89" w:rsidP="00D20E89">
      <w:pPr>
        <w:pStyle w:val="FootnoteText"/>
        <w:rPr>
          <w:rFonts w:ascii="Palatino Linotype" w:hAnsi="Palatino Linotype"/>
          <w:sz w:val="18"/>
          <w:szCs w:val="18"/>
        </w:rPr>
      </w:pPr>
      <w:r w:rsidRPr="00C73335">
        <w:rPr>
          <w:rStyle w:val="FootnoteReference"/>
          <w:rFonts w:ascii="Palatino Linotype" w:hAnsi="Palatino Linotype"/>
          <w:sz w:val="18"/>
          <w:szCs w:val="18"/>
        </w:rPr>
        <w:footnoteRef/>
      </w:r>
      <w:r w:rsidRPr="00C73335">
        <w:rPr>
          <w:rFonts w:ascii="Palatino Linotype" w:hAnsi="Palatino Linotype"/>
          <w:sz w:val="18"/>
          <w:szCs w:val="18"/>
        </w:rPr>
        <w:t xml:space="preserve"> P.B. 2020, no. 97.</w:t>
      </w:r>
    </w:p>
  </w:footnote>
  <w:footnote w:id="5">
    <w:p w:rsidR="00743F80" w:rsidRPr="00C73335" w:rsidRDefault="00743F80" w:rsidP="00743F80">
      <w:pPr>
        <w:pStyle w:val="FootnoteText"/>
        <w:rPr>
          <w:rFonts w:ascii="Palatino Linotype" w:hAnsi="Palatino Linotype"/>
          <w:sz w:val="18"/>
          <w:szCs w:val="18"/>
        </w:rPr>
      </w:pPr>
      <w:r w:rsidRPr="00C73335">
        <w:rPr>
          <w:rStyle w:val="FootnoteReference"/>
          <w:rFonts w:ascii="Palatino Linotype" w:hAnsi="Palatino Linotype"/>
          <w:sz w:val="18"/>
          <w:szCs w:val="18"/>
        </w:rPr>
        <w:footnoteRef/>
      </w:r>
      <w:r w:rsidRPr="00C73335">
        <w:rPr>
          <w:rFonts w:ascii="Palatino Linotype" w:hAnsi="Palatino Linotype"/>
          <w:sz w:val="18"/>
          <w:szCs w:val="18"/>
        </w:rPr>
        <w:t xml:space="preserve"> 2012: 9 </w:t>
      </w:r>
      <w:proofErr w:type="spellStart"/>
      <w:r w:rsidRPr="00C73335">
        <w:rPr>
          <w:rFonts w:ascii="Palatino Linotype" w:hAnsi="Palatino Linotype"/>
          <w:sz w:val="18"/>
          <w:szCs w:val="18"/>
        </w:rPr>
        <w:t>groeperingen</w:t>
      </w:r>
      <w:proofErr w:type="spellEnd"/>
      <w:r w:rsidRPr="00C73335">
        <w:rPr>
          <w:rFonts w:ascii="Palatino Linotype" w:hAnsi="Palatino Linotype"/>
          <w:sz w:val="18"/>
          <w:szCs w:val="18"/>
        </w:rPr>
        <w:t xml:space="preserve">, 2016: 21 </w:t>
      </w:r>
      <w:proofErr w:type="spellStart"/>
      <w:r w:rsidRPr="00C73335">
        <w:rPr>
          <w:rFonts w:ascii="Palatino Linotype" w:hAnsi="Palatino Linotype"/>
          <w:sz w:val="18"/>
          <w:szCs w:val="18"/>
        </w:rPr>
        <w:t>groeperingen</w:t>
      </w:r>
      <w:proofErr w:type="spellEnd"/>
      <w:r w:rsidRPr="00C73335">
        <w:rPr>
          <w:rFonts w:ascii="Palatino Linotype" w:hAnsi="Palatino Linotype"/>
          <w:sz w:val="18"/>
          <w:szCs w:val="18"/>
        </w:rPr>
        <w:t xml:space="preserve">, 2017: 14 </w:t>
      </w:r>
      <w:proofErr w:type="spellStart"/>
      <w:r w:rsidRPr="00C73335">
        <w:rPr>
          <w:rFonts w:ascii="Palatino Linotype" w:hAnsi="Palatino Linotype"/>
          <w:sz w:val="18"/>
          <w:szCs w:val="18"/>
        </w:rPr>
        <w:t>groeperingen</w:t>
      </w:r>
      <w:proofErr w:type="spellEnd"/>
      <w:r w:rsidRPr="00C73335">
        <w:rPr>
          <w:rFonts w:ascii="Palatino Linotype" w:hAnsi="Palatino Linotype"/>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3F80">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3F80">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20E89">
      <w:rPr>
        <w:rFonts w:ascii="Times New Roman" w:hAnsi="Times New Roman"/>
        <w:b/>
        <w:spacing w:val="-4"/>
        <w:sz w:val="36"/>
      </w:rPr>
      <w:t>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3F80">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3F80">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D20E89">
      <w:rPr>
        <w:rFonts w:ascii="Times New Roman" w:hAnsi="Times New Roman"/>
        <w:b/>
        <w:spacing w:val="-4"/>
        <w:sz w:val="36"/>
      </w:rPr>
      <w:tab/>
      <w:t>5</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866"/>
    <w:multiLevelType w:val="multilevel"/>
    <w:tmpl w:val="A9942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47B1B"/>
    <w:multiLevelType w:val="hybridMultilevel"/>
    <w:tmpl w:val="73CCB3EE"/>
    <w:lvl w:ilvl="0" w:tplc="F56E22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0C1"/>
    <w:multiLevelType w:val="hybridMultilevel"/>
    <w:tmpl w:val="EE3C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2203"/>
    <w:multiLevelType w:val="hybridMultilevel"/>
    <w:tmpl w:val="8CAE50B0"/>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E0E"/>
    <w:multiLevelType w:val="hybridMultilevel"/>
    <w:tmpl w:val="415E4904"/>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21C36"/>
    <w:multiLevelType w:val="multilevel"/>
    <w:tmpl w:val="D8AAB3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7380062"/>
    <w:multiLevelType w:val="multilevel"/>
    <w:tmpl w:val="A80EA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366B1"/>
    <w:multiLevelType w:val="multilevel"/>
    <w:tmpl w:val="C0F060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2012836"/>
    <w:multiLevelType w:val="hybridMultilevel"/>
    <w:tmpl w:val="3B6C0814"/>
    <w:lvl w:ilvl="0" w:tplc="B518E274">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08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D5710"/>
    <w:multiLevelType w:val="hybridMultilevel"/>
    <w:tmpl w:val="86F2724E"/>
    <w:lvl w:ilvl="0" w:tplc="F56E22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E4D15"/>
    <w:multiLevelType w:val="multilevel"/>
    <w:tmpl w:val="E8FCA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C1D4F"/>
    <w:multiLevelType w:val="hybridMultilevel"/>
    <w:tmpl w:val="2A2E8FC6"/>
    <w:lvl w:ilvl="0" w:tplc="0E1802A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9A4"/>
    <w:multiLevelType w:val="hybridMultilevel"/>
    <w:tmpl w:val="AEC2BB84"/>
    <w:lvl w:ilvl="0" w:tplc="F56E2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A48E2"/>
    <w:multiLevelType w:val="hybridMultilevel"/>
    <w:tmpl w:val="B1FC8D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206B81"/>
    <w:multiLevelType w:val="hybridMultilevel"/>
    <w:tmpl w:val="06E28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60D6D"/>
    <w:multiLevelType w:val="hybridMultilevel"/>
    <w:tmpl w:val="2C8EC9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613CE"/>
    <w:multiLevelType w:val="hybridMultilevel"/>
    <w:tmpl w:val="354279C2"/>
    <w:lvl w:ilvl="0" w:tplc="A4167B9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7120B25"/>
    <w:multiLevelType w:val="hybridMultilevel"/>
    <w:tmpl w:val="3DCE980A"/>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21F2A"/>
    <w:multiLevelType w:val="multilevel"/>
    <w:tmpl w:val="9B825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11D60D0"/>
    <w:multiLevelType w:val="hybridMultilevel"/>
    <w:tmpl w:val="11FC4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4F70B3"/>
    <w:multiLevelType w:val="hybridMultilevel"/>
    <w:tmpl w:val="7A7698F6"/>
    <w:lvl w:ilvl="0" w:tplc="F56E22E4">
      <w:start w:val="1"/>
      <w:numFmt w:val="bullet"/>
      <w:lvlText w:val=""/>
      <w:lvlJc w:val="left"/>
      <w:pPr>
        <w:ind w:left="720" w:hanging="360"/>
      </w:pPr>
      <w:rPr>
        <w:rFonts w:ascii="Symbol" w:hAnsi="Symbol" w:hint="default"/>
      </w:rPr>
    </w:lvl>
    <w:lvl w:ilvl="1" w:tplc="F56E22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61AF9"/>
    <w:multiLevelType w:val="hybridMultilevel"/>
    <w:tmpl w:val="401A915A"/>
    <w:lvl w:ilvl="0" w:tplc="F56E22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D63730"/>
    <w:multiLevelType w:val="multilevel"/>
    <w:tmpl w:val="7368FB1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02D79"/>
    <w:multiLevelType w:val="hybridMultilevel"/>
    <w:tmpl w:val="77E03A1A"/>
    <w:lvl w:ilvl="0" w:tplc="F56E22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644C35"/>
    <w:multiLevelType w:val="hybridMultilevel"/>
    <w:tmpl w:val="3BAA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0"/>
  </w:num>
  <w:num w:numId="5">
    <w:abstractNumId w:val="12"/>
  </w:num>
  <w:num w:numId="6">
    <w:abstractNumId w:val="21"/>
  </w:num>
  <w:num w:numId="7">
    <w:abstractNumId w:val="6"/>
  </w:num>
  <w:num w:numId="8">
    <w:abstractNumId w:val="16"/>
  </w:num>
  <w:num w:numId="9">
    <w:abstractNumId w:val="2"/>
  </w:num>
  <w:num w:numId="10">
    <w:abstractNumId w:val="10"/>
  </w:num>
  <w:num w:numId="11">
    <w:abstractNumId w:val="19"/>
  </w:num>
  <w:num w:numId="12">
    <w:abstractNumId w:val="28"/>
  </w:num>
  <w:num w:numId="13">
    <w:abstractNumId w:val="7"/>
  </w:num>
  <w:num w:numId="14">
    <w:abstractNumId w:val="26"/>
  </w:num>
  <w:num w:numId="15">
    <w:abstractNumId w:val="14"/>
  </w:num>
  <w:num w:numId="16">
    <w:abstractNumId w:val="29"/>
  </w:num>
  <w:num w:numId="17">
    <w:abstractNumId w:val="20"/>
  </w:num>
  <w:num w:numId="18">
    <w:abstractNumId w:val="23"/>
  </w:num>
  <w:num w:numId="19">
    <w:abstractNumId w:val="30"/>
  </w:num>
  <w:num w:numId="20">
    <w:abstractNumId w:val="3"/>
  </w:num>
  <w:num w:numId="21">
    <w:abstractNumId w:val="11"/>
  </w:num>
  <w:num w:numId="22">
    <w:abstractNumId w:val="4"/>
  </w:num>
  <w:num w:numId="23">
    <w:abstractNumId w:val="13"/>
  </w:num>
  <w:num w:numId="24">
    <w:abstractNumId w:val="17"/>
  </w:num>
  <w:num w:numId="25">
    <w:abstractNumId w:val="25"/>
  </w:num>
  <w:num w:numId="26">
    <w:abstractNumId w:val="24"/>
  </w:num>
  <w:num w:numId="27">
    <w:abstractNumId w:val="1"/>
  </w:num>
  <w:num w:numId="28">
    <w:abstractNumId w:val="18"/>
  </w:num>
  <w:num w:numId="29">
    <w:abstractNumId w:val="9"/>
  </w:num>
  <w:num w:numId="30">
    <w:abstractNumId w:val="27"/>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5176C"/>
    <w:rsid w:val="00064039"/>
    <w:rsid w:val="000711DD"/>
    <w:rsid w:val="000770AC"/>
    <w:rsid w:val="000829F9"/>
    <w:rsid w:val="000838F5"/>
    <w:rsid w:val="000A04D6"/>
    <w:rsid w:val="000A0DBD"/>
    <w:rsid w:val="000D5618"/>
    <w:rsid w:val="00112275"/>
    <w:rsid w:val="0014186C"/>
    <w:rsid w:val="00160801"/>
    <w:rsid w:val="00173FBA"/>
    <w:rsid w:val="00191794"/>
    <w:rsid w:val="001A7D22"/>
    <w:rsid w:val="001C27B0"/>
    <w:rsid w:val="001C384D"/>
    <w:rsid w:val="001C6AFF"/>
    <w:rsid w:val="001E63E8"/>
    <w:rsid w:val="001F3A91"/>
    <w:rsid w:val="00201304"/>
    <w:rsid w:val="0020541F"/>
    <w:rsid w:val="00213227"/>
    <w:rsid w:val="00216622"/>
    <w:rsid w:val="002330B3"/>
    <w:rsid w:val="00274824"/>
    <w:rsid w:val="00282C3F"/>
    <w:rsid w:val="002858F6"/>
    <w:rsid w:val="002B27B9"/>
    <w:rsid w:val="002B7165"/>
    <w:rsid w:val="002D40D8"/>
    <w:rsid w:val="002F0C44"/>
    <w:rsid w:val="002F0CFE"/>
    <w:rsid w:val="00320BD1"/>
    <w:rsid w:val="00331A7B"/>
    <w:rsid w:val="00334EF0"/>
    <w:rsid w:val="00354AEC"/>
    <w:rsid w:val="00381ECC"/>
    <w:rsid w:val="00383853"/>
    <w:rsid w:val="00390EC1"/>
    <w:rsid w:val="003B694F"/>
    <w:rsid w:val="003C01A3"/>
    <w:rsid w:val="003C30EB"/>
    <w:rsid w:val="003D1497"/>
    <w:rsid w:val="003D25AC"/>
    <w:rsid w:val="003E3EE5"/>
    <w:rsid w:val="003E6FF3"/>
    <w:rsid w:val="003F3B92"/>
    <w:rsid w:val="00437D6C"/>
    <w:rsid w:val="00450423"/>
    <w:rsid w:val="00477925"/>
    <w:rsid w:val="00483A90"/>
    <w:rsid w:val="00484326"/>
    <w:rsid w:val="00493EC9"/>
    <w:rsid w:val="004B17A1"/>
    <w:rsid w:val="004B2188"/>
    <w:rsid w:val="004B42DA"/>
    <w:rsid w:val="004B7ECC"/>
    <w:rsid w:val="004C58C4"/>
    <w:rsid w:val="004D34DC"/>
    <w:rsid w:val="004E29EE"/>
    <w:rsid w:val="004E2C9C"/>
    <w:rsid w:val="004E48FA"/>
    <w:rsid w:val="004E6A42"/>
    <w:rsid w:val="004E799B"/>
    <w:rsid w:val="004F17DD"/>
    <w:rsid w:val="004F48C5"/>
    <w:rsid w:val="00513777"/>
    <w:rsid w:val="00554EFE"/>
    <w:rsid w:val="005607D2"/>
    <w:rsid w:val="00593143"/>
    <w:rsid w:val="005B7EA9"/>
    <w:rsid w:val="005D0989"/>
    <w:rsid w:val="005D39A3"/>
    <w:rsid w:val="005E5AB0"/>
    <w:rsid w:val="006147F1"/>
    <w:rsid w:val="006169E6"/>
    <w:rsid w:val="006725E6"/>
    <w:rsid w:val="00682564"/>
    <w:rsid w:val="00691181"/>
    <w:rsid w:val="006A6BB3"/>
    <w:rsid w:val="006C19FE"/>
    <w:rsid w:val="006C6C34"/>
    <w:rsid w:val="006E39EF"/>
    <w:rsid w:val="007128DE"/>
    <w:rsid w:val="00743A22"/>
    <w:rsid w:val="00743F80"/>
    <w:rsid w:val="00746567"/>
    <w:rsid w:val="00780A23"/>
    <w:rsid w:val="00780FCD"/>
    <w:rsid w:val="00781AD6"/>
    <w:rsid w:val="007966DC"/>
    <w:rsid w:val="007A17C6"/>
    <w:rsid w:val="007A467F"/>
    <w:rsid w:val="007A6572"/>
    <w:rsid w:val="007C7D7D"/>
    <w:rsid w:val="007D0277"/>
    <w:rsid w:val="007D4D73"/>
    <w:rsid w:val="007F0C4B"/>
    <w:rsid w:val="007F37E8"/>
    <w:rsid w:val="00811578"/>
    <w:rsid w:val="00817E48"/>
    <w:rsid w:val="00827EBB"/>
    <w:rsid w:val="00831996"/>
    <w:rsid w:val="008351B5"/>
    <w:rsid w:val="00843DF8"/>
    <w:rsid w:val="00846D43"/>
    <w:rsid w:val="00851927"/>
    <w:rsid w:val="00853D6F"/>
    <w:rsid w:val="00862B15"/>
    <w:rsid w:val="00862E7C"/>
    <w:rsid w:val="0086436C"/>
    <w:rsid w:val="00864BBA"/>
    <w:rsid w:val="00870E7E"/>
    <w:rsid w:val="00885128"/>
    <w:rsid w:val="008A1329"/>
    <w:rsid w:val="008A2C96"/>
    <w:rsid w:val="008A32D6"/>
    <w:rsid w:val="008B0FBF"/>
    <w:rsid w:val="008B31ED"/>
    <w:rsid w:val="008C60C3"/>
    <w:rsid w:val="008D67E9"/>
    <w:rsid w:val="008F676F"/>
    <w:rsid w:val="00910EBB"/>
    <w:rsid w:val="0094781C"/>
    <w:rsid w:val="00957572"/>
    <w:rsid w:val="00980F32"/>
    <w:rsid w:val="00985CC3"/>
    <w:rsid w:val="00987156"/>
    <w:rsid w:val="00997362"/>
    <w:rsid w:val="009E0117"/>
    <w:rsid w:val="009E45FD"/>
    <w:rsid w:val="009F0090"/>
    <w:rsid w:val="00A0173D"/>
    <w:rsid w:val="00A4243E"/>
    <w:rsid w:val="00A56EBC"/>
    <w:rsid w:val="00A76FE1"/>
    <w:rsid w:val="00AA53B3"/>
    <w:rsid w:val="00AC157C"/>
    <w:rsid w:val="00AC5F65"/>
    <w:rsid w:val="00AF515B"/>
    <w:rsid w:val="00B14A00"/>
    <w:rsid w:val="00B14BB9"/>
    <w:rsid w:val="00B31D8D"/>
    <w:rsid w:val="00B418B2"/>
    <w:rsid w:val="00B41F4D"/>
    <w:rsid w:val="00B42035"/>
    <w:rsid w:val="00B46792"/>
    <w:rsid w:val="00B73573"/>
    <w:rsid w:val="00B747D5"/>
    <w:rsid w:val="00B75B2B"/>
    <w:rsid w:val="00B84E49"/>
    <w:rsid w:val="00B920FE"/>
    <w:rsid w:val="00BB341D"/>
    <w:rsid w:val="00BC3E06"/>
    <w:rsid w:val="00BD197E"/>
    <w:rsid w:val="00BE36FD"/>
    <w:rsid w:val="00BF3896"/>
    <w:rsid w:val="00BF3E97"/>
    <w:rsid w:val="00C00533"/>
    <w:rsid w:val="00C05BCC"/>
    <w:rsid w:val="00C07E7C"/>
    <w:rsid w:val="00C2006A"/>
    <w:rsid w:val="00C44512"/>
    <w:rsid w:val="00CA3CBC"/>
    <w:rsid w:val="00CA3DD1"/>
    <w:rsid w:val="00CC6CA3"/>
    <w:rsid w:val="00CD0687"/>
    <w:rsid w:val="00CE18CE"/>
    <w:rsid w:val="00CE5C4F"/>
    <w:rsid w:val="00CE74D2"/>
    <w:rsid w:val="00D03575"/>
    <w:rsid w:val="00D03A15"/>
    <w:rsid w:val="00D0511F"/>
    <w:rsid w:val="00D06534"/>
    <w:rsid w:val="00D20E89"/>
    <w:rsid w:val="00D233C2"/>
    <w:rsid w:val="00D3300C"/>
    <w:rsid w:val="00D41DFE"/>
    <w:rsid w:val="00D50DA5"/>
    <w:rsid w:val="00D67282"/>
    <w:rsid w:val="00D749F6"/>
    <w:rsid w:val="00D95F17"/>
    <w:rsid w:val="00D97729"/>
    <w:rsid w:val="00DA4EA7"/>
    <w:rsid w:val="00DB09BD"/>
    <w:rsid w:val="00DB6ED4"/>
    <w:rsid w:val="00DC4B4C"/>
    <w:rsid w:val="00DC7AE7"/>
    <w:rsid w:val="00DD21B1"/>
    <w:rsid w:val="00DD57CB"/>
    <w:rsid w:val="00DE08D0"/>
    <w:rsid w:val="00DE4BCF"/>
    <w:rsid w:val="00E42D6B"/>
    <w:rsid w:val="00E56226"/>
    <w:rsid w:val="00E66E4A"/>
    <w:rsid w:val="00EA4B69"/>
    <w:rsid w:val="00EC20F0"/>
    <w:rsid w:val="00ED69A7"/>
    <w:rsid w:val="00ED6DBD"/>
    <w:rsid w:val="00EE0902"/>
    <w:rsid w:val="00EE4FD2"/>
    <w:rsid w:val="00F0344E"/>
    <w:rsid w:val="00F460A2"/>
    <w:rsid w:val="00F517F6"/>
    <w:rsid w:val="00F65DD5"/>
    <w:rsid w:val="00F81906"/>
    <w:rsid w:val="00F87233"/>
    <w:rsid w:val="00FD2A12"/>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F0"/>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CEF2-DAC4-49B8-B9B6-F77B68C7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2</TotalTime>
  <Pages>5</Pages>
  <Words>1556</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2020-08-08T02:10:00Z</cp:lastPrinted>
  <dcterms:created xsi:type="dcterms:W3CDTF">2021-01-15T17:48:00Z</dcterms:created>
  <dcterms:modified xsi:type="dcterms:W3CDTF">2021-01-15T17:48:00Z</dcterms:modified>
</cp:coreProperties>
</file>