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w:t>
      </w:r>
      <w:r w:rsidR="006B0C17">
        <w:rPr>
          <w:b/>
          <w:sz w:val="36"/>
          <w:szCs w:val="36"/>
          <w:lang w:val="nl-NL"/>
        </w:rPr>
        <w:t>1</w:t>
      </w:r>
      <w:r w:rsidR="003D25AC" w:rsidRPr="00022D76">
        <w:rPr>
          <w:sz w:val="36"/>
          <w:szCs w:val="36"/>
          <w:lang w:val="nl-NL"/>
        </w:rPr>
        <w:tab/>
      </w:r>
      <w:r w:rsidR="003D25AC" w:rsidRPr="00022D76">
        <w:rPr>
          <w:b/>
          <w:sz w:val="36"/>
          <w:szCs w:val="36"/>
          <w:lang w:val="nl-NL"/>
        </w:rPr>
        <w:t xml:space="preserve">N° </w:t>
      </w:r>
      <w:r w:rsidR="002943F5">
        <w:rPr>
          <w:b/>
          <w:sz w:val="36"/>
          <w:szCs w:val="36"/>
        </w:rPr>
        <w:fldChar w:fldCharType="begin">
          <w:ffData>
            <w:name w:val="Text2"/>
            <w:enabled/>
            <w:calcOnExit w:val="0"/>
            <w:textInput>
              <w:default w:val="67"/>
            </w:textInput>
          </w:ffData>
        </w:fldChar>
      </w:r>
      <w:bookmarkStart w:id="0" w:name="Text2"/>
      <w:r w:rsidR="002943F5" w:rsidRPr="002943F5">
        <w:rPr>
          <w:b/>
          <w:sz w:val="36"/>
          <w:szCs w:val="36"/>
          <w:lang w:val="nl-NL"/>
        </w:rPr>
        <w:instrText xml:space="preserve"> FORMTEXT </w:instrText>
      </w:r>
      <w:r w:rsidR="002943F5">
        <w:rPr>
          <w:b/>
          <w:sz w:val="36"/>
          <w:szCs w:val="36"/>
        </w:rPr>
      </w:r>
      <w:r w:rsidR="002943F5">
        <w:rPr>
          <w:b/>
          <w:sz w:val="36"/>
          <w:szCs w:val="36"/>
        </w:rPr>
        <w:fldChar w:fldCharType="separate"/>
      </w:r>
      <w:r w:rsidR="002943F5" w:rsidRPr="002943F5">
        <w:rPr>
          <w:b/>
          <w:noProof/>
          <w:sz w:val="36"/>
          <w:szCs w:val="36"/>
          <w:lang w:val="nl-NL"/>
        </w:rPr>
        <w:t>67</w:t>
      </w:r>
      <w:r w:rsidR="002943F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B07E5A" w:rsidRPr="00B07E5A" w:rsidRDefault="00B07E5A" w:rsidP="00B07E5A">
      <w:pPr>
        <w:rPr>
          <w:lang w:val="nl-NL"/>
        </w:rPr>
      </w:pPr>
    </w:p>
    <w:p w:rsidR="005D39A3" w:rsidRPr="005D39A3" w:rsidRDefault="005D39A3" w:rsidP="005D39A3">
      <w:pPr>
        <w:rPr>
          <w:lang w:val="nl-NL"/>
        </w:rPr>
      </w:pPr>
    </w:p>
    <w:p w:rsidR="00B07E5A" w:rsidRPr="002943F5" w:rsidRDefault="006E39EF" w:rsidP="008F0225">
      <w:pPr>
        <w:autoSpaceDE w:val="0"/>
        <w:autoSpaceDN w:val="0"/>
        <w:adjustRightInd w:val="0"/>
        <w:jc w:val="both"/>
        <w:rPr>
          <w:rFonts w:ascii="Palatino Linotype" w:hAnsi="Palatino Linotype" w:cs="Arial"/>
          <w:b/>
          <w:sz w:val="22"/>
          <w:szCs w:val="22"/>
          <w:lang w:val="nl-NL"/>
        </w:rPr>
      </w:pPr>
      <w:r w:rsidRPr="008F0225">
        <w:rPr>
          <w:rFonts w:ascii="Palatino Linotype" w:hAnsi="Palatino Linotype" w:cs="Arial"/>
          <w:b/>
          <w:sz w:val="22"/>
          <w:szCs w:val="22"/>
          <w:lang w:val="nl-NL"/>
        </w:rPr>
        <w:t xml:space="preserve">LANDSBESLUIT van de </w:t>
      </w:r>
      <w:r w:rsidR="006A445B">
        <w:rPr>
          <w:rFonts w:ascii="Palatino Linotype" w:hAnsi="Palatino Linotype" w:cs="Arial"/>
          <w:b/>
          <w:sz w:val="22"/>
          <w:szCs w:val="22"/>
          <w:lang w:val="nl-NL"/>
        </w:rPr>
        <w:t>31</w:t>
      </w:r>
      <w:r w:rsidR="006A445B" w:rsidRPr="006A445B">
        <w:rPr>
          <w:rFonts w:ascii="Palatino Linotype" w:hAnsi="Palatino Linotype" w:cs="Arial"/>
          <w:b/>
          <w:sz w:val="22"/>
          <w:szCs w:val="22"/>
          <w:vertAlign w:val="superscript"/>
          <w:lang w:val="nl-NL"/>
        </w:rPr>
        <w:t>ste</w:t>
      </w:r>
      <w:r w:rsidR="006A445B">
        <w:rPr>
          <w:rFonts w:ascii="Palatino Linotype" w:hAnsi="Palatino Linotype" w:cs="Arial"/>
          <w:b/>
          <w:sz w:val="22"/>
          <w:szCs w:val="22"/>
          <w:lang w:val="nl-NL"/>
        </w:rPr>
        <w:t xml:space="preserve"> </w:t>
      </w:r>
      <w:r w:rsidR="002943F5">
        <w:rPr>
          <w:rFonts w:ascii="Palatino Linotype" w:hAnsi="Palatino Linotype" w:cs="Arial"/>
          <w:b/>
          <w:sz w:val="22"/>
          <w:szCs w:val="22"/>
          <w:lang w:val="nl-NL"/>
        </w:rPr>
        <w:t>mei</w:t>
      </w:r>
      <w:r w:rsidR="006A445B">
        <w:rPr>
          <w:rFonts w:ascii="Palatino Linotype" w:hAnsi="Palatino Linotype" w:cs="Arial"/>
          <w:b/>
          <w:sz w:val="22"/>
          <w:szCs w:val="22"/>
          <w:lang w:val="nl-NL"/>
        </w:rPr>
        <w:t xml:space="preserve"> 2021, no. 2</w:t>
      </w:r>
      <w:r w:rsidR="002943F5">
        <w:rPr>
          <w:rFonts w:ascii="Palatino Linotype" w:hAnsi="Palatino Linotype" w:cs="Arial"/>
          <w:b/>
          <w:sz w:val="22"/>
          <w:szCs w:val="22"/>
          <w:lang w:val="nl-NL"/>
        </w:rPr>
        <w:t>1</w:t>
      </w:r>
      <w:r w:rsidRPr="008F0225">
        <w:rPr>
          <w:rFonts w:ascii="Palatino Linotype" w:hAnsi="Palatino Linotype" w:cs="Arial"/>
          <w:b/>
          <w:sz w:val="22"/>
          <w:szCs w:val="22"/>
          <w:lang w:val="nl-NL"/>
        </w:rPr>
        <w:t>/</w:t>
      </w:r>
      <w:r w:rsidR="006A445B">
        <w:rPr>
          <w:rFonts w:ascii="Palatino Linotype" w:hAnsi="Palatino Linotype" w:cs="Arial"/>
          <w:b/>
          <w:sz w:val="22"/>
          <w:szCs w:val="22"/>
          <w:lang w:val="nl-NL"/>
        </w:rPr>
        <w:t>0</w:t>
      </w:r>
      <w:r w:rsidR="002943F5">
        <w:rPr>
          <w:rFonts w:ascii="Palatino Linotype" w:hAnsi="Palatino Linotype" w:cs="Arial"/>
          <w:b/>
          <w:sz w:val="22"/>
          <w:szCs w:val="22"/>
          <w:lang w:val="nl-NL"/>
        </w:rPr>
        <w:t xml:space="preserve">860, </w:t>
      </w:r>
      <w:bookmarkStart w:id="1" w:name="_GoBack"/>
      <w:r w:rsidR="002943F5">
        <w:rPr>
          <w:rFonts w:ascii="Palatino Linotype" w:hAnsi="Palatino Linotype" w:cs="Arial"/>
          <w:b/>
          <w:sz w:val="22"/>
          <w:szCs w:val="22"/>
          <w:lang w:val="nl-NL"/>
        </w:rPr>
        <w:t xml:space="preserve">ter uitvoering van </w:t>
      </w:r>
      <w:r w:rsidR="002943F5" w:rsidRPr="002943F5">
        <w:rPr>
          <w:rFonts w:ascii="Palatino Linotype" w:hAnsi="Palatino Linotype" w:cs="Arial"/>
          <w:b/>
          <w:sz w:val="22"/>
          <w:szCs w:val="22"/>
          <w:lang w:val="nl-NL"/>
        </w:rPr>
        <w:t>artikel 9, eerste lid, van de Landsverordening vervroegd vrijwillige uitstroom</w:t>
      </w:r>
      <w:bookmarkEnd w:id="1"/>
      <w:r w:rsidR="002943F5">
        <w:rPr>
          <w:rStyle w:val="FootnoteReference"/>
          <w:rFonts w:ascii="Palatino Linotype" w:hAnsi="Palatino Linotype" w:cs="Arial"/>
          <w:b/>
          <w:sz w:val="22"/>
          <w:szCs w:val="22"/>
          <w:lang w:val="nl-NL"/>
        </w:rPr>
        <w:footnoteReference w:id="1"/>
      </w:r>
    </w:p>
    <w:p w:rsidR="00B07E5A" w:rsidRPr="006A445B" w:rsidRDefault="00B07E5A" w:rsidP="00B07E5A">
      <w:pPr>
        <w:jc w:val="center"/>
        <w:rPr>
          <w:rFonts w:ascii="Arial" w:hAnsi="Arial"/>
          <w:b/>
          <w:snapToGrid/>
          <w:sz w:val="32"/>
          <w:lang w:val="nl-NL"/>
        </w:rPr>
      </w:pPr>
      <w:r>
        <w:rPr>
          <w:rFonts w:ascii="Palatino Linotype" w:hAnsi="Palatino Linotype"/>
          <w:b/>
          <w:sz w:val="22"/>
          <w:szCs w:val="22"/>
          <w:lang w:val="nl-NL"/>
        </w:rPr>
        <w:t>____________</w:t>
      </w:r>
    </w:p>
    <w:p w:rsidR="006E39EF" w:rsidRPr="008F0225" w:rsidRDefault="006E39EF" w:rsidP="00022D76">
      <w:pPr>
        <w:autoSpaceDE w:val="0"/>
        <w:autoSpaceDN w:val="0"/>
        <w:adjustRightInd w:val="0"/>
        <w:rPr>
          <w:rFonts w:ascii="Palatino Linotype" w:hAnsi="Palatino Linotype" w:cs="Arial"/>
          <w:b/>
          <w:sz w:val="22"/>
          <w:szCs w:val="22"/>
          <w:lang w:val="nl-NL"/>
        </w:rPr>
      </w:pPr>
    </w:p>
    <w:p w:rsidR="006E39EF" w:rsidRPr="008F0225" w:rsidRDefault="00653F58" w:rsidP="006E39EF">
      <w:pPr>
        <w:pStyle w:val="Title"/>
        <w:rPr>
          <w:rFonts w:ascii="Palatino Linotype" w:hAnsi="Palatino Linotype"/>
          <w:b w:val="0"/>
          <w:sz w:val="22"/>
          <w:szCs w:val="22"/>
          <w:lang w:val="nl-NL"/>
        </w:rPr>
      </w:pPr>
      <w:r w:rsidRPr="008F0225">
        <w:rPr>
          <w:rFonts w:ascii="Palatino Linotype" w:hAnsi="Palatino Linotype"/>
          <w:b w:val="0"/>
          <w:sz w:val="22"/>
          <w:szCs w:val="22"/>
          <w:lang w:val="nl-NL"/>
        </w:rPr>
        <w:t>De Gouverneur van Cura</w:t>
      </w:r>
      <w:r w:rsidRPr="008F0225">
        <w:rPr>
          <w:rFonts w:ascii="Palatino Linotype" w:hAnsi="Palatino Linotype"/>
          <w:b w:val="0"/>
          <w:sz w:val="22"/>
          <w:szCs w:val="22"/>
        </w:rPr>
        <w:t>ҫ</w:t>
      </w:r>
      <w:r w:rsidRPr="008F0225">
        <w:rPr>
          <w:rFonts w:ascii="Palatino Linotype" w:hAnsi="Palatino Linotype"/>
          <w:b w:val="0"/>
          <w:sz w:val="22"/>
          <w:szCs w:val="22"/>
          <w:lang w:val="nl-NL"/>
        </w:rPr>
        <w:t>ao</w:t>
      </w:r>
      <w:r w:rsidR="006E39EF" w:rsidRPr="008F0225">
        <w:rPr>
          <w:rFonts w:ascii="Palatino Linotype" w:hAnsi="Palatino Linotype"/>
          <w:b w:val="0"/>
          <w:sz w:val="22"/>
          <w:szCs w:val="22"/>
          <w:lang w:val="nl-NL"/>
        </w:rPr>
        <w:t>,</w:t>
      </w:r>
    </w:p>
    <w:p w:rsidR="006E39EF" w:rsidRPr="008F0225" w:rsidRDefault="006E39EF" w:rsidP="006E39EF">
      <w:pPr>
        <w:rPr>
          <w:rFonts w:ascii="Palatino Linotype" w:hAnsi="Palatino Linotype"/>
          <w:sz w:val="22"/>
          <w:szCs w:val="22"/>
          <w:lang w:val="nl-NL"/>
        </w:rPr>
      </w:pPr>
    </w:p>
    <w:p w:rsidR="00B07E5A" w:rsidRPr="008F0225" w:rsidRDefault="008F0225" w:rsidP="00B07E5A">
      <w:pPr>
        <w:jc w:val="center"/>
        <w:rPr>
          <w:rFonts w:ascii="Palatino Linotype" w:hAnsi="Palatino Linotype"/>
          <w:sz w:val="22"/>
          <w:szCs w:val="22"/>
          <w:lang w:val="nl-NL"/>
        </w:rPr>
      </w:pPr>
      <w:r w:rsidRPr="008F0225">
        <w:rPr>
          <w:rFonts w:ascii="Palatino Linotype" w:hAnsi="Palatino Linotype"/>
          <w:sz w:val="22"/>
          <w:szCs w:val="22"/>
          <w:lang w:val="nl-NL"/>
        </w:rPr>
        <w:t xml:space="preserve">Op voordracht van </w:t>
      </w:r>
      <w:r w:rsidR="00B07E5A">
        <w:rPr>
          <w:rFonts w:ascii="Palatino Linotype" w:hAnsi="Palatino Linotype"/>
          <w:sz w:val="22"/>
          <w:szCs w:val="22"/>
          <w:lang w:val="nl-NL"/>
        </w:rPr>
        <w:t xml:space="preserve">de </w:t>
      </w:r>
      <w:r w:rsidR="002943F5" w:rsidRPr="002943F5">
        <w:rPr>
          <w:rFonts w:ascii="Palatino Linotype" w:hAnsi="Palatino Linotype"/>
          <w:sz w:val="22"/>
          <w:szCs w:val="22"/>
          <w:lang w:val="nl-NL"/>
        </w:rPr>
        <w:t>Minister van Bestuur, Planning en Dienstverlening,</w:t>
      </w:r>
    </w:p>
    <w:p w:rsidR="006E39EF" w:rsidRPr="008F0225" w:rsidRDefault="006E39EF" w:rsidP="006E39EF">
      <w:pPr>
        <w:jc w:val="both"/>
        <w:rPr>
          <w:rFonts w:ascii="Palatino Linotype" w:hAnsi="Palatino Linotype"/>
          <w:sz w:val="22"/>
          <w:szCs w:val="22"/>
          <w:lang w:val="nl-NL"/>
        </w:rPr>
      </w:pPr>
    </w:p>
    <w:p w:rsidR="006E39EF" w:rsidRPr="008F0225" w:rsidRDefault="006E39EF" w:rsidP="006E39EF">
      <w:pPr>
        <w:tabs>
          <w:tab w:val="left" w:pos="567"/>
        </w:tabs>
        <w:rPr>
          <w:rFonts w:ascii="Palatino Linotype" w:hAnsi="Palatino Linotype"/>
          <w:sz w:val="22"/>
          <w:szCs w:val="22"/>
          <w:lang w:val="nl-NL"/>
        </w:rPr>
      </w:pPr>
      <w:r w:rsidRPr="008F0225">
        <w:rPr>
          <w:rFonts w:ascii="Palatino Linotype" w:hAnsi="Palatino Linotype"/>
          <w:sz w:val="22"/>
          <w:szCs w:val="22"/>
          <w:lang w:val="nl-NL"/>
        </w:rPr>
        <w:tab/>
        <w:t>Overwegende:</w:t>
      </w:r>
    </w:p>
    <w:p w:rsidR="006E39EF" w:rsidRPr="008F0225" w:rsidRDefault="006E39EF" w:rsidP="00561CA4">
      <w:pPr>
        <w:tabs>
          <w:tab w:val="left" w:pos="567"/>
        </w:tabs>
        <w:jc w:val="both"/>
        <w:rPr>
          <w:rFonts w:ascii="Palatino Linotype" w:hAnsi="Palatino Linotype"/>
          <w:sz w:val="22"/>
          <w:szCs w:val="22"/>
          <w:lang w:val="nl-NL"/>
        </w:rPr>
      </w:pPr>
    </w:p>
    <w:p w:rsidR="002943F5" w:rsidRPr="002943F5" w:rsidRDefault="002943F5" w:rsidP="002943F5">
      <w:pPr>
        <w:tabs>
          <w:tab w:val="left" w:pos="0"/>
        </w:tabs>
        <w:jc w:val="both"/>
        <w:rPr>
          <w:rFonts w:ascii="Palatino Linotype" w:hAnsi="Palatino Linotype"/>
          <w:sz w:val="22"/>
          <w:szCs w:val="22"/>
          <w:lang w:val="nl-NL"/>
        </w:rPr>
      </w:pPr>
      <w:r w:rsidRPr="002943F5">
        <w:rPr>
          <w:rFonts w:ascii="Palatino Linotype" w:hAnsi="Palatino Linotype"/>
          <w:sz w:val="22"/>
          <w:szCs w:val="22"/>
          <w:lang w:val="nl-NL"/>
        </w:rPr>
        <w:t xml:space="preserve">dat conform artikel 9, eerste lid, van de Landsverordening vervroegd vrijwillige uitstroom de werknemer door het invullen en ondertekenen van het aanvraagformulier, een verzoek tot ontslag bij de voorzitter van de commissie </w:t>
      </w:r>
      <w:r>
        <w:rPr>
          <w:rFonts w:ascii="Palatino Linotype" w:hAnsi="Palatino Linotype"/>
          <w:sz w:val="22"/>
          <w:szCs w:val="22"/>
          <w:lang w:val="nl-NL"/>
        </w:rPr>
        <w:t xml:space="preserve">indient </w:t>
      </w:r>
      <w:r w:rsidRPr="002943F5">
        <w:rPr>
          <w:rFonts w:ascii="Palatino Linotype" w:hAnsi="Palatino Linotype"/>
          <w:sz w:val="22"/>
          <w:szCs w:val="22"/>
          <w:lang w:val="nl-NL"/>
        </w:rPr>
        <w:t>gedurende een bij landsbesluit vastgesteld termijn</w:t>
      </w:r>
      <w:r>
        <w:rPr>
          <w:rFonts w:ascii="Palatino Linotype" w:hAnsi="Palatino Linotype"/>
          <w:sz w:val="22"/>
          <w:szCs w:val="22"/>
          <w:lang w:val="nl-NL"/>
        </w:rPr>
        <w:t>;</w:t>
      </w:r>
    </w:p>
    <w:p w:rsidR="00561CA4" w:rsidRPr="008F0225" w:rsidRDefault="00561CA4" w:rsidP="00561CA4">
      <w:pPr>
        <w:tabs>
          <w:tab w:val="left" w:pos="0"/>
        </w:tabs>
        <w:rPr>
          <w:rFonts w:ascii="Palatino Linotype" w:hAnsi="Palatino Linotype"/>
          <w:sz w:val="22"/>
          <w:szCs w:val="22"/>
          <w:lang w:val="nl-NL"/>
        </w:rPr>
      </w:pPr>
    </w:p>
    <w:p w:rsidR="0034612F" w:rsidRPr="008F0225" w:rsidRDefault="006E39EF" w:rsidP="008F0225">
      <w:pPr>
        <w:tabs>
          <w:tab w:val="left" w:pos="0"/>
        </w:tabs>
        <w:rPr>
          <w:rFonts w:ascii="Palatino Linotype" w:hAnsi="Palatino Linotype"/>
          <w:iCs/>
          <w:sz w:val="22"/>
          <w:szCs w:val="22"/>
          <w:lang w:val="nl-NL"/>
        </w:rPr>
      </w:pPr>
      <w:r w:rsidRPr="008F0225">
        <w:rPr>
          <w:rFonts w:ascii="Palatino Linotype" w:hAnsi="Palatino Linotype"/>
          <w:sz w:val="22"/>
          <w:szCs w:val="22"/>
          <w:lang w:val="nl-NL"/>
        </w:rPr>
        <w:tab/>
      </w:r>
      <w:r w:rsidR="0034612F" w:rsidRPr="008F0225">
        <w:rPr>
          <w:rFonts w:ascii="Palatino Linotype" w:hAnsi="Palatino Linotype"/>
          <w:iCs/>
          <w:sz w:val="22"/>
          <w:szCs w:val="22"/>
          <w:lang w:val="nl-NL"/>
        </w:rPr>
        <w:t>Gelet op:</w:t>
      </w:r>
    </w:p>
    <w:p w:rsidR="0034612F" w:rsidRPr="008F0225" w:rsidRDefault="0034612F" w:rsidP="0034612F">
      <w:pPr>
        <w:tabs>
          <w:tab w:val="left" w:pos="0"/>
        </w:tabs>
        <w:ind w:left="-270"/>
        <w:rPr>
          <w:rFonts w:ascii="Palatino Linotype" w:hAnsi="Palatino Linotype"/>
          <w:iCs/>
          <w:sz w:val="22"/>
          <w:szCs w:val="22"/>
          <w:lang w:val="nl-NL"/>
        </w:rPr>
      </w:pPr>
    </w:p>
    <w:p w:rsidR="00B07E5A" w:rsidRPr="00B07E5A" w:rsidRDefault="002943F5" w:rsidP="00B07E5A">
      <w:pPr>
        <w:jc w:val="both"/>
        <w:rPr>
          <w:rFonts w:ascii="Palatino Linotype" w:hAnsi="Palatino Linotype"/>
          <w:iCs/>
          <w:sz w:val="22"/>
          <w:szCs w:val="22"/>
          <w:lang w:val="nl-NL"/>
        </w:rPr>
      </w:pPr>
      <w:r w:rsidRPr="002943F5">
        <w:rPr>
          <w:rFonts w:ascii="Palatino Linotype" w:hAnsi="Palatino Linotype"/>
          <w:iCs/>
          <w:sz w:val="22"/>
          <w:szCs w:val="22"/>
          <w:lang w:val="nl-NL"/>
        </w:rPr>
        <w:t>artikel 9, eerste lid, van de Landsverordening vervroegd vrijwillige uitstroom</w:t>
      </w:r>
      <w:r w:rsidR="00B07E5A" w:rsidRPr="00B07E5A">
        <w:rPr>
          <w:rFonts w:ascii="Palatino Linotype" w:hAnsi="Palatino Linotype"/>
          <w:iCs/>
          <w:sz w:val="22"/>
          <w:szCs w:val="22"/>
          <w:lang w:val="nl-NL"/>
        </w:rPr>
        <w:t>;</w:t>
      </w:r>
    </w:p>
    <w:p w:rsidR="006A445B" w:rsidRDefault="006A445B" w:rsidP="00561CA4">
      <w:pPr>
        <w:jc w:val="center"/>
        <w:rPr>
          <w:rFonts w:ascii="Palatino Linotype" w:hAnsi="Palatino Linotype"/>
          <w:iCs/>
          <w:sz w:val="22"/>
          <w:szCs w:val="22"/>
          <w:lang w:val="nl-NL"/>
        </w:rPr>
      </w:pPr>
    </w:p>
    <w:p w:rsidR="006A445B" w:rsidRPr="008F0225" w:rsidRDefault="006A445B" w:rsidP="00561CA4">
      <w:pPr>
        <w:jc w:val="center"/>
        <w:rPr>
          <w:rFonts w:ascii="Palatino Linotype" w:hAnsi="Palatino Linotype"/>
          <w:iCs/>
          <w:sz w:val="22"/>
          <w:szCs w:val="22"/>
          <w:lang w:val="nl-NL"/>
        </w:rPr>
      </w:pPr>
    </w:p>
    <w:p w:rsidR="006E39EF" w:rsidRDefault="006E39EF" w:rsidP="006E39EF">
      <w:pPr>
        <w:jc w:val="center"/>
        <w:rPr>
          <w:rFonts w:ascii="Palatino Linotype" w:hAnsi="Palatino Linotype"/>
          <w:sz w:val="22"/>
          <w:szCs w:val="22"/>
          <w:lang w:val="es-ES"/>
        </w:rPr>
      </w:pPr>
      <w:proofErr w:type="spellStart"/>
      <w:r w:rsidRPr="008F0225">
        <w:rPr>
          <w:rFonts w:ascii="Palatino Linotype" w:hAnsi="Palatino Linotype"/>
          <w:sz w:val="22"/>
          <w:szCs w:val="22"/>
          <w:lang w:val="es-ES"/>
        </w:rPr>
        <w:t>Heeft</w:t>
      </w:r>
      <w:proofErr w:type="spellEnd"/>
      <w:r w:rsidRPr="008F0225">
        <w:rPr>
          <w:rFonts w:ascii="Palatino Linotype" w:hAnsi="Palatino Linotype"/>
          <w:sz w:val="22"/>
          <w:szCs w:val="22"/>
          <w:lang w:val="es-ES"/>
        </w:rPr>
        <w:t xml:space="preserve"> </w:t>
      </w:r>
      <w:proofErr w:type="spellStart"/>
      <w:r w:rsidRPr="008F0225">
        <w:rPr>
          <w:rFonts w:ascii="Palatino Linotype" w:hAnsi="Palatino Linotype"/>
          <w:sz w:val="22"/>
          <w:szCs w:val="22"/>
          <w:lang w:val="es-ES"/>
        </w:rPr>
        <w:t>goedgevonden</w:t>
      </w:r>
      <w:proofErr w:type="spellEnd"/>
      <w:r w:rsidRPr="008F0225">
        <w:rPr>
          <w:rFonts w:ascii="Palatino Linotype" w:hAnsi="Palatino Linotype"/>
          <w:sz w:val="22"/>
          <w:szCs w:val="22"/>
          <w:lang w:val="es-ES"/>
        </w:rPr>
        <w:t>:</w:t>
      </w:r>
    </w:p>
    <w:p w:rsidR="002943F5" w:rsidRDefault="002943F5" w:rsidP="006E39EF">
      <w:pPr>
        <w:jc w:val="center"/>
        <w:rPr>
          <w:rFonts w:ascii="Palatino Linotype" w:hAnsi="Palatino Linotype"/>
          <w:sz w:val="22"/>
          <w:szCs w:val="22"/>
          <w:lang w:val="es-ES"/>
        </w:rPr>
      </w:pPr>
    </w:p>
    <w:p w:rsidR="002943F5" w:rsidRPr="002943F5" w:rsidRDefault="002943F5" w:rsidP="002943F5">
      <w:pPr>
        <w:widowControl/>
        <w:jc w:val="center"/>
        <w:rPr>
          <w:rFonts w:ascii="Palatino Linotype" w:hAnsi="Palatino Linotype"/>
          <w:snapToGrid/>
          <w:sz w:val="22"/>
          <w:szCs w:val="22"/>
          <w:lang w:val="nl-NL"/>
        </w:rPr>
      </w:pPr>
      <w:r w:rsidRPr="002943F5">
        <w:rPr>
          <w:rFonts w:ascii="Palatino Linotype" w:hAnsi="Palatino Linotype"/>
          <w:snapToGrid/>
          <w:sz w:val="22"/>
          <w:szCs w:val="22"/>
          <w:lang w:val="nl-NL"/>
        </w:rPr>
        <w:t xml:space="preserve">Artikel </w:t>
      </w:r>
      <w:r>
        <w:rPr>
          <w:rFonts w:ascii="Palatino Linotype" w:hAnsi="Palatino Linotype"/>
          <w:snapToGrid/>
          <w:sz w:val="22"/>
          <w:szCs w:val="22"/>
          <w:lang w:val="nl-NL"/>
        </w:rPr>
        <w:t>1</w:t>
      </w:r>
    </w:p>
    <w:p w:rsidR="00B07E5A" w:rsidRDefault="00B07E5A" w:rsidP="00B07E5A">
      <w:pPr>
        <w:jc w:val="center"/>
        <w:rPr>
          <w:rFonts w:ascii="Palatino Linotype" w:hAnsi="Palatino Linotype"/>
          <w:sz w:val="22"/>
          <w:szCs w:val="22"/>
          <w:lang w:val="nl-NL"/>
        </w:rPr>
      </w:pPr>
    </w:p>
    <w:p w:rsidR="002943F5" w:rsidRPr="002943F5" w:rsidRDefault="002943F5" w:rsidP="002943F5">
      <w:pPr>
        <w:widowControl/>
        <w:jc w:val="both"/>
        <w:rPr>
          <w:rFonts w:ascii="Palatino Linotype" w:hAnsi="Palatino Linotype"/>
          <w:snapToGrid/>
          <w:sz w:val="22"/>
          <w:szCs w:val="22"/>
          <w:lang w:val="nl-NL"/>
        </w:rPr>
      </w:pPr>
      <w:r w:rsidRPr="002943F5">
        <w:rPr>
          <w:rFonts w:ascii="Palatino Linotype" w:hAnsi="Palatino Linotype"/>
          <w:snapToGrid/>
          <w:sz w:val="22"/>
          <w:szCs w:val="22"/>
          <w:lang w:val="nl-NL"/>
        </w:rPr>
        <w:t>De periode voor het indienen van een verzoek tot vrijwillige uitstroom voor groep 1, met inachtneming van artikel 11, eerste lid, van de Landsverordening vervroegd vrijwillige uitstroom gaat in op 15 juni 2021 en eindigt op 31 oktober 2021.</w:t>
      </w:r>
    </w:p>
    <w:p w:rsidR="002943F5" w:rsidRPr="002943F5" w:rsidRDefault="002943F5" w:rsidP="002943F5">
      <w:pPr>
        <w:widowControl/>
        <w:rPr>
          <w:rFonts w:ascii="Palatino Linotype" w:hAnsi="Palatino Linotype"/>
          <w:snapToGrid/>
          <w:sz w:val="22"/>
          <w:szCs w:val="22"/>
          <w:lang w:val="nl-NL"/>
        </w:rPr>
      </w:pPr>
    </w:p>
    <w:p w:rsidR="002943F5" w:rsidRPr="002943F5" w:rsidRDefault="002943F5" w:rsidP="002943F5">
      <w:pPr>
        <w:widowControl/>
        <w:jc w:val="center"/>
        <w:rPr>
          <w:rFonts w:ascii="Palatino Linotype" w:hAnsi="Palatino Linotype"/>
          <w:snapToGrid/>
          <w:sz w:val="22"/>
          <w:szCs w:val="22"/>
          <w:lang w:val="nl-NL"/>
        </w:rPr>
      </w:pPr>
      <w:r w:rsidRPr="002943F5">
        <w:rPr>
          <w:rFonts w:ascii="Palatino Linotype" w:hAnsi="Palatino Linotype"/>
          <w:snapToGrid/>
          <w:sz w:val="22"/>
          <w:szCs w:val="22"/>
          <w:lang w:val="nl-NL"/>
        </w:rPr>
        <w:t>Artikel 2</w:t>
      </w:r>
    </w:p>
    <w:p w:rsidR="002943F5" w:rsidRPr="002943F5" w:rsidRDefault="002943F5" w:rsidP="002943F5">
      <w:pPr>
        <w:widowControl/>
        <w:jc w:val="center"/>
        <w:rPr>
          <w:rFonts w:ascii="Palatino Linotype" w:hAnsi="Palatino Linotype"/>
          <w:snapToGrid/>
          <w:sz w:val="22"/>
          <w:szCs w:val="22"/>
          <w:lang w:val="nl-NL"/>
        </w:rPr>
      </w:pPr>
    </w:p>
    <w:p w:rsidR="002943F5" w:rsidRPr="002943F5" w:rsidRDefault="002943F5" w:rsidP="002943F5">
      <w:pPr>
        <w:widowControl/>
        <w:jc w:val="both"/>
        <w:rPr>
          <w:rFonts w:ascii="Palatino Linotype" w:hAnsi="Palatino Linotype"/>
          <w:snapToGrid/>
          <w:sz w:val="22"/>
          <w:szCs w:val="22"/>
          <w:lang w:val="nl-NL"/>
        </w:rPr>
      </w:pPr>
      <w:r w:rsidRPr="002943F5">
        <w:rPr>
          <w:rFonts w:ascii="Palatino Linotype" w:hAnsi="Palatino Linotype"/>
          <w:snapToGrid/>
          <w:sz w:val="22"/>
          <w:szCs w:val="22"/>
          <w:lang w:val="nl-NL"/>
        </w:rPr>
        <w:t xml:space="preserve">De periode voor het indienen van een verzoek tot vrijwillige uitstroom voor groep 2, met inachtneming van artikel 11, tweede lid, van de Landsverordening vervroegd vrijwillige uitstroom gaat in op 15 juni 2021 en eindigt </w:t>
      </w:r>
      <w:r>
        <w:rPr>
          <w:rFonts w:ascii="Palatino Linotype" w:hAnsi="Palatino Linotype"/>
          <w:snapToGrid/>
          <w:sz w:val="22"/>
          <w:szCs w:val="22"/>
          <w:lang w:val="nl-NL"/>
        </w:rPr>
        <w:t xml:space="preserve">op </w:t>
      </w:r>
      <w:r w:rsidRPr="002943F5">
        <w:rPr>
          <w:rFonts w:ascii="Palatino Linotype" w:hAnsi="Palatino Linotype"/>
          <w:snapToGrid/>
          <w:sz w:val="22"/>
          <w:szCs w:val="22"/>
          <w:lang w:val="nl-NL"/>
        </w:rPr>
        <w:t>31 juli 2022.</w:t>
      </w:r>
    </w:p>
    <w:p w:rsidR="002943F5" w:rsidRPr="002943F5" w:rsidRDefault="002943F5" w:rsidP="002943F5">
      <w:pPr>
        <w:widowControl/>
        <w:rPr>
          <w:rFonts w:ascii="Palatino Linotype" w:hAnsi="Palatino Linotype"/>
          <w:snapToGrid/>
          <w:sz w:val="22"/>
          <w:szCs w:val="22"/>
          <w:lang w:val="nl-NL"/>
        </w:rPr>
      </w:pPr>
    </w:p>
    <w:p w:rsidR="002943F5" w:rsidRPr="002943F5" w:rsidRDefault="002943F5" w:rsidP="002943F5">
      <w:pPr>
        <w:widowControl/>
        <w:jc w:val="center"/>
        <w:rPr>
          <w:rFonts w:ascii="Palatino Linotype" w:hAnsi="Palatino Linotype"/>
          <w:snapToGrid/>
          <w:sz w:val="22"/>
          <w:szCs w:val="22"/>
          <w:lang w:val="nl-NL"/>
        </w:rPr>
      </w:pPr>
      <w:r w:rsidRPr="002943F5">
        <w:rPr>
          <w:rFonts w:ascii="Palatino Linotype" w:hAnsi="Palatino Linotype"/>
          <w:snapToGrid/>
          <w:sz w:val="22"/>
          <w:szCs w:val="22"/>
          <w:lang w:val="nl-NL"/>
        </w:rPr>
        <w:t>Artikel 3</w:t>
      </w:r>
    </w:p>
    <w:p w:rsidR="002943F5" w:rsidRPr="002943F5" w:rsidRDefault="002943F5" w:rsidP="002943F5">
      <w:pPr>
        <w:widowControl/>
        <w:rPr>
          <w:rFonts w:ascii="Palatino Linotype" w:hAnsi="Palatino Linotype"/>
          <w:snapToGrid/>
          <w:sz w:val="22"/>
          <w:szCs w:val="22"/>
          <w:lang w:val="nl-NL"/>
        </w:rPr>
      </w:pPr>
    </w:p>
    <w:p w:rsidR="002943F5" w:rsidRPr="002943F5" w:rsidRDefault="002943F5" w:rsidP="002943F5">
      <w:pPr>
        <w:widowControl/>
        <w:jc w:val="both"/>
        <w:rPr>
          <w:rFonts w:ascii="Times New Roman" w:hAnsi="Times New Roman"/>
          <w:i/>
          <w:snapToGrid/>
          <w:sz w:val="22"/>
          <w:lang w:val="nl-NL"/>
        </w:rPr>
      </w:pPr>
      <w:r w:rsidRPr="002943F5">
        <w:rPr>
          <w:rFonts w:ascii="Palatino Linotype" w:hAnsi="Palatino Linotype"/>
          <w:snapToGrid/>
          <w:sz w:val="22"/>
          <w:szCs w:val="22"/>
          <w:lang w:val="nl-NL"/>
        </w:rPr>
        <w:t>Dit landsbesluit treedt in werking met ingang van de datum van dagtekening</w:t>
      </w:r>
      <w:r w:rsidR="001E5328">
        <w:rPr>
          <w:rFonts w:ascii="Palatino Linotype" w:hAnsi="Palatino Linotype"/>
          <w:snapToGrid/>
          <w:sz w:val="22"/>
          <w:szCs w:val="22"/>
          <w:lang w:val="nl-NL"/>
        </w:rPr>
        <w:t>.</w:t>
      </w:r>
      <w:r w:rsidRPr="002943F5">
        <w:rPr>
          <w:rFonts w:ascii="Palatino Linotype" w:hAnsi="Palatino Linotype"/>
          <w:snapToGrid/>
          <w:sz w:val="22"/>
          <w:szCs w:val="22"/>
          <w:lang w:val="nl-NL"/>
        </w:rPr>
        <w:t xml:space="preserve"> </w:t>
      </w:r>
    </w:p>
    <w:p w:rsidR="002943F5" w:rsidRPr="002943F5" w:rsidRDefault="002943F5" w:rsidP="002943F5">
      <w:pPr>
        <w:widowControl/>
        <w:rPr>
          <w:rFonts w:ascii="Palatino Linotype" w:hAnsi="Palatino Linotype"/>
          <w:snapToGrid/>
          <w:sz w:val="22"/>
          <w:szCs w:val="22"/>
          <w:lang w:val="nl-NL"/>
        </w:rPr>
      </w:pPr>
    </w:p>
    <w:p w:rsidR="002943F5" w:rsidRPr="002943F5" w:rsidRDefault="002943F5" w:rsidP="002943F5">
      <w:pPr>
        <w:widowControl/>
        <w:jc w:val="center"/>
        <w:rPr>
          <w:rFonts w:ascii="Palatino Linotype" w:hAnsi="Palatino Linotype"/>
          <w:snapToGrid/>
          <w:sz w:val="22"/>
          <w:szCs w:val="22"/>
          <w:lang w:val="nl-NL"/>
        </w:rPr>
      </w:pPr>
      <w:r w:rsidRPr="002943F5">
        <w:rPr>
          <w:rFonts w:ascii="Palatino Linotype" w:hAnsi="Palatino Linotype"/>
          <w:snapToGrid/>
          <w:sz w:val="22"/>
          <w:szCs w:val="22"/>
          <w:lang w:val="nl-NL"/>
        </w:rPr>
        <w:lastRenderedPageBreak/>
        <w:t>Artikel 4</w:t>
      </w:r>
    </w:p>
    <w:p w:rsidR="002943F5" w:rsidRPr="002943F5" w:rsidRDefault="002943F5" w:rsidP="002943F5">
      <w:pPr>
        <w:widowControl/>
        <w:jc w:val="center"/>
        <w:rPr>
          <w:rFonts w:ascii="Palatino Linotype" w:hAnsi="Palatino Linotype"/>
          <w:snapToGrid/>
          <w:sz w:val="22"/>
          <w:szCs w:val="22"/>
          <w:lang w:val="nl-NL"/>
        </w:rPr>
      </w:pPr>
    </w:p>
    <w:p w:rsidR="002943F5" w:rsidRPr="002943F5" w:rsidRDefault="002943F5" w:rsidP="002943F5">
      <w:pPr>
        <w:widowControl/>
        <w:rPr>
          <w:rFonts w:ascii="Palatino Linotype" w:hAnsi="Palatino Linotype"/>
          <w:snapToGrid/>
          <w:sz w:val="22"/>
          <w:szCs w:val="22"/>
          <w:lang w:val="nl-NL"/>
        </w:rPr>
      </w:pPr>
      <w:r w:rsidRPr="002943F5">
        <w:rPr>
          <w:rFonts w:ascii="Palatino Linotype" w:hAnsi="Palatino Linotype"/>
          <w:snapToGrid/>
          <w:sz w:val="22"/>
          <w:szCs w:val="22"/>
          <w:lang w:val="nl-NL"/>
        </w:rPr>
        <w:t xml:space="preserve">Dit landsbesluit wordt in het Publicatieblad bekendgemaakt. </w:t>
      </w:r>
    </w:p>
    <w:p w:rsidR="008D21A6" w:rsidRDefault="006E39EF" w:rsidP="006A445B">
      <w:pPr>
        <w:jc w:val="both"/>
        <w:rPr>
          <w:rFonts w:ascii="Palatino Linotype" w:hAnsi="Palatino Linotype"/>
          <w:sz w:val="22"/>
          <w:szCs w:val="22"/>
          <w:lang w:val="nl-NL"/>
        </w:rPr>
      </w:pPr>
      <w:r w:rsidRPr="008F0225">
        <w:rPr>
          <w:rFonts w:ascii="Palatino Linotype" w:hAnsi="Palatino Linotype"/>
          <w:sz w:val="22"/>
          <w:szCs w:val="22"/>
          <w:lang w:val="nl-NL"/>
        </w:rPr>
        <w:tab/>
      </w:r>
    </w:p>
    <w:p w:rsidR="006A445B" w:rsidRDefault="006A445B" w:rsidP="006A445B">
      <w:pPr>
        <w:jc w:val="both"/>
        <w:rPr>
          <w:rFonts w:ascii="Palatino Linotype" w:hAnsi="Palatino Linotype"/>
          <w:sz w:val="22"/>
          <w:szCs w:val="22"/>
          <w:lang w:val="nl-NL"/>
        </w:rPr>
      </w:pPr>
    </w:p>
    <w:p w:rsidR="006A445B" w:rsidRDefault="006A445B" w:rsidP="006A445B">
      <w:pPr>
        <w:jc w:val="both"/>
        <w:rPr>
          <w:rFonts w:ascii="Palatino Linotype" w:hAnsi="Palatino Linotype"/>
          <w:sz w:val="22"/>
          <w:szCs w:val="22"/>
          <w:lang w:val="nl-NL"/>
        </w:rPr>
      </w:pPr>
    </w:p>
    <w:p w:rsidR="006E39EF" w:rsidRPr="008F0225" w:rsidRDefault="006E39EF" w:rsidP="006E39EF">
      <w:pPr>
        <w:ind w:left="5103"/>
        <w:rPr>
          <w:rFonts w:ascii="Palatino Linotype" w:hAnsi="Palatino Linotype"/>
          <w:sz w:val="22"/>
          <w:szCs w:val="22"/>
          <w:lang w:val="nl-NL"/>
        </w:rPr>
      </w:pPr>
      <w:r w:rsidRPr="008F0225">
        <w:rPr>
          <w:rFonts w:ascii="Palatino Linotype" w:hAnsi="Palatino Linotype"/>
          <w:sz w:val="22"/>
          <w:szCs w:val="22"/>
          <w:lang w:val="nl-NL"/>
        </w:rPr>
        <w:t xml:space="preserve">Gegeven te Willemstad, </w:t>
      </w:r>
      <w:r w:rsidR="006A445B">
        <w:rPr>
          <w:rFonts w:ascii="Palatino Linotype" w:hAnsi="Palatino Linotype"/>
          <w:sz w:val="22"/>
          <w:szCs w:val="22"/>
          <w:lang w:val="nl-NL"/>
        </w:rPr>
        <w:t xml:space="preserve">31 </w:t>
      </w:r>
      <w:r w:rsidR="002943F5">
        <w:rPr>
          <w:rFonts w:ascii="Palatino Linotype" w:hAnsi="Palatino Linotype"/>
          <w:sz w:val="22"/>
          <w:szCs w:val="22"/>
          <w:lang w:val="nl-NL"/>
        </w:rPr>
        <w:t>mei</w:t>
      </w:r>
      <w:r w:rsidR="006A445B">
        <w:rPr>
          <w:rFonts w:ascii="Palatino Linotype" w:hAnsi="Palatino Linotype"/>
          <w:sz w:val="22"/>
          <w:szCs w:val="22"/>
          <w:lang w:val="nl-NL"/>
        </w:rPr>
        <w:t xml:space="preserve"> 2021</w:t>
      </w:r>
    </w:p>
    <w:p w:rsidR="007645CF" w:rsidRPr="008F0225" w:rsidRDefault="00F517F6" w:rsidP="007645CF">
      <w:pPr>
        <w:widowControl/>
        <w:tabs>
          <w:tab w:val="left" w:pos="5812"/>
        </w:tabs>
        <w:ind w:left="5103" w:right="-46"/>
        <w:rPr>
          <w:rFonts w:ascii="Palatino Linotype" w:hAnsi="Palatino Linotype"/>
          <w:sz w:val="22"/>
          <w:szCs w:val="22"/>
          <w:lang w:val="nl-NL"/>
        </w:rPr>
      </w:pPr>
      <w:r w:rsidRPr="008F0225">
        <w:rPr>
          <w:rFonts w:ascii="Palatino Linotype" w:hAnsi="Palatino Linotype"/>
          <w:sz w:val="22"/>
          <w:szCs w:val="22"/>
          <w:lang w:val="nl-NL"/>
        </w:rPr>
        <w:tab/>
      </w:r>
      <w:r w:rsidR="008F0225">
        <w:rPr>
          <w:rFonts w:ascii="Palatino Linotype" w:hAnsi="Palatino Linotype"/>
          <w:sz w:val="22"/>
          <w:szCs w:val="22"/>
          <w:lang w:val="nl-NL"/>
        </w:rPr>
        <w:t xml:space="preserve">    </w:t>
      </w:r>
      <w:r w:rsidR="007645CF" w:rsidRPr="008F0225">
        <w:rPr>
          <w:rFonts w:ascii="Palatino Linotype" w:hAnsi="Palatino Linotype"/>
          <w:sz w:val="22"/>
          <w:szCs w:val="22"/>
          <w:lang w:val="nl-NL"/>
        </w:rPr>
        <w:t>L.A. GEORGE-WOUT</w:t>
      </w:r>
    </w:p>
    <w:p w:rsidR="0034612F" w:rsidRDefault="0034612F" w:rsidP="006E39EF">
      <w:pPr>
        <w:tabs>
          <w:tab w:val="left" w:pos="5954"/>
        </w:tabs>
        <w:rPr>
          <w:rFonts w:ascii="Palatino Linotype" w:hAnsi="Palatino Linotype"/>
          <w:sz w:val="22"/>
          <w:szCs w:val="22"/>
          <w:lang w:val="nl-NL"/>
        </w:rPr>
      </w:pPr>
    </w:p>
    <w:p w:rsidR="006A445B" w:rsidRDefault="006A445B" w:rsidP="006E39EF">
      <w:pPr>
        <w:tabs>
          <w:tab w:val="left" w:pos="5954"/>
        </w:tabs>
        <w:rPr>
          <w:rFonts w:ascii="Palatino Linotype" w:hAnsi="Palatino Linotype"/>
          <w:sz w:val="22"/>
          <w:szCs w:val="22"/>
          <w:lang w:val="nl-NL"/>
        </w:rPr>
      </w:pPr>
    </w:p>
    <w:p w:rsidR="006A445B" w:rsidRPr="008F0225" w:rsidRDefault="006A445B" w:rsidP="006E39EF">
      <w:pPr>
        <w:tabs>
          <w:tab w:val="left" w:pos="5954"/>
        </w:tabs>
        <w:rPr>
          <w:rFonts w:ascii="Palatino Linotype" w:hAnsi="Palatino Linotype"/>
          <w:sz w:val="22"/>
          <w:szCs w:val="22"/>
          <w:lang w:val="nl-NL"/>
        </w:rPr>
      </w:pPr>
    </w:p>
    <w:p w:rsidR="002943F5" w:rsidRPr="002943F5" w:rsidRDefault="002943F5" w:rsidP="002943F5">
      <w:pPr>
        <w:tabs>
          <w:tab w:val="left" w:pos="5954"/>
        </w:tabs>
        <w:rPr>
          <w:rFonts w:ascii="Palatino Linotype" w:hAnsi="Palatino Linotype"/>
          <w:sz w:val="22"/>
          <w:szCs w:val="22"/>
          <w:lang w:val="nl-NL"/>
        </w:rPr>
      </w:pPr>
      <w:r w:rsidRPr="002943F5">
        <w:rPr>
          <w:rFonts w:ascii="Palatino Linotype" w:hAnsi="Palatino Linotype"/>
          <w:sz w:val="22"/>
          <w:szCs w:val="22"/>
          <w:lang w:val="nl-NL"/>
        </w:rPr>
        <w:t xml:space="preserve">De Minister van Bestuur, </w:t>
      </w:r>
    </w:p>
    <w:p w:rsidR="002943F5" w:rsidRPr="002943F5" w:rsidRDefault="002943F5" w:rsidP="002943F5">
      <w:pPr>
        <w:tabs>
          <w:tab w:val="left" w:pos="5954"/>
        </w:tabs>
        <w:rPr>
          <w:rFonts w:ascii="Palatino Linotype" w:hAnsi="Palatino Linotype"/>
          <w:sz w:val="22"/>
          <w:szCs w:val="22"/>
          <w:lang w:val="nl-NL"/>
        </w:rPr>
      </w:pPr>
      <w:r w:rsidRPr="002943F5">
        <w:rPr>
          <w:rFonts w:ascii="Palatino Linotype" w:hAnsi="Palatino Linotype"/>
          <w:sz w:val="22"/>
          <w:szCs w:val="22"/>
          <w:lang w:val="nl-NL"/>
        </w:rPr>
        <w:t xml:space="preserve">Planning en Dienstverlening, </w:t>
      </w:r>
    </w:p>
    <w:p w:rsidR="002943F5" w:rsidRPr="002943F5" w:rsidRDefault="002943F5" w:rsidP="002943F5">
      <w:pPr>
        <w:tabs>
          <w:tab w:val="left" w:pos="5954"/>
        </w:tabs>
        <w:rPr>
          <w:rFonts w:ascii="Palatino Linotype" w:hAnsi="Palatino Linotype"/>
          <w:sz w:val="22"/>
          <w:szCs w:val="22"/>
          <w:lang w:val="nl-NL"/>
        </w:rPr>
      </w:pPr>
      <w:r>
        <w:rPr>
          <w:rFonts w:ascii="Palatino Linotype" w:hAnsi="Palatino Linotype"/>
          <w:bCs/>
          <w:sz w:val="22"/>
          <w:szCs w:val="22"/>
          <w:lang w:val="nl-NL"/>
        </w:rPr>
        <w:t xml:space="preserve">           </w:t>
      </w:r>
      <w:r w:rsidRPr="002943F5">
        <w:rPr>
          <w:rFonts w:ascii="Palatino Linotype" w:hAnsi="Palatino Linotype"/>
          <w:bCs/>
          <w:sz w:val="22"/>
          <w:szCs w:val="22"/>
          <w:lang w:val="nl-NL"/>
        </w:rPr>
        <w:t>A.E. KONKET</w:t>
      </w:r>
    </w:p>
    <w:p w:rsidR="0034612F" w:rsidRPr="008F0225" w:rsidRDefault="0034612F" w:rsidP="006E39EF">
      <w:pPr>
        <w:tabs>
          <w:tab w:val="left" w:pos="5954"/>
        </w:tabs>
        <w:rPr>
          <w:rFonts w:ascii="Palatino Linotype" w:hAnsi="Palatino Linotype"/>
          <w:sz w:val="22"/>
          <w:szCs w:val="22"/>
          <w:lang w:val="nl-NL"/>
        </w:rPr>
      </w:pPr>
    </w:p>
    <w:p w:rsidR="007645CF" w:rsidRPr="008F0225" w:rsidRDefault="007645CF" w:rsidP="006E39EF">
      <w:pPr>
        <w:tabs>
          <w:tab w:val="left" w:pos="5954"/>
        </w:tabs>
        <w:rPr>
          <w:rFonts w:ascii="Palatino Linotype" w:hAnsi="Palatino Linotype"/>
          <w:sz w:val="22"/>
          <w:szCs w:val="22"/>
          <w:lang w:val="nl-NL"/>
        </w:rPr>
      </w:pPr>
    </w:p>
    <w:p w:rsidR="002943F5" w:rsidRDefault="002943F5" w:rsidP="006E39EF">
      <w:pPr>
        <w:rPr>
          <w:rFonts w:ascii="Palatino Linotype" w:hAnsi="Palatino Linotype"/>
          <w:sz w:val="22"/>
          <w:szCs w:val="22"/>
          <w:lang w:val="nl-NL"/>
        </w:rPr>
      </w:pPr>
    </w:p>
    <w:p w:rsidR="006E39EF" w:rsidRPr="008F0225" w:rsidRDefault="006A445B" w:rsidP="006E3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Uitgegeven de</w:t>
      </w:r>
      <w:r w:rsidR="006E39EF" w:rsidRPr="008F0225">
        <w:rPr>
          <w:rFonts w:ascii="Palatino Linotype" w:hAnsi="Palatino Linotype"/>
          <w:sz w:val="22"/>
          <w:szCs w:val="22"/>
          <w:lang w:val="nl-NL"/>
        </w:rPr>
        <w:t xml:space="preserve"> </w:t>
      </w:r>
      <w:r w:rsidR="002943F5">
        <w:rPr>
          <w:rFonts w:ascii="Palatino Linotype" w:hAnsi="Palatino Linotype"/>
          <w:sz w:val="22"/>
          <w:szCs w:val="22"/>
          <w:lang w:val="nl-NL"/>
        </w:rPr>
        <w:t>2</w:t>
      </w:r>
      <w:r w:rsidR="002943F5" w:rsidRPr="002943F5">
        <w:rPr>
          <w:rFonts w:ascii="Palatino Linotype" w:hAnsi="Palatino Linotype"/>
          <w:sz w:val="22"/>
          <w:szCs w:val="22"/>
          <w:vertAlign w:val="superscript"/>
          <w:lang w:val="nl-NL"/>
        </w:rPr>
        <w:t>de</w:t>
      </w:r>
      <w:r w:rsidR="002943F5">
        <w:rPr>
          <w:rFonts w:ascii="Palatino Linotype" w:hAnsi="Palatino Linotype"/>
          <w:sz w:val="22"/>
          <w:szCs w:val="22"/>
          <w:lang w:val="nl-NL"/>
        </w:rPr>
        <w:t xml:space="preserve"> juni</w:t>
      </w:r>
      <w:r>
        <w:rPr>
          <w:rFonts w:ascii="Palatino Linotype" w:hAnsi="Palatino Linotype"/>
          <w:sz w:val="22"/>
          <w:szCs w:val="22"/>
          <w:lang w:val="nl-NL"/>
        </w:rPr>
        <w:t xml:space="preserve"> 2021</w:t>
      </w:r>
    </w:p>
    <w:p w:rsidR="006E39EF" w:rsidRPr="008F0225" w:rsidRDefault="006E39EF" w:rsidP="006E39EF">
      <w:pPr>
        <w:rPr>
          <w:rFonts w:ascii="Palatino Linotype" w:hAnsi="Palatino Linotype"/>
          <w:sz w:val="22"/>
          <w:szCs w:val="22"/>
          <w:lang w:val="nl-NL"/>
        </w:rPr>
      </w:pPr>
      <w:r w:rsidRPr="008F0225">
        <w:rPr>
          <w:rFonts w:ascii="Palatino Linotype" w:hAnsi="Palatino Linotype"/>
          <w:sz w:val="22"/>
          <w:szCs w:val="22"/>
          <w:lang w:val="nl-NL"/>
        </w:rPr>
        <w:tab/>
      </w:r>
      <w:r w:rsidRPr="008F0225">
        <w:rPr>
          <w:rFonts w:ascii="Palatino Linotype" w:hAnsi="Palatino Linotype"/>
          <w:sz w:val="22"/>
          <w:szCs w:val="22"/>
          <w:lang w:val="nl-NL"/>
        </w:rPr>
        <w:tab/>
      </w:r>
      <w:r w:rsidRPr="008F0225">
        <w:rPr>
          <w:rFonts w:ascii="Palatino Linotype" w:hAnsi="Palatino Linotype"/>
          <w:sz w:val="22"/>
          <w:szCs w:val="22"/>
          <w:lang w:val="nl-NL"/>
        </w:rPr>
        <w:tab/>
      </w:r>
      <w:r w:rsidRPr="008F0225">
        <w:rPr>
          <w:rFonts w:ascii="Palatino Linotype" w:hAnsi="Palatino Linotype"/>
          <w:sz w:val="22"/>
          <w:szCs w:val="22"/>
          <w:lang w:val="nl-NL"/>
        </w:rPr>
        <w:tab/>
      </w:r>
      <w:r w:rsidRPr="008F0225">
        <w:rPr>
          <w:rFonts w:ascii="Palatino Linotype" w:hAnsi="Palatino Linotype"/>
          <w:sz w:val="22"/>
          <w:szCs w:val="22"/>
          <w:lang w:val="nl-NL"/>
        </w:rPr>
        <w:tab/>
      </w:r>
      <w:r w:rsidRPr="008F0225">
        <w:rPr>
          <w:rFonts w:ascii="Palatino Linotype" w:hAnsi="Palatino Linotype"/>
          <w:sz w:val="22"/>
          <w:szCs w:val="22"/>
          <w:lang w:val="nl-NL"/>
        </w:rPr>
        <w:tab/>
      </w:r>
      <w:r w:rsidRPr="008F0225">
        <w:rPr>
          <w:rFonts w:ascii="Palatino Linotype" w:hAnsi="Palatino Linotype"/>
          <w:sz w:val="22"/>
          <w:szCs w:val="22"/>
          <w:lang w:val="nl-NL"/>
        </w:rPr>
        <w:tab/>
        <w:t xml:space="preserve">     De Minister van Algemene Zaken,</w:t>
      </w:r>
    </w:p>
    <w:p w:rsidR="003D25AC" w:rsidRPr="008F0225" w:rsidRDefault="006A445B" w:rsidP="00B75B2B">
      <w:pPr>
        <w:widowControl/>
        <w:ind w:left="4680" w:right="580"/>
        <w:jc w:val="center"/>
        <w:rPr>
          <w:rFonts w:ascii="Palatino Linotype" w:hAnsi="Palatino Linotype"/>
          <w:bCs/>
          <w:spacing w:val="-3"/>
          <w:sz w:val="22"/>
          <w:szCs w:val="22"/>
          <w:lang w:val="nl-NL"/>
        </w:rPr>
      </w:pPr>
      <w:r>
        <w:rPr>
          <w:rFonts w:ascii="Palatino Linotype" w:hAnsi="Palatino Linotype"/>
          <w:sz w:val="22"/>
          <w:szCs w:val="22"/>
          <w:lang w:val="nl-NL"/>
        </w:rPr>
        <w:t xml:space="preserve">         </w:t>
      </w:r>
      <w:r w:rsidR="006E39EF" w:rsidRPr="008F0225">
        <w:rPr>
          <w:rFonts w:ascii="Palatino Linotype" w:hAnsi="Palatino Linotype"/>
          <w:sz w:val="22"/>
          <w:szCs w:val="22"/>
          <w:lang w:val="nl-NL"/>
        </w:rPr>
        <w:t xml:space="preserve">  E.P. RHUGGENAATH</w:t>
      </w:r>
    </w:p>
    <w:sectPr w:rsidR="003D25AC" w:rsidRPr="008F0225">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41" w:rsidRDefault="00A42441">
      <w:pPr>
        <w:spacing w:line="20" w:lineRule="exact"/>
      </w:pPr>
    </w:p>
  </w:endnote>
  <w:endnote w:type="continuationSeparator" w:id="0">
    <w:p w:rsidR="00A42441" w:rsidRDefault="00A42441">
      <w:r>
        <w:t xml:space="preserve"> </w:t>
      </w:r>
    </w:p>
  </w:endnote>
  <w:endnote w:type="continuationNotice" w:id="1">
    <w:p w:rsidR="00A42441" w:rsidRDefault="00A424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41" w:rsidRDefault="00A42441">
      <w:r>
        <w:separator/>
      </w:r>
    </w:p>
  </w:footnote>
  <w:footnote w:type="continuationSeparator" w:id="0">
    <w:p w:rsidR="00A42441" w:rsidRDefault="00A42441">
      <w:r>
        <w:continuationSeparator/>
      </w:r>
    </w:p>
  </w:footnote>
  <w:footnote w:id="1">
    <w:p w:rsidR="002943F5" w:rsidRPr="002943F5" w:rsidRDefault="002943F5">
      <w:pPr>
        <w:pStyle w:val="FootnoteText"/>
        <w:rPr>
          <w:rFonts w:ascii="Palatino Linotype" w:hAnsi="Palatino Linotype"/>
          <w:sz w:val="18"/>
          <w:szCs w:val="18"/>
        </w:rPr>
      </w:pPr>
      <w:r w:rsidRPr="002943F5">
        <w:rPr>
          <w:rStyle w:val="FootnoteReference"/>
          <w:rFonts w:ascii="Palatino Linotype" w:hAnsi="Palatino Linotype"/>
          <w:sz w:val="18"/>
          <w:szCs w:val="18"/>
        </w:rPr>
        <w:footnoteRef/>
      </w:r>
      <w:r w:rsidRPr="002943F5">
        <w:rPr>
          <w:rFonts w:ascii="Palatino Linotype" w:hAnsi="Palatino Linotype"/>
          <w:sz w:val="18"/>
          <w:szCs w:val="18"/>
        </w:rPr>
        <w:t xml:space="preserve"> P.B. 2021, no.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E532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E532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943F5">
      <w:rPr>
        <w:rFonts w:ascii="Times New Roman" w:hAnsi="Times New Roman"/>
        <w:b/>
        <w:spacing w:val="-4"/>
        <w:sz w:val="36"/>
      </w:rPr>
      <w:t>67</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43F5">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43F5">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6A445B">
      <w:rPr>
        <w:rFonts w:ascii="Times New Roman" w:hAnsi="Times New Roman"/>
        <w:b/>
        <w:spacing w:val="-4"/>
        <w:sz w:val="36"/>
      </w:rPr>
      <w:tab/>
      <w:t>31</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5D86"/>
    <w:multiLevelType w:val="hybridMultilevel"/>
    <w:tmpl w:val="34DA0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2E01"/>
    <w:multiLevelType w:val="hybridMultilevel"/>
    <w:tmpl w:val="2F40398C"/>
    <w:lvl w:ilvl="0" w:tplc="378EBD20">
      <w:start w:val="1"/>
      <w:numFmt w:val="lowerLetter"/>
      <w:lvlText w:val="%1."/>
      <w:lvlJc w:val="left"/>
      <w:pPr>
        <w:ind w:left="720" w:hanging="360"/>
      </w:pPr>
      <w:rPr>
        <w:rFonts w:cs="Arial"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5CBC"/>
    <w:multiLevelType w:val="hybridMultilevel"/>
    <w:tmpl w:val="0900841C"/>
    <w:lvl w:ilvl="0" w:tplc="A034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23E15"/>
    <w:multiLevelType w:val="multilevel"/>
    <w:tmpl w:val="C4DCD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D21A12"/>
    <w:multiLevelType w:val="hybridMultilevel"/>
    <w:tmpl w:val="A1A4A7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F6183"/>
    <w:multiLevelType w:val="hybridMultilevel"/>
    <w:tmpl w:val="A190A162"/>
    <w:lvl w:ilvl="0" w:tplc="51F2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63233"/>
    <w:multiLevelType w:val="hybridMultilevel"/>
    <w:tmpl w:val="96B8A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C2A5B"/>
    <w:multiLevelType w:val="hybridMultilevel"/>
    <w:tmpl w:val="9314E2D0"/>
    <w:lvl w:ilvl="0" w:tplc="0B3C5FA6">
      <w:start w:val="1"/>
      <w:numFmt w:val="upperLetter"/>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B1A67"/>
    <w:multiLevelType w:val="hybridMultilevel"/>
    <w:tmpl w:val="788042D4"/>
    <w:lvl w:ilvl="0" w:tplc="DD48B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BF1EDE"/>
    <w:multiLevelType w:val="multilevel"/>
    <w:tmpl w:val="31BF1ED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F71078"/>
    <w:multiLevelType w:val="hybridMultilevel"/>
    <w:tmpl w:val="A10241B0"/>
    <w:lvl w:ilvl="0" w:tplc="FABEE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6430D8"/>
    <w:multiLevelType w:val="multilevel"/>
    <w:tmpl w:val="376430D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A1033FE"/>
    <w:multiLevelType w:val="hybridMultilevel"/>
    <w:tmpl w:val="B3901E98"/>
    <w:lvl w:ilvl="0" w:tplc="3F889C2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9F5829"/>
    <w:multiLevelType w:val="multilevel"/>
    <w:tmpl w:val="409F58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BE46A8"/>
    <w:multiLevelType w:val="hybridMultilevel"/>
    <w:tmpl w:val="CF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117A1"/>
    <w:multiLevelType w:val="hybridMultilevel"/>
    <w:tmpl w:val="88E42D08"/>
    <w:lvl w:ilvl="0" w:tplc="319C9CF2">
      <w:start w:val="1"/>
      <w:numFmt w:val="lowerLetter"/>
      <w:lvlText w:val="%1."/>
      <w:lvlJc w:val="left"/>
      <w:pPr>
        <w:ind w:left="630" w:hanging="360"/>
      </w:pPr>
      <w:rPr>
        <w:rFonts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8D641EE"/>
    <w:multiLevelType w:val="hybridMultilevel"/>
    <w:tmpl w:val="FF3C5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F87997"/>
    <w:multiLevelType w:val="multilevel"/>
    <w:tmpl w:val="58F879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8914A1"/>
    <w:multiLevelType w:val="hybridMultilevel"/>
    <w:tmpl w:val="2D94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40215"/>
    <w:multiLevelType w:val="hybridMultilevel"/>
    <w:tmpl w:val="1194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E0EF9"/>
    <w:multiLevelType w:val="multilevel"/>
    <w:tmpl w:val="646E0EF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C048F8"/>
    <w:multiLevelType w:val="hybridMultilevel"/>
    <w:tmpl w:val="93DCD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75BCA"/>
    <w:multiLevelType w:val="hybridMultilevel"/>
    <w:tmpl w:val="C5946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F78A3"/>
    <w:multiLevelType w:val="multilevel"/>
    <w:tmpl w:val="6EFF78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7618AA"/>
    <w:multiLevelType w:val="hybridMultilevel"/>
    <w:tmpl w:val="D66C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AA2DAC"/>
    <w:multiLevelType w:val="hybridMultilevel"/>
    <w:tmpl w:val="31866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C6C16"/>
    <w:multiLevelType w:val="hybridMultilevel"/>
    <w:tmpl w:val="C38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16"/>
  </w:num>
  <w:num w:numId="4">
    <w:abstractNumId w:val="25"/>
  </w:num>
  <w:num w:numId="5">
    <w:abstractNumId w:val="4"/>
  </w:num>
  <w:num w:numId="6">
    <w:abstractNumId w:val="12"/>
  </w:num>
  <w:num w:numId="7">
    <w:abstractNumId w:val="19"/>
  </w:num>
  <w:num w:numId="8">
    <w:abstractNumId w:val="6"/>
  </w:num>
  <w:num w:numId="9">
    <w:abstractNumId w:val="18"/>
  </w:num>
  <w:num w:numId="10">
    <w:abstractNumId w:val="21"/>
  </w:num>
  <w:num w:numId="11">
    <w:abstractNumId w:val="2"/>
  </w:num>
  <w:num w:numId="12">
    <w:abstractNumId w:val="15"/>
  </w:num>
  <w:num w:numId="13">
    <w:abstractNumId w:val="1"/>
  </w:num>
  <w:num w:numId="14">
    <w:abstractNumId w:val="7"/>
  </w:num>
  <w:num w:numId="15">
    <w:abstractNumId w:val="26"/>
  </w:num>
  <w:num w:numId="16">
    <w:abstractNumId w:val="8"/>
  </w:num>
  <w:num w:numId="17">
    <w:abstractNumId w:val="5"/>
  </w:num>
  <w:num w:numId="18">
    <w:abstractNumId w:val="10"/>
  </w:num>
  <w:num w:numId="19">
    <w:abstractNumId w:val="0"/>
  </w:num>
  <w:num w:numId="20">
    <w:abstractNumId w:val="9"/>
  </w:num>
  <w:num w:numId="21">
    <w:abstractNumId w:val="23"/>
  </w:num>
  <w:num w:numId="22">
    <w:abstractNumId w:val="11"/>
  </w:num>
  <w:num w:numId="23">
    <w:abstractNumId w:val="13"/>
  </w:num>
  <w:num w:numId="24">
    <w:abstractNumId w:val="20"/>
  </w:num>
  <w:num w:numId="25">
    <w:abstractNumId w:val="17"/>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829F9"/>
    <w:rsid w:val="000A0DBD"/>
    <w:rsid w:val="000F34E0"/>
    <w:rsid w:val="0014186C"/>
    <w:rsid w:val="00173FBA"/>
    <w:rsid w:val="001A7D22"/>
    <w:rsid w:val="001C27B0"/>
    <w:rsid w:val="001C384D"/>
    <w:rsid w:val="001E5328"/>
    <w:rsid w:val="00213227"/>
    <w:rsid w:val="00282C3F"/>
    <w:rsid w:val="002943F5"/>
    <w:rsid w:val="002B27B9"/>
    <w:rsid w:val="002F0CFE"/>
    <w:rsid w:val="003312E4"/>
    <w:rsid w:val="00331A7B"/>
    <w:rsid w:val="00334EF0"/>
    <w:rsid w:val="0034612F"/>
    <w:rsid w:val="00350379"/>
    <w:rsid w:val="003572A0"/>
    <w:rsid w:val="00390EC1"/>
    <w:rsid w:val="003B694F"/>
    <w:rsid w:val="003C30EB"/>
    <w:rsid w:val="003D1497"/>
    <w:rsid w:val="003D25AC"/>
    <w:rsid w:val="003E6FF3"/>
    <w:rsid w:val="0042717F"/>
    <w:rsid w:val="00493EC9"/>
    <w:rsid w:val="004A1A66"/>
    <w:rsid w:val="004D56D6"/>
    <w:rsid w:val="004E29EE"/>
    <w:rsid w:val="004E2C9C"/>
    <w:rsid w:val="004E799B"/>
    <w:rsid w:val="00522C1A"/>
    <w:rsid w:val="00561CA4"/>
    <w:rsid w:val="00593143"/>
    <w:rsid w:val="005B7EA9"/>
    <w:rsid w:val="005D0989"/>
    <w:rsid w:val="005D39A3"/>
    <w:rsid w:val="00603EE3"/>
    <w:rsid w:val="006147F1"/>
    <w:rsid w:val="006169E6"/>
    <w:rsid w:val="00642449"/>
    <w:rsid w:val="00653F58"/>
    <w:rsid w:val="006725E6"/>
    <w:rsid w:val="006A445B"/>
    <w:rsid w:val="006B0C17"/>
    <w:rsid w:val="006C19FE"/>
    <w:rsid w:val="006C719A"/>
    <w:rsid w:val="006C7B8D"/>
    <w:rsid w:val="006E39EF"/>
    <w:rsid w:val="007207E9"/>
    <w:rsid w:val="007645CF"/>
    <w:rsid w:val="00774C22"/>
    <w:rsid w:val="00781AD6"/>
    <w:rsid w:val="007A6572"/>
    <w:rsid w:val="007C7D7D"/>
    <w:rsid w:val="007D4D73"/>
    <w:rsid w:val="007F37E8"/>
    <w:rsid w:val="00831996"/>
    <w:rsid w:val="00853D6F"/>
    <w:rsid w:val="00862E7C"/>
    <w:rsid w:val="00864BBA"/>
    <w:rsid w:val="00870E7E"/>
    <w:rsid w:val="008A1329"/>
    <w:rsid w:val="008B0FBF"/>
    <w:rsid w:val="008C60C3"/>
    <w:rsid w:val="008D21A6"/>
    <w:rsid w:val="008D67E9"/>
    <w:rsid w:val="008E58D6"/>
    <w:rsid w:val="008F0225"/>
    <w:rsid w:val="008F676F"/>
    <w:rsid w:val="00910EBB"/>
    <w:rsid w:val="009331F9"/>
    <w:rsid w:val="00957572"/>
    <w:rsid w:val="00985CC3"/>
    <w:rsid w:val="009E45FD"/>
    <w:rsid w:val="00A0173D"/>
    <w:rsid w:val="00A42441"/>
    <w:rsid w:val="00A7605E"/>
    <w:rsid w:val="00AA53B3"/>
    <w:rsid w:val="00AB2DA6"/>
    <w:rsid w:val="00AC5F65"/>
    <w:rsid w:val="00B07E5A"/>
    <w:rsid w:val="00B14BB9"/>
    <w:rsid w:val="00B41F4D"/>
    <w:rsid w:val="00B42035"/>
    <w:rsid w:val="00B73573"/>
    <w:rsid w:val="00B747D5"/>
    <w:rsid w:val="00B75B2B"/>
    <w:rsid w:val="00B84E49"/>
    <w:rsid w:val="00B920FE"/>
    <w:rsid w:val="00BE36FD"/>
    <w:rsid w:val="00BF3896"/>
    <w:rsid w:val="00BF3E97"/>
    <w:rsid w:val="00C00533"/>
    <w:rsid w:val="00CC616F"/>
    <w:rsid w:val="00CC6CA3"/>
    <w:rsid w:val="00CD0687"/>
    <w:rsid w:val="00CE18CE"/>
    <w:rsid w:val="00CE5C4F"/>
    <w:rsid w:val="00D03575"/>
    <w:rsid w:val="00D03A15"/>
    <w:rsid w:val="00D0511F"/>
    <w:rsid w:val="00D50DA5"/>
    <w:rsid w:val="00D54EB7"/>
    <w:rsid w:val="00D67282"/>
    <w:rsid w:val="00D95F17"/>
    <w:rsid w:val="00DC4B4C"/>
    <w:rsid w:val="00E42D6B"/>
    <w:rsid w:val="00ED69A7"/>
    <w:rsid w:val="00EE4FD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qFormat/>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styleId="BalloonText">
    <w:name w:val="Balloon Text"/>
    <w:basedOn w:val="Normal"/>
    <w:link w:val="BalloonTextChar"/>
    <w:rsid w:val="00CC616F"/>
    <w:rPr>
      <w:rFonts w:ascii="Segoe UI" w:hAnsi="Segoe UI" w:cs="Segoe UI"/>
      <w:sz w:val="18"/>
      <w:szCs w:val="18"/>
    </w:rPr>
  </w:style>
  <w:style w:type="character" w:customStyle="1" w:styleId="BalloonTextChar">
    <w:name w:val="Balloon Text Char"/>
    <w:basedOn w:val="DefaultParagraphFont"/>
    <w:link w:val="BalloonText"/>
    <w:rsid w:val="00CC616F"/>
    <w:rPr>
      <w:rFonts w:ascii="Segoe UI" w:hAnsi="Segoe UI" w:cs="Segoe UI"/>
      <w:snapToGrid w:val="0"/>
      <w:sz w:val="18"/>
      <w:szCs w:val="18"/>
    </w:rPr>
  </w:style>
  <w:style w:type="character" w:styleId="Hyperlink">
    <w:name w:val="Hyperlink"/>
    <w:basedOn w:val="DefaultParagraphFont"/>
    <w:rsid w:val="00427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BB3D-1A1D-4DC6-983F-9EF2043F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2</TotalTime>
  <Pages>2</Pages>
  <Words>229</Words>
  <Characters>1419</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2021-03-31T19:49:00Z</cp:lastPrinted>
  <dcterms:created xsi:type="dcterms:W3CDTF">2021-06-02T17:59:00Z</dcterms:created>
  <dcterms:modified xsi:type="dcterms:W3CDTF">2021-06-02T17:59:00Z</dcterms:modified>
</cp:coreProperties>
</file>