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B34BEA">
        <w:rPr>
          <w:b/>
          <w:sz w:val="36"/>
          <w:szCs w:val="36"/>
          <w:lang w:val="nl-NL"/>
        </w:rPr>
        <w:t>2</w:t>
      </w:r>
      <w:r w:rsidR="003D25AC" w:rsidRPr="00022D76">
        <w:rPr>
          <w:sz w:val="36"/>
          <w:szCs w:val="36"/>
          <w:lang w:val="nl-NL"/>
        </w:rPr>
        <w:tab/>
      </w:r>
      <w:r w:rsidR="003D25AC" w:rsidRPr="00022D76">
        <w:rPr>
          <w:b/>
          <w:sz w:val="36"/>
          <w:szCs w:val="36"/>
          <w:lang w:val="nl-NL"/>
        </w:rPr>
        <w:t xml:space="preserve">N° </w:t>
      </w:r>
      <w:r w:rsidR="00835214" w:rsidRPr="00C36C48">
        <w:rPr>
          <w:b/>
          <w:sz w:val="36"/>
          <w:szCs w:val="36"/>
          <w:lang w:val="nl-NL"/>
        </w:rPr>
        <w:t>6</w:t>
      </w:r>
      <w:r w:rsidR="002B32F0">
        <w:rPr>
          <w:b/>
          <w:sz w:val="36"/>
          <w:szCs w:val="36"/>
          <w:lang w:val="nl-NL"/>
        </w:rPr>
        <w:t>4</w:t>
      </w: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022D76" w:rsidRDefault="00022D76" w:rsidP="00022D76">
      <w:pPr>
        <w:autoSpaceDE w:val="0"/>
        <w:autoSpaceDN w:val="0"/>
        <w:adjustRightInd w:val="0"/>
        <w:rPr>
          <w:rFonts w:ascii="Palatino Linotype" w:hAnsi="Palatino Linotype" w:cs="Arial"/>
          <w:b/>
          <w:sz w:val="20"/>
          <w:lang w:val="nl-NL"/>
        </w:rPr>
      </w:pPr>
    </w:p>
    <w:p w:rsidR="00DF01E2" w:rsidRPr="00835214" w:rsidRDefault="00DF01E2" w:rsidP="00DF01E2">
      <w:pPr>
        <w:pStyle w:val="Title"/>
        <w:spacing w:after="120" w:line="240" w:lineRule="exact"/>
        <w:rPr>
          <w:rFonts w:ascii="Palatino Linotype" w:eastAsia="Palatino Linotype" w:hAnsi="Palatino Linotype" w:cs="Palatino Linotype"/>
          <w:b/>
          <w:sz w:val="22"/>
          <w:szCs w:val="22"/>
        </w:rPr>
      </w:pPr>
      <w:r w:rsidRPr="00835214">
        <w:rPr>
          <w:rFonts w:ascii="Palatino Linotype" w:eastAsia="Palatino Linotype" w:hAnsi="Palatino Linotype" w:cs="Palatino Linotype"/>
          <w:b/>
          <w:sz w:val="22"/>
          <w:szCs w:val="22"/>
        </w:rPr>
        <w:t>MINISTERIËLE</w:t>
      </w:r>
      <w:r w:rsidR="00835214" w:rsidRPr="00835214">
        <w:rPr>
          <w:rFonts w:ascii="Palatino Linotype" w:eastAsia="Palatino Linotype" w:hAnsi="Palatino Linotype" w:cs="Palatino Linotype"/>
          <w:b/>
          <w:sz w:val="22"/>
          <w:szCs w:val="22"/>
        </w:rPr>
        <w:t xml:space="preserve"> </w:t>
      </w:r>
      <w:r w:rsidRPr="00835214">
        <w:rPr>
          <w:rFonts w:ascii="Palatino Linotype" w:eastAsia="Palatino Linotype" w:hAnsi="Palatino Linotype" w:cs="Palatino Linotype"/>
          <w:b/>
          <w:sz w:val="22"/>
          <w:szCs w:val="22"/>
        </w:rPr>
        <w:t xml:space="preserve">BESCHIKKING  van de </w:t>
      </w:r>
      <w:r w:rsidR="006928DB">
        <w:rPr>
          <w:rFonts w:ascii="Palatino Linotype" w:eastAsia="Palatino Linotype" w:hAnsi="Palatino Linotype" w:cs="Palatino Linotype"/>
          <w:b/>
          <w:sz w:val="22"/>
          <w:szCs w:val="22"/>
        </w:rPr>
        <w:t>30</w:t>
      </w:r>
      <w:r w:rsidRPr="00835214">
        <w:rPr>
          <w:rFonts w:ascii="Palatino Linotype" w:eastAsia="Palatino Linotype" w:hAnsi="Palatino Linotype" w:cs="Palatino Linotype"/>
          <w:b/>
          <w:sz w:val="22"/>
          <w:szCs w:val="22"/>
          <w:vertAlign w:val="superscript"/>
        </w:rPr>
        <w:t>ste</w:t>
      </w:r>
      <w:r w:rsidRPr="00835214">
        <w:rPr>
          <w:rFonts w:ascii="Palatino Linotype" w:eastAsia="Palatino Linotype" w:hAnsi="Palatino Linotype" w:cs="Palatino Linotype"/>
          <w:b/>
          <w:sz w:val="22"/>
          <w:szCs w:val="22"/>
        </w:rPr>
        <w:t xml:space="preserve"> </w:t>
      </w:r>
      <w:r w:rsidR="00835214" w:rsidRPr="00835214">
        <w:rPr>
          <w:rFonts w:ascii="Palatino Linotype" w:eastAsia="Palatino Linotype" w:hAnsi="Palatino Linotype" w:cs="Palatino Linotype"/>
          <w:b/>
          <w:sz w:val="22"/>
          <w:szCs w:val="22"/>
        </w:rPr>
        <w:t>juni</w:t>
      </w:r>
      <w:r w:rsidRPr="00835214">
        <w:rPr>
          <w:rFonts w:ascii="Palatino Linotype" w:eastAsia="Palatino Linotype" w:hAnsi="Palatino Linotype" w:cs="Palatino Linotype"/>
          <w:b/>
          <w:sz w:val="22"/>
          <w:szCs w:val="22"/>
        </w:rPr>
        <w:t xml:space="preserve"> 202</w:t>
      </w:r>
      <w:r w:rsidR="00835214" w:rsidRPr="00835214">
        <w:rPr>
          <w:rFonts w:ascii="Palatino Linotype" w:eastAsia="Palatino Linotype" w:hAnsi="Palatino Linotype" w:cs="Palatino Linotype"/>
          <w:b/>
          <w:sz w:val="22"/>
          <w:szCs w:val="22"/>
        </w:rPr>
        <w:t>2</w:t>
      </w:r>
      <w:r w:rsidRPr="00835214">
        <w:rPr>
          <w:rFonts w:ascii="Palatino Linotype" w:eastAsia="Palatino Linotype" w:hAnsi="Palatino Linotype" w:cs="Palatino Linotype"/>
          <w:b/>
          <w:sz w:val="22"/>
          <w:szCs w:val="22"/>
        </w:rPr>
        <w:t xml:space="preserve"> </w:t>
      </w:r>
    </w:p>
    <w:p w:rsidR="00DF01E2" w:rsidRDefault="00DF01E2" w:rsidP="00DF01E2">
      <w:pPr>
        <w:spacing w:before="20" w:line="240" w:lineRule="exact"/>
        <w:jc w:val="center"/>
        <w:rPr>
          <w:rFonts w:ascii="Palatino Linotype" w:eastAsia="Palatino Linotype" w:hAnsi="Palatino Linotype" w:cs="Palatino Linotype"/>
          <w:snapToGrid/>
          <w:sz w:val="22"/>
          <w:szCs w:val="22"/>
          <w:lang w:val="nl-NL"/>
        </w:rPr>
      </w:pPr>
      <w:r>
        <w:rPr>
          <w:rFonts w:ascii="Palatino Linotype" w:eastAsia="Palatino Linotype" w:hAnsi="Palatino Linotype" w:cs="Palatino Linotype"/>
          <w:snapToGrid/>
          <w:sz w:val="22"/>
          <w:szCs w:val="22"/>
          <w:lang w:val="nl-NL"/>
        </w:rPr>
        <w:t>____________</w:t>
      </w:r>
    </w:p>
    <w:p w:rsidR="00DF01E2" w:rsidRPr="00B121B4" w:rsidRDefault="00DF01E2" w:rsidP="00DF01E2">
      <w:pPr>
        <w:jc w:val="center"/>
        <w:rPr>
          <w:rFonts w:ascii="Palatino Linotype" w:eastAsia="Palatino Linotype" w:hAnsi="Palatino Linotype"/>
          <w:sz w:val="22"/>
          <w:szCs w:val="22"/>
          <w:lang w:val="nl-NL"/>
        </w:rPr>
      </w:pPr>
    </w:p>
    <w:p w:rsidR="00DF01E2" w:rsidRPr="00B121B4" w:rsidRDefault="00DF01E2" w:rsidP="00DF01E2">
      <w:pPr>
        <w:pStyle w:val="Title"/>
        <w:rPr>
          <w:rFonts w:ascii="Palatino Linotype" w:eastAsia="Palatino Linotype" w:hAnsi="Palatino Linotype" w:cs="Palatino Linotype"/>
          <w:sz w:val="22"/>
          <w:szCs w:val="22"/>
        </w:rPr>
      </w:pPr>
      <w:r w:rsidRPr="00B121B4">
        <w:rPr>
          <w:rFonts w:ascii="Palatino Linotype" w:eastAsia="Palatino Linotype" w:hAnsi="Palatino Linotype" w:cs="Palatino Linotype"/>
          <w:sz w:val="22"/>
          <w:szCs w:val="22"/>
        </w:rPr>
        <w:t xml:space="preserve">De Minister van </w:t>
      </w:r>
      <w:r w:rsidR="00835214">
        <w:rPr>
          <w:rFonts w:ascii="Palatino Linotype" w:eastAsia="Palatino Linotype" w:hAnsi="Palatino Linotype" w:cs="Palatino Linotype"/>
          <w:sz w:val="22"/>
          <w:szCs w:val="22"/>
        </w:rPr>
        <w:t>Algemene Zaken</w:t>
      </w:r>
      <w:r w:rsidRPr="00B121B4">
        <w:rPr>
          <w:rFonts w:ascii="Palatino Linotype" w:eastAsia="Palatino Linotype" w:hAnsi="Palatino Linotype" w:cs="Palatino Linotype"/>
          <w:sz w:val="22"/>
          <w:szCs w:val="22"/>
        </w:rPr>
        <w:t>;</w:t>
      </w:r>
    </w:p>
    <w:p w:rsidR="00DF01E2" w:rsidRPr="00B121B4" w:rsidRDefault="00DF01E2" w:rsidP="00DF01E2">
      <w:pPr>
        <w:ind w:firstLine="720"/>
        <w:jc w:val="both"/>
        <w:rPr>
          <w:rFonts w:ascii="Palatino Linotype" w:eastAsia="Palatino Linotype" w:hAnsi="Palatino Linotype" w:cs="Palatino Linotype"/>
          <w:sz w:val="22"/>
          <w:szCs w:val="22"/>
          <w:lang w:val="nl-NL"/>
        </w:rPr>
      </w:pPr>
    </w:p>
    <w:p w:rsidR="00DF01E2" w:rsidRPr="00B121B4" w:rsidRDefault="00DF01E2" w:rsidP="00DF01E2">
      <w:pPr>
        <w:tabs>
          <w:tab w:val="left" w:pos="720"/>
          <w:tab w:val="left" w:pos="1440"/>
          <w:tab w:val="left" w:pos="2160"/>
          <w:tab w:val="left" w:pos="2880"/>
          <w:tab w:val="left" w:pos="3600"/>
        </w:tabs>
        <w:ind w:left="3600" w:hanging="3033"/>
        <w:jc w:val="both"/>
        <w:rPr>
          <w:rFonts w:ascii="Palatino Linotype" w:eastAsia="Palatino Linotype" w:hAnsi="Palatino Linotype" w:cs="Palatino Linotype"/>
          <w:sz w:val="22"/>
          <w:szCs w:val="22"/>
          <w:lang w:val="nl-NL"/>
        </w:rPr>
      </w:pPr>
      <w:r w:rsidRPr="00B121B4">
        <w:rPr>
          <w:rFonts w:ascii="Palatino Linotype" w:eastAsia="Palatino Linotype" w:hAnsi="Palatino Linotype" w:cs="Palatino Linotype"/>
          <w:sz w:val="22"/>
          <w:szCs w:val="22"/>
          <w:lang w:val="nl-NL"/>
        </w:rPr>
        <w:tab/>
        <w:t>Overwegende:</w:t>
      </w:r>
      <w:r w:rsidRPr="00B121B4">
        <w:rPr>
          <w:rFonts w:ascii="Palatino Linotype" w:eastAsia="Palatino Linotype" w:hAnsi="Palatino Linotype" w:cs="Palatino Linotype"/>
          <w:sz w:val="22"/>
          <w:szCs w:val="22"/>
          <w:lang w:val="nl-NL"/>
        </w:rPr>
        <w:tab/>
      </w:r>
    </w:p>
    <w:p w:rsidR="00DF01E2" w:rsidRPr="00B121B4" w:rsidRDefault="00DF01E2" w:rsidP="00DF01E2">
      <w:pPr>
        <w:pStyle w:val="Heading1"/>
        <w:jc w:val="both"/>
        <w:rPr>
          <w:rFonts w:ascii="Palatino Linotype" w:eastAsia="Palatino Linotype" w:hAnsi="Palatino Linotype" w:cs="Palatino Linotype"/>
          <w:strike/>
          <w:sz w:val="22"/>
          <w:szCs w:val="22"/>
          <w:lang w:val="nl-NL"/>
        </w:rPr>
      </w:pPr>
    </w:p>
    <w:p w:rsidR="002B32F0" w:rsidRPr="002B32F0" w:rsidRDefault="002B32F0" w:rsidP="002B32F0">
      <w:pPr>
        <w:ind w:firstLine="11"/>
        <w:jc w:val="both"/>
        <w:rPr>
          <w:rFonts w:ascii="Palatino Linotype" w:eastAsia="Palatino Linotype" w:hAnsi="Palatino Linotype"/>
          <w:sz w:val="22"/>
          <w:szCs w:val="22"/>
          <w:lang w:val="nl-NL"/>
        </w:rPr>
      </w:pPr>
      <w:r w:rsidRPr="002B32F0">
        <w:rPr>
          <w:rFonts w:ascii="Palatino Linotype" w:eastAsia="Palatino Linotype" w:hAnsi="Palatino Linotype"/>
          <w:sz w:val="22"/>
          <w:szCs w:val="22"/>
          <w:lang w:val="nl-NL"/>
        </w:rPr>
        <w:t xml:space="preserve">dat op basis van de officiële informatie van de Meteorologische Dienst van Curaçao (hierna: Meteo) de potentiële tropische storm die Curaçao bedreigde tot een tropische storing is gebleven en Curaçao reeds heeft verlaten; </w:t>
      </w:r>
    </w:p>
    <w:p w:rsidR="002B32F0" w:rsidRPr="002B32F0" w:rsidRDefault="002B32F0" w:rsidP="002B32F0">
      <w:pPr>
        <w:ind w:firstLine="11"/>
        <w:jc w:val="both"/>
        <w:rPr>
          <w:rFonts w:ascii="Palatino Linotype" w:eastAsia="Palatino Linotype" w:hAnsi="Palatino Linotype"/>
          <w:sz w:val="22"/>
          <w:szCs w:val="22"/>
          <w:lang w:val="nl-NL"/>
        </w:rPr>
      </w:pPr>
    </w:p>
    <w:p w:rsidR="002B32F0" w:rsidRPr="002B32F0" w:rsidRDefault="002B32F0" w:rsidP="002B32F0">
      <w:pPr>
        <w:ind w:firstLine="11"/>
        <w:jc w:val="both"/>
        <w:rPr>
          <w:rFonts w:ascii="Palatino Linotype" w:eastAsia="Palatino Linotype" w:hAnsi="Palatino Linotype"/>
          <w:sz w:val="22"/>
          <w:szCs w:val="22"/>
          <w:lang w:val="nl-NL"/>
        </w:rPr>
      </w:pPr>
      <w:r w:rsidRPr="002B32F0">
        <w:rPr>
          <w:rFonts w:ascii="Palatino Linotype" w:eastAsia="Palatino Linotype" w:hAnsi="Palatino Linotype"/>
          <w:sz w:val="22"/>
          <w:szCs w:val="22"/>
          <w:lang w:val="nl-NL"/>
        </w:rPr>
        <w:t xml:space="preserve">dat de waarschuwing voor de potentiële tropische cycloon “twee” (code rood) per 29 juni 2022, 21.02 uur door de Meteo is opgeheven; </w:t>
      </w:r>
    </w:p>
    <w:p w:rsidR="002B32F0" w:rsidRPr="002B32F0" w:rsidRDefault="002B32F0" w:rsidP="002B32F0">
      <w:pPr>
        <w:ind w:firstLine="11"/>
        <w:jc w:val="both"/>
        <w:rPr>
          <w:rFonts w:ascii="Palatino Linotype" w:eastAsia="Palatino Linotype" w:hAnsi="Palatino Linotype"/>
          <w:sz w:val="22"/>
          <w:szCs w:val="22"/>
          <w:lang w:val="nl-NL"/>
        </w:rPr>
      </w:pPr>
    </w:p>
    <w:p w:rsidR="002B32F0" w:rsidRPr="002B32F0" w:rsidRDefault="002B32F0" w:rsidP="002B32F0">
      <w:pPr>
        <w:ind w:firstLine="11"/>
        <w:jc w:val="both"/>
        <w:rPr>
          <w:rFonts w:ascii="Palatino Linotype" w:eastAsia="Palatino Linotype" w:hAnsi="Palatino Linotype"/>
          <w:sz w:val="22"/>
          <w:szCs w:val="22"/>
          <w:lang w:val="nl-NL"/>
        </w:rPr>
      </w:pPr>
      <w:r w:rsidRPr="002B32F0">
        <w:rPr>
          <w:rFonts w:ascii="Palatino Linotype" w:eastAsia="Palatino Linotype" w:hAnsi="Palatino Linotype"/>
          <w:sz w:val="22"/>
          <w:szCs w:val="22"/>
          <w:lang w:val="nl-NL"/>
        </w:rPr>
        <w:t xml:space="preserve">dat Curaçao tot in de ochtend van 30 juni 2022 beperkte wateroverlast en schade heeft ondervonden; </w:t>
      </w:r>
    </w:p>
    <w:p w:rsidR="002B32F0" w:rsidRPr="002B32F0" w:rsidRDefault="002B32F0" w:rsidP="002B32F0">
      <w:pPr>
        <w:ind w:firstLine="11"/>
        <w:jc w:val="both"/>
        <w:rPr>
          <w:rFonts w:ascii="Palatino Linotype" w:eastAsia="Palatino Linotype" w:hAnsi="Palatino Linotype"/>
          <w:sz w:val="22"/>
          <w:szCs w:val="22"/>
          <w:lang w:val="nl-NL"/>
        </w:rPr>
      </w:pPr>
    </w:p>
    <w:p w:rsidR="002B32F0" w:rsidRPr="002B32F0" w:rsidRDefault="002B32F0" w:rsidP="002B32F0">
      <w:pPr>
        <w:ind w:firstLine="11"/>
        <w:jc w:val="both"/>
        <w:rPr>
          <w:rFonts w:ascii="Palatino Linotype" w:eastAsia="Palatino Linotype" w:hAnsi="Palatino Linotype"/>
          <w:sz w:val="22"/>
          <w:szCs w:val="22"/>
          <w:lang w:val="nl-NL"/>
        </w:rPr>
      </w:pPr>
      <w:r w:rsidRPr="002B32F0">
        <w:rPr>
          <w:rFonts w:ascii="Palatino Linotype" w:eastAsia="Palatino Linotype" w:hAnsi="Palatino Linotype"/>
          <w:sz w:val="22"/>
          <w:szCs w:val="22"/>
          <w:lang w:val="nl-NL"/>
        </w:rPr>
        <w:t>dat er derhalve geen sprake meer is van een mogelijke ernstige verstoring van de openbare veiligheid, waarbij het leven, de gezondheid, en het welzijn van vele personen in ernstige mate worden bedreigd en geen noodzaak bestaat voor de voortzetting van de gecoördineerde inzet van diensten en organisaties van verschillende disciplines om  daartoe het rampenplan toe te passen;</w:t>
      </w:r>
    </w:p>
    <w:p w:rsidR="002B32F0" w:rsidRPr="002B32F0" w:rsidRDefault="002B32F0" w:rsidP="002B32F0">
      <w:pPr>
        <w:ind w:firstLine="11"/>
        <w:jc w:val="both"/>
        <w:rPr>
          <w:rFonts w:ascii="Palatino Linotype" w:eastAsia="Palatino Linotype" w:hAnsi="Palatino Linotype"/>
          <w:sz w:val="22"/>
          <w:szCs w:val="22"/>
          <w:lang w:val="nl-NL"/>
        </w:rPr>
      </w:pPr>
    </w:p>
    <w:p w:rsidR="002B32F0" w:rsidRPr="002B32F0" w:rsidRDefault="002B32F0" w:rsidP="002B32F0">
      <w:pPr>
        <w:ind w:firstLine="11"/>
        <w:jc w:val="both"/>
        <w:rPr>
          <w:rFonts w:ascii="Palatino Linotype" w:eastAsia="Palatino Linotype" w:hAnsi="Palatino Linotype"/>
          <w:sz w:val="22"/>
          <w:szCs w:val="22"/>
          <w:lang w:val="nl-NL"/>
        </w:rPr>
      </w:pPr>
      <w:r w:rsidRPr="002B32F0">
        <w:rPr>
          <w:rFonts w:ascii="Palatino Linotype" w:eastAsia="Palatino Linotype" w:hAnsi="Palatino Linotype"/>
          <w:sz w:val="22"/>
          <w:szCs w:val="22"/>
          <w:lang w:val="nl-NL"/>
        </w:rPr>
        <w:t xml:space="preserve">dat hierdoor het Rampenplan Curaçao buiten werking kan worden gesteld en hiermee  de Gecoördineerde Rampen- en Incidenten </w:t>
      </w:r>
      <w:proofErr w:type="spellStart"/>
      <w:r w:rsidRPr="002B32F0">
        <w:rPr>
          <w:rFonts w:ascii="Palatino Linotype" w:eastAsia="Palatino Linotype" w:hAnsi="Palatino Linotype"/>
          <w:sz w:val="22"/>
          <w:szCs w:val="22"/>
          <w:lang w:val="nl-NL"/>
        </w:rPr>
        <w:t>bestrijdings</w:t>
      </w:r>
      <w:proofErr w:type="spellEnd"/>
      <w:r w:rsidR="00CD69E0">
        <w:rPr>
          <w:rFonts w:ascii="Palatino Linotype" w:eastAsia="Palatino Linotype" w:hAnsi="Palatino Linotype"/>
          <w:sz w:val="22"/>
          <w:szCs w:val="22"/>
          <w:lang w:val="nl-NL"/>
        </w:rPr>
        <w:t xml:space="preserve"> </w:t>
      </w:r>
      <w:r w:rsidRPr="002B32F0">
        <w:rPr>
          <w:rFonts w:ascii="Palatino Linotype" w:eastAsia="Palatino Linotype" w:hAnsi="Palatino Linotype"/>
          <w:sz w:val="22"/>
          <w:szCs w:val="22"/>
          <w:lang w:val="nl-NL"/>
        </w:rPr>
        <w:t>Procedure (hierna: GRIP) ook kan worden afgeschaald;</w:t>
      </w:r>
    </w:p>
    <w:p w:rsidR="00976DE0" w:rsidRDefault="00976DE0" w:rsidP="00C36C48">
      <w:pPr>
        <w:ind w:firstLine="11"/>
        <w:jc w:val="both"/>
        <w:rPr>
          <w:rFonts w:ascii="Palatino Linotype" w:eastAsia="Palatino Linotype" w:hAnsi="Palatino Linotype" w:cs="Palatino Linotype"/>
          <w:sz w:val="22"/>
          <w:szCs w:val="22"/>
          <w:lang w:val="nl-NL"/>
        </w:rPr>
      </w:pPr>
    </w:p>
    <w:p w:rsidR="002B32F0" w:rsidRPr="002B32F0" w:rsidRDefault="002B32F0" w:rsidP="002B32F0">
      <w:pPr>
        <w:ind w:firstLine="720"/>
        <w:jc w:val="both"/>
        <w:rPr>
          <w:rFonts w:ascii="Palatino Linotype" w:eastAsia="Palatino Linotype" w:hAnsi="Palatino Linotype" w:cs="Palatino Linotype"/>
          <w:sz w:val="22"/>
          <w:szCs w:val="22"/>
          <w:lang w:val="nl-NL"/>
        </w:rPr>
      </w:pPr>
      <w:r w:rsidRPr="002B32F0">
        <w:rPr>
          <w:rFonts w:ascii="Palatino Linotype" w:eastAsia="Palatino Linotype" w:hAnsi="Palatino Linotype" w:cs="Palatino Linotype"/>
          <w:sz w:val="22"/>
          <w:szCs w:val="22"/>
          <w:lang w:val="nl-NL"/>
        </w:rPr>
        <w:t>Gehoord:</w:t>
      </w:r>
    </w:p>
    <w:p w:rsidR="002B32F0" w:rsidRPr="002B32F0" w:rsidRDefault="002B32F0" w:rsidP="002B32F0">
      <w:pPr>
        <w:ind w:firstLine="11"/>
        <w:jc w:val="both"/>
        <w:rPr>
          <w:rFonts w:ascii="Palatino Linotype" w:eastAsia="Palatino Linotype" w:hAnsi="Palatino Linotype" w:cs="Palatino Linotype"/>
          <w:sz w:val="22"/>
          <w:szCs w:val="22"/>
          <w:lang w:val="nl-NL"/>
        </w:rPr>
      </w:pPr>
    </w:p>
    <w:p w:rsidR="002B32F0" w:rsidRPr="002B32F0" w:rsidRDefault="002B32F0" w:rsidP="002B32F0">
      <w:pPr>
        <w:ind w:firstLine="11"/>
        <w:jc w:val="both"/>
        <w:rPr>
          <w:rFonts w:ascii="Palatino Linotype" w:eastAsia="Palatino Linotype" w:hAnsi="Palatino Linotype" w:cs="Palatino Linotype"/>
          <w:sz w:val="22"/>
          <w:szCs w:val="22"/>
          <w:lang w:val="nl-NL"/>
        </w:rPr>
      </w:pPr>
      <w:bookmarkStart w:id="0" w:name="_heading=h.qz6cy27yw9lm" w:colFirst="0" w:colLast="0"/>
      <w:bookmarkEnd w:id="0"/>
      <w:r w:rsidRPr="002B32F0">
        <w:rPr>
          <w:rFonts w:ascii="Palatino Linotype" w:eastAsia="Palatino Linotype" w:hAnsi="Palatino Linotype" w:cs="Palatino Linotype"/>
          <w:sz w:val="22"/>
          <w:szCs w:val="22"/>
          <w:lang w:val="nl-NL"/>
        </w:rPr>
        <w:t>het advies van de crisisstaf;</w:t>
      </w:r>
    </w:p>
    <w:p w:rsidR="002B32F0" w:rsidRPr="002B32F0" w:rsidRDefault="002B32F0" w:rsidP="002B32F0">
      <w:pPr>
        <w:ind w:firstLine="11"/>
        <w:jc w:val="both"/>
        <w:rPr>
          <w:rFonts w:ascii="Palatino Linotype" w:eastAsia="Palatino Linotype" w:hAnsi="Palatino Linotype" w:cs="Palatino Linotype"/>
          <w:sz w:val="22"/>
          <w:szCs w:val="22"/>
          <w:lang w:val="nl-NL"/>
        </w:rPr>
      </w:pPr>
    </w:p>
    <w:p w:rsidR="002B32F0" w:rsidRPr="002B32F0" w:rsidRDefault="002B32F0" w:rsidP="002B32F0">
      <w:pPr>
        <w:ind w:firstLine="720"/>
        <w:jc w:val="both"/>
        <w:rPr>
          <w:rFonts w:ascii="Palatino Linotype" w:eastAsia="Palatino Linotype" w:hAnsi="Palatino Linotype" w:cs="Palatino Linotype"/>
          <w:sz w:val="22"/>
          <w:szCs w:val="22"/>
          <w:lang w:val="nl-NL"/>
        </w:rPr>
      </w:pPr>
      <w:r w:rsidRPr="002B32F0">
        <w:rPr>
          <w:rFonts w:ascii="Palatino Linotype" w:eastAsia="Palatino Linotype" w:hAnsi="Palatino Linotype" w:cs="Palatino Linotype"/>
          <w:sz w:val="22"/>
          <w:szCs w:val="22"/>
          <w:lang w:val="nl-NL"/>
        </w:rPr>
        <w:t>Gelet op:</w:t>
      </w:r>
    </w:p>
    <w:p w:rsidR="002B32F0" w:rsidRPr="002B32F0" w:rsidRDefault="002B32F0" w:rsidP="002B32F0">
      <w:pPr>
        <w:ind w:firstLine="11"/>
        <w:jc w:val="both"/>
        <w:rPr>
          <w:rFonts w:ascii="Palatino Linotype" w:eastAsia="Palatino Linotype" w:hAnsi="Palatino Linotype" w:cs="Palatino Linotype"/>
          <w:sz w:val="22"/>
          <w:szCs w:val="22"/>
          <w:lang w:val="nl-NL"/>
        </w:rPr>
      </w:pPr>
    </w:p>
    <w:p w:rsidR="002B32F0" w:rsidRDefault="002B32F0" w:rsidP="002B32F0">
      <w:pPr>
        <w:ind w:firstLine="11"/>
        <w:jc w:val="both"/>
        <w:rPr>
          <w:rFonts w:ascii="Palatino Linotype" w:eastAsia="Palatino Linotype" w:hAnsi="Palatino Linotype" w:cs="Palatino Linotype"/>
          <w:sz w:val="22"/>
          <w:szCs w:val="22"/>
          <w:lang w:val="nl-NL"/>
        </w:rPr>
      </w:pPr>
      <w:r w:rsidRPr="002B32F0">
        <w:rPr>
          <w:rFonts w:ascii="Palatino Linotype" w:eastAsia="Palatino Linotype" w:hAnsi="Palatino Linotype" w:cs="Palatino Linotype"/>
          <w:sz w:val="22"/>
          <w:szCs w:val="22"/>
          <w:lang w:val="nl-NL"/>
        </w:rPr>
        <w:t>de Landsverordening rampenbestrijding en crisisbeheersing</w:t>
      </w:r>
      <w:r w:rsidRPr="002B32F0">
        <w:rPr>
          <w:rFonts w:ascii="Palatino Linotype" w:eastAsia="Palatino Linotype" w:hAnsi="Palatino Linotype" w:cs="Palatino Linotype"/>
          <w:sz w:val="22"/>
          <w:szCs w:val="22"/>
          <w:vertAlign w:val="superscript"/>
          <w:lang w:val="nl-NL"/>
        </w:rPr>
        <w:footnoteReference w:id="1"/>
      </w:r>
    </w:p>
    <w:p w:rsidR="00976DE0" w:rsidRPr="00B121B4" w:rsidRDefault="00976DE0" w:rsidP="00DF01E2">
      <w:pPr>
        <w:jc w:val="both"/>
        <w:rPr>
          <w:rFonts w:ascii="Palatino Linotype" w:eastAsia="Palatino Linotype" w:hAnsi="Palatino Linotype" w:cs="Palatino Linotype"/>
          <w:sz w:val="22"/>
          <w:szCs w:val="22"/>
          <w:lang w:val="nl-NL"/>
        </w:rPr>
      </w:pPr>
    </w:p>
    <w:p w:rsidR="00835214" w:rsidRPr="00C36C48" w:rsidRDefault="00835214" w:rsidP="00835214">
      <w:pPr>
        <w:tabs>
          <w:tab w:val="left" w:pos="0"/>
        </w:tabs>
        <w:jc w:val="center"/>
        <w:rPr>
          <w:rFonts w:ascii="Palatino Linotype" w:eastAsia="Palatino Linotype" w:hAnsi="Palatino Linotype" w:cs="Palatino Linotype"/>
          <w:snapToGrid/>
          <w:sz w:val="22"/>
          <w:szCs w:val="22"/>
          <w:lang w:val="es-ES_tradnl"/>
        </w:rPr>
      </w:pPr>
      <w:bookmarkStart w:id="1" w:name="_gjdgxs"/>
      <w:bookmarkEnd w:id="1"/>
      <w:r w:rsidRPr="00C36C48">
        <w:rPr>
          <w:rFonts w:ascii="Palatino Linotype" w:eastAsia="Palatino Linotype" w:hAnsi="Palatino Linotype" w:cs="Palatino Linotype"/>
          <w:snapToGrid/>
          <w:sz w:val="22"/>
          <w:szCs w:val="22"/>
          <w:lang w:val="es-ES_tradnl"/>
        </w:rPr>
        <w:t xml:space="preserve">H e </w:t>
      </w:r>
      <w:proofErr w:type="spellStart"/>
      <w:r w:rsidRPr="00C36C48">
        <w:rPr>
          <w:rFonts w:ascii="Palatino Linotype" w:eastAsia="Palatino Linotype" w:hAnsi="Palatino Linotype" w:cs="Palatino Linotype"/>
          <w:snapToGrid/>
          <w:sz w:val="22"/>
          <w:szCs w:val="22"/>
          <w:lang w:val="es-ES_tradnl"/>
        </w:rPr>
        <w:t>e</w:t>
      </w:r>
      <w:proofErr w:type="spellEnd"/>
      <w:r w:rsidRPr="00C36C48">
        <w:rPr>
          <w:rFonts w:ascii="Palatino Linotype" w:eastAsia="Palatino Linotype" w:hAnsi="Palatino Linotype" w:cs="Palatino Linotype"/>
          <w:snapToGrid/>
          <w:sz w:val="22"/>
          <w:szCs w:val="22"/>
          <w:lang w:val="es-ES_tradnl"/>
        </w:rPr>
        <w:t xml:space="preserve"> f t  b e s </w:t>
      </w:r>
      <w:proofErr w:type="spellStart"/>
      <w:r w:rsidRPr="00C36C48">
        <w:rPr>
          <w:rFonts w:ascii="Palatino Linotype" w:eastAsia="Palatino Linotype" w:hAnsi="Palatino Linotype" w:cs="Palatino Linotype"/>
          <w:snapToGrid/>
          <w:sz w:val="22"/>
          <w:szCs w:val="22"/>
          <w:lang w:val="es-ES_tradnl"/>
        </w:rPr>
        <w:t>l o</w:t>
      </w:r>
      <w:proofErr w:type="spellEnd"/>
      <w:r w:rsidRPr="00C36C48">
        <w:rPr>
          <w:rFonts w:ascii="Palatino Linotype" w:eastAsia="Palatino Linotype" w:hAnsi="Palatino Linotype" w:cs="Palatino Linotype"/>
          <w:snapToGrid/>
          <w:sz w:val="22"/>
          <w:szCs w:val="22"/>
          <w:lang w:val="es-ES_tradnl"/>
        </w:rPr>
        <w:t xml:space="preserve"> t e n:</w:t>
      </w:r>
    </w:p>
    <w:p w:rsidR="00835214" w:rsidRPr="00C36C48" w:rsidRDefault="00835214" w:rsidP="00835214">
      <w:pPr>
        <w:tabs>
          <w:tab w:val="left" w:pos="0"/>
        </w:tabs>
        <w:jc w:val="both"/>
        <w:rPr>
          <w:rFonts w:ascii="Palatino Linotype" w:eastAsia="Palatino Linotype" w:hAnsi="Palatino Linotype" w:cs="Palatino Linotype"/>
          <w:snapToGrid/>
          <w:sz w:val="22"/>
          <w:szCs w:val="22"/>
          <w:lang w:val="es-ES_tradnl"/>
        </w:rPr>
      </w:pPr>
    </w:p>
    <w:p w:rsidR="00CD69E0" w:rsidRPr="00CD69E0" w:rsidRDefault="00CD69E0" w:rsidP="00CD69E0">
      <w:pPr>
        <w:tabs>
          <w:tab w:val="left" w:pos="0"/>
        </w:tabs>
        <w:jc w:val="center"/>
        <w:rPr>
          <w:rFonts w:ascii="Palatino Linotype" w:eastAsia="Palatino Linotype" w:hAnsi="Palatino Linotype" w:cs="Palatino Linotype"/>
          <w:snapToGrid/>
          <w:sz w:val="22"/>
          <w:szCs w:val="22"/>
          <w:lang w:val="nl-NL"/>
        </w:rPr>
      </w:pPr>
      <w:r w:rsidRPr="00CD69E0">
        <w:rPr>
          <w:rFonts w:ascii="Palatino Linotype" w:eastAsia="Palatino Linotype" w:hAnsi="Palatino Linotype" w:cs="Palatino Linotype"/>
          <w:snapToGrid/>
          <w:sz w:val="22"/>
          <w:szCs w:val="22"/>
          <w:lang w:val="nl-NL"/>
        </w:rPr>
        <w:t>Opheffing rampsituatie</w:t>
      </w:r>
    </w:p>
    <w:p w:rsidR="00CD69E0" w:rsidRPr="00CD69E0" w:rsidRDefault="00CD69E0" w:rsidP="00CD69E0">
      <w:pPr>
        <w:tabs>
          <w:tab w:val="left" w:pos="0"/>
        </w:tabs>
        <w:jc w:val="both"/>
        <w:rPr>
          <w:rFonts w:ascii="Palatino Linotype" w:eastAsia="Palatino Linotype" w:hAnsi="Palatino Linotype" w:cs="Palatino Linotype"/>
          <w:snapToGrid/>
          <w:sz w:val="22"/>
          <w:szCs w:val="22"/>
          <w:lang w:val="nl-NL"/>
        </w:rPr>
      </w:pPr>
    </w:p>
    <w:p w:rsidR="00CD69E0" w:rsidRDefault="00CD69E0" w:rsidP="00CD69E0">
      <w:pPr>
        <w:tabs>
          <w:tab w:val="left" w:pos="0"/>
        </w:tabs>
        <w:jc w:val="center"/>
        <w:rPr>
          <w:rFonts w:ascii="Palatino Linotype" w:eastAsia="Palatino Linotype" w:hAnsi="Palatino Linotype" w:cs="Palatino Linotype"/>
          <w:snapToGrid/>
          <w:sz w:val="22"/>
          <w:szCs w:val="22"/>
          <w:lang w:val="nl-NL"/>
        </w:rPr>
      </w:pPr>
      <w:r w:rsidRPr="00CD69E0">
        <w:rPr>
          <w:rFonts w:ascii="Palatino Linotype" w:eastAsia="Palatino Linotype" w:hAnsi="Palatino Linotype" w:cs="Palatino Linotype"/>
          <w:snapToGrid/>
          <w:sz w:val="22"/>
          <w:szCs w:val="22"/>
          <w:lang w:val="nl-NL"/>
        </w:rPr>
        <w:lastRenderedPageBreak/>
        <w:t>Artikel 1</w:t>
      </w:r>
    </w:p>
    <w:p w:rsidR="00CD69E0" w:rsidRPr="00CD69E0" w:rsidRDefault="00CD69E0" w:rsidP="00CD69E0">
      <w:pPr>
        <w:tabs>
          <w:tab w:val="left" w:pos="0"/>
        </w:tabs>
        <w:jc w:val="both"/>
        <w:rPr>
          <w:rFonts w:ascii="Palatino Linotype" w:eastAsia="Palatino Linotype" w:hAnsi="Palatino Linotype" w:cs="Palatino Linotype"/>
          <w:snapToGrid/>
          <w:sz w:val="22"/>
          <w:szCs w:val="22"/>
          <w:lang w:val="nl-NL"/>
        </w:rPr>
      </w:pPr>
    </w:p>
    <w:p w:rsidR="00CD69E0" w:rsidRPr="00CD69E0" w:rsidRDefault="00CD69E0" w:rsidP="00CD69E0">
      <w:pPr>
        <w:numPr>
          <w:ilvl w:val="0"/>
          <w:numId w:val="6"/>
        </w:numPr>
        <w:tabs>
          <w:tab w:val="left" w:pos="0"/>
        </w:tabs>
        <w:jc w:val="both"/>
        <w:rPr>
          <w:rFonts w:ascii="Palatino Linotype" w:eastAsia="Palatino Linotype" w:hAnsi="Palatino Linotype" w:cs="Palatino Linotype"/>
          <w:snapToGrid/>
          <w:sz w:val="22"/>
          <w:szCs w:val="22"/>
          <w:lang w:val="nl-NL"/>
        </w:rPr>
      </w:pPr>
      <w:r w:rsidRPr="00CD69E0">
        <w:rPr>
          <w:rFonts w:ascii="Palatino Linotype" w:eastAsia="Palatino Linotype" w:hAnsi="Palatino Linotype" w:cs="Palatino Linotype"/>
          <w:snapToGrid/>
          <w:sz w:val="22"/>
          <w:szCs w:val="22"/>
          <w:lang w:val="nl-NL"/>
        </w:rPr>
        <w:t>Curaçao verkeert per 30 juni 2022, 09.30 uur niet meer in een rampsituatie als bedoeld in artikel 1, eerste lid, onderdeel a, van de Landsverordening rampenbestrijding en crisisbeheersing, wegens de redenen in de considerans genoemd.</w:t>
      </w:r>
    </w:p>
    <w:p w:rsidR="00CD69E0" w:rsidRPr="00CD69E0" w:rsidRDefault="00CD69E0" w:rsidP="00CD69E0">
      <w:pPr>
        <w:numPr>
          <w:ilvl w:val="0"/>
          <w:numId w:val="6"/>
        </w:numPr>
        <w:tabs>
          <w:tab w:val="left" w:pos="0"/>
        </w:tabs>
        <w:jc w:val="both"/>
        <w:rPr>
          <w:rFonts w:ascii="Palatino Linotype" w:eastAsia="Palatino Linotype" w:hAnsi="Palatino Linotype" w:cs="Palatino Linotype"/>
          <w:snapToGrid/>
          <w:sz w:val="22"/>
          <w:szCs w:val="22"/>
          <w:lang w:val="nl-NL"/>
        </w:rPr>
      </w:pPr>
      <w:r w:rsidRPr="00CD69E0">
        <w:rPr>
          <w:rFonts w:ascii="Palatino Linotype" w:eastAsia="Palatino Linotype" w:hAnsi="Palatino Linotype" w:cs="Palatino Linotype"/>
          <w:snapToGrid/>
          <w:sz w:val="22"/>
          <w:szCs w:val="22"/>
          <w:lang w:val="nl-NL"/>
        </w:rPr>
        <w:t>Met ingang van het tijdstip bedoeld in het eerste lid wordt het Rampenplan Curaçao buiten werking gesteld en wordt er meteen afgeschaald naar monodisciplinair optreden.</w:t>
      </w:r>
    </w:p>
    <w:p w:rsidR="00CD69E0" w:rsidRPr="00CD69E0" w:rsidRDefault="00CD69E0" w:rsidP="00CD69E0">
      <w:pPr>
        <w:numPr>
          <w:ilvl w:val="0"/>
          <w:numId w:val="6"/>
        </w:numPr>
        <w:tabs>
          <w:tab w:val="left" w:pos="0"/>
        </w:tabs>
        <w:jc w:val="both"/>
        <w:rPr>
          <w:rFonts w:ascii="Palatino Linotype" w:eastAsia="Palatino Linotype" w:hAnsi="Palatino Linotype" w:cs="Palatino Linotype"/>
          <w:snapToGrid/>
          <w:sz w:val="22"/>
          <w:szCs w:val="22"/>
          <w:lang w:val="nl-NL"/>
        </w:rPr>
      </w:pPr>
      <w:r w:rsidRPr="00CD69E0">
        <w:rPr>
          <w:rFonts w:ascii="Palatino Linotype" w:eastAsia="Palatino Linotype" w:hAnsi="Palatino Linotype" w:cs="Palatino Linotype"/>
          <w:snapToGrid/>
          <w:sz w:val="22"/>
          <w:szCs w:val="22"/>
          <w:lang w:val="nl-NL"/>
        </w:rPr>
        <w:t>Onverminderd het bepaalde in het eerste en tweede lid dragen de diensten en organisaties bij aan de nazorg en de benodigde verslaglegging en evaluatie van de opgeheven crisis- en rampsituatie.</w:t>
      </w:r>
    </w:p>
    <w:p w:rsidR="00CD69E0" w:rsidRPr="00CD69E0" w:rsidRDefault="00CD69E0" w:rsidP="00CD69E0">
      <w:pPr>
        <w:tabs>
          <w:tab w:val="left" w:pos="0"/>
        </w:tabs>
        <w:jc w:val="both"/>
        <w:rPr>
          <w:rFonts w:ascii="Palatino Linotype" w:eastAsia="Palatino Linotype" w:hAnsi="Palatino Linotype" w:cs="Palatino Linotype"/>
          <w:snapToGrid/>
          <w:sz w:val="22"/>
          <w:szCs w:val="22"/>
          <w:lang w:val="nl-NL"/>
        </w:rPr>
      </w:pPr>
    </w:p>
    <w:p w:rsidR="00CD69E0" w:rsidRDefault="00CD69E0" w:rsidP="00CD69E0">
      <w:pPr>
        <w:tabs>
          <w:tab w:val="left" w:pos="0"/>
        </w:tabs>
        <w:jc w:val="center"/>
        <w:rPr>
          <w:rFonts w:ascii="Palatino Linotype" w:eastAsia="Palatino Linotype" w:hAnsi="Palatino Linotype" w:cs="Palatino Linotype"/>
          <w:snapToGrid/>
          <w:sz w:val="22"/>
          <w:szCs w:val="22"/>
          <w:lang w:val="nl-NL"/>
        </w:rPr>
      </w:pPr>
      <w:r w:rsidRPr="00CD69E0">
        <w:rPr>
          <w:rFonts w:ascii="Palatino Linotype" w:eastAsia="Palatino Linotype" w:hAnsi="Palatino Linotype" w:cs="Palatino Linotype"/>
          <w:snapToGrid/>
          <w:sz w:val="22"/>
          <w:szCs w:val="22"/>
          <w:lang w:val="nl-NL"/>
        </w:rPr>
        <w:t>Bekendmaking</w:t>
      </w:r>
    </w:p>
    <w:p w:rsidR="00CD69E0" w:rsidRPr="00CD69E0" w:rsidRDefault="00CD69E0" w:rsidP="00CD69E0">
      <w:pPr>
        <w:tabs>
          <w:tab w:val="left" w:pos="0"/>
        </w:tabs>
        <w:jc w:val="center"/>
        <w:rPr>
          <w:rFonts w:ascii="Palatino Linotype" w:eastAsia="Palatino Linotype" w:hAnsi="Palatino Linotype" w:cs="Palatino Linotype"/>
          <w:snapToGrid/>
          <w:sz w:val="22"/>
          <w:szCs w:val="22"/>
          <w:lang w:val="nl-NL"/>
        </w:rPr>
      </w:pPr>
    </w:p>
    <w:p w:rsidR="00CD69E0" w:rsidRPr="00CD69E0" w:rsidRDefault="00CD69E0" w:rsidP="00CD69E0">
      <w:pPr>
        <w:tabs>
          <w:tab w:val="left" w:pos="0"/>
        </w:tabs>
        <w:jc w:val="center"/>
        <w:rPr>
          <w:rFonts w:ascii="Palatino Linotype" w:eastAsia="Palatino Linotype" w:hAnsi="Palatino Linotype" w:cs="Palatino Linotype"/>
          <w:snapToGrid/>
          <w:sz w:val="22"/>
          <w:szCs w:val="22"/>
          <w:lang w:val="nl-NL"/>
        </w:rPr>
      </w:pPr>
      <w:r w:rsidRPr="00CD69E0">
        <w:rPr>
          <w:rFonts w:ascii="Palatino Linotype" w:eastAsia="Palatino Linotype" w:hAnsi="Palatino Linotype" w:cs="Palatino Linotype"/>
          <w:snapToGrid/>
          <w:sz w:val="22"/>
          <w:szCs w:val="22"/>
          <w:lang w:val="nl-NL"/>
        </w:rPr>
        <w:t>Artikel 2</w:t>
      </w:r>
    </w:p>
    <w:p w:rsidR="00CD69E0" w:rsidRPr="00CD69E0" w:rsidRDefault="00CD69E0" w:rsidP="00CD69E0">
      <w:pPr>
        <w:tabs>
          <w:tab w:val="left" w:pos="0"/>
        </w:tabs>
        <w:jc w:val="both"/>
        <w:rPr>
          <w:rFonts w:ascii="Palatino Linotype" w:eastAsia="Palatino Linotype" w:hAnsi="Palatino Linotype" w:cs="Palatino Linotype"/>
          <w:snapToGrid/>
          <w:sz w:val="22"/>
          <w:szCs w:val="22"/>
          <w:lang w:val="nl-NL"/>
        </w:rPr>
      </w:pPr>
    </w:p>
    <w:p w:rsidR="00CD69E0" w:rsidRPr="00CD69E0" w:rsidRDefault="00CD69E0" w:rsidP="00CD69E0">
      <w:pPr>
        <w:tabs>
          <w:tab w:val="left" w:pos="0"/>
        </w:tabs>
        <w:jc w:val="both"/>
        <w:rPr>
          <w:rFonts w:ascii="Palatino Linotype" w:eastAsia="Palatino Linotype" w:hAnsi="Palatino Linotype" w:cs="Palatino Linotype"/>
          <w:snapToGrid/>
          <w:sz w:val="22"/>
          <w:szCs w:val="22"/>
          <w:lang w:val="nl-NL"/>
        </w:rPr>
      </w:pPr>
      <w:r w:rsidRPr="00CD69E0">
        <w:rPr>
          <w:rFonts w:ascii="Palatino Linotype" w:eastAsia="Palatino Linotype" w:hAnsi="Palatino Linotype" w:cs="Palatino Linotype"/>
          <w:snapToGrid/>
          <w:sz w:val="22"/>
          <w:szCs w:val="22"/>
          <w:lang w:val="nl-NL"/>
        </w:rPr>
        <w:t>Deze beschikking wordt bekendgemaakt in het Publicatieblad.</w:t>
      </w:r>
    </w:p>
    <w:p w:rsidR="00CD69E0" w:rsidRPr="00CD69E0" w:rsidRDefault="00CD69E0" w:rsidP="00CD69E0">
      <w:pPr>
        <w:tabs>
          <w:tab w:val="left" w:pos="0"/>
        </w:tabs>
        <w:jc w:val="both"/>
        <w:rPr>
          <w:rFonts w:ascii="Palatino Linotype" w:eastAsia="Palatino Linotype" w:hAnsi="Palatino Linotype" w:cs="Palatino Linotype"/>
          <w:snapToGrid/>
          <w:sz w:val="22"/>
          <w:szCs w:val="22"/>
          <w:lang w:val="nl-NL"/>
        </w:rPr>
      </w:pPr>
    </w:p>
    <w:p w:rsidR="00CD69E0" w:rsidRPr="00CD69E0" w:rsidRDefault="00CD69E0" w:rsidP="00CD69E0">
      <w:pPr>
        <w:tabs>
          <w:tab w:val="left" w:pos="0"/>
        </w:tabs>
        <w:jc w:val="center"/>
        <w:rPr>
          <w:rFonts w:ascii="Palatino Linotype" w:eastAsia="Palatino Linotype" w:hAnsi="Palatino Linotype" w:cs="Palatino Linotype"/>
          <w:snapToGrid/>
          <w:sz w:val="22"/>
          <w:szCs w:val="22"/>
          <w:lang w:val="nl-NL"/>
        </w:rPr>
      </w:pPr>
      <w:bookmarkStart w:id="2" w:name="_GoBack"/>
      <w:r w:rsidRPr="00CD69E0">
        <w:rPr>
          <w:rFonts w:ascii="Palatino Linotype" w:eastAsia="Palatino Linotype" w:hAnsi="Palatino Linotype" w:cs="Palatino Linotype"/>
          <w:snapToGrid/>
          <w:sz w:val="22"/>
          <w:szCs w:val="22"/>
          <w:lang w:val="nl-NL"/>
        </w:rPr>
        <w:t>Inwerkingtreding</w:t>
      </w:r>
    </w:p>
    <w:p w:rsidR="00CD69E0" w:rsidRPr="00CD69E0" w:rsidRDefault="00CD69E0" w:rsidP="00CD69E0">
      <w:pPr>
        <w:tabs>
          <w:tab w:val="left" w:pos="0"/>
        </w:tabs>
        <w:jc w:val="both"/>
        <w:rPr>
          <w:rFonts w:ascii="Palatino Linotype" w:eastAsia="Palatino Linotype" w:hAnsi="Palatino Linotype" w:cs="Palatino Linotype"/>
          <w:snapToGrid/>
          <w:sz w:val="22"/>
          <w:szCs w:val="22"/>
          <w:lang w:val="nl-NL"/>
        </w:rPr>
      </w:pPr>
    </w:p>
    <w:p w:rsidR="00CD69E0" w:rsidRDefault="00CD69E0" w:rsidP="00CD69E0">
      <w:pPr>
        <w:tabs>
          <w:tab w:val="left" w:pos="0"/>
        </w:tabs>
        <w:jc w:val="center"/>
        <w:rPr>
          <w:rFonts w:ascii="Palatino Linotype" w:eastAsia="Palatino Linotype" w:hAnsi="Palatino Linotype" w:cs="Palatino Linotype"/>
          <w:snapToGrid/>
          <w:sz w:val="22"/>
          <w:szCs w:val="22"/>
          <w:lang w:val="nl-NL"/>
        </w:rPr>
      </w:pPr>
      <w:r w:rsidRPr="00CD69E0">
        <w:rPr>
          <w:rFonts w:ascii="Palatino Linotype" w:eastAsia="Palatino Linotype" w:hAnsi="Palatino Linotype" w:cs="Palatino Linotype"/>
          <w:snapToGrid/>
          <w:sz w:val="22"/>
          <w:szCs w:val="22"/>
          <w:lang w:val="nl-NL"/>
        </w:rPr>
        <w:t>Artikel 3</w:t>
      </w:r>
    </w:p>
    <w:p w:rsidR="00CD69E0" w:rsidRPr="00CD69E0" w:rsidRDefault="00CD69E0" w:rsidP="00CD69E0">
      <w:pPr>
        <w:tabs>
          <w:tab w:val="left" w:pos="0"/>
        </w:tabs>
        <w:jc w:val="center"/>
        <w:rPr>
          <w:rFonts w:ascii="Palatino Linotype" w:eastAsia="Palatino Linotype" w:hAnsi="Palatino Linotype" w:cs="Palatino Linotype"/>
          <w:snapToGrid/>
          <w:sz w:val="22"/>
          <w:szCs w:val="22"/>
          <w:lang w:val="nl-NL"/>
        </w:rPr>
      </w:pPr>
    </w:p>
    <w:p w:rsidR="00CD69E0" w:rsidRPr="00CD69E0" w:rsidRDefault="00CD69E0" w:rsidP="00CD69E0">
      <w:pPr>
        <w:tabs>
          <w:tab w:val="left" w:pos="0"/>
        </w:tabs>
        <w:jc w:val="both"/>
        <w:rPr>
          <w:rFonts w:ascii="Palatino Linotype" w:eastAsia="Palatino Linotype" w:hAnsi="Palatino Linotype" w:cs="Palatino Linotype"/>
          <w:snapToGrid/>
          <w:sz w:val="22"/>
          <w:szCs w:val="22"/>
          <w:lang w:val="nl-NL"/>
        </w:rPr>
      </w:pPr>
      <w:r w:rsidRPr="00CD69E0">
        <w:rPr>
          <w:rFonts w:ascii="Palatino Linotype" w:eastAsia="Palatino Linotype" w:hAnsi="Palatino Linotype" w:cs="Palatino Linotype"/>
          <w:snapToGrid/>
          <w:sz w:val="22"/>
          <w:szCs w:val="22"/>
          <w:lang w:val="nl-NL"/>
        </w:rPr>
        <w:t>Deze beschikking treedt in werking met ingang van de datum van dagtekening.</w:t>
      </w:r>
      <w:bookmarkEnd w:id="2"/>
    </w:p>
    <w:p w:rsidR="00C36C48" w:rsidRPr="00C36C48" w:rsidRDefault="00C36C48" w:rsidP="00C36C48">
      <w:pPr>
        <w:tabs>
          <w:tab w:val="left" w:pos="0"/>
        </w:tabs>
        <w:jc w:val="both"/>
        <w:rPr>
          <w:rFonts w:ascii="Palatino Linotype" w:eastAsia="Palatino Linotype" w:hAnsi="Palatino Linotype" w:cs="Palatino Linotype"/>
          <w:snapToGrid/>
          <w:sz w:val="22"/>
          <w:szCs w:val="22"/>
          <w:lang w:val="nl-NL"/>
        </w:rPr>
      </w:pPr>
    </w:p>
    <w:p w:rsidR="00835214" w:rsidRPr="00B121B4" w:rsidRDefault="00835214" w:rsidP="00DF01E2">
      <w:pPr>
        <w:tabs>
          <w:tab w:val="left" w:pos="0"/>
        </w:tabs>
        <w:jc w:val="both"/>
        <w:rPr>
          <w:rFonts w:ascii="Palatino Linotype" w:hAnsi="Palatino Linotype"/>
          <w:color w:val="000000"/>
          <w:sz w:val="22"/>
          <w:szCs w:val="22"/>
          <w:lang w:val="nl-NL"/>
        </w:rPr>
      </w:pPr>
    </w:p>
    <w:p w:rsidR="00DF01E2" w:rsidRPr="00C36C48" w:rsidRDefault="00DF01E2" w:rsidP="00835214">
      <w:pPr>
        <w:widowControl/>
        <w:ind w:left="4536"/>
        <w:rPr>
          <w:rFonts w:ascii="Palatino Linotype" w:eastAsia="Palatino Linotype" w:hAnsi="Palatino Linotype" w:cs="Palatino Linotype"/>
          <w:sz w:val="22"/>
          <w:szCs w:val="22"/>
          <w:lang w:val="nl-NL"/>
        </w:rPr>
      </w:pPr>
      <w:r w:rsidRPr="00C36C48">
        <w:rPr>
          <w:rFonts w:ascii="Palatino Linotype" w:hAnsi="Palatino Linotype"/>
          <w:color w:val="000000"/>
          <w:sz w:val="22"/>
          <w:szCs w:val="22"/>
          <w:lang w:val="nl-NL"/>
        </w:rPr>
        <w:t xml:space="preserve">Willemstad, </w:t>
      </w:r>
      <w:r w:rsidR="006928DB">
        <w:rPr>
          <w:rFonts w:ascii="Palatino Linotype" w:hAnsi="Palatino Linotype"/>
          <w:color w:val="000000"/>
          <w:sz w:val="22"/>
          <w:szCs w:val="22"/>
          <w:lang w:val="nl-NL"/>
        </w:rPr>
        <w:t>30</w:t>
      </w:r>
      <w:r w:rsidR="00835214" w:rsidRPr="00835214">
        <w:rPr>
          <w:rFonts w:ascii="Palatino Linotype" w:hAnsi="Palatino Linotype"/>
          <w:color w:val="000000"/>
          <w:sz w:val="22"/>
          <w:szCs w:val="22"/>
          <w:lang w:val="nl-NL"/>
        </w:rPr>
        <w:t xml:space="preserve"> juni 2022</w:t>
      </w:r>
      <w:r w:rsidRPr="00C36C48">
        <w:rPr>
          <w:rFonts w:ascii="Palatino Linotype" w:hAnsi="Palatino Linotype"/>
          <w:color w:val="000000"/>
          <w:sz w:val="22"/>
          <w:szCs w:val="22"/>
          <w:lang w:val="nl-NL"/>
        </w:rPr>
        <w:t xml:space="preserve">                </w:t>
      </w:r>
    </w:p>
    <w:p w:rsidR="00AB2B19" w:rsidRDefault="00835214" w:rsidP="00835214">
      <w:pPr>
        <w:ind w:left="4536"/>
        <w:rPr>
          <w:rFonts w:ascii="Palatino Linotype" w:hAnsi="Palatino Linotype"/>
          <w:sz w:val="22"/>
          <w:szCs w:val="22"/>
          <w:lang w:val="nl-NL"/>
        </w:rPr>
      </w:pPr>
      <w:r w:rsidRPr="00835214">
        <w:rPr>
          <w:rFonts w:ascii="Palatino Linotype" w:hAnsi="Palatino Linotype"/>
          <w:sz w:val="22"/>
          <w:szCs w:val="22"/>
          <w:lang w:val="nl-NL"/>
        </w:rPr>
        <w:t>De Minister van Algemene Zaken</w:t>
      </w:r>
      <w:r w:rsidR="00DF01E2" w:rsidRPr="00B121B4">
        <w:rPr>
          <w:rFonts w:ascii="Palatino Linotype" w:hAnsi="Palatino Linotype"/>
          <w:sz w:val="22"/>
          <w:szCs w:val="22"/>
          <w:lang w:val="nl-NL"/>
        </w:rPr>
        <w:t>,</w:t>
      </w:r>
    </w:p>
    <w:p w:rsidR="00835214" w:rsidRDefault="00835214" w:rsidP="00835214">
      <w:pPr>
        <w:ind w:left="4536" w:right="1480"/>
        <w:jc w:val="center"/>
        <w:rPr>
          <w:rFonts w:ascii="Palatino Linotype" w:hAnsi="Palatino Linotype"/>
          <w:sz w:val="22"/>
          <w:szCs w:val="22"/>
          <w:lang w:val="nl-NL"/>
        </w:rPr>
      </w:pPr>
      <w:r w:rsidRPr="00B121B4">
        <w:rPr>
          <w:rFonts w:ascii="Palatino Linotype" w:hAnsi="Palatino Linotype"/>
          <w:sz w:val="22"/>
          <w:szCs w:val="22"/>
          <w:lang w:val="nl-NL"/>
        </w:rPr>
        <w:t>G.S. PISAS</w:t>
      </w:r>
    </w:p>
    <w:p w:rsidR="00B121B4" w:rsidRDefault="00B121B4" w:rsidP="00835214">
      <w:pPr>
        <w:pStyle w:val="BodyText"/>
        <w:ind w:left="4536" w:right="130"/>
        <w:jc w:val="center"/>
        <w:rPr>
          <w:lang w:val="nl-NL"/>
        </w:rPr>
      </w:pPr>
    </w:p>
    <w:p w:rsidR="00DF01E2" w:rsidRPr="00DF01E2" w:rsidRDefault="00DF01E2" w:rsidP="00835214">
      <w:pPr>
        <w:ind w:left="4536"/>
        <w:rPr>
          <w:lang w:val="nl-NL"/>
        </w:rPr>
      </w:pPr>
    </w:p>
    <w:p w:rsidR="00DF01E2" w:rsidRPr="00DF01E2" w:rsidRDefault="00DF01E2" w:rsidP="00835214">
      <w:pPr>
        <w:ind w:left="4536"/>
        <w:rPr>
          <w:lang w:val="nl-NL"/>
        </w:rPr>
      </w:pPr>
    </w:p>
    <w:p w:rsidR="00DF01E2" w:rsidRPr="00B121B4" w:rsidRDefault="00DF01E2" w:rsidP="00835214">
      <w:pPr>
        <w:ind w:left="4536"/>
        <w:rPr>
          <w:rFonts w:ascii="Palatino Linotype" w:hAnsi="Palatino Linotype"/>
          <w:sz w:val="22"/>
          <w:szCs w:val="22"/>
          <w:lang w:val="nl-NL"/>
        </w:rPr>
      </w:pPr>
      <w:r w:rsidRPr="00B121B4">
        <w:rPr>
          <w:rFonts w:ascii="Palatino Linotype" w:hAnsi="Palatino Linotype"/>
          <w:sz w:val="22"/>
          <w:szCs w:val="22"/>
          <w:lang w:val="nl-NL"/>
        </w:rPr>
        <w:t>Uitgegeven d</w:t>
      </w:r>
      <w:r w:rsidR="00B121B4" w:rsidRPr="00B121B4">
        <w:rPr>
          <w:rFonts w:ascii="Palatino Linotype" w:hAnsi="Palatino Linotype"/>
          <w:sz w:val="22"/>
          <w:szCs w:val="22"/>
          <w:lang w:val="nl-NL"/>
        </w:rPr>
        <w:t xml:space="preserve">e </w:t>
      </w:r>
      <w:r w:rsidR="00CD69E0">
        <w:rPr>
          <w:rFonts w:ascii="Palatino Linotype" w:hAnsi="Palatino Linotype"/>
          <w:color w:val="000000"/>
          <w:sz w:val="22"/>
          <w:szCs w:val="22"/>
          <w:lang w:val="nl-NL"/>
        </w:rPr>
        <w:t>1</w:t>
      </w:r>
      <w:r w:rsidR="00835214" w:rsidRPr="00835214">
        <w:rPr>
          <w:rFonts w:ascii="Palatino Linotype" w:hAnsi="Palatino Linotype"/>
          <w:color w:val="000000"/>
          <w:sz w:val="22"/>
          <w:szCs w:val="22"/>
          <w:vertAlign w:val="superscript"/>
          <w:lang w:val="nl-NL"/>
        </w:rPr>
        <w:t>ste</w:t>
      </w:r>
      <w:r w:rsidR="00835214">
        <w:rPr>
          <w:rFonts w:ascii="Palatino Linotype" w:hAnsi="Palatino Linotype"/>
          <w:color w:val="000000"/>
          <w:sz w:val="22"/>
          <w:szCs w:val="22"/>
          <w:lang w:val="nl-NL"/>
        </w:rPr>
        <w:t xml:space="preserve"> </w:t>
      </w:r>
      <w:r w:rsidR="00835214" w:rsidRPr="00835214">
        <w:rPr>
          <w:rFonts w:ascii="Palatino Linotype" w:hAnsi="Palatino Linotype"/>
          <w:color w:val="000000"/>
          <w:sz w:val="22"/>
          <w:szCs w:val="22"/>
          <w:lang w:val="nl-NL"/>
        </w:rPr>
        <w:t>ju</w:t>
      </w:r>
      <w:r w:rsidR="00CD69E0">
        <w:rPr>
          <w:rFonts w:ascii="Palatino Linotype" w:hAnsi="Palatino Linotype"/>
          <w:color w:val="000000"/>
          <w:sz w:val="22"/>
          <w:szCs w:val="22"/>
          <w:lang w:val="nl-NL"/>
        </w:rPr>
        <w:t>l</w:t>
      </w:r>
      <w:r w:rsidR="00835214" w:rsidRPr="00835214">
        <w:rPr>
          <w:rFonts w:ascii="Palatino Linotype" w:hAnsi="Palatino Linotype"/>
          <w:color w:val="000000"/>
          <w:sz w:val="22"/>
          <w:szCs w:val="22"/>
          <w:lang w:val="nl-NL"/>
        </w:rPr>
        <w:t>i 2022</w:t>
      </w:r>
      <w:r w:rsidRPr="00B121B4">
        <w:rPr>
          <w:rFonts w:ascii="Palatino Linotype" w:hAnsi="Palatino Linotype"/>
          <w:sz w:val="22"/>
          <w:szCs w:val="22"/>
          <w:lang w:val="nl-NL"/>
        </w:rPr>
        <w:t xml:space="preserve">           </w:t>
      </w:r>
    </w:p>
    <w:p w:rsidR="00DF01E2" w:rsidRPr="00B121B4" w:rsidRDefault="00DF01E2" w:rsidP="00835214">
      <w:pPr>
        <w:tabs>
          <w:tab w:val="left" w:pos="8190"/>
          <w:tab w:val="left" w:pos="9000"/>
        </w:tabs>
        <w:ind w:left="4536" w:right="1120"/>
        <w:rPr>
          <w:rFonts w:ascii="Palatino Linotype" w:hAnsi="Palatino Linotype"/>
          <w:sz w:val="22"/>
          <w:szCs w:val="22"/>
          <w:lang w:val="nl-NL"/>
        </w:rPr>
      </w:pPr>
      <w:r w:rsidRPr="00B121B4">
        <w:rPr>
          <w:rFonts w:ascii="Palatino Linotype" w:hAnsi="Palatino Linotype"/>
          <w:sz w:val="22"/>
          <w:szCs w:val="22"/>
          <w:lang w:val="nl-NL"/>
        </w:rPr>
        <w:t>De Minister van Algemene Zaken,</w:t>
      </w:r>
    </w:p>
    <w:p w:rsidR="00976DE0" w:rsidRDefault="00B121B4" w:rsidP="00835214">
      <w:pPr>
        <w:ind w:left="4536" w:right="1480"/>
        <w:jc w:val="center"/>
        <w:rPr>
          <w:rFonts w:ascii="Palatino Linotype" w:hAnsi="Palatino Linotype"/>
          <w:sz w:val="22"/>
          <w:szCs w:val="22"/>
          <w:lang w:val="nl-NL"/>
        </w:rPr>
      </w:pPr>
      <w:r w:rsidRPr="00B121B4">
        <w:rPr>
          <w:rFonts w:ascii="Palatino Linotype" w:hAnsi="Palatino Linotype"/>
          <w:sz w:val="22"/>
          <w:szCs w:val="22"/>
          <w:lang w:val="nl-NL"/>
        </w:rPr>
        <w:t>G.S. PISAS</w:t>
      </w:r>
    </w:p>
    <w:p w:rsidR="00C36C48" w:rsidRPr="000A0DBD" w:rsidRDefault="00C36C48" w:rsidP="00835214">
      <w:pPr>
        <w:widowControl/>
        <w:rPr>
          <w:rFonts w:ascii="Palatino Linotype" w:hAnsi="Palatino Linotype"/>
          <w:bCs/>
          <w:spacing w:val="-3"/>
          <w:sz w:val="22"/>
          <w:szCs w:val="22"/>
          <w:lang w:val="nl-NL"/>
        </w:rPr>
      </w:pPr>
    </w:p>
    <w:sectPr w:rsidR="00C36C48" w:rsidRPr="000A0DBD">
      <w:headerReference w:type="even" r:id="rId8"/>
      <w:headerReference w:type="default" r:id="rId9"/>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D0B" w:rsidRDefault="00610D0B">
      <w:pPr>
        <w:spacing w:line="20" w:lineRule="exact"/>
      </w:pPr>
    </w:p>
  </w:endnote>
  <w:endnote w:type="continuationSeparator" w:id="0">
    <w:p w:rsidR="00610D0B" w:rsidRDefault="00610D0B">
      <w:r>
        <w:t xml:space="preserve"> </w:t>
      </w:r>
    </w:p>
  </w:endnote>
  <w:endnote w:type="continuationNotice" w:id="1">
    <w:p w:rsidR="00610D0B" w:rsidRDefault="00610D0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D0B" w:rsidRDefault="00610D0B">
      <w:r>
        <w:separator/>
      </w:r>
    </w:p>
  </w:footnote>
  <w:footnote w:type="continuationSeparator" w:id="0">
    <w:p w:rsidR="00610D0B" w:rsidRDefault="00610D0B">
      <w:r>
        <w:continuationSeparator/>
      </w:r>
    </w:p>
  </w:footnote>
  <w:footnote w:id="1">
    <w:p w:rsidR="002B32F0" w:rsidRPr="002B32F0" w:rsidRDefault="002B32F0" w:rsidP="002B32F0">
      <w:pPr>
        <w:rPr>
          <w:rFonts w:ascii="Palatino Linotype" w:hAnsi="Palatino Linotype"/>
          <w:sz w:val="18"/>
          <w:szCs w:val="18"/>
        </w:rPr>
      </w:pPr>
      <w:r w:rsidRPr="002B32F0">
        <w:rPr>
          <w:rFonts w:ascii="Palatino Linotype" w:hAnsi="Palatino Linotype"/>
          <w:sz w:val="18"/>
          <w:szCs w:val="18"/>
        </w:rPr>
        <w:footnoteRef/>
      </w:r>
      <w:r w:rsidRPr="002B32F0">
        <w:rPr>
          <w:rFonts w:ascii="Palatino Linotype" w:hAnsi="Palatino Linotype"/>
          <w:sz w:val="18"/>
          <w:szCs w:val="18"/>
        </w:rPr>
        <w:t xml:space="preserve"> P.B, 2015, no. 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3724E">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3724E">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C36C48">
      <w:rPr>
        <w:rFonts w:ascii="Times New Roman" w:hAnsi="Times New Roman"/>
        <w:b/>
        <w:spacing w:val="-4"/>
        <w:sz w:val="36"/>
      </w:rPr>
      <w:t>6</w:t>
    </w:r>
    <w:r w:rsidR="002B32F0">
      <w:rPr>
        <w:rFonts w:ascii="Times New Roman" w:hAnsi="Times New Roman"/>
        <w:b/>
        <w:spacing w:val="-4"/>
        <w:sz w:val="36"/>
      </w:rPr>
      <w:t>4</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D3F6A">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D3F6A">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C36C48">
      <w:rPr>
        <w:rFonts w:ascii="Times New Roman" w:hAnsi="Times New Roman"/>
        <w:b/>
        <w:spacing w:val="-4"/>
        <w:sz w:val="36"/>
      </w:rPr>
      <w:t>6</w:t>
    </w:r>
    <w:r w:rsidR="002B32F0">
      <w:rPr>
        <w:rFonts w:ascii="Times New Roman" w:hAnsi="Times New Roman"/>
        <w:b/>
        <w:spacing w:val="-4"/>
        <w:sz w:val="36"/>
      </w:rPr>
      <w:t>4</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A4B"/>
    <w:multiLevelType w:val="multilevel"/>
    <w:tmpl w:val="1D86ED72"/>
    <w:lvl w:ilvl="0">
      <w:start w:val="1"/>
      <w:numFmt w:val="upperRoman"/>
      <w:lvlText w:val="%1."/>
      <w:lvlJc w:val="righ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892721"/>
    <w:multiLevelType w:val="multilevel"/>
    <w:tmpl w:val="CE203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CE3418"/>
    <w:multiLevelType w:val="multilevel"/>
    <w:tmpl w:val="9A58CD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257E2F"/>
    <w:multiLevelType w:val="multilevel"/>
    <w:tmpl w:val="32007D9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1870712"/>
    <w:multiLevelType w:val="multilevel"/>
    <w:tmpl w:val="F48C63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B8831BE"/>
    <w:multiLevelType w:val="multilevel"/>
    <w:tmpl w:val="E67807DC"/>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64039"/>
    <w:rsid w:val="000829F9"/>
    <w:rsid w:val="000A0DBD"/>
    <w:rsid w:val="0014186C"/>
    <w:rsid w:val="00173FBA"/>
    <w:rsid w:val="001A7D22"/>
    <w:rsid w:val="001C27B0"/>
    <w:rsid w:val="001C384D"/>
    <w:rsid w:val="001D0A83"/>
    <w:rsid w:val="001F3060"/>
    <w:rsid w:val="00213227"/>
    <w:rsid w:val="00282C3F"/>
    <w:rsid w:val="002B27B9"/>
    <w:rsid w:val="002B32F0"/>
    <w:rsid w:val="002F0CFE"/>
    <w:rsid w:val="00331A7B"/>
    <w:rsid w:val="00334EF0"/>
    <w:rsid w:val="0033724E"/>
    <w:rsid w:val="00390EC1"/>
    <w:rsid w:val="003A19E1"/>
    <w:rsid w:val="003B694F"/>
    <w:rsid w:val="003C30EB"/>
    <w:rsid w:val="003D1497"/>
    <w:rsid w:val="003D25AC"/>
    <w:rsid w:val="003D3F6A"/>
    <w:rsid w:val="003E6FF3"/>
    <w:rsid w:val="0043209F"/>
    <w:rsid w:val="0046418E"/>
    <w:rsid w:val="004E29EE"/>
    <w:rsid w:val="004E2C9C"/>
    <w:rsid w:val="004E799B"/>
    <w:rsid w:val="005772EA"/>
    <w:rsid w:val="00593143"/>
    <w:rsid w:val="005B7EA9"/>
    <w:rsid w:val="005D0989"/>
    <w:rsid w:val="005D39A3"/>
    <w:rsid w:val="00610D0B"/>
    <w:rsid w:val="006147F1"/>
    <w:rsid w:val="006169E6"/>
    <w:rsid w:val="006725E6"/>
    <w:rsid w:val="006928DB"/>
    <w:rsid w:val="006C19FE"/>
    <w:rsid w:val="007117A4"/>
    <w:rsid w:val="00781AD6"/>
    <w:rsid w:val="007A6572"/>
    <w:rsid w:val="007C7D7D"/>
    <w:rsid w:val="007D4D73"/>
    <w:rsid w:val="007F37E8"/>
    <w:rsid w:val="00803F56"/>
    <w:rsid w:val="00831996"/>
    <w:rsid w:val="00835214"/>
    <w:rsid w:val="00853D6F"/>
    <w:rsid w:val="00862E7C"/>
    <w:rsid w:val="00864BBA"/>
    <w:rsid w:val="00870E7E"/>
    <w:rsid w:val="008A1329"/>
    <w:rsid w:val="008B0FBF"/>
    <w:rsid w:val="008B6315"/>
    <w:rsid w:val="008C60C3"/>
    <w:rsid w:val="008D67E9"/>
    <w:rsid w:val="008F676F"/>
    <w:rsid w:val="00910EBB"/>
    <w:rsid w:val="00957572"/>
    <w:rsid w:val="00976DE0"/>
    <w:rsid w:val="009E45FD"/>
    <w:rsid w:val="00A0173D"/>
    <w:rsid w:val="00AA53B3"/>
    <w:rsid w:val="00AB2B19"/>
    <w:rsid w:val="00AC1FCF"/>
    <w:rsid w:val="00AC5F65"/>
    <w:rsid w:val="00B121B4"/>
    <w:rsid w:val="00B14BB9"/>
    <w:rsid w:val="00B34BEA"/>
    <w:rsid w:val="00B41F4D"/>
    <w:rsid w:val="00B42035"/>
    <w:rsid w:val="00B73573"/>
    <w:rsid w:val="00B747D5"/>
    <w:rsid w:val="00B84E49"/>
    <w:rsid w:val="00B920FE"/>
    <w:rsid w:val="00BE36FD"/>
    <w:rsid w:val="00BF3E97"/>
    <w:rsid w:val="00C00533"/>
    <w:rsid w:val="00C06F82"/>
    <w:rsid w:val="00C36C48"/>
    <w:rsid w:val="00CC6CA3"/>
    <w:rsid w:val="00CD69E0"/>
    <w:rsid w:val="00CE18CE"/>
    <w:rsid w:val="00CE5C4F"/>
    <w:rsid w:val="00D03575"/>
    <w:rsid w:val="00D03A15"/>
    <w:rsid w:val="00D50DA5"/>
    <w:rsid w:val="00D67282"/>
    <w:rsid w:val="00D95F17"/>
    <w:rsid w:val="00DC4B4C"/>
    <w:rsid w:val="00DF01E2"/>
    <w:rsid w:val="00E42D6B"/>
    <w:rsid w:val="00EB1834"/>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DD539A38-AE7B-4D3B-B1C6-50A26520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DF01E2"/>
    <w:pPr>
      <w:widowControl/>
      <w:jc w:val="center"/>
    </w:pPr>
    <w:rPr>
      <w:rFonts w:ascii="Arial" w:eastAsia="Arial" w:hAnsi="Arial" w:cs="Arial"/>
      <w:snapToGrid/>
      <w:sz w:val="32"/>
      <w:szCs w:val="32"/>
      <w:lang w:val="nl-NL"/>
    </w:rPr>
  </w:style>
  <w:style w:type="character" w:customStyle="1" w:styleId="TitleChar">
    <w:name w:val="Title Char"/>
    <w:basedOn w:val="DefaultParagraphFont"/>
    <w:link w:val="Title"/>
    <w:rsid w:val="00DF01E2"/>
    <w:rPr>
      <w:rFonts w:ascii="Arial" w:eastAsia="Arial" w:hAnsi="Arial" w:cs="Arial"/>
      <w:sz w:val="32"/>
      <w:szCs w:val="32"/>
      <w:lang w:val="nl-NL"/>
    </w:rPr>
  </w:style>
  <w:style w:type="paragraph" w:styleId="BodyText">
    <w:name w:val="Body Text"/>
    <w:basedOn w:val="Normal"/>
    <w:link w:val="BodyTextChar"/>
    <w:uiPriority w:val="1"/>
    <w:qFormat/>
    <w:rsid w:val="00B121B4"/>
    <w:pPr>
      <w:autoSpaceDE w:val="0"/>
      <w:autoSpaceDN w:val="0"/>
    </w:pPr>
    <w:rPr>
      <w:rFonts w:ascii="Palatino Linotype" w:eastAsia="Palatino Linotype" w:hAnsi="Palatino Linotype" w:cs="Palatino Linotype"/>
      <w:snapToGrid/>
      <w:sz w:val="22"/>
      <w:szCs w:val="22"/>
    </w:rPr>
  </w:style>
  <w:style w:type="character" w:customStyle="1" w:styleId="BodyTextChar">
    <w:name w:val="Body Text Char"/>
    <w:basedOn w:val="DefaultParagraphFont"/>
    <w:link w:val="BodyText"/>
    <w:uiPriority w:val="1"/>
    <w:rsid w:val="00B121B4"/>
    <w:rPr>
      <w:rFonts w:ascii="Palatino Linotype" w:eastAsia="Palatino Linotype" w:hAnsi="Palatino Linotype" w:cs="Palatino Linotype"/>
      <w:sz w:val="22"/>
      <w:szCs w:val="22"/>
    </w:rPr>
  </w:style>
  <w:style w:type="paragraph" w:styleId="BalloonText">
    <w:name w:val="Balloon Text"/>
    <w:basedOn w:val="Normal"/>
    <w:link w:val="BalloonTextChar"/>
    <w:rsid w:val="006928DB"/>
    <w:rPr>
      <w:rFonts w:ascii="Segoe UI" w:hAnsi="Segoe UI" w:cs="Segoe UI"/>
      <w:sz w:val="18"/>
      <w:szCs w:val="18"/>
    </w:rPr>
  </w:style>
  <w:style w:type="character" w:customStyle="1" w:styleId="BalloonTextChar">
    <w:name w:val="Balloon Text Char"/>
    <w:basedOn w:val="DefaultParagraphFont"/>
    <w:link w:val="BalloonText"/>
    <w:rsid w:val="006928DB"/>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401246754">
      <w:bodyDiv w:val="1"/>
      <w:marLeft w:val="0"/>
      <w:marRight w:val="0"/>
      <w:marTop w:val="0"/>
      <w:marBottom w:val="0"/>
      <w:divBdr>
        <w:top w:val="none" w:sz="0" w:space="0" w:color="auto"/>
        <w:left w:val="none" w:sz="0" w:space="0" w:color="auto"/>
        <w:bottom w:val="none" w:sz="0" w:space="0" w:color="auto"/>
        <w:right w:val="none" w:sz="0" w:space="0" w:color="auto"/>
      </w:divBdr>
    </w:div>
    <w:div w:id="1566185396">
      <w:bodyDiv w:val="1"/>
      <w:marLeft w:val="0"/>
      <w:marRight w:val="0"/>
      <w:marTop w:val="0"/>
      <w:marBottom w:val="0"/>
      <w:divBdr>
        <w:top w:val="none" w:sz="0" w:space="0" w:color="auto"/>
        <w:left w:val="none" w:sz="0" w:space="0" w:color="auto"/>
        <w:bottom w:val="none" w:sz="0" w:space="0" w:color="auto"/>
        <w:right w:val="none" w:sz="0" w:space="0" w:color="auto"/>
      </w:divBdr>
    </w:div>
    <w:div w:id="20581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0</TotalTime>
  <Pages>2</Pages>
  <Words>343</Words>
  <Characters>1966</Characters>
  <Application>Microsoft Office Word</Application>
  <DocSecurity>0</DocSecurity>
  <Lines>81</Lines>
  <Paragraphs>39</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dc:description/>
  <cp:lastModifiedBy>Djurick Comenentia</cp:lastModifiedBy>
  <cp:revision>2</cp:revision>
  <cp:lastPrinted>2022-06-30T10:49:00Z</cp:lastPrinted>
  <dcterms:created xsi:type="dcterms:W3CDTF">2022-07-01T16:41:00Z</dcterms:created>
  <dcterms:modified xsi:type="dcterms:W3CDTF">2022-07-01T16:41:00Z</dcterms:modified>
</cp:coreProperties>
</file>