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8419E8">
        <w:rPr>
          <w:b/>
          <w:sz w:val="36"/>
          <w:szCs w:val="36"/>
        </w:rPr>
        <w:fldChar w:fldCharType="begin">
          <w:ffData>
            <w:name w:val="Text2"/>
            <w:enabled/>
            <w:calcOnExit w:val="0"/>
            <w:textInput>
              <w:default w:val="119"/>
            </w:textInput>
          </w:ffData>
        </w:fldChar>
      </w:r>
      <w:bookmarkStart w:id="0" w:name="Text2"/>
      <w:r w:rsidR="008419E8">
        <w:rPr>
          <w:b/>
          <w:sz w:val="36"/>
          <w:szCs w:val="36"/>
        </w:rPr>
        <w:instrText xml:space="preserve"> FORMTEXT </w:instrText>
      </w:r>
      <w:r w:rsidR="008419E8">
        <w:rPr>
          <w:b/>
          <w:sz w:val="36"/>
          <w:szCs w:val="36"/>
        </w:rPr>
      </w:r>
      <w:r w:rsidR="008419E8">
        <w:rPr>
          <w:b/>
          <w:sz w:val="36"/>
          <w:szCs w:val="36"/>
        </w:rPr>
        <w:fldChar w:fldCharType="separate"/>
      </w:r>
      <w:r w:rsidR="008419E8">
        <w:rPr>
          <w:b/>
          <w:noProof/>
          <w:sz w:val="36"/>
          <w:szCs w:val="36"/>
        </w:rPr>
        <w:t>119</w:t>
      </w:r>
      <w:r w:rsidR="008419E8">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8419E8" w:rsidRPr="008419E8" w:rsidRDefault="008419E8" w:rsidP="008419E8">
      <w:pPr>
        <w:widowControl/>
        <w:spacing w:after="120"/>
        <w:jc w:val="both"/>
        <w:rPr>
          <w:rFonts w:ascii="Palatino Linotype" w:eastAsia="Palatino Linotype" w:hAnsi="Palatino Linotype" w:cs="Palatino Linotype"/>
          <w:b/>
          <w:snapToGrid/>
          <w:sz w:val="22"/>
          <w:szCs w:val="22"/>
          <w:lang w:val="nl-NL"/>
        </w:rPr>
      </w:pPr>
      <w:bookmarkStart w:id="1" w:name="_heading=h.gjdgxs" w:colFirst="0" w:colLast="0"/>
      <w:bookmarkEnd w:id="1"/>
      <w:r w:rsidRPr="008419E8">
        <w:rPr>
          <w:rFonts w:ascii="Palatino Linotype" w:eastAsia="Palatino Linotype" w:hAnsi="Palatino Linotype" w:cs="Palatino Linotype"/>
          <w:b/>
          <w:snapToGrid/>
          <w:sz w:val="22"/>
          <w:szCs w:val="22"/>
          <w:lang w:val="nl-NL"/>
        </w:rPr>
        <w:t xml:space="preserve">LANDSVERORDENING van de </w:t>
      </w:r>
      <w:r w:rsidRPr="008419E8">
        <w:rPr>
          <w:rFonts w:ascii="Palatino Linotype" w:eastAsia="Palatino Linotype" w:hAnsi="Palatino Linotype" w:cs="Palatino Linotype"/>
          <w:b/>
          <w:snapToGrid/>
          <w:sz w:val="22"/>
          <w:szCs w:val="22"/>
          <w:lang w:val="nl-NL"/>
        </w:rPr>
        <w:t>17</w:t>
      </w:r>
      <w:r w:rsidRPr="008419E8">
        <w:rPr>
          <w:rFonts w:ascii="Palatino Linotype" w:eastAsia="Palatino Linotype" w:hAnsi="Palatino Linotype" w:cs="Palatino Linotype"/>
          <w:b/>
          <w:snapToGrid/>
          <w:sz w:val="22"/>
          <w:szCs w:val="22"/>
          <w:vertAlign w:val="superscript"/>
          <w:lang w:val="nl-NL"/>
        </w:rPr>
        <w:t>de</w:t>
      </w:r>
      <w:r w:rsidRPr="008419E8">
        <w:rPr>
          <w:rFonts w:ascii="Palatino Linotype" w:eastAsia="Palatino Linotype" w:hAnsi="Palatino Linotype" w:cs="Palatino Linotype"/>
          <w:b/>
          <w:snapToGrid/>
          <w:sz w:val="22"/>
          <w:szCs w:val="22"/>
          <w:lang w:val="nl-NL"/>
        </w:rPr>
        <w:t xml:space="preserve"> november 2022</w:t>
      </w:r>
      <w:r w:rsidRPr="008419E8">
        <w:rPr>
          <w:rFonts w:ascii="Palatino Linotype" w:eastAsia="Palatino Linotype" w:hAnsi="Palatino Linotype" w:cs="Palatino Linotype"/>
          <w:b/>
          <w:snapToGrid/>
          <w:sz w:val="22"/>
          <w:szCs w:val="22"/>
          <w:lang w:val="nl-NL"/>
        </w:rPr>
        <w:t xml:space="preserve"> strekkende tot de goedkeuring van de onderhandse verkoop van de domaniale gronden gelegen aan de J.B. </w:t>
      </w:r>
      <w:proofErr w:type="spellStart"/>
      <w:r w:rsidRPr="008419E8">
        <w:rPr>
          <w:rFonts w:ascii="Palatino Linotype" w:eastAsia="Palatino Linotype" w:hAnsi="Palatino Linotype" w:cs="Palatino Linotype"/>
          <w:b/>
          <w:snapToGrid/>
          <w:sz w:val="22"/>
          <w:szCs w:val="22"/>
          <w:lang w:val="nl-NL"/>
        </w:rPr>
        <w:t>Gorsiraweg</w:t>
      </w:r>
      <w:proofErr w:type="spellEnd"/>
      <w:r w:rsidRPr="008419E8">
        <w:rPr>
          <w:rFonts w:ascii="Palatino Linotype" w:eastAsia="Palatino Linotype" w:hAnsi="Palatino Linotype" w:cs="Palatino Linotype"/>
          <w:b/>
          <w:snapToGrid/>
          <w:sz w:val="22"/>
          <w:szCs w:val="22"/>
          <w:lang w:val="nl-NL"/>
        </w:rPr>
        <w:t xml:space="preserve"> no. 1, met een totale oppervlakte van 3007 m</w:t>
      </w:r>
      <w:r w:rsidRPr="008419E8">
        <w:rPr>
          <w:rFonts w:ascii="Palatino Linotype" w:eastAsia="Palatino Linotype" w:hAnsi="Palatino Linotype" w:cs="Palatino Linotype"/>
          <w:b/>
          <w:snapToGrid/>
          <w:sz w:val="22"/>
          <w:szCs w:val="22"/>
          <w:vertAlign w:val="superscript"/>
          <w:lang w:val="nl-NL"/>
        </w:rPr>
        <w:t>2</w:t>
      </w:r>
      <w:r w:rsidRPr="008419E8">
        <w:rPr>
          <w:rFonts w:ascii="Palatino Linotype" w:eastAsia="Palatino Linotype" w:hAnsi="Palatino Linotype" w:cs="Palatino Linotype"/>
          <w:b/>
          <w:snapToGrid/>
          <w:sz w:val="22"/>
          <w:szCs w:val="22"/>
          <w:lang w:val="nl-NL"/>
        </w:rPr>
        <w:t xml:space="preserve"> (Landsverordening goedkeuring onderhandse verkoop domaniale gronden J.B. </w:t>
      </w:r>
      <w:proofErr w:type="spellStart"/>
      <w:r w:rsidRPr="008419E8">
        <w:rPr>
          <w:rFonts w:ascii="Palatino Linotype" w:eastAsia="Palatino Linotype" w:hAnsi="Palatino Linotype" w:cs="Palatino Linotype"/>
          <w:b/>
          <w:snapToGrid/>
          <w:sz w:val="22"/>
          <w:szCs w:val="22"/>
          <w:lang w:val="nl-NL"/>
        </w:rPr>
        <w:t>Gorsiraweg</w:t>
      </w:r>
      <w:proofErr w:type="spellEnd"/>
      <w:r w:rsidRPr="008419E8">
        <w:rPr>
          <w:rFonts w:ascii="Palatino Linotype" w:eastAsia="Palatino Linotype" w:hAnsi="Palatino Linotype" w:cs="Palatino Linotype"/>
          <w:b/>
          <w:snapToGrid/>
          <w:sz w:val="22"/>
          <w:szCs w:val="22"/>
          <w:lang w:val="nl-NL"/>
        </w:rPr>
        <w:t xml:space="preserve"> no. 1)</w:t>
      </w:r>
    </w:p>
    <w:p w:rsidR="008419E8" w:rsidRPr="008419E8" w:rsidRDefault="008419E8" w:rsidP="008419E8">
      <w:pPr>
        <w:widowControl/>
        <w:rPr>
          <w:rFonts w:ascii="Times New Roman" w:hAnsi="Times New Roman"/>
          <w:snapToGrid/>
          <w:sz w:val="20"/>
          <w:lang w:val="nl-NL"/>
        </w:rPr>
      </w:pPr>
    </w:p>
    <w:p w:rsidR="008419E8" w:rsidRPr="008419E8" w:rsidRDefault="008419E8" w:rsidP="008419E8">
      <w:pPr>
        <w:widowControl/>
        <w:jc w:val="center"/>
        <w:rPr>
          <w:rFonts w:ascii="Times New Roman" w:hAnsi="Times New Roman"/>
          <w:snapToGrid/>
          <w:sz w:val="20"/>
          <w:lang w:val="nl-NL"/>
        </w:rPr>
      </w:pPr>
      <w:r>
        <w:rPr>
          <w:rFonts w:ascii="Times New Roman" w:hAnsi="Times New Roman"/>
          <w:snapToGrid/>
          <w:sz w:val="20"/>
          <w:lang w:val="nl-NL"/>
        </w:rPr>
        <w:t>____________</w:t>
      </w:r>
    </w:p>
    <w:p w:rsidR="008419E8" w:rsidRPr="008419E8" w:rsidRDefault="008419E8" w:rsidP="008419E8">
      <w:pPr>
        <w:widowControl/>
        <w:spacing w:line="200" w:lineRule="exact"/>
        <w:jc w:val="center"/>
        <w:rPr>
          <w:rFonts w:ascii="Palatino Linotype" w:eastAsia="Palatino Linotype" w:hAnsi="Palatino Linotype" w:cs="Palatino Linotype"/>
          <w:snapToGrid/>
          <w:sz w:val="22"/>
          <w:szCs w:val="22"/>
          <w:lang w:val="nl-NL"/>
        </w:rPr>
      </w:pPr>
    </w:p>
    <w:p w:rsidR="008419E8" w:rsidRPr="008419E8" w:rsidRDefault="008419E8" w:rsidP="008419E8">
      <w:pPr>
        <w:widowControl/>
        <w:jc w:val="center"/>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In naam van de Koning!</w:t>
      </w:r>
    </w:p>
    <w:p w:rsidR="008419E8" w:rsidRDefault="008419E8" w:rsidP="008419E8">
      <w:pPr>
        <w:widowControl/>
        <w:jc w:val="center"/>
        <w:rPr>
          <w:rFonts w:ascii="Palatino Linotype" w:eastAsia="Palatino Linotype" w:hAnsi="Palatino Linotype" w:cs="Palatino Linotype"/>
          <w:snapToGrid/>
          <w:sz w:val="22"/>
          <w:szCs w:val="22"/>
          <w:lang w:val="nl-NL"/>
        </w:rPr>
      </w:pPr>
      <w:r>
        <w:rPr>
          <w:rFonts w:ascii="Palatino Linotype" w:eastAsia="Palatino Linotype" w:hAnsi="Palatino Linotype" w:cs="Palatino Linotype"/>
          <w:snapToGrid/>
          <w:sz w:val="22"/>
          <w:szCs w:val="22"/>
          <w:lang w:val="nl-NL"/>
        </w:rPr>
        <w:t>______</w:t>
      </w:r>
    </w:p>
    <w:p w:rsidR="008419E8" w:rsidRPr="008419E8" w:rsidRDefault="008419E8" w:rsidP="008419E8">
      <w:pPr>
        <w:widowControl/>
        <w:spacing w:line="200" w:lineRule="exact"/>
        <w:jc w:val="center"/>
        <w:rPr>
          <w:rFonts w:ascii="Palatino Linotype" w:eastAsia="Palatino Linotype" w:hAnsi="Palatino Linotype" w:cs="Palatino Linotype"/>
          <w:snapToGrid/>
          <w:sz w:val="22"/>
          <w:szCs w:val="22"/>
          <w:lang w:val="nl-NL"/>
        </w:rPr>
      </w:pPr>
    </w:p>
    <w:p w:rsidR="008419E8" w:rsidRPr="008419E8" w:rsidRDefault="008419E8" w:rsidP="008419E8">
      <w:pPr>
        <w:widowControl/>
        <w:jc w:val="center"/>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De Gouverneur van Curaçao,</w:t>
      </w:r>
    </w:p>
    <w:p w:rsidR="008419E8" w:rsidRDefault="008419E8" w:rsidP="008419E8">
      <w:pPr>
        <w:widowControl/>
        <w:jc w:val="both"/>
        <w:rPr>
          <w:rFonts w:ascii="Palatino Linotype" w:eastAsia="Palatino Linotype" w:hAnsi="Palatino Linotype" w:cs="Palatino Linotype"/>
          <w:snapToGrid/>
          <w:sz w:val="22"/>
          <w:szCs w:val="22"/>
          <w:lang w:val="nl-NL"/>
        </w:rPr>
      </w:pPr>
    </w:p>
    <w:p w:rsidR="0028646F" w:rsidRPr="008419E8" w:rsidRDefault="0028646F" w:rsidP="008419E8">
      <w:pPr>
        <w:widowControl/>
        <w:jc w:val="both"/>
        <w:rPr>
          <w:rFonts w:ascii="Palatino Linotype" w:eastAsia="Palatino Linotype" w:hAnsi="Palatino Linotype" w:cs="Palatino Linotype"/>
          <w:snapToGrid/>
          <w:sz w:val="22"/>
          <w:szCs w:val="22"/>
          <w:lang w:val="nl-NL"/>
        </w:rPr>
      </w:pPr>
    </w:p>
    <w:p w:rsidR="008419E8" w:rsidRPr="008419E8" w:rsidRDefault="008419E8" w:rsidP="008419E8">
      <w:pPr>
        <w:widowControl/>
        <w:ind w:firstLine="720"/>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 xml:space="preserve">In overweging genomen hebbende: </w:t>
      </w:r>
    </w:p>
    <w:p w:rsidR="008419E8" w:rsidRPr="008419E8" w:rsidRDefault="008419E8" w:rsidP="008419E8">
      <w:pPr>
        <w:widowControl/>
        <w:rPr>
          <w:rFonts w:ascii="Times New Roman" w:hAnsi="Times New Roman"/>
          <w:snapToGrid/>
          <w:sz w:val="20"/>
          <w:lang w:val="nl-NL"/>
        </w:rPr>
      </w:pP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 xml:space="preserve">dat de verkoop van domaniale gronden met een waarde van meer dan </w:t>
      </w:r>
      <w:proofErr w:type="spellStart"/>
      <w:r w:rsidRPr="008419E8">
        <w:rPr>
          <w:rFonts w:ascii="Palatino Linotype" w:eastAsia="Palatino Linotype" w:hAnsi="Palatino Linotype" w:cs="Palatino Linotype"/>
          <w:snapToGrid/>
          <w:sz w:val="22"/>
          <w:szCs w:val="22"/>
          <w:lang w:val="nl-NL"/>
        </w:rPr>
        <w:t>NAf</w:t>
      </w:r>
      <w:proofErr w:type="spellEnd"/>
      <w:r w:rsidRPr="008419E8">
        <w:rPr>
          <w:rFonts w:ascii="Palatino Linotype" w:eastAsia="Palatino Linotype" w:hAnsi="Palatino Linotype" w:cs="Palatino Linotype"/>
          <w:snapToGrid/>
          <w:sz w:val="22"/>
          <w:szCs w:val="22"/>
          <w:lang w:val="nl-NL"/>
        </w:rPr>
        <w:t xml:space="preserve"> 50.000,- conform de Landsverordening domaniale gronden in het openbaar geschiedt, en voorafgaande goedkeuring bij landsverordening behoeft;</w:t>
      </w:r>
    </w:p>
    <w:p w:rsidR="008419E8" w:rsidRPr="008419E8" w:rsidRDefault="008419E8" w:rsidP="008419E8">
      <w:pPr>
        <w:ind w:right="288"/>
        <w:jc w:val="both"/>
        <w:rPr>
          <w:rFonts w:ascii="Palatino Linotype" w:eastAsia="Palatino Linotype" w:hAnsi="Palatino Linotype" w:cs="Palatino Linotype"/>
          <w:snapToGrid/>
          <w:sz w:val="22"/>
          <w:szCs w:val="22"/>
          <w:lang w:val="nl-NL"/>
        </w:rPr>
      </w:pP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 xml:space="preserve">dat het in het geopolitieke, macro-economisch en financieel belang van het Land wenselijk is dat de domaniale gronden gelegen aan de J.B. </w:t>
      </w:r>
      <w:proofErr w:type="spellStart"/>
      <w:r w:rsidRPr="008419E8">
        <w:rPr>
          <w:rFonts w:ascii="Palatino Linotype" w:eastAsia="Palatino Linotype" w:hAnsi="Palatino Linotype" w:cs="Palatino Linotype"/>
          <w:snapToGrid/>
          <w:sz w:val="22"/>
          <w:szCs w:val="22"/>
          <w:lang w:val="nl-NL"/>
        </w:rPr>
        <w:t>Gorsiraweg</w:t>
      </w:r>
      <w:proofErr w:type="spellEnd"/>
      <w:r w:rsidRPr="008419E8">
        <w:rPr>
          <w:rFonts w:ascii="Palatino Linotype" w:eastAsia="Palatino Linotype" w:hAnsi="Palatino Linotype" w:cs="Palatino Linotype"/>
          <w:snapToGrid/>
          <w:sz w:val="22"/>
          <w:szCs w:val="22"/>
          <w:lang w:val="nl-NL"/>
        </w:rPr>
        <w:t xml:space="preserve"> no. 1, met een totale oppervlakte van 3007 m</w:t>
      </w:r>
      <w:r w:rsidRPr="008419E8">
        <w:rPr>
          <w:rFonts w:ascii="Palatino Linotype" w:eastAsia="Palatino Linotype" w:hAnsi="Palatino Linotype" w:cs="Palatino Linotype"/>
          <w:snapToGrid/>
          <w:sz w:val="22"/>
          <w:szCs w:val="22"/>
          <w:vertAlign w:val="superscript"/>
          <w:lang w:val="nl-NL"/>
        </w:rPr>
        <w:t>2</w:t>
      </w:r>
      <w:r w:rsidRPr="008419E8">
        <w:rPr>
          <w:rFonts w:ascii="Palatino Linotype" w:eastAsia="Palatino Linotype" w:hAnsi="Palatino Linotype" w:cs="Palatino Linotype"/>
          <w:snapToGrid/>
          <w:sz w:val="22"/>
          <w:szCs w:val="22"/>
          <w:lang w:val="nl-NL"/>
        </w:rPr>
        <w:t xml:space="preserve"> (drieduizend zeven vierkante meters) onderhands worden verkocht aan de rechtspersoon de Verenigde Staten van Amerika;</w:t>
      </w: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dat het om die reden wenselijk is bij landsverordening af te wijken van artikel 3, eerste lid, van de Landsverordening domaniale gronden, teneinde deze domaniale gronden onderhands te verkopen;</w:t>
      </w: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 xml:space="preserve">Heeft, de Raad van Advies gehoord, met gemeen overleg der Staten, vastgesteld onderstaande landsverordening: </w:t>
      </w: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p>
    <w:p w:rsidR="0028646F" w:rsidRDefault="0028646F">
      <w:pPr>
        <w:widowControl/>
        <w:rPr>
          <w:rFonts w:ascii="Palatino Linotype" w:eastAsia="Palatino Linotype" w:hAnsi="Palatino Linotype" w:cs="Palatino Linotype"/>
          <w:snapToGrid/>
          <w:sz w:val="22"/>
          <w:szCs w:val="22"/>
          <w:lang w:val="nl-NL"/>
        </w:rPr>
      </w:pPr>
      <w:r>
        <w:rPr>
          <w:rFonts w:ascii="Palatino Linotype" w:eastAsia="Palatino Linotype" w:hAnsi="Palatino Linotype" w:cs="Palatino Linotype"/>
          <w:snapToGrid/>
          <w:sz w:val="22"/>
          <w:szCs w:val="22"/>
          <w:lang w:val="nl-NL"/>
        </w:rPr>
        <w:br w:type="page"/>
      </w:r>
    </w:p>
    <w:p w:rsidR="008419E8" w:rsidRPr="008419E8" w:rsidRDefault="008419E8" w:rsidP="008419E8">
      <w:pPr>
        <w:tabs>
          <w:tab w:val="left" w:pos="3240"/>
        </w:tabs>
        <w:ind w:right="30"/>
        <w:jc w:val="center"/>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Artikel 1</w:t>
      </w:r>
    </w:p>
    <w:p w:rsidR="008419E8" w:rsidRPr="008419E8" w:rsidRDefault="008419E8" w:rsidP="008419E8">
      <w:pPr>
        <w:ind w:right="30"/>
        <w:jc w:val="center"/>
        <w:rPr>
          <w:rFonts w:ascii="Palatino Linotype" w:eastAsia="Palatino Linotype" w:hAnsi="Palatino Linotype" w:cs="Palatino Linotype"/>
          <w:snapToGrid/>
          <w:sz w:val="22"/>
          <w:szCs w:val="22"/>
          <w:lang w:val="nl-NL"/>
        </w:rPr>
      </w:pPr>
    </w:p>
    <w:p w:rsidR="008419E8" w:rsidRPr="008419E8" w:rsidRDefault="008419E8" w:rsidP="008419E8">
      <w:pPr>
        <w:pBdr>
          <w:top w:val="nil"/>
          <w:left w:val="nil"/>
          <w:bottom w:val="nil"/>
          <w:right w:val="nil"/>
          <w:between w:val="nil"/>
        </w:pBdr>
        <w:spacing w:line="259" w:lineRule="auto"/>
        <w:ind w:right="30"/>
        <w:jc w:val="both"/>
        <w:rPr>
          <w:rFonts w:ascii="Arial" w:eastAsia="Arial" w:hAnsi="Arial" w:cs="Arial"/>
          <w:snapToGrid/>
          <w:color w:val="000000"/>
          <w:sz w:val="22"/>
          <w:szCs w:val="22"/>
          <w:lang w:val="nl-NL"/>
        </w:rPr>
      </w:pPr>
      <w:r w:rsidRPr="008419E8">
        <w:rPr>
          <w:rFonts w:ascii="Palatino Linotype" w:eastAsia="Palatino Linotype" w:hAnsi="Palatino Linotype" w:cs="Palatino Linotype"/>
          <w:snapToGrid/>
          <w:color w:val="000000"/>
          <w:sz w:val="22"/>
          <w:szCs w:val="22"/>
          <w:lang w:val="nl-NL"/>
        </w:rPr>
        <w:t xml:space="preserve">In afwijking van artikel 3, eerste lid, van de Landsverordening domaniale gronden wordt in het belang van het Land goedkeuring verleend voor de onderhandse verkoop van de domaniale gronden gelegen aan de J.B. </w:t>
      </w:r>
      <w:proofErr w:type="spellStart"/>
      <w:r w:rsidRPr="008419E8">
        <w:rPr>
          <w:rFonts w:ascii="Palatino Linotype" w:eastAsia="Palatino Linotype" w:hAnsi="Palatino Linotype" w:cs="Palatino Linotype"/>
          <w:snapToGrid/>
          <w:color w:val="000000"/>
          <w:sz w:val="22"/>
          <w:szCs w:val="22"/>
          <w:lang w:val="nl-NL"/>
        </w:rPr>
        <w:t>Gorsiraweg</w:t>
      </w:r>
      <w:proofErr w:type="spellEnd"/>
      <w:r w:rsidRPr="008419E8">
        <w:rPr>
          <w:rFonts w:ascii="Palatino Linotype" w:eastAsia="Palatino Linotype" w:hAnsi="Palatino Linotype" w:cs="Palatino Linotype"/>
          <w:snapToGrid/>
          <w:color w:val="000000"/>
          <w:sz w:val="22"/>
          <w:szCs w:val="22"/>
          <w:lang w:val="nl-NL"/>
        </w:rPr>
        <w:t xml:space="preserve"> no. 1, kadastraal bekend als Stadsdistrict, Sectie A, ter waarde van </w:t>
      </w:r>
      <w:proofErr w:type="spellStart"/>
      <w:r w:rsidRPr="008419E8">
        <w:rPr>
          <w:rFonts w:ascii="Palatino Linotype" w:eastAsia="Palatino Linotype" w:hAnsi="Palatino Linotype" w:cs="Palatino Linotype"/>
          <w:snapToGrid/>
          <w:color w:val="000000"/>
          <w:sz w:val="22"/>
          <w:szCs w:val="22"/>
          <w:lang w:val="nl-NL"/>
        </w:rPr>
        <w:t>NAf</w:t>
      </w:r>
      <w:proofErr w:type="spellEnd"/>
      <w:r w:rsidRPr="008419E8">
        <w:rPr>
          <w:rFonts w:ascii="Palatino Linotype" w:eastAsia="Palatino Linotype" w:hAnsi="Palatino Linotype" w:cs="Palatino Linotype"/>
          <w:snapToGrid/>
          <w:color w:val="000000"/>
          <w:sz w:val="22"/>
          <w:szCs w:val="22"/>
          <w:lang w:val="nl-NL"/>
        </w:rPr>
        <w:t xml:space="preserve"> 850.000,- (</w:t>
      </w:r>
      <w:r w:rsidRPr="008419E8">
        <w:rPr>
          <w:rFonts w:ascii="Palatino Linotype" w:eastAsia="Palatino Linotype" w:hAnsi="Palatino Linotype" w:cs="Palatino Linotype"/>
          <w:snapToGrid/>
          <w:sz w:val="22"/>
          <w:szCs w:val="22"/>
          <w:lang w:val="nl-NL"/>
        </w:rPr>
        <w:t>achthonderdvijftigduizend Nederlands-Antilliaanse guldens)</w:t>
      </w:r>
      <w:r w:rsidRPr="008419E8">
        <w:rPr>
          <w:rFonts w:ascii="Palatino Linotype" w:eastAsia="Palatino Linotype" w:hAnsi="Palatino Linotype" w:cs="Palatino Linotype"/>
          <w:snapToGrid/>
          <w:color w:val="000000"/>
          <w:sz w:val="22"/>
          <w:szCs w:val="22"/>
          <w:lang w:val="nl-NL"/>
        </w:rPr>
        <w:t>, met de volgende nummers en grootte:</w:t>
      </w:r>
    </w:p>
    <w:p w:rsidR="008419E8" w:rsidRPr="008419E8" w:rsidRDefault="008419E8" w:rsidP="008419E8">
      <w:pPr>
        <w:widowControl/>
        <w:numPr>
          <w:ilvl w:val="0"/>
          <w:numId w:val="1"/>
        </w:numPr>
        <w:pBdr>
          <w:top w:val="nil"/>
          <w:left w:val="nil"/>
          <w:bottom w:val="nil"/>
          <w:right w:val="nil"/>
          <w:between w:val="nil"/>
        </w:pBdr>
        <w:spacing w:line="259" w:lineRule="auto"/>
        <w:ind w:left="360" w:right="30"/>
        <w:jc w:val="both"/>
        <w:rPr>
          <w:rFonts w:ascii="Palatino Linotype" w:eastAsia="Palatino Linotype" w:hAnsi="Palatino Linotype" w:cs="Palatino Linotype"/>
          <w:snapToGrid/>
          <w:color w:val="000000"/>
          <w:sz w:val="22"/>
          <w:szCs w:val="22"/>
          <w:lang w:val="nl-NL"/>
        </w:rPr>
      </w:pPr>
      <w:r w:rsidRPr="008419E8">
        <w:rPr>
          <w:rFonts w:ascii="Palatino Linotype" w:eastAsia="Palatino Linotype" w:hAnsi="Palatino Linotype" w:cs="Palatino Linotype"/>
          <w:snapToGrid/>
          <w:color w:val="000000"/>
          <w:sz w:val="22"/>
          <w:szCs w:val="22"/>
          <w:lang w:val="nl-NL"/>
        </w:rPr>
        <w:t>1768, groot 425 m</w:t>
      </w:r>
      <w:r w:rsidRPr="008419E8">
        <w:rPr>
          <w:rFonts w:ascii="Palatino Linotype" w:eastAsia="Palatino Linotype" w:hAnsi="Palatino Linotype" w:cs="Palatino Linotype"/>
          <w:snapToGrid/>
          <w:color w:val="000000"/>
          <w:sz w:val="22"/>
          <w:szCs w:val="22"/>
          <w:vertAlign w:val="superscript"/>
          <w:lang w:val="nl-NL"/>
        </w:rPr>
        <w:t>2</w:t>
      </w:r>
      <w:r w:rsidRPr="008419E8">
        <w:rPr>
          <w:rFonts w:ascii="Palatino Linotype" w:eastAsia="Palatino Linotype" w:hAnsi="Palatino Linotype" w:cs="Palatino Linotype"/>
          <w:snapToGrid/>
          <w:color w:val="000000"/>
          <w:sz w:val="22"/>
          <w:szCs w:val="22"/>
          <w:lang w:val="nl-NL"/>
        </w:rPr>
        <w:t xml:space="preserve"> (vierhonderdvijfentwintig vierkante meters);</w:t>
      </w:r>
      <w:r w:rsidRPr="008419E8">
        <w:rPr>
          <w:rFonts w:ascii="Palatino Linotype" w:eastAsia="Palatino Linotype" w:hAnsi="Palatino Linotype" w:cs="Palatino Linotype"/>
          <w:snapToGrid/>
          <w:color w:val="000000"/>
          <w:sz w:val="22"/>
          <w:szCs w:val="22"/>
          <w:vertAlign w:val="superscript"/>
          <w:lang w:val="nl-NL"/>
        </w:rPr>
        <w:t xml:space="preserve"> </w:t>
      </w:r>
    </w:p>
    <w:p w:rsidR="008419E8" w:rsidRPr="008419E8" w:rsidRDefault="008419E8" w:rsidP="008419E8">
      <w:pPr>
        <w:widowControl/>
        <w:numPr>
          <w:ilvl w:val="0"/>
          <w:numId w:val="1"/>
        </w:numPr>
        <w:pBdr>
          <w:top w:val="nil"/>
          <w:left w:val="nil"/>
          <w:bottom w:val="nil"/>
          <w:right w:val="nil"/>
          <w:between w:val="nil"/>
        </w:pBdr>
        <w:spacing w:line="259" w:lineRule="auto"/>
        <w:ind w:left="360" w:right="30"/>
        <w:jc w:val="both"/>
        <w:rPr>
          <w:rFonts w:ascii="Palatino Linotype" w:eastAsia="Palatino Linotype" w:hAnsi="Palatino Linotype" w:cs="Palatino Linotype"/>
          <w:snapToGrid/>
          <w:color w:val="000000"/>
          <w:sz w:val="22"/>
          <w:szCs w:val="22"/>
          <w:lang w:val="nl-NL"/>
        </w:rPr>
      </w:pPr>
      <w:r w:rsidRPr="008419E8">
        <w:rPr>
          <w:rFonts w:ascii="Palatino Linotype" w:eastAsia="Palatino Linotype" w:hAnsi="Palatino Linotype" w:cs="Palatino Linotype"/>
          <w:snapToGrid/>
          <w:color w:val="000000"/>
          <w:sz w:val="22"/>
          <w:szCs w:val="22"/>
          <w:lang w:val="nl-NL"/>
        </w:rPr>
        <w:t>1798, groot 975 m</w:t>
      </w:r>
      <w:r w:rsidRPr="008419E8">
        <w:rPr>
          <w:rFonts w:ascii="Palatino Linotype" w:eastAsia="Palatino Linotype" w:hAnsi="Palatino Linotype" w:cs="Palatino Linotype"/>
          <w:snapToGrid/>
          <w:color w:val="000000"/>
          <w:sz w:val="22"/>
          <w:szCs w:val="22"/>
          <w:vertAlign w:val="superscript"/>
          <w:lang w:val="nl-NL"/>
        </w:rPr>
        <w:t>2</w:t>
      </w:r>
      <w:r w:rsidRPr="008419E8">
        <w:rPr>
          <w:rFonts w:ascii="Palatino Linotype" w:eastAsia="Palatino Linotype" w:hAnsi="Palatino Linotype" w:cs="Palatino Linotype"/>
          <w:snapToGrid/>
          <w:color w:val="000000"/>
          <w:sz w:val="22"/>
          <w:szCs w:val="22"/>
          <w:lang w:val="nl-NL"/>
        </w:rPr>
        <w:t xml:space="preserve"> (negenhonderdvijfenzeventig vierkante meters);</w:t>
      </w:r>
    </w:p>
    <w:p w:rsidR="008419E8" w:rsidRPr="008419E8" w:rsidRDefault="008419E8" w:rsidP="008419E8">
      <w:pPr>
        <w:widowControl/>
        <w:numPr>
          <w:ilvl w:val="0"/>
          <w:numId w:val="1"/>
        </w:numPr>
        <w:pBdr>
          <w:top w:val="nil"/>
          <w:left w:val="nil"/>
          <w:bottom w:val="nil"/>
          <w:right w:val="nil"/>
          <w:between w:val="nil"/>
        </w:pBdr>
        <w:spacing w:line="259" w:lineRule="auto"/>
        <w:ind w:left="360" w:right="30"/>
        <w:jc w:val="both"/>
        <w:rPr>
          <w:rFonts w:ascii="Palatino Linotype" w:eastAsia="Palatino Linotype" w:hAnsi="Palatino Linotype" w:cs="Palatino Linotype"/>
          <w:snapToGrid/>
          <w:color w:val="000000"/>
          <w:sz w:val="22"/>
          <w:szCs w:val="22"/>
          <w:lang w:val="nl-NL"/>
        </w:rPr>
      </w:pPr>
      <w:r w:rsidRPr="008419E8">
        <w:rPr>
          <w:rFonts w:ascii="Palatino Linotype" w:eastAsia="Palatino Linotype" w:hAnsi="Palatino Linotype" w:cs="Palatino Linotype"/>
          <w:snapToGrid/>
          <w:color w:val="000000"/>
          <w:sz w:val="22"/>
          <w:szCs w:val="22"/>
          <w:lang w:val="nl-NL"/>
        </w:rPr>
        <w:t>5595, groot 690 m</w:t>
      </w:r>
      <w:r w:rsidRPr="008419E8">
        <w:rPr>
          <w:rFonts w:ascii="Palatino Linotype" w:eastAsia="Palatino Linotype" w:hAnsi="Palatino Linotype" w:cs="Palatino Linotype"/>
          <w:snapToGrid/>
          <w:color w:val="000000"/>
          <w:sz w:val="22"/>
          <w:szCs w:val="22"/>
          <w:vertAlign w:val="superscript"/>
          <w:lang w:val="nl-NL"/>
        </w:rPr>
        <w:t>2</w:t>
      </w:r>
      <w:r w:rsidRPr="008419E8">
        <w:rPr>
          <w:rFonts w:ascii="Palatino Linotype" w:eastAsia="Palatino Linotype" w:hAnsi="Palatino Linotype" w:cs="Palatino Linotype"/>
          <w:snapToGrid/>
          <w:color w:val="000000"/>
          <w:sz w:val="22"/>
          <w:szCs w:val="22"/>
          <w:lang w:val="nl-NL"/>
        </w:rPr>
        <w:t xml:space="preserve"> (zeshonderdnegentig vierkante meters);</w:t>
      </w:r>
    </w:p>
    <w:p w:rsidR="008419E8" w:rsidRPr="008419E8" w:rsidRDefault="008419E8" w:rsidP="008419E8">
      <w:pPr>
        <w:widowControl/>
        <w:numPr>
          <w:ilvl w:val="0"/>
          <w:numId w:val="1"/>
        </w:numPr>
        <w:pBdr>
          <w:top w:val="nil"/>
          <w:left w:val="nil"/>
          <w:bottom w:val="nil"/>
          <w:right w:val="nil"/>
          <w:between w:val="nil"/>
        </w:pBdr>
        <w:spacing w:line="259" w:lineRule="auto"/>
        <w:ind w:left="360" w:right="30"/>
        <w:jc w:val="both"/>
        <w:rPr>
          <w:rFonts w:ascii="Palatino Linotype" w:eastAsia="Palatino Linotype" w:hAnsi="Palatino Linotype" w:cs="Palatino Linotype"/>
          <w:snapToGrid/>
          <w:color w:val="000000"/>
          <w:sz w:val="22"/>
          <w:szCs w:val="22"/>
          <w:lang w:val="nl-NL"/>
        </w:rPr>
      </w:pPr>
      <w:r w:rsidRPr="008419E8">
        <w:rPr>
          <w:rFonts w:ascii="Palatino Linotype" w:eastAsia="Palatino Linotype" w:hAnsi="Palatino Linotype" w:cs="Palatino Linotype"/>
          <w:snapToGrid/>
          <w:color w:val="000000"/>
          <w:sz w:val="22"/>
          <w:szCs w:val="22"/>
          <w:lang w:val="nl-NL"/>
        </w:rPr>
        <w:lastRenderedPageBreak/>
        <w:t>5819, groot 62 m</w:t>
      </w:r>
      <w:r w:rsidRPr="008419E8">
        <w:rPr>
          <w:rFonts w:ascii="Palatino Linotype" w:eastAsia="Palatino Linotype" w:hAnsi="Palatino Linotype" w:cs="Palatino Linotype"/>
          <w:snapToGrid/>
          <w:color w:val="000000"/>
          <w:sz w:val="22"/>
          <w:szCs w:val="22"/>
          <w:vertAlign w:val="superscript"/>
          <w:lang w:val="nl-NL"/>
        </w:rPr>
        <w:t>2</w:t>
      </w:r>
      <w:r w:rsidRPr="008419E8">
        <w:rPr>
          <w:rFonts w:ascii="Palatino Linotype" w:eastAsia="Palatino Linotype" w:hAnsi="Palatino Linotype" w:cs="Palatino Linotype"/>
          <w:snapToGrid/>
          <w:color w:val="000000"/>
          <w:sz w:val="22"/>
          <w:szCs w:val="22"/>
          <w:lang w:val="nl-NL"/>
        </w:rPr>
        <w:t xml:space="preserve"> (tweeënzestig vierkante meters);</w:t>
      </w:r>
    </w:p>
    <w:p w:rsidR="008419E8" w:rsidRPr="008419E8" w:rsidRDefault="008419E8" w:rsidP="008419E8">
      <w:pPr>
        <w:widowControl/>
        <w:numPr>
          <w:ilvl w:val="0"/>
          <w:numId w:val="1"/>
        </w:numPr>
        <w:pBdr>
          <w:top w:val="nil"/>
          <w:left w:val="nil"/>
          <w:bottom w:val="nil"/>
          <w:right w:val="nil"/>
          <w:between w:val="nil"/>
        </w:pBdr>
        <w:spacing w:line="259" w:lineRule="auto"/>
        <w:ind w:left="360" w:right="30"/>
        <w:jc w:val="both"/>
        <w:rPr>
          <w:rFonts w:ascii="Palatino Linotype" w:eastAsia="Palatino Linotype" w:hAnsi="Palatino Linotype" w:cs="Palatino Linotype"/>
          <w:snapToGrid/>
          <w:color w:val="000000"/>
          <w:sz w:val="22"/>
          <w:szCs w:val="22"/>
          <w:lang w:val="nl-NL"/>
        </w:rPr>
      </w:pPr>
      <w:r w:rsidRPr="008419E8">
        <w:rPr>
          <w:rFonts w:ascii="Palatino Linotype" w:eastAsia="Palatino Linotype" w:hAnsi="Palatino Linotype" w:cs="Palatino Linotype"/>
          <w:snapToGrid/>
          <w:color w:val="000000"/>
          <w:sz w:val="22"/>
          <w:szCs w:val="22"/>
          <w:lang w:val="nl-NL"/>
        </w:rPr>
        <w:t>5996, groot 367 m</w:t>
      </w:r>
      <w:r w:rsidRPr="008419E8">
        <w:rPr>
          <w:rFonts w:ascii="Palatino Linotype" w:eastAsia="Palatino Linotype" w:hAnsi="Palatino Linotype" w:cs="Palatino Linotype"/>
          <w:snapToGrid/>
          <w:color w:val="000000"/>
          <w:sz w:val="22"/>
          <w:szCs w:val="22"/>
          <w:vertAlign w:val="superscript"/>
          <w:lang w:val="nl-NL"/>
        </w:rPr>
        <w:t>2</w:t>
      </w:r>
      <w:r w:rsidRPr="008419E8">
        <w:rPr>
          <w:rFonts w:ascii="Palatino Linotype" w:eastAsia="Palatino Linotype" w:hAnsi="Palatino Linotype" w:cs="Palatino Linotype"/>
          <w:snapToGrid/>
          <w:color w:val="000000"/>
          <w:sz w:val="22"/>
          <w:szCs w:val="22"/>
          <w:lang w:val="nl-NL"/>
        </w:rPr>
        <w:t xml:space="preserve"> (driehonderdzevenenzestig vierkante meters); en </w:t>
      </w:r>
    </w:p>
    <w:p w:rsidR="008419E8" w:rsidRPr="008419E8" w:rsidRDefault="008419E8" w:rsidP="008419E8">
      <w:pPr>
        <w:widowControl/>
        <w:numPr>
          <w:ilvl w:val="0"/>
          <w:numId w:val="1"/>
        </w:numPr>
        <w:pBdr>
          <w:top w:val="nil"/>
          <w:left w:val="nil"/>
          <w:bottom w:val="nil"/>
          <w:right w:val="nil"/>
          <w:between w:val="nil"/>
        </w:pBdr>
        <w:ind w:left="360" w:right="30"/>
        <w:jc w:val="both"/>
        <w:rPr>
          <w:rFonts w:ascii="Palatino Linotype" w:eastAsia="Palatino Linotype" w:hAnsi="Palatino Linotype" w:cs="Palatino Linotype"/>
          <w:snapToGrid/>
          <w:color w:val="000000"/>
          <w:sz w:val="22"/>
          <w:szCs w:val="22"/>
          <w:lang w:val="nl-NL"/>
        </w:rPr>
      </w:pPr>
      <w:bookmarkStart w:id="2" w:name="_heading=h.30j0zll" w:colFirst="0" w:colLast="0"/>
      <w:bookmarkEnd w:id="2"/>
      <w:r w:rsidRPr="008419E8">
        <w:rPr>
          <w:rFonts w:ascii="Palatino Linotype" w:eastAsia="Palatino Linotype" w:hAnsi="Palatino Linotype" w:cs="Palatino Linotype"/>
          <w:snapToGrid/>
          <w:color w:val="000000"/>
          <w:sz w:val="22"/>
          <w:szCs w:val="22"/>
          <w:lang w:val="nl-NL"/>
        </w:rPr>
        <w:t>4681, groot 488 m</w:t>
      </w:r>
      <w:r w:rsidRPr="008419E8">
        <w:rPr>
          <w:rFonts w:ascii="Palatino Linotype" w:eastAsia="Palatino Linotype" w:hAnsi="Palatino Linotype" w:cs="Palatino Linotype"/>
          <w:snapToGrid/>
          <w:color w:val="000000"/>
          <w:sz w:val="22"/>
          <w:szCs w:val="22"/>
          <w:vertAlign w:val="superscript"/>
          <w:lang w:val="nl-NL"/>
        </w:rPr>
        <w:t>2</w:t>
      </w:r>
      <w:r w:rsidRPr="008419E8">
        <w:rPr>
          <w:rFonts w:ascii="Palatino Linotype" w:eastAsia="Palatino Linotype" w:hAnsi="Palatino Linotype" w:cs="Palatino Linotype"/>
          <w:snapToGrid/>
          <w:color w:val="000000"/>
          <w:sz w:val="22"/>
          <w:szCs w:val="22"/>
          <w:lang w:val="nl-NL"/>
        </w:rPr>
        <w:t xml:space="preserve"> (vierhonderdachtentachtig vierkante meters),</w:t>
      </w:r>
    </w:p>
    <w:p w:rsidR="008419E8" w:rsidRPr="008419E8" w:rsidRDefault="008419E8" w:rsidP="008419E8">
      <w:pPr>
        <w:ind w:left="360" w:right="30"/>
        <w:jc w:val="both"/>
        <w:rPr>
          <w:rFonts w:ascii="Palatino Linotype" w:eastAsia="Palatino Linotype" w:hAnsi="Palatino Linotype" w:cs="Palatino Linotype"/>
          <w:snapToGrid/>
          <w:sz w:val="20"/>
          <w:lang w:val="nl-NL"/>
        </w:rPr>
      </w:pPr>
      <w:r w:rsidRPr="008419E8">
        <w:rPr>
          <w:rFonts w:ascii="Palatino Linotype" w:eastAsia="Palatino Linotype" w:hAnsi="Palatino Linotype" w:cs="Palatino Linotype"/>
          <w:snapToGrid/>
          <w:sz w:val="22"/>
          <w:szCs w:val="22"/>
          <w:lang w:val="nl-NL"/>
        </w:rPr>
        <w:t>met een totale oppervlakte van 3007 m</w:t>
      </w:r>
      <w:r w:rsidRPr="008419E8">
        <w:rPr>
          <w:rFonts w:ascii="Palatino Linotype" w:eastAsia="Palatino Linotype" w:hAnsi="Palatino Linotype" w:cs="Palatino Linotype"/>
          <w:snapToGrid/>
          <w:sz w:val="22"/>
          <w:szCs w:val="22"/>
          <w:vertAlign w:val="superscript"/>
          <w:lang w:val="nl-NL"/>
        </w:rPr>
        <w:t>2</w:t>
      </w:r>
      <w:r w:rsidRPr="008419E8">
        <w:rPr>
          <w:rFonts w:ascii="Palatino Linotype" w:eastAsia="Palatino Linotype" w:hAnsi="Palatino Linotype" w:cs="Palatino Linotype"/>
          <w:snapToGrid/>
          <w:sz w:val="22"/>
          <w:szCs w:val="22"/>
          <w:lang w:val="nl-NL"/>
        </w:rPr>
        <w:t xml:space="preserve"> (drieduizendzeven vierkante meters), plaatselijk bekend als “</w:t>
      </w:r>
      <w:proofErr w:type="spellStart"/>
      <w:r w:rsidRPr="008419E8">
        <w:rPr>
          <w:rFonts w:ascii="Palatino Linotype" w:eastAsia="Palatino Linotype" w:hAnsi="Palatino Linotype" w:cs="Palatino Linotype"/>
          <w:snapToGrid/>
          <w:sz w:val="22"/>
          <w:szCs w:val="22"/>
          <w:lang w:val="nl-NL"/>
        </w:rPr>
        <w:t>Consulate</w:t>
      </w:r>
      <w:proofErr w:type="spellEnd"/>
      <w:r w:rsidRPr="008419E8">
        <w:rPr>
          <w:rFonts w:ascii="Palatino Linotype" w:eastAsia="Palatino Linotype" w:hAnsi="Palatino Linotype" w:cs="Palatino Linotype"/>
          <w:snapToGrid/>
          <w:sz w:val="22"/>
          <w:szCs w:val="22"/>
          <w:lang w:val="nl-NL"/>
        </w:rPr>
        <w:t xml:space="preserve"> General of </w:t>
      </w:r>
      <w:proofErr w:type="spellStart"/>
      <w:r w:rsidRPr="008419E8">
        <w:rPr>
          <w:rFonts w:ascii="Palatino Linotype" w:eastAsia="Palatino Linotype" w:hAnsi="Palatino Linotype" w:cs="Palatino Linotype"/>
          <w:snapToGrid/>
          <w:sz w:val="22"/>
          <w:szCs w:val="22"/>
          <w:lang w:val="nl-NL"/>
        </w:rPr>
        <w:t>the</w:t>
      </w:r>
      <w:proofErr w:type="spellEnd"/>
      <w:r w:rsidRPr="008419E8">
        <w:rPr>
          <w:rFonts w:ascii="Palatino Linotype" w:eastAsia="Palatino Linotype" w:hAnsi="Palatino Linotype" w:cs="Palatino Linotype"/>
          <w:snapToGrid/>
          <w:sz w:val="22"/>
          <w:szCs w:val="22"/>
          <w:lang w:val="nl-NL"/>
        </w:rPr>
        <w:t xml:space="preserve"> United </w:t>
      </w:r>
      <w:proofErr w:type="spellStart"/>
      <w:r w:rsidRPr="008419E8">
        <w:rPr>
          <w:rFonts w:ascii="Palatino Linotype" w:eastAsia="Palatino Linotype" w:hAnsi="Palatino Linotype" w:cs="Palatino Linotype"/>
          <w:snapToGrid/>
          <w:sz w:val="22"/>
          <w:szCs w:val="22"/>
          <w:lang w:val="nl-NL"/>
        </w:rPr>
        <w:t>States</w:t>
      </w:r>
      <w:proofErr w:type="spellEnd"/>
      <w:r w:rsidRPr="008419E8">
        <w:rPr>
          <w:rFonts w:ascii="Palatino Linotype" w:eastAsia="Palatino Linotype" w:hAnsi="Palatino Linotype" w:cs="Palatino Linotype"/>
          <w:snapToGrid/>
          <w:sz w:val="22"/>
          <w:szCs w:val="22"/>
          <w:lang w:val="nl-NL"/>
        </w:rPr>
        <w:t xml:space="preserve"> of America”, allen te Willemstad, aan de rechtspersoon de Verenigde Staten van Amerika.</w:t>
      </w:r>
    </w:p>
    <w:p w:rsidR="008419E8" w:rsidRPr="008419E8" w:rsidRDefault="008419E8" w:rsidP="008419E8">
      <w:pPr>
        <w:ind w:left="1440" w:right="30"/>
        <w:jc w:val="both"/>
        <w:rPr>
          <w:rFonts w:ascii="Palatino Linotype" w:eastAsia="Palatino Linotype" w:hAnsi="Palatino Linotype" w:cs="Palatino Linotype"/>
          <w:snapToGrid/>
          <w:sz w:val="22"/>
          <w:szCs w:val="22"/>
          <w:lang w:val="nl-NL"/>
        </w:rPr>
      </w:pPr>
    </w:p>
    <w:p w:rsidR="008419E8" w:rsidRPr="008419E8" w:rsidRDefault="008419E8" w:rsidP="008419E8">
      <w:pPr>
        <w:ind w:right="30"/>
        <w:jc w:val="center"/>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Artikel 2</w:t>
      </w: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Deze landsverordening treedt in werking met ingang van de dag na de datum van bekendmaking en werkt terug tot en met 12 november 2019.</w:t>
      </w: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p>
    <w:p w:rsidR="008419E8" w:rsidRPr="008419E8" w:rsidRDefault="008419E8" w:rsidP="008419E8">
      <w:pPr>
        <w:ind w:right="30"/>
        <w:jc w:val="center"/>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Artikel 3</w:t>
      </w: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 xml:space="preserve">Deze landsverordening wordt aangehaald als: Landsverordening goedkeuring onderhandse verkoop domaniale gronden J.B. </w:t>
      </w:r>
      <w:proofErr w:type="spellStart"/>
      <w:r w:rsidRPr="008419E8">
        <w:rPr>
          <w:rFonts w:ascii="Palatino Linotype" w:eastAsia="Palatino Linotype" w:hAnsi="Palatino Linotype" w:cs="Palatino Linotype"/>
          <w:snapToGrid/>
          <w:sz w:val="22"/>
          <w:szCs w:val="22"/>
          <w:lang w:val="nl-NL"/>
        </w:rPr>
        <w:t>Gorsiraweg</w:t>
      </w:r>
      <w:proofErr w:type="spellEnd"/>
      <w:r w:rsidRPr="008419E8">
        <w:rPr>
          <w:rFonts w:ascii="Palatino Linotype" w:eastAsia="Palatino Linotype" w:hAnsi="Palatino Linotype" w:cs="Palatino Linotype"/>
          <w:snapToGrid/>
          <w:sz w:val="22"/>
          <w:szCs w:val="22"/>
          <w:lang w:val="nl-NL"/>
        </w:rPr>
        <w:t xml:space="preserve"> no. 1.</w:t>
      </w: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p>
    <w:p w:rsidR="008419E8" w:rsidRPr="008419E8" w:rsidRDefault="008419E8" w:rsidP="008419E8">
      <w:pPr>
        <w:tabs>
          <w:tab w:val="left" w:pos="4230"/>
        </w:tabs>
        <w:ind w:left="5130" w:right="30"/>
        <w:jc w:val="both"/>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Gegeven te Willemstad,</w:t>
      </w:r>
      <w:r>
        <w:rPr>
          <w:rFonts w:ascii="Palatino Linotype" w:eastAsia="Palatino Linotype" w:hAnsi="Palatino Linotype" w:cs="Palatino Linotype"/>
          <w:snapToGrid/>
          <w:sz w:val="22"/>
          <w:szCs w:val="22"/>
          <w:lang w:val="nl-NL"/>
        </w:rPr>
        <w:t xml:space="preserve"> 17 november 2022</w:t>
      </w:r>
    </w:p>
    <w:p w:rsidR="0028646F" w:rsidRPr="0028646F" w:rsidRDefault="0028646F" w:rsidP="0028646F">
      <w:pPr>
        <w:widowControl/>
        <w:autoSpaceDE w:val="0"/>
        <w:autoSpaceDN w:val="0"/>
        <w:ind w:left="5220" w:right="40"/>
        <w:jc w:val="center"/>
        <w:rPr>
          <w:rFonts w:ascii="Palatino Linotype" w:eastAsia="Calibri" w:hAnsi="Palatino Linotype" w:cs="Palatino Linotype"/>
          <w:snapToGrid/>
          <w:sz w:val="22"/>
          <w:szCs w:val="22"/>
          <w:lang w:val="nl-NL"/>
        </w:rPr>
      </w:pPr>
      <w:r w:rsidRPr="0028646F">
        <w:rPr>
          <w:rFonts w:ascii="Palatino Linotype" w:eastAsia="Palatino Linotype" w:hAnsi="Palatino Linotype" w:cs="Palatino Linotype"/>
          <w:snapToGrid/>
          <w:sz w:val="22"/>
          <w:szCs w:val="22"/>
          <w:lang w:val="nl-NL"/>
        </w:rPr>
        <w:t>L.A. GEORGE-WOUT</w:t>
      </w:r>
    </w:p>
    <w:p w:rsidR="008419E8" w:rsidRPr="008419E8" w:rsidRDefault="008419E8" w:rsidP="008419E8">
      <w:pPr>
        <w:ind w:right="288"/>
        <w:jc w:val="both"/>
        <w:rPr>
          <w:rFonts w:ascii="Palatino Linotype" w:eastAsia="Palatino Linotype" w:hAnsi="Palatino Linotype" w:cs="Palatino Linotype"/>
          <w:snapToGrid/>
          <w:sz w:val="22"/>
          <w:szCs w:val="22"/>
          <w:lang w:val="nl-NL"/>
        </w:rPr>
      </w:pPr>
    </w:p>
    <w:p w:rsidR="008419E8" w:rsidRPr="008419E8" w:rsidRDefault="008419E8" w:rsidP="008419E8">
      <w:pPr>
        <w:ind w:right="288"/>
        <w:jc w:val="both"/>
        <w:rPr>
          <w:rFonts w:ascii="Palatino Linotype" w:eastAsia="Palatino Linotype" w:hAnsi="Palatino Linotype" w:cs="Palatino Linotype"/>
          <w:snapToGrid/>
          <w:sz w:val="22"/>
          <w:szCs w:val="22"/>
          <w:lang w:val="nl-NL"/>
        </w:rPr>
      </w:pP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 xml:space="preserve">De Minister van Verkeer, Vervoer </w:t>
      </w: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en</w:t>
      </w:r>
      <w:bookmarkStart w:id="3" w:name="_heading=h.1fob9te" w:colFirst="0" w:colLast="0"/>
      <w:bookmarkEnd w:id="3"/>
      <w:r w:rsidRPr="008419E8">
        <w:rPr>
          <w:rFonts w:ascii="Palatino Linotype" w:eastAsia="Palatino Linotype" w:hAnsi="Palatino Linotype" w:cs="Palatino Linotype"/>
          <w:snapToGrid/>
          <w:sz w:val="22"/>
          <w:szCs w:val="22"/>
          <w:lang w:val="nl-NL"/>
        </w:rPr>
        <w:t xml:space="preserve"> Ruimtelijke Planning,</w:t>
      </w:r>
    </w:p>
    <w:p w:rsidR="0028646F" w:rsidRPr="009C210F" w:rsidRDefault="0028646F" w:rsidP="0028646F">
      <w:pPr>
        <w:pStyle w:val="BodyText"/>
        <w:ind w:right="5980"/>
        <w:jc w:val="center"/>
        <w:rPr>
          <w:lang w:val="nl-NL"/>
        </w:rPr>
      </w:pPr>
      <w:r w:rsidRPr="009C210F">
        <w:rPr>
          <w:lang w:val="nl-NL"/>
        </w:rPr>
        <w:t>C.F. COOPER</w:t>
      </w: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p>
    <w:p w:rsidR="008419E8" w:rsidRPr="008419E8" w:rsidRDefault="008419E8" w:rsidP="008419E8">
      <w:pPr>
        <w:ind w:right="30"/>
        <w:jc w:val="both"/>
        <w:rPr>
          <w:rFonts w:ascii="Palatino Linotype" w:eastAsia="Palatino Linotype" w:hAnsi="Palatino Linotype" w:cs="Palatino Linotype"/>
          <w:snapToGrid/>
          <w:sz w:val="22"/>
          <w:szCs w:val="22"/>
          <w:lang w:val="nl-NL"/>
        </w:rPr>
      </w:pPr>
    </w:p>
    <w:p w:rsidR="008419E8" w:rsidRPr="008419E8" w:rsidRDefault="008419E8" w:rsidP="008419E8">
      <w:pPr>
        <w:ind w:left="5130" w:right="30"/>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Uitgegeven de</w:t>
      </w:r>
      <w:r w:rsidR="0028646F">
        <w:rPr>
          <w:rFonts w:ascii="Palatino Linotype" w:eastAsia="Palatino Linotype" w:hAnsi="Palatino Linotype" w:cs="Palatino Linotype"/>
          <w:snapToGrid/>
          <w:sz w:val="22"/>
          <w:szCs w:val="22"/>
          <w:lang w:val="nl-NL"/>
        </w:rPr>
        <w:t xml:space="preserve"> 18</w:t>
      </w:r>
      <w:r w:rsidR="0028646F" w:rsidRPr="0028646F">
        <w:rPr>
          <w:rFonts w:ascii="Palatino Linotype" w:eastAsia="Palatino Linotype" w:hAnsi="Palatino Linotype" w:cs="Palatino Linotype"/>
          <w:snapToGrid/>
          <w:sz w:val="22"/>
          <w:szCs w:val="22"/>
          <w:vertAlign w:val="superscript"/>
          <w:lang w:val="nl-NL"/>
        </w:rPr>
        <w:t>de</w:t>
      </w:r>
      <w:r w:rsidR="0028646F">
        <w:rPr>
          <w:rFonts w:ascii="Palatino Linotype" w:eastAsia="Palatino Linotype" w:hAnsi="Palatino Linotype" w:cs="Palatino Linotype"/>
          <w:snapToGrid/>
          <w:sz w:val="22"/>
          <w:szCs w:val="22"/>
          <w:lang w:val="nl-NL"/>
        </w:rPr>
        <w:t xml:space="preserve"> november 2022</w:t>
      </w:r>
    </w:p>
    <w:p w:rsidR="008419E8" w:rsidRPr="008419E8" w:rsidRDefault="008419E8" w:rsidP="008419E8">
      <w:pPr>
        <w:ind w:left="5130"/>
        <w:rPr>
          <w:rFonts w:ascii="Palatino Linotype" w:eastAsia="Palatino Linotype" w:hAnsi="Palatino Linotype" w:cs="Palatino Linotype"/>
          <w:snapToGrid/>
          <w:sz w:val="22"/>
          <w:szCs w:val="22"/>
          <w:lang w:val="nl-NL"/>
        </w:rPr>
      </w:pPr>
      <w:r w:rsidRPr="008419E8">
        <w:rPr>
          <w:rFonts w:ascii="Palatino Linotype" w:eastAsia="Palatino Linotype" w:hAnsi="Palatino Linotype" w:cs="Palatino Linotype"/>
          <w:snapToGrid/>
          <w:sz w:val="22"/>
          <w:szCs w:val="22"/>
          <w:lang w:val="nl-NL"/>
        </w:rPr>
        <w:t>De Minister van Algemene Zaken,</w:t>
      </w:r>
    </w:p>
    <w:p w:rsidR="0028646F" w:rsidRPr="009C210F" w:rsidRDefault="0028646F" w:rsidP="0028646F">
      <w:pPr>
        <w:pStyle w:val="BodyText"/>
        <w:ind w:left="5130" w:right="850"/>
        <w:jc w:val="center"/>
        <w:rPr>
          <w:lang w:val="nl-NL"/>
        </w:rPr>
      </w:pPr>
      <w:r w:rsidRPr="009C210F">
        <w:rPr>
          <w:lang w:val="nl-NL"/>
        </w:rPr>
        <w:t>G.S. PISAS</w:t>
      </w:r>
    </w:p>
    <w:p w:rsidR="00022D76" w:rsidRPr="00864BBA" w:rsidRDefault="00022D76" w:rsidP="008419E8">
      <w:pPr>
        <w:autoSpaceDE w:val="0"/>
        <w:autoSpaceDN w:val="0"/>
        <w:adjustRightInd w:val="0"/>
        <w:ind w:left="513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31A7B" w:rsidRPr="0028646F" w:rsidRDefault="00331A7B" w:rsidP="0028646F">
      <w:pPr>
        <w:tabs>
          <w:tab w:val="left" w:pos="-720"/>
        </w:tabs>
        <w:suppressAutoHyphens/>
        <w:jc w:val="both"/>
        <w:rPr>
          <w:rFonts w:ascii="Palatino Linotype" w:hAnsi="Palatino Linotype"/>
          <w:bCs/>
          <w:spacing w:val="-3"/>
          <w:sz w:val="22"/>
          <w:szCs w:val="22"/>
        </w:rPr>
      </w:pPr>
      <w:bookmarkStart w:id="4" w:name="_GoBack"/>
      <w:bookmarkEnd w:id="4"/>
    </w:p>
    <w:sectPr w:rsidR="00331A7B" w:rsidRPr="0028646F">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9E8" w:rsidRPr="00D6320A" w:rsidRDefault="008419E8" w:rsidP="008419E8">
    <w:pPr>
      <w:pStyle w:val="Footer"/>
      <w:jc w:val="center"/>
      <w:rPr>
        <w:caps/>
        <w:color w:val="808080" w:themeColor="background1" w:themeShade="80"/>
        <w:szCs w:val="24"/>
        <w:lang w:val="nl-NL"/>
      </w:rPr>
    </w:pPr>
    <w:r w:rsidRPr="00D6320A">
      <w:rPr>
        <w:rFonts w:ascii="Palatino Linotype" w:hAnsi="Palatino Linotype"/>
        <w:szCs w:val="24"/>
        <w:lang w:val="nl-NL"/>
      </w:rPr>
      <w:t>Staten van Curaçao, zittingsjaar 20</w:t>
    </w:r>
    <w:r>
      <w:rPr>
        <w:rFonts w:ascii="Palatino Linotype" w:hAnsi="Palatino Linotype"/>
        <w:szCs w:val="24"/>
        <w:lang w:val="nl-NL"/>
      </w:rPr>
      <w:t>22</w:t>
    </w:r>
    <w:r w:rsidRPr="00D6320A">
      <w:rPr>
        <w:rFonts w:ascii="Palatino Linotype" w:hAnsi="Palatino Linotype"/>
        <w:szCs w:val="24"/>
        <w:lang w:val="nl-NL"/>
      </w:rPr>
      <w:t xml:space="preserve"> - 20</w:t>
    </w:r>
    <w:r>
      <w:rPr>
        <w:rFonts w:ascii="Palatino Linotype" w:hAnsi="Palatino Linotype"/>
        <w:szCs w:val="24"/>
        <w:lang w:val="nl-NL"/>
      </w:rPr>
      <w:t>23</w:t>
    </w:r>
    <w:r w:rsidRPr="00D6320A">
      <w:rPr>
        <w:rFonts w:ascii="Palatino Linotype" w:hAnsi="Palatino Linotype"/>
        <w:szCs w:val="24"/>
        <w:lang w:val="nl-NL"/>
      </w:rPr>
      <w:t xml:space="preserve"> - </w:t>
    </w:r>
    <w:r>
      <w:rPr>
        <w:rFonts w:ascii="Palatino Linotype" w:hAnsi="Palatino Linotype"/>
        <w:szCs w:val="24"/>
        <w:lang w:val="nl-NL"/>
      </w:rPr>
      <w:t>205</w:t>
    </w:r>
  </w:p>
  <w:p w:rsidR="008419E8" w:rsidRDefault="0084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8419E8">
      <w:rPr>
        <w:rFonts w:ascii="Times New Roman" w:hAnsi="Times New Roman"/>
        <w:b/>
        <w:spacing w:val="-4"/>
        <w:sz w:val="36"/>
      </w:rPr>
      <w:t>119</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B38D8"/>
    <w:multiLevelType w:val="multilevel"/>
    <w:tmpl w:val="DB90D35E"/>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8646F"/>
    <w:rsid w:val="002A7269"/>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18B0"/>
    <w:rsid w:val="007C7D7D"/>
    <w:rsid w:val="007D4D73"/>
    <w:rsid w:val="007F37E8"/>
    <w:rsid w:val="00803F56"/>
    <w:rsid w:val="00831996"/>
    <w:rsid w:val="008419E8"/>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E3E0C4"/>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8646F"/>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28646F"/>
    <w:rPr>
      <w:rFonts w:ascii="Palatino Linotype" w:eastAsia="Palatino Linotype" w:hAnsi="Palatino Linotype" w:cs="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2</Pages>
  <Words>393</Words>
  <Characters>2411</Characters>
  <Application>Microsoft Office Word</Application>
  <DocSecurity>0</DocSecurity>
  <Lines>141</Lines>
  <Paragraphs>77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2022-11-19T02:10:00Z</dcterms:created>
  <dcterms:modified xsi:type="dcterms:W3CDTF">2022-11-19T02:10:00Z</dcterms:modified>
</cp:coreProperties>
</file>