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6964A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920A41">
        <w:rPr>
          <w:b/>
          <w:sz w:val="36"/>
          <w:szCs w:val="36"/>
        </w:rPr>
        <w:fldChar w:fldCharType="begin">
          <w:ffData>
            <w:name w:val="Text2"/>
            <w:enabled/>
            <w:calcOnExit w:val="0"/>
            <w:textInput>
              <w:default w:val="52"/>
            </w:textInput>
          </w:ffData>
        </w:fldChar>
      </w:r>
      <w:bookmarkStart w:id="0" w:name="Text2"/>
      <w:r w:rsidR="00920A41">
        <w:rPr>
          <w:b/>
          <w:sz w:val="36"/>
          <w:szCs w:val="36"/>
        </w:rPr>
        <w:instrText xml:space="preserve"> FORMTEXT </w:instrText>
      </w:r>
      <w:r w:rsidR="00920A41">
        <w:rPr>
          <w:b/>
          <w:sz w:val="36"/>
          <w:szCs w:val="36"/>
        </w:rPr>
      </w:r>
      <w:r w:rsidR="00920A41">
        <w:rPr>
          <w:b/>
          <w:sz w:val="36"/>
          <w:szCs w:val="36"/>
        </w:rPr>
        <w:fldChar w:fldCharType="separate"/>
      </w:r>
      <w:r w:rsidR="00920A41">
        <w:rPr>
          <w:b/>
          <w:noProof/>
          <w:sz w:val="36"/>
          <w:szCs w:val="36"/>
        </w:rPr>
        <w:t>52</w:t>
      </w:r>
      <w:r w:rsidR="00920A41">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8877EA" w:rsidRDefault="008877EA" w:rsidP="008877EA">
      <w:pPr>
        <w:jc w:val="both"/>
        <w:rPr>
          <w:rFonts w:ascii="Palatino Linotype" w:hAnsi="Palatino Linotype"/>
          <w:b/>
          <w:sz w:val="22"/>
          <w:szCs w:val="22"/>
          <w:lang w:val="nl-NL"/>
        </w:rPr>
      </w:pPr>
      <w:r w:rsidRPr="008877EA">
        <w:rPr>
          <w:rFonts w:ascii="Palatino Linotype" w:hAnsi="Palatino Linotype"/>
          <w:b/>
          <w:bCs/>
          <w:sz w:val="22"/>
          <w:szCs w:val="22"/>
          <w:lang w:val="nl-NL"/>
        </w:rPr>
        <w:t xml:space="preserve">Besluit van 25 april 2023 tot afkondiging van het </w:t>
      </w:r>
      <w:r w:rsidRPr="008877EA">
        <w:rPr>
          <w:rFonts w:ascii="Palatino Linotype" w:hAnsi="Palatino Linotype"/>
          <w:b/>
          <w:sz w:val="22"/>
          <w:szCs w:val="22"/>
          <w:lang w:val="nl-NL"/>
        </w:rPr>
        <w:t>Besluit van 3 april 2023 houdende vaststelling van het tijdstip van inwerkingtreding van artikel I, onderdelen A tot en met Z en BB, en artikel II, van de Rijkswet van 30 oktober 2019 tot wijziging van de Rijksoctrooiwet 1995 in verband met de Overeenkomst betreffende een eengemaakt octrooigerecht en Verordening (EU) nr. 1257/2012</w:t>
      </w:r>
    </w:p>
    <w:p w:rsidR="00E54ABB" w:rsidRPr="008877EA" w:rsidRDefault="00E54ABB" w:rsidP="00920A41">
      <w:pPr>
        <w:spacing w:after="120"/>
        <w:jc w:val="center"/>
        <w:rPr>
          <w:rFonts w:ascii="Palatino Linotype" w:hAnsi="Palatino Linotype"/>
          <w:b/>
          <w:sz w:val="22"/>
          <w:szCs w:val="22"/>
          <w:lang w:val="nl-NL"/>
        </w:rPr>
      </w:pPr>
      <w:r>
        <w:rPr>
          <w:rFonts w:ascii="Palatino Linotype" w:hAnsi="Palatino Linotype"/>
          <w:b/>
          <w:sz w:val="22"/>
          <w:szCs w:val="22"/>
          <w:lang w:val="nl-NL"/>
        </w:rPr>
        <w:t>____________</w:t>
      </w:r>
    </w:p>
    <w:p w:rsidR="008877EA" w:rsidRDefault="008877EA" w:rsidP="00E54ABB">
      <w:pPr>
        <w:spacing w:before="120"/>
        <w:ind w:right="43"/>
        <w:jc w:val="center"/>
        <w:textAlignment w:val="baseline"/>
        <w:rPr>
          <w:rFonts w:ascii="Palatino Linotype" w:hAnsi="Palatino Linotype"/>
          <w:sz w:val="22"/>
          <w:szCs w:val="22"/>
          <w:lang w:val="nl-NL"/>
        </w:rPr>
      </w:pPr>
      <w:r w:rsidRPr="00E54ABB">
        <w:rPr>
          <w:rFonts w:ascii="Palatino Linotype" w:hAnsi="Palatino Linotype"/>
          <w:sz w:val="22"/>
          <w:szCs w:val="22"/>
          <w:lang w:val="nl-NL"/>
        </w:rPr>
        <w:t>In naam van de Koning!</w:t>
      </w:r>
    </w:p>
    <w:p w:rsidR="00E54ABB" w:rsidRPr="00E54ABB" w:rsidRDefault="00E54ABB" w:rsidP="00920A41">
      <w:pPr>
        <w:spacing w:before="200" w:after="120" w:line="120" w:lineRule="exact"/>
        <w:ind w:right="43"/>
        <w:jc w:val="center"/>
        <w:textAlignment w:val="baseline"/>
        <w:rPr>
          <w:rFonts w:ascii="Palatino Linotype" w:hAnsi="Palatino Linotype"/>
          <w:sz w:val="22"/>
          <w:szCs w:val="22"/>
          <w:lang w:val="nl-NL"/>
        </w:rPr>
      </w:pPr>
      <w:r>
        <w:rPr>
          <w:rFonts w:ascii="Palatino Linotype" w:hAnsi="Palatino Linotype"/>
          <w:sz w:val="22"/>
          <w:szCs w:val="22"/>
          <w:lang w:val="nl-NL"/>
        </w:rPr>
        <w:t>______</w:t>
      </w:r>
      <w:bookmarkStart w:id="1" w:name="_GoBack"/>
      <w:bookmarkEnd w:id="1"/>
    </w:p>
    <w:p w:rsidR="008877EA" w:rsidRPr="00E54ABB" w:rsidRDefault="008877EA" w:rsidP="00E54ABB">
      <w:pPr>
        <w:spacing w:before="120" w:after="240"/>
        <w:ind w:right="43"/>
        <w:jc w:val="center"/>
        <w:textAlignment w:val="baseline"/>
        <w:rPr>
          <w:rFonts w:ascii="Palatino Linotype" w:hAnsi="Palatino Linotype"/>
          <w:sz w:val="22"/>
          <w:szCs w:val="22"/>
          <w:lang w:val="nl-NL"/>
        </w:rPr>
      </w:pPr>
      <w:r w:rsidRPr="00E54ABB">
        <w:rPr>
          <w:rFonts w:ascii="Palatino Linotype" w:hAnsi="Palatino Linotype"/>
          <w:sz w:val="22"/>
          <w:szCs w:val="22"/>
          <w:lang w:val="nl-NL"/>
        </w:rPr>
        <w:t>De Gouverneur van Curaçao,</w:t>
      </w:r>
    </w:p>
    <w:p w:rsidR="008877EA" w:rsidRPr="00B15FAF" w:rsidRDefault="008877EA" w:rsidP="008877EA">
      <w:pPr>
        <w:spacing w:before="22"/>
        <w:ind w:left="180" w:right="648"/>
        <w:jc w:val="both"/>
        <w:rPr>
          <w:rFonts w:ascii="Times New Roman" w:hAnsi="Times New Roman"/>
          <w:szCs w:val="24"/>
          <w:lang w:val="nl-NL"/>
        </w:rPr>
      </w:pPr>
    </w:p>
    <w:p w:rsidR="008877EA" w:rsidRPr="00E54ABB" w:rsidRDefault="008877EA" w:rsidP="008877EA">
      <w:pPr>
        <w:spacing w:before="22"/>
        <w:ind w:left="180" w:right="648"/>
        <w:jc w:val="both"/>
        <w:rPr>
          <w:rFonts w:ascii="Palatino Linotype" w:hAnsi="Palatino Linotype"/>
          <w:sz w:val="22"/>
          <w:szCs w:val="22"/>
          <w:lang w:val="nl-NL"/>
        </w:rPr>
      </w:pPr>
      <w:r w:rsidRPr="00E54ABB">
        <w:rPr>
          <w:rFonts w:ascii="Palatino Linotype" w:hAnsi="Palatino Linotype"/>
          <w:sz w:val="22"/>
          <w:szCs w:val="22"/>
          <w:lang w:val="nl-NL"/>
        </w:rPr>
        <w:t xml:space="preserve">Vanwege de Koning de last ontvangen hebbende tot afkondiging van </w:t>
      </w:r>
      <w:r w:rsidRPr="00E54ABB">
        <w:rPr>
          <w:rFonts w:ascii="Palatino Linotype" w:hAnsi="Palatino Linotype"/>
          <w:bCs/>
          <w:sz w:val="22"/>
          <w:szCs w:val="22"/>
          <w:lang w:val="nl-NL"/>
        </w:rPr>
        <w:t>onderstaand besluit:</w:t>
      </w:r>
    </w:p>
    <w:p w:rsidR="00022D76" w:rsidRPr="00E54ABB" w:rsidRDefault="00022D76" w:rsidP="008877EA">
      <w:pPr>
        <w:autoSpaceDE w:val="0"/>
        <w:autoSpaceDN w:val="0"/>
        <w:adjustRightInd w:val="0"/>
        <w:jc w:val="both"/>
        <w:rPr>
          <w:rFonts w:ascii="Palatino Linotype" w:hAnsi="Palatino Linotype" w:cs="Arial"/>
          <w:b/>
          <w:sz w:val="22"/>
          <w:szCs w:val="22"/>
          <w:lang w:val="nl-NL"/>
        </w:rPr>
      </w:pPr>
    </w:p>
    <w:p w:rsidR="00022D76" w:rsidRPr="00E54ABB" w:rsidRDefault="00022D76" w:rsidP="008877EA">
      <w:pPr>
        <w:jc w:val="both"/>
        <w:rPr>
          <w:rFonts w:ascii="Palatino Linotype" w:hAnsi="Palatino Linotype"/>
          <w:sz w:val="22"/>
          <w:szCs w:val="22"/>
          <w:lang w:val="nl-NL"/>
        </w:rPr>
        <w:sectPr w:rsidR="00022D76" w:rsidRPr="00E54ABB">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8877EA" w:rsidRPr="00E54ABB" w:rsidRDefault="008877EA" w:rsidP="008877EA">
      <w:pPr>
        <w:ind w:left="180"/>
        <w:jc w:val="both"/>
        <w:rPr>
          <w:rFonts w:ascii="Palatino Linotype" w:hAnsi="Palatino Linotype"/>
          <w:sz w:val="22"/>
          <w:szCs w:val="22"/>
          <w:lang w:val="nl-NL"/>
        </w:rPr>
      </w:pPr>
      <w:r w:rsidRPr="00E54ABB">
        <w:rPr>
          <w:rFonts w:ascii="Palatino Linotype" w:hAnsi="Palatino Linotype"/>
          <w:sz w:val="22"/>
          <w:szCs w:val="22"/>
          <w:lang w:val="nl-NL"/>
        </w:rPr>
        <w:t>Wij Willem-Alexander, bij de gratie Gods, Koning der Nederlanden, Prins van Oranje-Nassau, enz. enz. enz.</w:t>
      </w:r>
    </w:p>
    <w:p w:rsidR="008877EA" w:rsidRPr="00E54ABB" w:rsidRDefault="008877EA" w:rsidP="008877EA">
      <w:pPr>
        <w:ind w:left="180"/>
        <w:jc w:val="both"/>
        <w:rPr>
          <w:rFonts w:ascii="Palatino Linotype" w:hAnsi="Palatino Linotype"/>
          <w:sz w:val="22"/>
          <w:szCs w:val="22"/>
          <w:lang w:val="nl-NL"/>
        </w:rPr>
      </w:pPr>
    </w:p>
    <w:p w:rsidR="008877EA" w:rsidRPr="00E54ABB" w:rsidRDefault="008877EA" w:rsidP="008877EA">
      <w:pPr>
        <w:ind w:firstLine="426"/>
        <w:jc w:val="both"/>
        <w:rPr>
          <w:rFonts w:ascii="Palatino Linotype" w:hAnsi="Palatino Linotype"/>
          <w:sz w:val="22"/>
          <w:szCs w:val="22"/>
          <w:lang w:val="nl-NL"/>
        </w:rPr>
      </w:pPr>
      <w:r w:rsidRPr="00E54ABB">
        <w:rPr>
          <w:rFonts w:ascii="Palatino Linotype" w:hAnsi="Palatino Linotype"/>
          <w:sz w:val="22"/>
          <w:szCs w:val="22"/>
          <w:lang w:val="nl-NL"/>
        </w:rPr>
        <w:t>Op de voordracht van Onze Minister van Economische Zaken en Klimaat van 30 maart 2023, nr. WJZ / 26560697;</w:t>
      </w:r>
    </w:p>
    <w:p w:rsidR="008877EA" w:rsidRPr="00E54ABB" w:rsidRDefault="008877EA" w:rsidP="008877EA">
      <w:pPr>
        <w:ind w:firstLine="426"/>
        <w:jc w:val="both"/>
        <w:rPr>
          <w:rFonts w:ascii="Palatino Linotype" w:hAnsi="Palatino Linotype"/>
          <w:sz w:val="22"/>
          <w:szCs w:val="22"/>
          <w:lang w:val="nl-NL"/>
        </w:rPr>
      </w:pPr>
    </w:p>
    <w:p w:rsidR="008877EA" w:rsidRPr="00E54ABB" w:rsidRDefault="008877EA" w:rsidP="008877EA">
      <w:pPr>
        <w:ind w:firstLine="426"/>
        <w:jc w:val="both"/>
        <w:rPr>
          <w:rFonts w:ascii="Palatino Linotype" w:hAnsi="Palatino Linotype"/>
          <w:sz w:val="22"/>
          <w:szCs w:val="22"/>
          <w:lang w:val="nl-NL"/>
        </w:rPr>
      </w:pPr>
      <w:r w:rsidRPr="00E54ABB">
        <w:rPr>
          <w:rFonts w:ascii="Palatino Linotype" w:hAnsi="Palatino Linotype"/>
          <w:sz w:val="22"/>
          <w:szCs w:val="22"/>
          <w:lang w:val="nl-NL"/>
        </w:rPr>
        <w:t>Gelet op artikel III van de Rijkswet van 30 oktober 2019 tot wijziging van  de Rijksoctrooiwet 1995 in verband met de Overeenkomst betreffende een eengemaakt octrooigerecht en Verordening (EU) nr. 1257/2012 (Stb. 2019, 476);</w:t>
      </w:r>
    </w:p>
    <w:p w:rsidR="008877EA" w:rsidRPr="00B15FAF" w:rsidRDefault="008877EA" w:rsidP="008877EA">
      <w:pPr>
        <w:ind w:firstLine="426"/>
        <w:jc w:val="both"/>
        <w:rPr>
          <w:rFonts w:ascii="Times New Roman" w:hAnsi="Times New Roman"/>
          <w:szCs w:val="24"/>
          <w:lang w:val="nl-NL"/>
        </w:rPr>
      </w:pPr>
    </w:p>
    <w:p w:rsidR="008877EA" w:rsidRPr="00E54ABB" w:rsidRDefault="008877EA" w:rsidP="008877EA">
      <w:pPr>
        <w:ind w:firstLine="426"/>
        <w:jc w:val="both"/>
        <w:rPr>
          <w:rFonts w:ascii="Palatino Linotype" w:hAnsi="Palatino Linotype"/>
          <w:sz w:val="22"/>
          <w:szCs w:val="22"/>
          <w:lang w:val="nl-NL"/>
        </w:rPr>
      </w:pPr>
      <w:r w:rsidRPr="00E54ABB">
        <w:rPr>
          <w:rFonts w:ascii="Palatino Linotype" w:hAnsi="Palatino Linotype"/>
          <w:sz w:val="22"/>
          <w:szCs w:val="22"/>
          <w:lang w:val="nl-NL"/>
        </w:rPr>
        <w:t>Hebben goedgevonden en verstaan:</w:t>
      </w:r>
    </w:p>
    <w:p w:rsidR="008877EA" w:rsidRPr="00E54ABB" w:rsidRDefault="008877EA" w:rsidP="008877EA">
      <w:pPr>
        <w:ind w:firstLine="426"/>
        <w:jc w:val="both"/>
        <w:rPr>
          <w:rFonts w:ascii="Palatino Linotype" w:hAnsi="Palatino Linotype"/>
          <w:sz w:val="22"/>
          <w:szCs w:val="22"/>
          <w:lang w:val="nl-NL"/>
        </w:rPr>
      </w:pPr>
    </w:p>
    <w:p w:rsidR="008877EA" w:rsidRPr="00E54ABB" w:rsidRDefault="008877EA" w:rsidP="008877EA">
      <w:pPr>
        <w:jc w:val="both"/>
        <w:rPr>
          <w:rFonts w:ascii="Palatino Linotype" w:hAnsi="Palatino Linotype"/>
          <w:b/>
          <w:sz w:val="22"/>
          <w:szCs w:val="22"/>
          <w:lang w:val="nl-NL"/>
        </w:rPr>
      </w:pPr>
      <w:r w:rsidRPr="00E54ABB">
        <w:rPr>
          <w:rFonts w:ascii="Palatino Linotype" w:hAnsi="Palatino Linotype"/>
          <w:b/>
          <w:sz w:val="22"/>
          <w:szCs w:val="22"/>
          <w:lang w:val="nl-NL"/>
        </w:rPr>
        <w:t>Enig artikel</w:t>
      </w:r>
    </w:p>
    <w:p w:rsidR="008877EA" w:rsidRPr="00E54ABB" w:rsidRDefault="008877EA" w:rsidP="008877EA">
      <w:pPr>
        <w:jc w:val="both"/>
        <w:rPr>
          <w:rFonts w:ascii="Palatino Linotype" w:hAnsi="Palatino Linotype"/>
          <w:sz w:val="22"/>
          <w:szCs w:val="22"/>
          <w:lang w:val="nl-NL"/>
        </w:rPr>
      </w:pPr>
    </w:p>
    <w:p w:rsidR="008877EA" w:rsidRPr="00E54ABB" w:rsidRDefault="008877EA" w:rsidP="008877EA">
      <w:pPr>
        <w:jc w:val="both"/>
        <w:rPr>
          <w:rFonts w:ascii="Palatino Linotype" w:hAnsi="Palatino Linotype"/>
          <w:sz w:val="22"/>
          <w:szCs w:val="22"/>
          <w:lang w:val="nl-NL"/>
        </w:rPr>
      </w:pPr>
      <w:r w:rsidRPr="00E54ABB">
        <w:rPr>
          <w:rFonts w:ascii="Palatino Linotype" w:hAnsi="Palatino Linotype"/>
          <w:sz w:val="22"/>
          <w:szCs w:val="22"/>
          <w:lang w:val="nl-NL"/>
        </w:rPr>
        <w:t>Artikel I, onderdelen A tot en met Z en BB, en artikel II, van de Rijkswet van 30 oktober 2019 tot wijziging van de Rijksoctrooiwet 1995 in verband met de Overeenkomst betreffende een eengemaakt octrooigerecht en Verordening (EU) nr. 1257/2012 (Stb. 2019, 476) treden in werking met ingang van 1 juni 2023.</w:t>
      </w:r>
    </w:p>
    <w:p w:rsidR="008877EA" w:rsidRDefault="008877EA" w:rsidP="008877EA">
      <w:pPr>
        <w:jc w:val="both"/>
        <w:rPr>
          <w:rFonts w:ascii="Palatino Linotype" w:hAnsi="Palatino Linotype"/>
          <w:sz w:val="22"/>
          <w:szCs w:val="22"/>
          <w:lang w:val="nl-NL"/>
        </w:rPr>
      </w:pPr>
    </w:p>
    <w:p w:rsidR="00E54ABB" w:rsidRDefault="00E54ABB" w:rsidP="008877EA">
      <w:pPr>
        <w:jc w:val="both"/>
        <w:rPr>
          <w:rFonts w:ascii="Palatino Linotype" w:hAnsi="Palatino Linotype"/>
          <w:sz w:val="22"/>
          <w:szCs w:val="22"/>
          <w:lang w:val="nl-NL"/>
        </w:rPr>
      </w:pPr>
    </w:p>
    <w:p w:rsidR="00E54ABB" w:rsidRDefault="00E54ABB" w:rsidP="008877EA">
      <w:pPr>
        <w:jc w:val="both"/>
        <w:rPr>
          <w:rFonts w:ascii="Palatino Linotype" w:hAnsi="Palatino Linotype"/>
          <w:sz w:val="22"/>
          <w:szCs w:val="22"/>
          <w:lang w:val="nl-NL"/>
        </w:rPr>
      </w:pPr>
    </w:p>
    <w:p w:rsidR="00E54ABB" w:rsidRDefault="00E54ABB" w:rsidP="008877EA">
      <w:pPr>
        <w:jc w:val="both"/>
        <w:rPr>
          <w:rFonts w:ascii="Palatino Linotype" w:hAnsi="Palatino Linotype"/>
          <w:sz w:val="22"/>
          <w:szCs w:val="22"/>
          <w:lang w:val="nl-NL"/>
        </w:rPr>
      </w:pPr>
    </w:p>
    <w:p w:rsidR="00E54ABB" w:rsidRDefault="00E54ABB" w:rsidP="008877EA">
      <w:pPr>
        <w:jc w:val="both"/>
        <w:rPr>
          <w:rFonts w:ascii="Palatino Linotype" w:hAnsi="Palatino Linotype"/>
          <w:sz w:val="22"/>
          <w:szCs w:val="22"/>
          <w:lang w:val="nl-NL"/>
        </w:rPr>
      </w:pPr>
    </w:p>
    <w:p w:rsidR="00E54ABB" w:rsidRDefault="00E54ABB" w:rsidP="008877EA">
      <w:pPr>
        <w:jc w:val="both"/>
        <w:rPr>
          <w:rFonts w:ascii="Palatino Linotype" w:hAnsi="Palatino Linotype"/>
          <w:sz w:val="22"/>
          <w:szCs w:val="22"/>
          <w:lang w:val="nl-NL"/>
        </w:rPr>
      </w:pPr>
    </w:p>
    <w:p w:rsidR="00E54ABB" w:rsidRDefault="00E54ABB" w:rsidP="008877EA">
      <w:pPr>
        <w:jc w:val="both"/>
        <w:rPr>
          <w:rFonts w:ascii="Palatino Linotype" w:hAnsi="Palatino Linotype"/>
          <w:sz w:val="22"/>
          <w:szCs w:val="22"/>
          <w:lang w:val="nl-NL"/>
        </w:rPr>
      </w:pPr>
    </w:p>
    <w:p w:rsidR="00E54ABB" w:rsidRDefault="00E54ABB" w:rsidP="008877EA">
      <w:pPr>
        <w:jc w:val="both"/>
        <w:rPr>
          <w:rFonts w:ascii="Palatino Linotype" w:hAnsi="Palatino Linotype"/>
          <w:sz w:val="22"/>
          <w:szCs w:val="22"/>
          <w:lang w:val="nl-NL"/>
        </w:rPr>
      </w:pPr>
    </w:p>
    <w:p w:rsidR="00E54ABB" w:rsidRDefault="00E54ABB" w:rsidP="008877EA">
      <w:pPr>
        <w:jc w:val="both"/>
        <w:rPr>
          <w:rFonts w:ascii="Palatino Linotype" w:hAnsi="Palatino Linotype"/>
          <w:sz w:val="22"/>
          <w:szCs w:val="22"/>
          <w:lang w:val="nl-NL"/>
        </w:rPr>
      </w:pPr>
    </w:p>
    <w:p w:rsidR="00E54ABB" w:rsidRPr="00E54ABB" w:rsidRDefault="00E54ABB" w:rsidP="008877EA">
      <w:pPr>
        <w:jc w:val="both"/>
        <w:rPr>
          <w:rFonts w:ascii="Palatino Linotype" w:hAnsi="Palatino Linotype"/>
          <w:sz w:val="22"/>
          <w:szCs w:val="22"/>
          <w:lang w:val="nl-NL"/>
        </w:rPr>
      </w:pPr>
    </w:p>
    <w:p w:rsidR="008877EA" w:rsidRPr="00E54ABB" w:rsidRDefault="008877EA" w:rsidP="008877EA">
      <w:pPr>
        <w:ind w:firstLine="426"/>
        <w:jc w:val="both"/>
        <w:rPr>
          <w:rFonts w:ascii="Palatino Linotype" w:hAnsi="Palatino Linotype"/>
          <w:sz w:val="22"/>
          <w:szCs w:val="22"/>
          <w:lang w:val="nl-NL"/>
        </w:rPr>
      </w:pPr>
      <w:r w:rsidRPr="00E54ABB">
        <w:rPr>
          <w:rFonts w:ascii="Palatino Linotype" w:hAnsi="Palatino Linotype"/>
          <w:sz w:val="22"/>
          <w:szCs w:val="22"/>
          <w:lang w:val="nl-NL"/>
        </w:rPr>
        <w:t>Onze Minister van Economische Zaken en Klimaat is belast met de uitvoering van dit besluit, dat met de daarbij behorende nota van toelichting in het Staatsblad, in het Publicatieblad van Curaçao en in het Afkondigingsblad van Sint Maarten zal worden geplaatst.</w:t>
      </w:r>
    </w:p>
    <w:p w:rsidR="008877EA" w:rsidRPr="00E54ABB" w:rsidRDefault="008877EA" w:rsidP="008877EA">
      <w:pPr>
        <w:jc w:val="both"/>
        <w:rPr>
          <w:rFonts w:ascii="Palatino Linotype" w:hAnsi="Palatino Linotype"/>
          <w:sz w:val="22"/>
          <w:szCs w:val="22"/>
          <w:lang w:val="nl-NL"/>
        </w:rPr>
      </w:pPr>
    </w:p>
    <w:p w:rsidR="008877EA" w:rsidRPr="00E54ABB" w:rsidRDefault="008877EA" w:rsidP="008877EA">
      <w:pPr>
        <w:jc w:val="both"/>
        <w:rPr>
          <w:rFonts w:ascii="Palatino Linotype" w:hAnsi="Palatino Linotype"/>
          <w:sz w:val="22"/>
          <w:szCs w:val="22"/>
          <w:lang w:val="nl-NL"/>
        </w:rPr>
      </w:pPr>
      <w:r w:rsidRPr="00E54ABB">
        <w:rPr>
          <w:rFonts w:ascii="Palatino Linotype" w:hAnsi="Palatino Linotype"/>
          <w:sz w:val="22"/>
          <w:szCs w:val="22"/>
          <w:lang w:val="nl-NL"/>
        </w:rPr>
        <w:t xml:space="preserve">De Minister van Economische Zaken en Klimaat, </w:t>
      </w:r>
    </w:p>
    <w:p w:rsidR="008877EA" w:rsidRPr="00E54ABB" w:rsidRDefault="008877EA" w:rsidP="008877EA">
      <w:pPr>
        <w:jc w:val="both"/>
        <w:rPr>
          <w:rFonts w:ascii="Palatino Linotype" w:hAnsi="Palatino Linotype"/>
          <w:sz w:val="22"/>
          <w:szCs w:val="22"/>
          <w:lang w:val="nl-NL"/>
        </w:rPr>
      </w:pPr>
      <w:r w:rsidRPr="00E54ABB">
        <w:rPr>
          <w:rFonts w:ascii="Palatino Linotype" w:hAnsi="Palatino Linotype"/>
          <w:sz w:val="22"/>
          <w:szCs w:val="22"/>
          <w:lang w:val="nl-NL"/>
        </w:rPr>
        <w:t>M.A.M. Adriaanse</w:t>
      </w:r>
    </w:p>
    <w:p w:rsidR="008877EA" w:rsidRPr="00E54ABB" w:rsidRDefault="008877EA" w:rsidP="008877EA">
      <w:pPr>
        <w:jc w:val="both"/>
        <w:rPr>
          <w:rFonts w:ascii="Palatino Linotype" w:hAnsi="Palatino Linotype"/>
          <w:sz w:val="22"/>
          <w:szCs w:val="22"/>
          <w:lang w:val="nl-NL"/>
        </w:rPr>
      </w:pPr>
    </w:p>
    <w:p w:rsidR="008877EA" w:rsidRPr="00E54ABB" w:rsidRDefault="008877EA" w:rsidP="00E54ABB">
      <w:pPr>
        <w:ind w:left="6930"/>
        <w:jc w:val="both"/>
        <w:rPr>
          <w:rFonts w:ascii="Palatino Linotype" w:hAnsi="Palatino Linotype"/>
          <w:sz w:val="22"/>
          <w:szCs w:val="22"/>
          <w:lang w:val="nl-NL"/>
        </w:rPr>
      </w:pPr>
      <w:r w:rsidRPr="00E54ABB">
        <w:rPr>
          <w:rFonts w:ascii="Palatino Linotype" w:hAnsi="Palatino Linotype"/>
          <w:sz w:val="22"/>
          <w:szCs w:val="22"/>
          <w:lang w:val="nl-NL"/>
        </w:rPr>
        <w:t>Willem-Alexander</w:t>
      </w:r>
    </w:p>
    <w:p w:rsidR="008877EA" w:rsidRPr="00E54ABB" w:rsidRDefault="008877EA" w:rsidP="008877EA">
      <w:pPr>
        <w:jc w:val="both"/>
        <w:rPr>
          <w:rFonts w:ascii="Palatino Linotype" w:hAnsi="Palatino Linotype"/>
          <w:sz w:val="22"/>
          <w:szCs w:val="22"/>
          <w:lang w:val="nl-NL"/>
        </w:rPr>
      </w:pPr>
      <w:r w:rsidRPr="00E54ABB">
        <w:rPr>
          <w:rFonts w:ascii="Palatino Linotype" w:hAnsi="Palatino Linotype"/>
          <w:sz w:val="22"/>
          <w:szCs w:val="22"/>
          <w:lang w:val="nl-NL"/>
        </w:rPr>
        <w:t>’s-Gravenhage, 3 april 2023</w:t>
      </w:r>
    </w:p>
    <w:p w:rsidR="008877EA" w:rsidRPr="00E54ABB" w:rsidRDefault="008877EA" w:rsidP="008877EA">
      <w:pPr>
        <w:ind w:left="180"/>
        <w:jc w:val="both"/>
        <w:rPr>
          <w:rFonts w:ascii="Palatino Linotype" w:hAnsi="Palatino Linotype"/>
          <w:sz w:val="22"/>
          <w:szCs w:val="22"/>
          <w:lang w:val="nl-NL"/>
        </w:rPr>
      </w:pPr>
    </w:p>
    <w:p w:rsidR="008877EA" w:rsidRPr="00E54ABB" w:rsidRDefault="008877EA" w:rsidP="008877EA">
      <w:pPr>
        <w:ind w:left="3600"/>
        <w:jc w:val="both"/>
        <w:textAlignment w:val="baseline"/>
        <w:rPr>
          <w:rFonts w:ascii="Palatino Linotype" w:hAnsi="Palatino Linotype"/>
          <w:sz w:val="22"/>
          <w:szCs w:val="22"/>
          <w:lang w:val="nl-NL"/>
        </w:rPr>
      </w:pPr>
    </w:p>
    <w:p w:rsidR="008877EA" w:rsidRPr="00E54ABB" w:rsidRDefault="008877EA" w:rsidP="008877EA">
      <w:pPr>
        <w:ind w:left="3600"/>
        <w:jc w:val="both"/>
        <w:textAlignment w:val="baseline"/>
        <w:rPr>
          <w:rFonts w:ascii="Palatino Linotype" w:hAnsi="Palatino Linotype"/>
          <w:sz w:val="22"/>
          <w:szCs w:val="22"/>
          <w:lang w:val="nl-NL"/>
        </w:rPr>
      </w:pPr>
    </w:p>
    <w:p w:rsidR="008877EA" w:rsidRPr="00E54ABB" w:rsidRDefault="008877EA" w:rsidP="008877EA">
      <w:pPr>
        <w:ind w:left="3600"/>
        <w:jc w:val="both"/>
        <w:textAlignment w:val="baseline"/>
        <w:rPr>
          <w:rFonts w:ascii="Palatino Linotype" w:hAnsi="Palatino Linotype"/>
          <w:sz w:val="22"/>
          <w:szCs w:val="22"/>
          <w:lang w:val="nl-NL"/>
        </w:rPr>
      </w:pPr>
    </w:p>
    <w:p w:rsidR="00920A41" w:rsidRDefault="00E54ABB" w:rsidP="00920A41">
      <w:pPr>
        <w:ind w:left="4860"/>
        <w:jc w:val="both"/>
        <w:textAlignment w:val="baseline"/>
        <w:rPr>
          <w:rFonts w:ascii="Palatino Linotype" w:hAnsi="Palatino Linotype"/>
          <w:sz w:val="22"/>
          <w:szCs w:val="22"/>
          <w:lang w:val="nl-NL"/>
        </w:rPr>
      </w:pPr>
      <w:r w:rsidRPr="00E54ABB">
        <w:rPr>
          <w:rFonts w:ascii="Palatino Linotype" w:hAnsi="Palatino Linotype"/>
          <w:sz w:val="22"/>
          <w:szCs w:val="22"/>
          <w:lang w:val="nl-NL"/>
        </w:rPr>
        <w:t>H</w:t>
      </w:r>
      <w:r w:rsidR="008877EA" w:rsidRPr="00E54ABB">
        <w:rPr>
          <w:rFonts w:ascii="Palatino Linotype" w:hAnsi="Palatino Linotype"/>
          <w:sz w:val="22"/>
          <w:szCs w:val="22"/>
          <w:lang w:val="nl-NL"/>
        </w:rPr>
        <w:t xml:space="preserve">eeft opneming daarvan in </w:t>
      </w:r>
    </w:p>
    <w:p w:rsidR="008877EA" w:rsidRPr="00E54ABB" w:rsidRDefault="008877EA" w:rsidP="00920A41">
      <w:pPr>
        <w:ind w:left="4860"/>
        <w:jc w:val="both"/>
        <w:textAlignment w:val="baseline"/>
        <w:rPr>
          <w:rFonts w:ascii="Palatino Linotype" w:hAnsi="Palatino Linotype"/>
          <w:sz w:val="22"/>
          <w:szCs w:val="22"/>
          <w:lang w:val="nl-NL"/>
        </w:rPr>
      </w:pPr>
      <w:r w:rsidRPr="00E54ABB">
        <w:rPr>
          <w:rFonts w:ascii="Palatino Linotype" w:hAnsi="Palatino Linotype"/>
          <w:sz w:val="22"/>
          <w:szCs w:val="22"/>
          <w:lang w:val="nl-NL"/>
        </w:rPr>
        <w:t>het Publicatieblad bevolen,</w:t>
      </w:r>
    </w:p>
    <w:p w:rsidR="008877EA" w:rsidRDefault="008877EA" w:rsidP="00920A41">
      <w:pPr>
        <w:ind w:left="4860"/>
        <w:jc w:val="both"/>
        <w:textAlignment w:val="baseline"/>
        <w:rPr>
          <w:rFonts w:ascii="Palatino Linotype" w:hAnsi="Palatino Linotype"/>
          <w:sz w:val="22"/>
          <w:szCs w:val="22"/>
          <w:lang w:val="nl-NL"/>
        </w:rPr>
      </w:pPr>
      <w:r w:rsidRPr="00E54ABB">
        <w:rPr>
          <w:rFonts w:ascii="Palatino Linotype" w:hAnsi="Palatino Linotype"/>
          <w:sz w:val="22"/>
          <w:szCs w:val="22"/>
          <w:lang w:val="nl-NL"/>
        </w:rPr>
        <w:t>Gedaan te Willemstad, de</w:t>
      </w:r>
      <w:r w:rsidR="00920A41">
        <w:rPr>
          <w:rFonts w:ascii="Palatino Linotype" w:hAnsi="Palatino Linotype"/>
          <w:sz w:val="22"/>
          <w:szCs w:val="22"/>
          <w:lang w:val="nl-NL"/>
        </w:rPr>
        <w:t xml:space="preserve"> 25</w:t>
      </w:r>
      <w:r w:rsidR="00920A41" w:rsidRPr="00920A41">
        <w:rPr>
          <w:rFonts w:ascii="Palatino Linotype" w:hAnsi="Palatino Linotype"/>
          <w:sz w:val="22"/>
          <w:szCs w:val="22"/>
          <w:vertAlign w:val="superscript"/>
          <w:lang w:val="nl-NL"/>
        </w:rPr>
        <w:t>ste</w:t>
      </w:r>
      <w:r w:rsidR="00920A41">
        <w:rPr>
          <w:rFonts w:ascii="Palatino Linotype" w:hAnsi="Palatino Linotype"/>
          <w:sz w:val="22"/>
          <w:szCs w:val="22"/>
          <w:lang w:val="nl-NL"/>
        </w:rPr>
        <w:t xml:space="preserve"> april 2023</w:t>
      </w:r>
    </w:p>
    <w:p w:rsidR="00920A41" w:rsidRPr="00920A41" w:rsidRDefault="00920A41" w:rsidP="00920A41">
      <w:pPr>
        <w:widowControl/>
        <w:autoSpaceDE w:val="0"/>
        <w:autoSpaceDN w:val="0"/>
        <w:ind w:left="4860" w:right="490"/>
        <w:jc w:val="center"/>
        <w:rPr>
          <w:rFonts w:ascii="Palatino Linotype" w:eastAsia="Calibri" w:hAnsi="Palatino Linotype" w:cs="Palatino Linotype"/>
          <w:snapToGrid/>
          <w:sz w:val="22"/>
          <w:szCs w:val="22"/>
          <w:lang w:val="nl-NL"/>
        </w:rPr>
      </w:pPr>
      <w:r w:rsidRPr="00920A41">
        <w:rPr>
          <w:rFonts w:ascii="Palatino Linotype" w:eastAsia="Palatino Linotype" w:hAnsi="Palatino Linotype" w:cs="Palatino Linotype"/>
          <w:snapToGrid/>
          <w:sz w:val="22"/>
          <w:szCs w:val="22"/>
          <w:lang w:val="nl-NL"/>
        </w:rPr>
        <w:t>L.A. GEORGE-WOUT</w:t>
      </w:r>
    </w:p>
    <w:p w:rsidR="00E54ABB" w:rsidRPr="00E54ABB" w:rsidRDefault="00E54ABB" w:rsidP="00920A41">
      <w:pPr>
        <w:ind w:left="4860"/>
        <w:jc w:val="both"/>
        <w:rPr>
          <w:rFonts w:ascii="Palatino Linotype" w:hAnsi="Palatino Linotype"/>
          <w:sz w:val="22"/>
          <w:szCs w:val="22"/>
          <w:lang w:val="nl-NL"/>
        </w:rPr>
      </w:pPr>
    </w:p>
    <w:p w:rsidR="00E54ABB" w:rsidRPr="00E54ABB" w:rsidRDefault="00E54ABB" w:rsidP="00920A41">
      <w:pPr>
        <w:ind w:left="4860"/>
        <w:jc w:val="both"/>
        <w:rPr>
          <w:rFonts w:ascii="Palatino Linotype" w:hAnsi="Palatino Linotype"/>
          <w:sz w:val="22"/>
          <w:szCs w:val="22"/>
          <w:lang w:val="nl-NL"/>
        </w:rPr>
      </w:pPr>
    </w:p>
    <w:p w:rsidR="008877EA" w:rsidRPr="00E54ABB" w:rsidRDefault="008877EA" w:rsidP="00920A41">
      <w:pPr>
        <w:ind w:left="4860"/>
        <w:jc w:val="both"/>
        <w:rPr>
          <w:rFonts w:ascii="Palatino Linotype" w:hAnsi="Palatino Linotype"/>
          <w:sz w:val="22"/>
          <w:szCs w:val="22"/>
          <w:lang w:val="nl-NL"/>
        </w:rPr>
      </w:pPr>
      <w:r w:rsidRPr="00E54ABB">
        <w:rPr>
          <w:rFonts w:ascii="Palatino Linotype" w:hAnsi="Palatino Linotype"/>
          <w:sz w:val="22"/>
          <w:szCs w:val="22"/>
          <w:lang w:val="nl-NL"/>
        </w:rPr>
        <w:t>Uitgegeven de</w:t>
      </w:r>
      <w:r w:rsidR="00920A41">
        <w:rPr>
          <w:rFonts w:ascii="Palatino Linotype" w:hAnsi="Palatino Linotype"/>
          <w:sz w:val="22"/>
          <w:szCs w:val="22"/>
          <w:lang w:val="nl-NL"/>
        </w:rPr>
        <w:t xml:space="preserve"> 19</w:t>
      </w:r>
      <w:r w:rsidR="00920A41" w:rsidRPr="00920A41">
        <w:rPr>
          <w:rFonts w:ascii="Palatino Linotype" w:hAnsi="Palatino Linotype"/>
          <w:sz w:val="22"/>
          <w:szCs w:val="22"/>
          <w:vertAlign w:val="superscript"/>
          <w:lang w:val="nl-NL"/>
        </w:rPr>
        <w:t>de</w:t>
      </w:r>
      <w:r w:rsidR="00920A41">
        <w:rPr>
          <w:rFonts w:ascii="Palatino Linotype" w:hAnsi="Palatino Linotype"/>
          <w:sz w:val="22"/>
          <w:szCs w:val="22"/>
          <w:lang w:val="nl-NL"/>
        </w:rPr>
        <w:t xml:space="preserve"> mei 2023</w:t>
      </w:r>
      <w:r w:rsidRPr="00E54ABB">
        <w:rPr>
          <w:rFonts w:ascii="Palatino Linotype" w:hAnsi="Palatino Linotype"/>
          <w:sz w:val="22"/>
          <w:szCs w:val="22"/>
          <w:lang w:val="nl-NL"/>
        </w:rPr>
        <w:tab/>
      </w:r>
      <w:r w:rsidRPr="00E54ABB">
        <w:rPr>
          <w:rFonts w:ascii="Palatino Linotype" w:hAnsi="Palatino Linotype"/>
          <w:sz w:val="22"/>
          <w:szCs w:val="22"/>
          <w:lang w:val="nl-NL"/>
        </w:rPr>
        <w:tab/>
      </w:r>
    </w:p>
    <w:p w:rsidR="008877EA" w:rsidRDefault="008877EA" w:rsidP="00920A41">
      <w:pPr>
        <w:ind w:left="4860"/>
        <w:jc w:val="both"/>
        <w:textAlignment w:val="baseline"/>
        <w:rPr>
          <w:rFonts w:ascii="Palatino Linotype" w:hAnsi="Palatino Linotype"/>
          <w:sz w:val="22"/>
          <w:szCs w:val="22"/>
          <w:lang w:val="nl-NL"/>
        </w:rPr>
      </w:pPr>
      <w:r w:rsidRPr="00E54ABB">
        <w:rPr>
          <w:rFonts w:ascii="Palatino Linotype" w:hAnsi="Palatino Linotype"/>
          <w:sz w:val="22"/>
          <w:szCs w:val="22"/>
          <w:lang w:val="nl-NL"/>
        </w:rPr>
        <w:t>De Minister van Algemene Zaken</w:t>
      </w:r>
      <w:r w:rsidR="00920A41">
        <w:rPr>
          <w:rFonts w:ascii="Palatino Linotype" w:hAnsi="Palatino Linotype"/>
          <w:sz w:val="22"/>
          <w:szCs w:val="22"/>
          <w:lang w:val="nl-NL"/>
        </w:rPr>
        <w:t xml:space="preserve"> a.i.</w:t>
      </w:r>
      <w:r w:rsidRPr="00E54ABB">
        <w:rPr>
          <w:rFonts w:ascii="Palatino Linotype" w:hAnsi="Palatino Linotype"/>
          <w:sz w:val="22"/>
          <w:szCs w:val="22"/>
          <w:lang w:val="nl-NL"/>
        </w:rPr>
        <w:t xml:space="preserve">, </w:t>
      </w:r>
    </w:p>
    <w:p w:rsidR="00920A41" w:rsidRPr="00E54ABB" w:rsidRDefault="00920A41" w:rsidP="00920A41">
      <w:pPr>
        <w:ind w:left="4860" w:right="760"/>
        <w:jc w:val="center"/>
        <w:textAlignment w:val="baseline"/>
        <w:rPr>
          <w:rFonts w:ascii="Palatino Linotype" w:hAnsi="Palatino Linotype"/>
          <w:sz w:val="22"/>
          <w:szCs w:val="22"/>
          <w:lang w:val="nl-NL"/>
        </w:rPr>
      </w:pPr>
      <w:r w:rsidRPr="00920A41">
        <w:rPr>
          <w:rFonts w:ascii="Palatino Linotype" w:eastAsia="Palatino Linotype" w:hAnsi="Palatino Linotype" w:cs="Palatino Linotype"/>
          <w:snapToGrid/>
          <w:sz w:val="22"/>
          <w:szCs w:val="22"/>
          <w:lang w:val="nl-NL"/>
        </w:rPr>
        <w:t>S.A. VAN HEYDOORN</w:t>
      </w:r>
    </w:p>
    <w:p w:rsidR="00331A7B" w:rsidRPr="00E54ABB" w:rsidRDefault="00331A7B" w:rsidP="00920A41">
      <w:pPr>
        <w:tabs>
          <w:tab w:val="left" w:pos="-720"/>
        </w:tabs>
        <w:suppressAutoHyphens/>
        <w:ind w:left="4860"/>
        <w:jc w:val="both"/>
        <w:rPr>
          <w:rFonts w:ascii="Palatino Linotype" w:hAnsi="Palatino Linotype"/>
          <w:bCs/>
          <w:spacing w:val="-3"/>
          <w:sz w:val="22"/>
          <w:szCs w:val="22"/>
          <w:lang w:val="nl-NL"/>
        </w:rPr>
      </w:pPr>
    </w:p>
    <w:p w:rsidR="00331A7B" w:rsidRPr="00E54ABB" w:rsidRDefault="00331A7B" w:rsidP="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20A41">
      <w:rPr>
        <w:rFonts w:ascii="Times New Roman" w:hAnsi="Times New Roman"/>
        <w:b/>
        <w:spacing w:val="-4"/>
        <w:sz w:val="36"/>
      </w:rPr>
      <w:t>52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8744D"/>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964AB"/>
    <w:rsid w:val="006C19FE"/>
    <w:rsid w:val="00781AD6"/>
    <w:rsid w:val="007A6572"/>
    <w:rsid w:val="007C7D7D"/>
    <w:rsid w:val="007D4D73"/>
    <w:rsid w:val="007F37E8"/>
    <w:rsid w:val="00803F56"/>
    <w:rsid w:val="00831996"/>
    <w:rsid w:val="00853D6F"/>
    <w:rsid w:val="00862E7C"/>
    <w:rsid w:val="00864BBA"/>
    <w:rsid w:val="00870E7E"/>
    <w:rsid w:val="008877EA"/>
    <w:rsid w:val="008A1329"/>
    <w:rsid w:val="008B0FBF"/>
    <w:rsid w:val="008C60C3"/>
    <w:rsid w:val="008D67E9"/>
    <w:rsid w:val="008F676F"/>
    <w:rsid w:val="00910EBB"/>
    <w:rsid w:val="00920A41"/>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54AB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36CECA"/>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1679</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2023-05-19T18:34:00Z</dcterms:created>
  <dcterms:modified xsi:type="dcterms:W3CDTF">2023-05-19T18:34:00Z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20230519140812102</vt:lpwstr>
  </property>
</Properties>
</file>