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714E" w14:textId="3317B82D"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14E0AE72" wp14:editId="0A910C6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E4A05">
        <w:rPr>
          <w:b/>
          <w:sz w:val="36"/>
          <w:szCs w:val="36"/>
          <w:lang w:val="nl-NL"/>
        </w:rPr>
        <w:t>3</w:t>
      </w:r>
      <w:r w:rsidR="003D25AC" w:rsidRPr="00022D76">
        <w:rPr>
          <w:sz w:val="36"/>
          <w:szCs w:val="36"/>
          <w:lang w:val="nl-NL"/>
        </w:rPr>
        <w:tab/>
      </w:r>
      <w:r w:rsidR="003D25AC" w:rsidRPr="00022D76">
        <w:rPr>
          <w:b/>
          <w:sz w:val="36"/>
          <w:szCs w:val="36"/>
          <w:lang w:val="nl-NL"/>
        </w:rPr>
        <w:t xml:space="preserve">N° </w:t>
      </w:r>
      <w:r w:rsidR="00ED5589">
        <w:rPr>
          <w:b/>
          <w:sz w:val="36"/>
          <w:szCs w:val="36"/>
        </w:rPr>
        <w:fldChar w:fldCharType="begin">
          <w:ffData>
            <w:name w:val="Text2"/>
            <w:enabled/>
            <w:calcOnExit w:val="0"/>
            <w:textInput>
              <w:default w:val="49 (GT)"/>
            </w:textInput>
          </w:ffData>
        </w:fldChar>
      </w:r>
      <w:bookmarkStart w:id="0" w:name="Text2"/>
      <w:r w:rsidR="00ED5589" w:rsidRPr="00A314EC">
        <w:rPr>
          <w:b/>
          <w:sz w:val="36"/>
          <w:szCs w:val="36"/>
          <w:lang w:val="nl-NL"/>
        </w:rPr>
        <w:instrText xml:space="preserve"> FORMTEXT </w:instrText>
      </w:r>
      <w:r w:rsidR="00ED5589">
        <w:rPr>
          <w:b/>
          <w:sz w:val="36"/>
          <w:szCs w:val="36"/>
        </w:rPr>
      </w:r>
      <w:r w:rsidR="00ED5589">
        <w:rPr>
          <w:b/>
          <w:sz w:val="36"/>
          <w:szCs w:val="36"/>
        </w:rPr>
        <w:fldChar w:fldCharType="separate"/>
      </w:r>
      <w:r w:rsidR="00ED5589" w:rsidRPr="00A314EC">
        <w:rPr>
          <w:b/>
          <w:noProof/>
          <w:sz w:val="36"/>
          <w:szCs w:val="36"/>
          <w:lang w:val="nl-NL"/>
        </w:rPr>
        <w:t>9</w:t>
      </w:r>
      <w:r w:rsidR="00874A11">
        <w:rPr>
          <w:b/>
          <w:noProof/>
          <w:sz w:val="36"/>
          <w:szCs w:val="36"/>
          <w:lang w:val="nl-NL"/>
        </w:rPr>
        <w:t>3</w:t>
      </w:r>
      <w:r w:rsidR="00ED5589" w:rsidRPr="00A314EC">
        <w:rPr>
          <w:b/>
          <w:noProof/>
          <w:sz w:val="36"/>
          <w:szCs w:val="36"/>
          <w:lang w:val="nl-NL"/>
        </w:rPr>
        <w:t xml:space="preserve"> (GT)</w:t>
      </w:r>
      <w:r w:rsidR="00ED5589">
        <w:rPr>
          <w:b/>
          <w:sz w:val="36"/>
          <w:szCs w:val="36"/>
        </w:rPr>
        <w:fldChar w:fldCharType="end"/>
      </w:r>
      <w:bookmarkEnd w:id="0"/>
    </w:p>
    <w:p w14:paraId="6F227468" w14:textId="77777777" w:rsidR="003D25AC" w:rsidRPr="00022D76" w:rsidRDefault="003D25AC">
      <w:pPr>
        <w:pStyle w:val="Header"/>
        <w:tabs>
          <w:tab w:val="clear" w:pos="4320"/>
          <w:tab w:val="clear" w:pos="8640"/>
        </w:tabs>
        <w:rPr>
          <w:sz w:val="24"/>
          <w:szCs w:val="24"/>
          <w:lang w:val="nl-NL"/>
        </w:rPr>
      </w:pPr>
    </w:p>
    <w:p w14:paraId="17D8A708" w14:textId="77777777" w:rsidR="003D25AC" w:rsidRPr="00022D76" w:rsidRDefault="003D25AC">
      <w:pPr>
        <w:pStyle w:val="Header"/>
        <w:tabs>
          <w:tab w:val="clear" w:pos="4320"/>
          <w:tab w:val="clear" w:pos="8640"/>
        </w:tabs>
        <w:rPr>
          <w:sz w:val="24"/>
          <w:szCs w:val="24"/>
          <w:lang w:val="nl-NL"/>
        </w:rPr>
      </w:pPr>
    </w:p>
    <w:p w14:paraId="6D8C8B16" w14:textId="77777777" w:rsidR="003D25AC" w:rsidRPr="00022D76" w:rsidRDefault="003D25AC">
      <w:pPr>
        <w:pStyle w:val="Header"/>
        <w:tabs>
          <w:tab w:val="clear" w:pos="4320"/>
          <w:tab w:val="clear" w:pos="8640"/>
        </w:tabs>
        <w:rPr>
          <w:sz w:val="24"/>
          <w:szCs w:val="24"/>
          <w:lang w:val="nl-NL"/>
        </w:rPr>
      </w:pPr>
    </w:p>
    <w:p w14:paraId="43C0B923" w14:textId="77777777" w:rsidR="003D25AC" w:rsidRPr="00022D76" w:rsidRDefault="003D25AC">
      <w:pPr>
        <w:pStyle w:val="Header"/>
        <w:tabs>
          <w:tab w:val="clear" w:pos="4320"/>
          <w:tab w:val="clear" w:pos="8640"/>
        </w:tabs>
        <w:rPr>
          <w:sz w:val="24"/>
          <w:szCs w:val="24"/>
          <w:lang w:val="nl-NL"/>
        </w:rPr>
      </w:pPr>
    </w:p>
    <w:p w14:paraId="538B4E27" w14:textId="77777777" w:rsidR="00022D76" w:rsidRDefault="003D25AC" w:rsidP="005D39A3">
      <w:pPr>
        <w:pStyle w:val="Heading1"/>
        <w:rPr>
          <w:b w:val="0"/>
          <w:sz w:val="44"/>
          <w:lang w:val="nl-NL"/>
        </w:rPr>
      </w:pPr>
      <w:r w:rsidRPr="00022D76">
        <w:rPr>
          <w:b w:val="0"/>
          <w:sz w:val="44"/>
          <w:lang w:val="nl-NL"/>
        </w:rPr>
        <w:t>PUBLICATIEBLAD</w:t>
      </w:r>
    </w:p>
    <w:p w14:paraId="2242113A" w14:textId="77777777" w:rsidR="005D39A3" w:rsidRPr="005D39A3" w:rsidRDefault="005D39A3" w:rsidP="005D39A3">
      <w:pPr>
        <w:rPr>
          <w:lang w:val="nl-NL"/>
        </w:rPr>
      </w:pPr>
    </w:p>
    <w:p w14:paraId="5B9B967D" w14:textId="77777777" w:rsidR="00022D76" w:rsidRPr="00874A11" w:rsidRDefault="00022D76" w:rsidP="00022D76">
      <w:pPr>
        <w:autoSpaceDE w:val="0"/>
        <w:autoSpaceDN w:val="0"/>
        <w:adjustRightInd w:val="0"/>
        <w:rPr>
          <w:rFonts w:ascii="Palatino Linotype" w:hAnsi="Palatino Linotype" w:cs="Arial"/>
          <w:b/>
          <w:sz w:val="20"/>
          <w:lang w:val="nl-NL"/>
        </w:rPr>
      </w:pPr>
    </w:p>
    <w:p w14:paraId="7AE930FE" w14:textId="02999EB4" w:rsidR="00BB24EE" w:rsidRPr="00A26950" w:rsidRDefault="00874A11" w:rsidP="00A26950">
      <w:pPr>
        <w:pStyle w:val="Title"/>
        <w:jc w:val="both"/>
        <w:rPr>
          <w:rFonts w:ascii="Palatino Linotype" w:hAnsi="Palatino Linotype"/>
          <w:sz w:val="22"/>
          <w:szCs w:val="22"/>
          <w:lang w:val="nl-NL"/>
        </w:rPr>
      </w:pPr>
      <w:bookmarkStart w:id="1" w:name="_Hlk143843288"/>
      <w:r w:rsidRPr="00874A11">
        <w:rPr>
          <w:rFonts w:ascii="Palatino Linotype" w:hAnsi="Palatino Linotype"/>
          <w:sz w:val="22"/>
          <w:szCs w:val="22"/>
          <w:lang w:val="nl-NL"/>
        </w:rPr>
        <w:t>LANDSBESLUIT</w:t>
      </w:r>
      <w:r w:rsidRPr="00874A11">
        <w:rPr>
          <w:rFonts w:ascii="Palatino Linotype" w:hAnsi="Palatino Linotype"/>
          <w:spacing w:val="46"/>
          <w:sz w:val="22"/>
          <w:szCs w:val="22"/>
          <w:lang w:val="nl-NL"/>
        </w:rPr>
        <w:t xml:space="preserve"> </w:t>
      </w:r>
      <w:r w:rsidRPr="00874A11">
        <w:rPr>
          <w:rFonts w:ascii="Palatino Linotype" w:hAnsi="Palatino Linotype"/>
          <w:sz w:val="22"/>
          <w:szCs w:val="22"/>
          <w:lang w:val="nl-NL"/>
        </w:rPr>
        <w:t>van de 24</w:t>
      </w:r>
      <w:r w:rsidRPr="00874A11">
        <w:rPr>
          <w:rFonts w:ascii="Palatino Linotype" w:hAnsi="Palatino Linotype"/>
          <w:sz w:val="22"/>
          <w:szCs w:val="22"/>
          <w:vertAlign w:val="superscript"/>
          <w:lang w:val="nl-NL"/>
        </w:rPr>
        <w:t>ste</w:t>
      </w:r>
      <w:r w:rsidRPr="00874A11">
        <w:rPr>
          <w:rFonts w:ascii="Palatino Linotype" w:hAnsi="Palatino Linotype"/>
          <w:sz w:val="22"/>
          <w:szCs w:val="22"/>
          <w:lang w:val="nl-NL"/>
        </w:rPr>
        <w:t xml:space="preserve"> juli 2023, no. 23/1557, houdende vaststelling van de geconsolideerde tekst van het Besluit van de 20ste Juni 1950, houdende een tabel der seinen voor de scheepvaart in de haven van Willemstad</w:t>
      </w:r>
      <w:bookmarkEnd w:id="1"/>
      <w:r w:rsidR="00BB24EE" w:rsidRPr="00A314EC">
        <w:rPr>
          <w:rStyle w:val="FootnoteReference"/>
          <w:rFonts w:ascii="Palatino Linotype" w:hAnsi="Palatino Linotype"/>
          <w:sz w:val="22"/>
          <w:szCs w:val="22"/>
          <w:lang w:val="nl-NL"/>
        </w:rPr>
        <w:footnoteReference w:id="1"/>
      </w:r>
    </w:p>
    <w:p w14:paraId="5F097C94" w14:textId="77777777" w:rsidR="00BB24EE" w:rsidRPr="00355CA4" w:rsidRDefault="00BB24EE" w:rsidP="00BB24EE">
      <w:pPr>
        <w:pStyle w:val="Title"/>
        <w:rPr>
          <w:rFonts w:ascii="Palatino Linotype" w:hAnsi="Palatino Linotype"/>
          <w:sz w:val="22"/>
          <w:szCs w:val="22"/>
          <w:lang w:val="nl-NL"/>
        </w:rPr>
      </w:pPr>
      <w:r w:rsidRPr="00355CA4">
        <w:rPr>
          <w:rFonts w:ascii="Palatino Linotype" w:hAnsi="Palatino Linotype"/>
          <w:sz w:val="22"/>
          <w:szCs w:val="22"/>
          <w:lang w:val="nl-NL"/>
        </w:rPr>
        <w:t>____________</w:t>
      </w:r>
    </w:p>
    <w:p w14:paraId="09FD20CC" w14:textId="77777777" w:rsidR="00BB24EE" w:rsidRPr="00355CA4" w:rsidRDefault="00BB24EE" w:rsidP="005C1292">
      <w:pPr>
        <w:pStyle w:val="Title"/>
        <w:spacing w:line="180" w:lineRule="exact"/>
        <w:rPr>
          <w:rFonts w:ascii="Palatino Linotype" w:hAnsi="Palatino Linotype"/>
          <w:b w:val="0"/>
          <w:sz w:val="22"/>
          <w:szCs w:val="22"/>
          <w:lang w:val="nl-NL"/>
        </w:rPr>
      </w:pPr>
    </w:p>
    <w:p w14:paraId="4EDFDC38" w14:textId="77777777" w:rsidR="00BB24EE" w:rsidRPr="003B48D2" w:rsidRDefault="00BB24EE" w:rsidP="00BB24EE">
      <w:pPr>
        <w:pStyle w:val="Title"/>
        <w:rPr>
          <w:rFonts w:ascii="Palatino Linotype" w:hAnsi="Palatino Linotype"/>
          <w:b w:val="0"/>
          <w:sz w:val="22"/>
          <w:szCs w:val="22"/>
          <w:lang w:val="nl-NL"/>
        </w:rPr>
      </w:pPr>
      <w:r w:rsidRPr="003B48D2">
        <w:rPr>
          <w:rFonts w:ascii="Palatino Linotype" w:hAnsi="Palatino Linotype"/>
          <w:b w:val="0"/>
          <w:sz w:val="22"/>
          <w:szCs w:val="22"/>
          <w:lang w:val="nl-NL"/>
        </w:rPr>
        <w:t>De Gouverneur van Curaçao</w:t>
      </w:r>
      <w:r w:rsidR="00A26950">
        <w:rPr>
          <w:rFonts w:ascii="Palatino Linotype" w:hAnsi="Palatino Linotype"/>
          <w:b w:val="0"/>
          <w:sz w:val="22"/>
          <w:szCs w:val="22"/>
          <w:lang w:val="nl-NL"/>
        </w:rPr>
        <w:t xml:space="preserve"> a.i.</w:t>
      </w:r>
      <w:r w:rsidRPr="003B48D2">
        <w:rPr>
          <w:rFonts w:ascii="Palatino Linotype" w:hAnsi="Palatino Linotype"/>
          <w:b w:val="0"/>
          <w:sz w:val="22"/>
          <w:szCs w:val="22"/>
          <w:lang w:val="nl-NL"/>
        </w:rPr>
        <w:t>,</w:t>
      </w:r>
    </w:p>
    <w:p w14:paraId="7D102D54" w14:textId="77777777" w:rsidR="00BB24EE" w:rsidRPr="003B48D2" w:rsidRDefault="00BB24EE" w:rsidP="00BB24EE">
      <w:pPr>
        <w:pStyle w:val="Title"/>
        <w:jc w:val="left"/>
        <w:rPr>
          <w:rFonts w:ascii="Palatino Linotype" w:hAnsi="Palatino Linotype"/>
          <w:b w:val="0"/>
          <w:sz w:val="22"/>
          <w:szCs w:val="22"/>
          <w:lang w:val="nl-NL"/>
        </w:rPr>
      </w:pPr>
    </w:p>
    <w:p w14:paraId="7248BE2E" w14:textId="77777777" w:rsidR="00BB24EE" w:rsidRPr="00355CA4" w:rsidRDefault="00BB24EE" w:rsidP="00582198">
      <w:pPr>
        <w:pStyle w:val="BodyTextIndent"/>
        <w:ind w:left="0" w:firstLine="0"/>
        <w:rPr>
          <w:rFonts w:ascii="Palatino Linotype" w:hAnsi="Palatino Linotype"/>
          <w:sz w:val="22"/>
          <w:szCs w:val="22"/>
        </w:rPr>
      </w:pPr>
      <w:r w:rsidRPr="00355CA4">
        <w:rPr>
          <w:rFonts w:ascii="Palatino Linotype" w:hAnsi="Palatino Linotype"/>
          <w:sz w:val="22"/>
          <w:szCs w:val="22"/>
        </w:rPr>
        <w:t>Op voordracht van de Minister van Justitie;</w:t>
      </w:r>
    </w:p>
    <w:p w14:paraId="6BB4EF1B" w14:textId="77777777" w:rsidR="00BB24EE" w:rsidRPr="00355CA4" w:rsidRDefault="00BB24EE" w:rsidP="00BB24EE">
      <w:pPr>
        <w:pStyle w:val="BodyTextIndent"/>
        <w:ind w:left="0"/>
        <w:rPr>
          <w:rFonts w:ascii="Palatino Linotype" w:hAnsi="Palatino Linotype"/>
          <w:sz w:val="22"/>
          <w:szCs w:val="22"/>
        </w:rPr>
      </w:pPr>
    </w:p>
    <w:p w14:paraId="1745DD84" w14:textId="77777777" w:rsidR="00BB24EE" w:rsidRPr="00355CA4" w:rsidRDefault="00BB24EE" w:rsidP="00BB24EE">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14:paraId="6E4FCA6C" w14:textId="77777777" w:rsidR="00BB24EE" w:rsidRPr="00355CA4" w:rsidRDefault="00BB24EE" w:rsidP="00BB24EE">
      <w:pPr>
        <w:pStyle w:val="BodyTextIndent"/>
        <w:ind w:left="0"/>
        <w:rPr>
          <w:rFonts w:ascii="Palatino Linotype" w:hAnsi="Palatino Linotype"/>
          <w:sz w:val="22"/>
          <w:szCs w:val="22"/>
        </w:rPr>
      </w:pPr>
    </w:p>
    <w:p w14:paraId="0615774A" w14:textId="77777777" w:rsidR="00BB24EE" w:rsidRPr="00355CA4" w:rsidRDefault="00BB24EE" w:rsidP="00BB24EE">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14:paraId="008E14A6" w14:textId="77777777" w:rsidR="00BB24EE" w:rsidRPr="00355CA4" w:rsidRDefault="00BB24EE" w:rsidP="00BB24EE">
      <w:pPr>
        <w:pStyle w:val="BodyTextIndent"/>
        <w:ind w:left="0"/>
        <w:rPr>
          <w:rFonts w:ascii="Palatino Linotype" w:hAnsi="Palatino Linotype"/>
          <w:sz w:val="22"/>
          <w:szCs w:val="22"/>
        </w:rPr>
      </w:pPr>
    </w:p>
    <w:p w14:paraId="65BAD1B6" w14:textId="77777777" w:rsidR="00BB24EE" w:rsidRPr="00355CA4" w:rsidRDefault="00BB24EE" w:rsidP="00BB24EE">
      <w:pPr>
        <w:pStyle w:val="BodyTextIndent"/>
        <w:ind w:left="0" w:right="-46"/>
        <w:rPr>
          <w:rFonts w:ascii="Palatino Linotype" w:hAnsi="Palatino Linotype"/>
          <w:sz w:val="22"/>
          <w:szCs w:val="22"/>
        </w:rPr>
      </w:pPr>
    </w:p>
    <w:p w14:paraId="4B0C0FCE" w14:textId="77777777" w:rsidR="00BB24EE" w:rsidRPr="00355CA4" w:rsidRDefault="00BB24EE" w:rsidP="00BB24EE">
      <w:pPr>
        <w:pStyle w:val="BodyTextIndent"/>
        <w:ind w:left="0" w:right="-46"/>
        <w:jc w:val="center"/>
        <w:rPr>
          <w:rFonts w:ascii="Palatino Linotype" w:hAnsi="Palatino Linotype"/>
          <w:sz w:val="22"/>
          <w:szCs w:val="22"/>
        </w:rPr>
      </w:pPr>
      <w:r w:rsidRPr="00355CA4">
        <w:rPr>
          <w:rFonts w:ascii="Palatino Linotype" w:hAnsi="Palatino Linotype"/>
          <w:sz w:val="22"/>
          <w:szCs w:val="22"/>
        </w:rPr>
        <w:t>Heeft goedgevonden:</w:t>
      </w:r>
    </w:p>
    <w:p w14:paraId="28C72B3A" w14:textId="77777777" w:rsidR="00BB24EE" w:rsidRPr="00355CA4" w:rsidRDefault="00BB24EE" w:rsidP="00BB24EE">
      <w:pPr>
        <w:jc w:val="both"/>
        <w:rPr>
          <w:rFonts w:ascii="Palatino Linotype" w:hAnsi="Palatino Linotype"/>
          <w:sz w:val="22"/>
          <w:szCs w:val="22"/>
          <w:lang w:val="nl-NL"/>
        </w:rPr>
      </w:pPr>
    </w:p>
    <w:p w14:paraId="7BD21E4B" w14:textId="77777777" w:rsidR="00BB24EE" w:rsidRPr="00355CA4" w:rsidRDefault="00BB24EE" w:rsidP="00BB24EE">
      <w:pPr>
        <w:jc w:val="center"/>
        <w:rPr>
          <w:rFonts w:ascii="Palatino Linotype" w:hAnsi="Palatino Linotype"/>
          <w:sz w:val="22"/>
          <w:szCs w:val="22"/>
          <w:lang w:val="nl-NL"/>
        </w:rPr>
      </w:pPr>
      <w:r w:rsidRPr="00355CA4">
        <w:rPr>
          <w:rFonts w:ascii="Palatino Linotype" w:hAnsi="Palatino Linotype"/>
          <w:sz w:val="22"/>
          <w:szCs w:val="22"/>
          <w:lang w:val="nl-NL"/>
        </w:rPr>
        <w:t>Artikel 1</w:t>
      </w:r>
    </w:p>
    <w:p w14:paraId="42EB2278" w14:textId="77777777" w:rsidR="00582198" w:rsidRPr="00355CA4" w:rsidRDefault="00582198" w:rsidP="00582198">
      <w:pPr>
        <w:jc w:val="center"/>
        <w:rPr>
          <w:rFonts w:ascii="Palatino Linotype" w:hAnsi="Palatino Linotype"/>
          <w:sz w:val="22"/>
          <w:szCs w:val="22"/>
          <w:lang w:val="nl-NL"/>
        </w:rPr>
      </w:pPr>
    </w:p>
    <w:p w14:paraId="48F62734" w14:textId="77777777" w:rsidR="00874A11" w:rsidRPr="00355CA4" w:rsidRDefault="00874A11" w:rsidP="00874A11">
      <w:pPr>
        <w:jc w:val="center"/>
        <w:rPr>
          <w:rFonts w:ascii="Palatino Linotype" w:hAnsi="Palatino Linotype"/>
          <w:sz w:val="22"/>
          <w:szCs w:val="22"/>
          <w:lang w:val="nl-NL"/>
        </w:rPr>
      </w:pPr>
    </w:p>
    <w:p w14:paraId="46E1155D" w14:textId="264AD74D" w:rsidR="00BB24EE" w:rsidRPr="00355CA4" w:rsidRDefault="00874A11" w:rsidP="00874A11">
      <w:pPr>
        <w:jc w:val="both"/>
        <w:rPr>
          <w:rFonts w:ascii="Palatino Linotype" w:hAnsi="Palatino Linotype"/>
          <w:sz w:val="22"/>
          <w:szCs w:val="22"/>
          <w:lang w:val="nl-NL"/>
        </w:rPr>
      </w:pPr>
      <w:r>
        <w:rPr>
          <w:rFonts w:ascii="Palatino Linotype" w:hAnsi="Palatino Linotype"/>
          <w:sz w:val="22"/>
          <w:szCs w:val="22"/>
          <w:lang w:val="nl-NL"/>
        </w:rPr>
        <w:t xml:space="preserve">De geconsolideerde tekst van </w:t>
      </w:r>
      <w:r w:rsidRPr="00B00BD1">
        <w:rPr>
          <w:rFonts w:ascii="Palatino Linotype" w:hAnsi="Palatino Linotype"/>
          <w:sz w:val="22"/>
          <w:szCs w:val="22"/>
          <w:lang w:val="nl-NL"/>
        </w:rPr>
        <w:t>het Besluit van de 20ste Juni 1950, houdende een tabel der seinen voor de scheepvaart in de haven van Willemstad</w:t>
      </w:r>
      <w:r w:rsidRPr="00B00BD1">
        <w:rPr>
          <w:rFonts w:ascii="Palatino Linotype" w:hAnsi="Palatino Linotype"/>
          <w:i/>
          <w:sz w:val="22"/>
          <w:szCs w:val="22"/>
          <w:lang w:val="nl-NL"/>
        </w:rPr>
        <w:t xml:space="preserve"> </w:t>
      </w:r>
      <w:r>
        <w:rPr>
          <w:rFonts w:ascii="Palatino Linotype" w:hAnsi="Palatino Linotype"/>
          <w:sz w:val="22"/>
          <w:szCs w:val="22"/>
          <w:lang w:val="nl-NL"/>
        </w:rPr>
        <w:t>opgenomen in de</w:t>
      </w:r>
      <w:r w:rsidRPr="00355CA4">
        <w:rPr>
          <w:rFonts w:ascii="Palatino Linotype" w:hAnsi="Palatino Linotype"/>
          <w:sz w:val="22"/>
          <w:szCs w:val="22"/>
          <w:lang w:val="nl-NL"/>
        </w:rPr>
        <w:t xml:space="preserve"> bijlage bij dit landsbesluit </w:t>
      </w:r>
      <w:r>
        <w:rPr>
          <w:rFonts w:ascii="Palatino Linotype" w:hAnsi="Palatino Linotype"/>
          <w:sz w:val="22"/>
          <w:szCs w:val="22"/>
          <w:lang w:val="nl-NL"/>
        </w:rPr>
        <w:t>wordt vastgesteld</w:t>
      </w:r>
      <w:r w:rsidR="00BB24EE" w:rsidRPr="00355CA4">
        <w:rPr>
          <w:rFonts w:ascii="Palatino Linotype" w:hAnsi="Palatino Linotype"/>
          <w:sz w:val="22"/>
          <w:szCs w:val="22"/>
          <w:lang w:val="nl-NL"/>
        </w:rPr>
        <w:t>.</w:t>
      </w:r>
    </w:p>
    <w:p w14:paraId="43FD5CD6" w14:textId="77777777" w:rsidR="00BB24EE" w:rsidRPr="00355CA4" w:rsidRDefault="00BB24EE" w:rsidP="00BB24EE">
      <w:pPr>
        <w:jc w:val="both"/>
        <w:rPr>
          <w:rFonts w:ascii="Palatino Linotype" w:hAnsi="Palatino Linotype"/>
          <w:sz w:val="22"/>
          <w:szCs w:val="22"/>
          <w:lang w:val="nl-NL"/>
        </w:rPr>
      </w:pPr>
    </w:p>
    <w:p w14:paraId="69DF6597" w14:textId="77777777" w:rsidR="00BB24EE" w:rsidRPr="00355CA4" w:rsidRDefault="00BB24EE" w:rsidP="00BB24EE">
      <w:pPr>
        <w:jc w:val="center"/>
        <w:rPr>
          <w:rFonts w:ascii="Palatino Linotype" w:hAnsi="Palatino Linotype"/>
          <w:sz w:val="22"/>
          <w:szCs w:val="22"/>
          <w:lang w:val="nl-NL"/>
        </w:rPr>
      </w:pPr>
      <w:r w:rsidRPr="00355CA4">
        <w:rPr>
          <w:rFonts w:ascii="Palatino Linotype" w:hAnsi="Palatino Linotype"/>
          <w:sz w:val="22"/>
          <w:szCs w:val="22"/>
          <w:lang w:val="nl-NL"/>
        </w:rPr>
        <w:t>Artikel 2</w:t>
      </w:r>
    </w:p>
    <w:p w14:paraId="3A49489E" w14:textId="77777777" w:rsidR="00BB24EE" w:rsidRPr="00355CA4" w:rsidRDefault="00BB24EE" w:rsidP="00BB24EE">
      <w:pPr>
        <w:jc w:val="center"/>
        <w:rPr>
          <w:rFonts w:ascii="Palatino Linotype" w:hAnsi="Palatino Linotype"/>
          <w:sz w:val="22"/>
          <w:szCs w:val="22"/>
          <w:lang w:val="nl-NL"/>
        </w:rPr>
      </w:pPr>
    </w:p>
    <w:p w14:paraId="2873AB6B" w14:textId="77777777" w:rsidR="00BB24EE" w:rsidRPr="00355CA4" w:rsidRDefault="00BB24EE" w:rsidP="00BB24EE">
      <w:pPr>
        <w:rPr>
          <w:rFonts w:ascii="Palatino Linotype" w:hAnsi="Palatino Linotype"/>
          <w:sz w:val="22"/>
          <w:szCs w:val="22"/>
          <w:lang w:val="nl-NL"/>
        </w:rPr>
      </w:pPr>
      <w:r w:rsidRPr="00355CA4">
        <w:rPr>
          <w:rFonts w:ascii="Palatino Linotype" w:hAnsi="Palatino Linotype"/>
          <w:sz w:val="22"/>
          <w:szCs w:val="22"/>
          <w:lang w:val="nl-NL"/>
        </w:rPr>
        <w:t>Dit landsbesluit met bijbehorende bijlage wordt bekendgemaakt in het Publicatieblad.</w:t>
      </w:r>
    </w:p>
    <w:p w14:paraId="7883EF6D" w14:textId="77777777" w:rsidR="00BB24EE" w:rsidRPr="00355CA4" w:rsidRDefault="00BB24EE" w:rsidP="00BB24EE">
      <w:pPr>
        <w:jc w:val="both"/>
        <w:rPr>
          <w:rFonts w:ascii="Palatino Linotype" w:hAnsi="Palatino Linotype"/>
          <w:sz w:val="22"/>
          <w:szCs w:val="22"/>
          <w:lang w:val="nl-NL"/>
        </w:rPr>
      </w:pPr>
    </w:p>
    <w:p w14:paraId="78851457" w14:textId="62F807C8" w:rsidR="00BB24EE" w:rsidRPr="00355CA4" w:rsidRDefault="00BB24EE" w:rsidP="00ED5589">
      <w:pPr>
        <w:tabs>
          <w:tab w:val="left" w:pos="5387"/>
        </w:tabs>
        <w:ind w:right="310"/>
        <w:rPr>
          <w:rFonts w:ascii="Palatino Linotype" w:hAnsi="Palatino Linotype"/>
          <w:sz w:val="22"/>
          <w:szCs w:val="22"/>
          <w:lang w:val="nl-NL"/>
        </w:rPr>
      </w:pPr>
      <w:r w:rsidRPr="00355CA4">
        <w:rPr>
          <w:rFonts w:ascii="Palatino Linotype" w:hAnsi="Palatino Linotype"/>
          <w:sz w:val="22"/>
          <w:szCs w:val="22"/>
          <w:lang w:val="nl-NL"/>
        </w:rPr>
        <w:tab/>
      </w:r>
      <w:r>
        <w:rPr>
          <w:rFonts w:ascii="Palatino Linotype" w:hAnsi="Palatino Linotype"/>
          <w:sz w:val="22"/>
          <w:szCs w:val="22"/>
          <w:lang w:val="nl-NL"/>
        </w:rPr>
        <w:t xml:space="preserve">Gegeven te </w:t>
      </w:r>
      <w:r w:rsidRPr="00355CA4">
        <w:rPr>
          <w:rFonts w:ascii="Palatino Linotype" w:hAnsi="Palatino Linotype"/>
          <w:sz w:val="22"/>
          <w:szCs w:val="22"/>
          <w:lang w:val="nl-NL"/>
        </w:rPr>
        <w:t xml:space="preserve">Willemstad, </w:t>
      </w:r>
      <w:r w:rsidR="00A26950">
        <w:rPr>
          <w:rFonts w:ascii="Palatino Linotype" w:hAnsi="Palatino Linotype"/>
          <w:sz w:val="22"/>
          <w:szCs w:val="22"/>
          <w:lang w:val="nl-NL"/>
        </w:rPr>
        <w:t>2</w:t>
      </w:r>
      <w:r w:rsidR="00874A11">
        <w:rPr>
          <w:rFonts w:ascii="Palatino Linotype" w:hAnsi="Palatino Linotype"/>
          <w:sz w:val="22"/>
          <w:szCs w:val="22"/>
          <w:lang w:val="nl-NL"/>
        </w:rPr>
        <w:t>4</w:t>
      </w:r>
      <w:bookmarkStart w:id="2" w:name="_GoBack"/>
      <w:bookmarkEnd w:id="2"/>
      <w:r w:rsidR="00A26950">
        <w:rPr>
          <w:rFonts w:ascii="Palatino Linotype" w:hAnsi="Palatino Linotype"/>
          <w:sz w:val="22"/>
          <w:szCs w:val="22"/>
          <w:lang w:val="nl-NL"/>
        </w:rPr>
        <w:t xml:space="preserve"> juli</w:t>
      </w:r>
      <w:r w:rsidR="00ED5589">
        <w:rPr>
          <w:rFonts w:ascii="Palatino Linotype" w:hAnsi="Palatino Linotype"/>
          <w:sz w:val="22"/>
          <w:szCs w:val="22"/>
          <w:lang w:val="nl-NL"/>
        </w:rPr>
        <w:t xml:space="preserve"> 2023</w:t>
      </w:r>
    </w:p>
    <w:p w14:paraId="246A559A" w14:textId="77777777" w:rsidR="00A26950" w:rsidRPr="00A26950" w:rsidRDefault="00A26950" w:rsidP="00A26950">
      <w:pPr>
        <w:ind w:left="720" w:right="-1298" w:firstLine="450"/>
        <w:jc w:val="center"/>
        <w:rPr>
          <w:rFonts w:ascii="Palatino Linotype" w:hAnsi="Palatino Linotype"/>
          <w:lang w:val="nl-NL"/>
        </w:rPr>
      </w:pPr>
      <w:r>
        <w:rPr>
          <w:lang w:val="nl-NL"/>
        </w:rPr>
        <w:t xml:space="preserve">             </w:t>
      </w:r>
      <w:r w:rsidRPr="00A26950">
        <w:rPr>
          <w:rFonts w:ascii="Palatino Linotype" w:hAnsi="Palatino Linotype"/>
          <w:lang w:val="nl-NL"/>
        </w:rPr>
        <w:t xml:space="preserve">  M. RUSSEL - CAPRILES</w:t>
      </w:r>
    </w:p>
    <w:p w14:paraId="4DCC5BE6" w14:textId="77777777" w:rsidR="00BB24EE" w:rsidRPr="00355CA4" w:rsidRDefault="00BB24EE" w:rsidP="00BB24EE">
      <w:pPr>
        <w:jc w:val="both"/>
        <w:rPr>
          <w:rFonts w:ascii="Palatino Linotype" w:hAnsi="Palatino Linotype"/>
          <w:sz w:val="22"/>
          <w:szCs w:val="22"/>
          <w:lang w:val="nl-NL"/>
        </w:rPr>
      </w:pPr>
      <w:r w:rsidRPr="00355CA4">
        <w:rPr>
          <w:rFonts w:ascii="Palatino Linotype" w:hAnsi="Palatino Linotype"/>
          <w:sz w:val="22"/>
          <w:szCs w:val="22"/>
          <w:lang w:val="nl-NL"/>
        </w:rPr>
        <w:t>De Minister van Justitie,</w:t>
      </w:r>
    </w:p>
    <w:p w14:paraId="33EE779F" w14:textId="77777777" w:rsidR="00BB24EE" w:rsidRDefault="00ED5589" w:rsidP="00ED5589">
      <w:pPr>
        <w:ind w:right="6970"/>
        <w:jc w:val="center"/>
        <w:rPr>
          <w:rFonts w:ascii="Palatino Linotype" w:hAnsi="Palatino Linotype"/>
          <w:sz w:val="22"/>
          <w:szCs w:val="22"/>
          <w:lang w:val="nl-NL"/>
        </w:rPr>
      </w:pPr>
      <w:r w:rsidRPr="00A314EC">
        <w:rPr>
          <w:rFonts w:ascii="Palatino Linotype" w:hAnsi="Palatino Linotype"/>
          <w:sz w:val="22"/>
          <w:szCs w:val="22"/>
          <w:lang w:val="nl-NL"/>
        </w:rPr>
        <w:t>S.X.T. HATO</w:t>
      </w:r>
    </w:p>
    <w:p w14:paraId="5E6FEC45" w14:textId="77777777" w:rsidR="005C1292" w:rsidRPr="00355CA4" w:rsidRDefault="005C1292" w:rsidP="00ED5589">
      <w:pPr>
        <w:ind w:right="6970"/>
        <w:jc w:val="center"/>
        <w:rPr>
          <w:rFonts w:ascii="Palatino Linotype" w:hAnsi="Palatino Linotype"/>
          <w:sz w:val="22"/>
          <w:szCs w:val="22"/>
          <w:lang w:val="nl-NL"/>
        </w:rPr>
      </w:pPr>
    </w:p>
    <w:p w14:paraId="06C80749" w14:textId="77777777" w:rsidR="00BB24EE" w:rsidRPr="00355CA4" w:rsidRDefault="00BB24EE" w:rsidP="00BB24EE">
      <w:pPr>
        <w:tabs>
          <w:tab w:val="left" w:pos="5387"/>
        </w:tabs>
        <w:jc w:val="both"/>
        <w:rPr>
          <w:rFonts w:ascii="Palatino Linotype" w:hAnsi="Palatino Linotype"/>
          <w:sz w:val="22"/>
          <w:szCs w:val="22"/>
          <w:lang w:val="nl-NL"/>
        </w:rPr>
      </w:pPr>
      <w:r w:rsidRPr="00355CA4">
        <w:rPr>
          <w:rFonts w:ascii="Palatino Linotype" w:hAnsi="Palatino Linotype"/>
          <w:sz w:val="22"/>
          <w:szCs w:val="22"/>
          <w:lang w:val="nl-NL"/>
        </w:rPr>
        <w:tab/>
        <w:t xml:space="preserve">Uitgegeven de </w:t>
      </w:r>
      <w:r w:rsidR="00A26950">
        <w:rPr>
          <w:rFonts w:ascii="Palatino Linotype" w:hAnsi="Palatino Linotype"/>
          <w:sz w:val="22"/>
          <w:szCs w:val="22"/>
          <w:lang w:val="nl-NL"/>
        </w:rPr>
        <w:t>25</w:t>
      </w:r>
      <w:r w:rsidR="00A26950" w:rsidRPr="00A26950">
        <w:rPr>
          <w:rFonts w:ascii="Palatino Linotype" w:hAnsi="Palatino Linotype"/>
          <w:sz w:val="22"/>
          <w:szCs w:val="22"/>
          <w:vertAlign w:val="superscript"/>
          <w:lang w:val="nl-NL"/>
        </w:rPr>
        <w:t>ste</w:t>
      </w:r>
      <w:r w:rsidR="00A26950">
        <w:rPr>
          <w:rFonts w:ascii="Palatino Linotype" w:hAnsi="Palatino Linotype"/>
          <w:sz w:val="22"/>
          <w:szCs w:val="22"/>
          <w:lang w:val="nl-NL"/>
        </w:rPr>
        <w:t xml:space="preserve"> augustus</w:t>
      </w:r>
      <w:r w:rsidR="00ED5589">
        <w:rPr>
          <w:rFonts w:ascii="Palatino Linotype" w:hAnsi="Palatino Linotype"/>
          <w:sz w:val="22"/>
          <w:szCs w:val="22"/>
          <w:lang w:val="nl-NL"/>
        </w:rPr>
        <w:t xml:space="preserve"> 2023</w:t>
      </w:r>
    </w:p>
    <w:p w14:paraId="42CC246E" w14:textId="77777777" w:rsidR="004A20CC" w:rsidRDefault="00BB24EE" w:rsidP="004A20CC">
      <w:pPr>
        <w:tabs>
          <w:tab w:val="left" w:pos="5387"/>
        </w:tabs>
        <w:jc w:val="both"/>
        <w:rPr>
          <w:rFonts w:ascii="Palatino Linotype" w:hAnsi="Palatino Linotype"/>
          <w:sz w:val="22"/>
          <w:szCs w:val="22"/>
          <w:lang w:val="nl-NL"/>
        </w:rPr>
      </w:pPr>
      <w:r w:rsidRPr="00355CA4">
        <w:rPr>
          <w:rFonts w:ascii="Palatino Linotype" w:hAnsi="Palatino Linotype"/>
          <w:sz w:val="22"/>
          <w:szCs w:val="22"/>
          <w:lang w:val="nl-NL"/>
        </w:rPr>
        <w:tab/>
        <w:t>De Minister van Algemene Zaken,</w:t>
      </w:r>
    </w:p>
    <w:p w14:paraId="2C9E708C" w14:textId="77777777" w:rsidR="005C1292" w:rsidRDefault="00A26950" w:rsidP="00A26950">
      <w:pPr>
        <w:tabs>
          <w:tab w:val="left" w:pos="5387"/>
        </w:tabs>
        <w:ind w:left="5400" w:right="220"/>
        <w:rPr>
          <w:lang w:val="nl-NL"/>
        </w:rPr>
      </w:pPr>
      <w:r>
        <w:rPr>
          <w:rFonts w:ascii="Palatino Linotype" w:hAnsi="Palatino Linotype"/>
          <w:sz w:val="22"/>
          <w:szCs w:val="22"/>
          <w:lang w:val="nl-NL"/>
        </w:rPr>
        <w:t xml:space="preserve">                  G.S. PISAS</w:t>
      </w:r>
      <w:r w:rsidR="005C1292">
        <w:rPr>
          <w:lang w:val="nl-NL"/>
        </w:rPr>
        <w:br w:type="page"/>
      </w:r>
    </w:p>
    <w:p w14:paraId="55506381" w14:textId="1F06FF02" w:rsidR="00BB24EE" w:rsidRPr="004A20CC" w:rsidRDefault="00874A11" w:rsidP="004A20CC">
      <w:pPr>
        <w:tabs>
          <w:tab w:val="left" w:pos="5387"/>
        </w:tabs>
        <w:jc w:val="both"/>
        <w:rPr>
          <w:rFonts w:ascii="Palatino Linotype" w:hAnsi="Palatino Linotype"/>
          <w:sz w:val="22"/>
          <w:szCs w:val="22"/>
          <w:lang w:val="nl-NL"/>
        </w:rPr>
      </w:pPr>
      <w:r w:rsidRPr="00355CA4">
        <w:rPr>
          <w:rFonts w:ascii="Palatino Linotype" w:hAnsi="Palatino Linotype"/>
          <w:sz w:val="22"/>
          <w:szCs w:val="22"/>
          <w:lang w:val="nl-NL"/>
        </w:rPr>
        <w:lastRenderedPageBreak/>
        <w:t xml:space="preserve">BIJLAGE behorende bij het Landsbesluit van de </w:t>
      </w:r>
      <w:r>
        <w:rPr>
          <w:rFonts w:ascii="Palatino Linotype" w:hAnsi="Palatino Linotype"/>
          <w:sz w:val="22"/>
          <w:szCs w:val="22"/>
          <w:lang w:val="nl-NL"/>
        </w:rPr>
        <w:t>24</w:t>
      </w:r>
      <w:r w:rsidRPr="00F840B6">
        <w:rPr>
          <w:rFonts w:ascii="Palatino Linotype" w:hAnsi="Palatino Linotype"/>
          <w:sz w:val="22"/>
          <w:szCs w:val="22"/>
          <w:vertAlign w:val="superscript"/>
          <w:lang w:val="nl-NL"/>
        </w:rPr>
        <w:t>ste</w:t>
      </w:r>
      <w:r>
        <w:rPr>
          <w:rFonts w:ascii="Palatino Linotype" w:hAnsi="Palatino Linotype"/>
          <w:sz w:val="22"/>
          <w:szCs w:val="22"/>
          <w:lang w:val="nl-NL"/>
        </w:rPr>
        <w:t xml:space="preserve"> juli 2023</w:t>
      </w:r>
      <w:r w:rsidRPr="00355CA4">
        <w:rPr>
          <w:rFonts w:ascii="Palatino Linotype" w:hAnsi="Palatino Linotype"/>
          <w:sz w:val="22"/>
          <w:szCs w:val="22"/>
          <w:lang w:val="nl-NL"/>
        </w:rPr>
        <w:t>, no.</w:t>
      </w:r>
      <w:r>
        <w:rPr>
          <w:rFonts w:ascii="Palatino Linotype" w:hAnsi="Palatino Linotype"/>
          <w:sz w:val="22"/>
          <w:szCs w:val="22"/>
          <w:lang w:val="nl-NL"/>
        </w:rPr>
        <w:t xml:space="preserve"> 23/1557</w:t>
      </w:r>
      <w:r w:rsidRPr="00355CA4">
        <w:rPr>
          <w:rFonts w:ascii="Palatino Linotype" w:hAnsi="Palatino Linotype"/>
          <w:sz w:val="22"/>
          <w:szCs w:val="22"/>
          <w:lang w:val="nl-NL"/>
        </w:rPr>
        <w:t xml:space="preserve">, houdende vaststelling van de geconsolideerde tekst van </w:t>
      </w:r>
      <w:r w:rsidRPr="00B00BD1">
        <w:rPr>
          <w:rFonts w:ascii="Palatino Linotype" w:hAnsi="Palatino Linotype"/>
          <w:sz w:val="22"/>
          <w:szCs w:val="22"/>
          <w:lang w:val="nl-NL"/>
        </w:rPr>
        <w:t>het Besluit van de 20ste Juni 1950, houdende een tabel der seinen voor de scheepvaart in de haven van Willemstad</w:t>
      </w:r>
      <w:r w:rsidR="00BB24EE" w:rsidRPr="001A368F">
        <w:rPr>
          <w:rStyle w:val="FootnoteReference"/>
          <w:rFonts w:ascii="Palatino Linotype" w:hAnsi="Palatino Linotype"/>
          <w:color w:val="000000" w:themeColor="text1"/>
          <w:sz w:val="22"/>
          <w:szCs w:val="22"/>
          <w:lang w:val="nl-NL"/>
        </w:rPr>
        <w:footnoteReference w:id="3"/>
      </w:r>
    </w:p>
    <w:p w14:paraId="080631FF" w14:textId="77777777" w:rsidR="00BB24EE" w:rsidRPr="001A368F" w:rsidRDefault="00BB24EE" w:rsidP="00BB24EE">
      <w:pPr>
        <w:pBdr>
          <w:bottom w:val="single" w:sz="6" w:space="1" w:color="auto"/>
        </w:pBdr>
        <w:ind w:right="-29"/>
        <w:jc w:val="both"/>
        <w:rPr>
          <w:rFonts w:ascii="Palatino Linotype" w:hAnsi="Palatino Linotype"/>
          <w:color w:val="000000" w:themeColor="text1"/>
          <w:sz w:val="22"/>
          <w:szCs w:val="22"/>
          <w:lang w:val="nl-NL"/>
        </w:rPr>
      </w:pPr>
    </w:p>
    <w:p w14:paraId="70B8A6DA" w14:textId="77777777" w:rsidR="00BB24EE" w:rsidRPr="00355CA4" w:rsidRDefault="00BB24EE" w:rsidP="00BB24EE">
      <w:pPr>
        <w:ind w:right="-29"/>
        <w:jc w:val="center"/>
        <w:rPr>
          <w:rFonts w:ascii="Palatino Linotype" w:hAnsi="Palatino Linotype"/>
          <w:sz w:val="22"/>
          <w:szCs w:val="22"/>
          <w:lang w:val="nl-NL"/>
        </w:rPr>
      </w:pPr>
    </w:p>
    <w:p w14:paraId="4BB55AFF" w14:textId="77777777" w:rsidR="00874A11" w:rsidRDefault="00874A11" w:rsidP="00874A11">
      <w:pPr>
        <w:ind w:right="-29"/>
        <w:jc w:val="both"/>
        <w:rPr>
          <w:rFonts w:ascii="Palatino Linotype" w:hAnsi="Palatino Linotype"/>
          <w:sz w:val="22"/>
          <w:szCs w:val="22"/>
          <w:lang w:val="nl-NL"/>
        </w:rPr>
      </w:pPr>
      <w:r w:rsidRPr="00355CA4">
        <w:rPr>
          <w:rFonts w:ascii="Palatino Linotype" w:hAnsi="Palatino Linotype"/>
          <w:sz w:val="22"/>
          <w:szCs w:val="22"/>
          <w:lang w:val="nl-NL"/>
        </w:rPr>
        <w:t xml:space="preserve">Geconsolideerde tekst van </w:t>
      </w:r>
      <w:r>
        <w:rPr>
          <w:rFonts w:ascii="Palatino Linotype" w:hAnsi="Palatino Linotype"/>
          <w:sz w:val="22"/>
          <w:szCs w:val="22"/>
          <w:lang w:val="nl-NL"/>
        </w:rPr>
        <w:t xml:space="preserve">het </w:t>
      </w:r>
      <w:r w:rsidRPr="00B00BD1">
        <w:rPr>
          <w:rFonts w:ascii="Palatino Linotype" w:hAnsi="Palatino Linotype"/>
          <w:sz w:val="22"/>
          <w:szCs w:val="22"/>
          <w:lang w:val="nl-NL"/>
        </w:rPr>
        <w:t>Besluit van de 20ste Juni 1950, houdende een tabel der seinen voor de scheepvaart in de haven van Willemstad (</w:t>
      </w:r>
      <w:r>
        <w:rPr>
          <w:rFonts w:ascii="Palatino Linotype" w:hAnsi="Palatino Linotype"/>
          <w:sz w:val="22"/>
          <w:szCs w:val="22"/>
          <w:lang w:val="nl-NL"/>
        </w:rPr>
        <w:t>P.</w:t>
      </w:r>
      <w:r w:rsidRPr="00B00BD1">
        <w:rPr>
          <w:rFonts w:ascii="Palatino Linotype" w:hAnsi="Palatino Linotype"/>
          <w:sz w:val="22"/>
          <w:szCs w:val="22"/>
          <w:lang w:val="nl-NL"/>
        </w:rPr>
        <w:t>B. 19</w:t>
      </w:r>
      <w:r>
        <w:rPr>
          <w:rFonts w:ascii="Palatino Linotype" w:hAnsi="Palatino Linotype"/>
          <w:sz w:val="22"/>
          <w:szCs w:val="22"/>
          <w:lang w:val="nl-NL"/>
        </w:rPr>
        <w:t>50</w:t>
      </w:r>
      <w:r w:rsidRPr="00B00BD1">
        <w:rPr>
          <w:rFonts w:ascii="Palatino Linotype" w:hAnsi="Palatino Linotype"/>
          <w:sz w:val="22"/>
          <w:szCs w:val="22"/>
          <w:lang w:val="nl-NL"/>
        </w:rPr>
        <w:t>, no. 6</w:t>
      </w:r>
      <w:r>
        <w:rPr>
          <w:rFonts w:ascii="Palatino Linotype" w:hAnsi="Palatino Linotype"/>
          <w:sz w:val="22"/>
          <w:szCs w:val="22"/>
          <w:lang w:val="nl-NL"/>
        </w:rPr>
        <w:t>7</w:t>
      </w:r>
      <w:r w:rsidRPr="00B00BD1">
        <w:rPr>
          <w:rFonts w:ascii="Palatino Linotype" w:hAnsi="Palatino Linotype"/>
          <w:sz w:val="22"/>
          <w:szCs w:val="22"/>
          <w:lang w:val="nl-NL"/>
        </w:rPr>
        <w:t>)</w:t>
      </w:r>
      <w:r w:rsidRPr="00355CA4">
        <w:rPr>
          <w:rFonts w:ascii="Palatino Linotype" w:hAnsi="Palatino Linotype"/>
          <w:sz w:val="22"/>
          <w:szCs w:val="22"/>
          <w:lang w:val="nl-NL"/>
        </w:rPr>
        <w:t>,</w:t>
      </w:r>
      <w:r w:rsidRPr="00355CA4">
        <w:rPr>
          <w:rFonts w:ascii="Palatino Linotype" w:hAnsi="Palatino Linotype"/>
          <w:b/>
          <w:sz w:val="22"/>
          <w:szCs w:val="22"/>
          <w:lang w:val="nl-NL"/>
        </w:rPr>
        <w:t xml:space="preserve"> </w:t>
      </w:r>
      <w:r w:rsidRPr="00355CA4">
        <w:rPr>
          <w:rFonts w:ascii="Palatino Linotype" w:hAnsi="Palatino Linotype"/>
          <w:sz w:val="22"/>
          <w:szCs w:val="22"/>
          <w:lang w:val="nl-NL"/>
        </w:rPr>
        <w:t xml:space="preserve">zoals deze luidt: </w:t>
      </w:r>
    </w:p>
    <w:p w14:paraId="0770B7C4" w14:textId="77777777" w:rsidR="00874A11" w:rsidRDefault="00874A11" w:rsidP="00874A11">
      <w:pPr>
        <w:ind w:right="-29"/>
        <w:rPr>
          <w:rFonts w:ascii="Palatino Linotype" w:hAnsi="Palatino Linotype"/>
          <w:sz w:val="22"/>
          <w:szCs w:val="22"/>
          <w:lang w:val="nl-NL"/>
        </w:rPr>
      </w:pPr>
    </w:p>
    <w:p w14:paraId="0A46867D" w14:textId="77777777" w:rsidR="00874A11" w:rsidRPr="00355CA4" w:rsidRDefault="00874A11" w:rsidP="00874A11">
      <w:pPr>
        <w:numPr>
          <w:ilvl w:val="0"/>
          <w:numId w:val="6"/>
        </w:numPr>
        <w:tabs>
          <w:tab w:val="clear" w:pos="720"/>
          <w:tab w:val="left" w:pos="360"/>
        </w:tabs>
        <w:ind w:left="360" w:right="-29"/>
        <w:jc w:val="both"/>
        <w:rPr>
          <w:rFonts w:ascii="Palatino Linotype" w:hAnsi="Palatino Linotype"/>
          <w:sz w:val="22"/>
          <w:szCs w:val="22"/>
          <w:lang w:val="nl-NL"/>
        </w:rPr>
      </w:pPr>
      <w:r w:rsidRPr="00355CA4">
        <w:rPr>
          <w:rFonts w:ascii="Palatino Linotype" w:hAnsi="Palatino Linotype"/>
          <w:sz w:val="22"/>
          <w:szCs w:val="22"/>
          <w:lang w:val="nl-NL"/>
        </w:rPr>
        <w:t>na wijziging tot stand gebracht door het eilandgebied Curaçao bij:</w:t>
      </w:r>
    </w:p>
    <w:p w14:paraId="4EA22A4C" w14:textId="77777777" w:rsidR="00874A11" w:rsidRPr="009901A6" w:rsidRDefault="00874A11" w:rsidP="00874A11">
      <w:pPr>
        <w:numPr>
          <w:ilvl w:val="0"/>
          <w:numId w:val="7"/>
        </w:numPr>
        <w:ind w:right="-29"/>
        <w:jc w:val="both"/>
        <w:rPr>
          <w:rFonts w:ascii="Palatino Linotype" w:hAnsi="Palatino Linotype"/>
          <w:sz w:val="22"/>
          <w:szCs w:val="22"/>
          <w:lang w:val="nl-NL"/>
        </w:rPr>
      </w:pPr>
      <w:proofErr w:type="spellStart"/>
      <w:r w:rsidRPr="009901A6">
        <w:rPr>
          <w:rFonts w:ascii="Palatino Linotype" w:hAnsi="Palatino Linotype"/>
          <w:sz w:val="22"/>
          <w:szCs w:val="22"/>
          <w:lang w:val="nl-NL"/>
        </w:rPr>
        <w:t>Eilandsbesluit</w:t>
      </w:r>
      <w:proofErr w:type="spellEnd"/>
      <w:r w:rsidRPr="009901A6">
        <w:rPr>
          <w:rFonts w:ascii="Palatino Linotype" w:hAnsi="Palatino Linotype"/>
          <w:sz w:val="22"/>
          <w:szCs w:val="22"/>
          <w:lang w:val="nl-NL"/>
        </w:rPr>
        <w:t>, houdende algemene maatregelen van de 18de januari 1961 tot wijziging van het Besluit van de 20ste juni 1950, houdende een tabel der seinen voor de scheepvaart in de haven van Willemstad. (P.B. 1950 no. 67) (A.B. 1961, no. 6);</w:t>
      </w:r>
    </w:p>
    <w:p w14:paraId="3E3D8AFD" w14:textId="77777777" w:rsidR="00874A11" w:rsidRPr="00355CA4" w:rsidRDefault="00874A11" w:rsidP="00874A11">
      <w:pPr>
        <w:widowControl/>
        <w:tabs>
          <w:tab w:val="left" w:pos="360"/>
        </w:tabs>
        <w:ind w:left="360" w:right="-29" w:hanging="360"/>
        <w:jc w:val="both"/>
        <w:rPr>
          <w:rFonts w:ascii="Palatino Linotype" w:hAnsi="Palatino Linotype"/>
          <w:sz w:val="22"/>
          <w:szCs w:val="22"/>
          <w:lang w:val="nl-NL"/>
        </w:rPr>
      </w:pPr>
    </w:p>
    <w:p w14:paraId="5A09DC88" w14:textId="77777777" w:rsidR="00874A11" w:rsidRDefault="00874A11" w:rsidP="00874A11">
      <w:pPr>
        <w:tabs>
          <w:tab w:val="left" w:pos="360"/>
        </w:tabs>
        <w:ind w:left="360" w:right="-29" w:hanging="360"/>
        <w:jc w:val="both"/>
        <w:rPr>
          <w:rFonts w:ascii="Palatino Linotype" w:hAnsi="Palatino Linotype"/>
          <w:sz w:val="22"/>
          <w:szCs w:val="22"/>
          <w:lang w:val="nl-NL"/>
        </w:rPr>
      </w:pPr>
      <w:r>
        <w:rPr>
          <w:rFonts w:ascii="Palatino Linotype" w:hAnsi="Palatino Linotype"/>
          <w:sz w:val="22"/>
          <w:szCs w:val="22"/>
          <w:lang w:val="nl-NL"/>
        </w:rPr>
        <w:t>en</w:t>
      </w:r>
    </w:p>
    <w:p w14:paraId="475E3854" w14:textId="77777777" w:rsidR="00874A11" w:rsidRPr="00355CA4" w:rsidRDefault="00874A11" w:rsidP="00874A11">
      <w:pPr>
        <w:tabs>
          <w:tab w:val="left" w:pos="360"/>
        </w:tabs>
        <w:ind w:left="360" w:right="-29" w:hanging="360"/>
        <w:jc w:val="both"/>
        <w:rPr>
          <w:rFonts w:ascii="Palatino Linotype" w:hAnsi="Palatino Linotype"/>
          <w:sz w:val="22"/>
          <w:szCs w:val="22"/>
          <w:lang w:val="nl-NL"/>
        </w:rPr>
      </w:pPr>
    </w:p>
    <w:p w14:paraId="76E5E145" w14:textId="04A3D014" w:rsidR="00BB24EE" w:rsidRPr="00355CA4" w:rsidRDefault="00874A11" w:rsidP="00874A11">
      <w:pPr>
        <w:tabs>
          <w:tab w:val="left" w:pos="567"/>
        </w:tabs>
        <w:ind w:right="-29"/>
        <w:jc w:val="both"/>
        <w:rPr>
          <w:rFonts w:ascii="Palatino Linotype" w:hAnsi="Palatino Linotype"/>
          <w:sz w:val="22"/>
          <w:szCs w:val="22"/>
          <w:lang w:val="nl-NL"/>
        </w:rPr>
      </w:pPr>
      <w:r w:rsidRPr="00355CA4">
        <w:rPr>
          <w:rFonts w:ascii="Palatino Linotype" w:hAnsi="Palatino Linotype"/>
          <w:sz w:val="22"/>
          <w:szCs w:val="22"/>
          <w:lang w:val="nl-NL"/>
        </w:rPr>
        <w:t>in overeenstemming gebracht met de aanwijzingen van de Algemene overgangsregeling wetgeving en bestuur Land Curaçao (A.B. 2010, no. 87, bijlage a</w:t>
      </w:r>
      <w:r w:rsidR="00BB24EE" w:rsidRPr="00355CA4">
        <w:rPr>
          <w:rFonts w:ascii="Palatino Linotype" w:hAnsi="Palatino Linotype"/>
          <w:sz w:val="22"/>
          <w:szCs w:val="22"/>
          <w:lang w:val="nl-NL"/>
        </w:rPr>
        <w:t>).</w:t>
      </w:r>
    </w:p>
    <w:p w14:paraId="6BFFF971" w14:textId="77777777" w:rsidR="00BB24EE" w:rsidRPr="00355CA4" w:rsidRDefault="00BB24EE" w:rsidP="005C1292">
      <w:pPr>
        <w:spacing w:line="200" w:lineRule="exact"/>
        <w:jc w:val="both"/>
        <w:rPr>
          <w:rFonts w:ascii="Palatino Linotype" w:hAnsi="Palatino Linotype"/>
          <w:sz w:val="22"/>
          <w:szCs w:val="22"/>
          <w:lang w:val="nl-NL"/>
        </w:rPr>
      </w:pPr>
    </w:p>
    <w:p w14:paraId="56115B1C" w14:textId="77777777" w:rsidR="00BB24EE" w:rsidRPr="00355CA4" w:rsidRDefault="00BB24EE" w:rsidP="00BB24EE">
      <w:pPr>
        <w:jc w:val="center"/>
        <w:rPr>
          <w:rFonts w:ascii="Palatino Linotype" w:hAnsi="Palatino Linotype"/>
          <w:sz w:val="22"/>
          <w:szCs w:val="22"/>
          <w:lang w:val="nl-NL"/>
        </w:rPr>
      </w:pPr>
      <w:r w:rsidRPr="00355CA4">
        <w:rPr>
          <w:rFonts w:ascii="Palatino Linotype" w:hAnsi="Palatino Linotype"/>
          <w:sz w:val="22"/>
          <w:szCs w:val="22"/>
          <w:lang w:val="nl-NL"/>
        </w:rPr>
        <w:t>-----</w:t>
      </w:r>
    </w:p>
    <w:p w14:paraId="72E13323" w14:textId="77777777" w:rsidR="00BB24EE" w:rsidRPr="00355CA4" w:rsidRDefault="00BB24EE" w:rsidP="005C1292">
      <w:pPr>
        <w:suppressAutoHyphens/>
        <w:spacing w:line="200" w:lineRule="exact"/>
        <w:jc w:val="center"/>
        <w:rPr>
          <w:rFonts w:ascii="Palatino Linotype" w:hAnsi="Palatino Linotype"/>
          <w:sz w:val="22"/>
          <w:szCs w:val="22"/>
          <w:lang w:val="nl-NL"/>
        </w:rPr>
      </w:pPr>
    </w:p>
    <w:p w14:paraId="73BE06B0" w14:textId="77777777" w:rsidR="00874A11" w:rsidRDefault="00874A11" w:rsidP="00874A11">
      <w:pPr>
        <w:suppressAutoHyphens/>
        <w:spacing w:before="20" w:after="20"/>
        <w:jc w:val="center"/>
        <w:rPr>
          <w:rFonts w:ascii="Palatino Linotype" w:hAnsi="Palatino Linotype"/>
          <w:sz w:val="22"/>
          <w:szCs w:val="22"/>
          <w:lang w:val="nl-NL"/>
        </w:rPr>
      </w:pPr>
      <w:r w:rsidRPr="00355CA4">
        <w:rPr>
          <w:rFonts w:ascii="Palatino Linotype" w:hAnsi="Palatino Linotype"/>
          <w:sz w:val="22"/>
          <w:szCs w:val="22"/>
          <w:lang w:val="nl-NL"/>
        </w:rPr>
        <w:t>Artikel 1</w:t>
      </w:r>
    </w:p>
    <w:p w14:paraId="5C138526" w14:textId="77777777" w:rsidR="00874A11" w:rsidRPr="00355CA4" w:rsidRDefault="00874A11" w:rsidP="00874A11">
      <w:pPr>
        <w:suppressAutoHyphens/>
        <w:spacing w:before="20" w:after="20"/>
        <w:jc w:val="center"/>
        <w:rPr>
          <w:rFonts w:ascii="Palatino Linotype" w:hAnsi="Palatino Linotype"/>
          <w:sz w:val="22"/>
          <w:szCs w:val="22"/>
          <w:lang w:val="nl-NL"/>
        </w:rPr>
      </w:pPr>
    </w:p>
    <w:p w14:paraId="73E7DC57" w14:textId="77777777" w:rsidR="00874A11" w:rsidRPr="008A0922" w:rsidRDefault="00874A11" w:rsidP="00874A11">
      <w:pPr>
        <w:suppressAutoHyphens/>
        <w:spacing w:before="20" w:after="20"/>
        <w:jc w:val="both"/>
        <w:rPr>
          <w:rFonts w:ascii="Palatino Linotype" w:hAnsi="Palatino Linotype"/>
          <w:sz w:val="22"/>
          <w:szCs w:val="22"/>
          <w:lang w:val="nl-NL"/>
        </w:rPr>
      </w:pPr>
      <w:r w:rsidRPr="00AF7078">
        <w:rPr>
          <w:rFonts w:ascii="Palatino Linotype" w:hAnsi="Palatino Linotype"/>
          <w:sz w:val="22"/>
          <w:szCs w:val="22"/>
          <w:lang w:val="nl-NL"/>
        </w:rPr>
        <w:t>Voor de scheepvaart in de haven van Willemstad</w:t>
      </w:r>
      <w:r>
        <w:rPr>
          <w:rFonts w:ascii="Palatino Linotype" w:hAnsi="Palatino Linotype"/>
          <w:sz w:val="22"/>
          <w:szCs w:val="22"/>
          <w:lang w:val="nl-NL"/>
        </w:rPr>
        <w:t xml:space="preserve"> geldt</w:t>
      </w:r>
      <w:r w:rsidRPr="00AF7078">
        <w:rPr>
          <w:rFonts w:ascii="Palatino Linotype" w:hAnsi="Palatino Linotype"/>
          <w:sz w:val="22"/>
          <w:szCs w:val="22"/>
          <w:lang w:val="nl-NL"/>
        </w:rPr>
        <w:t xml:space="preserve"> de navolgende tabel van seinen:</w:t>
      </w:r>
    </w:p>
    <w:tbl>
      <w:tblPr>
        <w:tblpPr w:leftFromText="180" w:rightFromText="180"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701"/>
      </w:tblGrid>
      <w:tr w:rsidR="00874A11" w:rsidRPr="00810483" w14:paraId="48E8F1C1" w14:textId="77777777" w:rsidTr="0086025C">
        <w:trPr>
          <w:trHeight w:val="346"/>
        </w:trPr>
        <w:tc>
          <w:tcPr>
            <w:tcW w:w="9016" w:type="dxa"/>
            <w:gridSpan w:val="2"/>
            <w:tcBorders>
              <w:top w:val="nil"/>
              <w:left w:val="nil"/>
              <w:bottom w:val="nil"/>
              <w:right w:val="nil"/>
            </w:tcBorders>
            <w:shd w:val="clear" w:color="auto" w:fill="auto"/>
          </w:tcPr>
          <w:p w14:paraId="20FCF822" w14:textId="77777777" w:rsidR="00874A11" w:rsidRPr="00810483" w:rsidRDefault="00874A11" w:rsidP="0086025C">
            <w:pPr>
              <w:widowControl/>
              <w:jc w:val="center"/>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SEINEN VAN DE SEINPOST “FORT NASSAU” </w:t>
            </w:r>
          </w:p>
          <w:p w14:paraId="23C7F404" w14:textId="77777777" w:rsidR="00874A11" w:rsidRPr="00810483" w:rsidRDefault="00874A11" w:rsidP="0086025C">
            <w:pPr>
              <w:widowControl/>
              <w:jc w:val="center"/>
              <w:rPr>
                <w:rFonts w:ascii="Palatino Linotype" w:eastAsia="Calibri" w:hAnsi="Palatino Linotype" w:cs="Arial"/>
                <w:snapToGrid/>
                <w:sz w:val="20"/>
                <w:lang w:val="nl-NL"/>
              </w:rPr>
            </w:pPr>
          </w:p>
        </w:tc>
      </w:tr>
      <w:tr w:rsidR="00874A11" w:rsidRPr="00810483" w14:paraId="748EF9E1" w14:textId="77777777" w:rsidTr="0086025C">
        <w:trPr>
          <w:trHeight w:val="337"/>
        </w:trPr>
        <w:tc>
          <w:tcPr>
            <w:tcW w:w="4315" w:type="dxa"/>
            <w:tcBorders>
              <w:top w:val="nil"/>
              <w:left w:val="nil"/>
              <w:bottom w:val="single" w:sz="4" w:space="0" w:color="auto"/>
              <w:right w:val="nil"/>
            </w:tcBorders>
            <w:shd w:val="clear" w:color="auto" w:fill="auto"/>
          </w:tcPr>
          <w:p w14:paraId="2B8F4AB6"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hiernavolgende seinen:</w:t>
            </w:r>
          </w:p>
          <w:p w14:paraId="3331FA8A"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1F65527B" w14:textId="77777777" w:rsidR="00874A11" w:rsidRPr="00810483" w:rsidRDefault="00874A11" w:rsidP="00874A11">
            <w:pPr>
              <w:pStyle w:val="ListParagraph"/>
              <w:widowControl/>
              <w:numPr>
                <w:ilvl w:val="0"/>
                <w:numId w:val="8"/>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zwarte bal halfstok</w:t>
            </w:r>
          </w:p>
          <w:p w14:paraId="0D1A0411" w14:textId="77777777" w:rsidR="00874A11" w:rsidRPr="00810483" w:rsidRDefault="00874A11" w:rsidP="0086025C">
            <w:pPr>
              <w:pStyle w:val="ListParagraph"/>
              <w:widowControl/>
              <w:spacing w:before="20" w:after="20"/>
              <w:ind w:left="338"/>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wit licht</w:t>
            </w:r>
          </w:p>
        </w:tc>
        <w:tc>
          <w:tcPr>
            <w:tcW w:w="4701" w:type="dxa"/>
            <w:tcBorders>
              <w:top w:val="nil"/>
              <w:left w:val="nil"/>
              <w:bottom w:val="single" w:sz="4" w:space="0" w:color="auto"/>
              <w:right w:val="nil"/>
            </w:tcBorders>
            <w:shd w:val="clear" w:color="auto" w:fill="auto"/>
          </w:tcPr>
          <w:p w14:paraId="3A1AA950"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geven te kennen, dat:</w:t>
            </w:r>
          </w:p>
          <w:p w14:paraId="2BDE3130"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0611D116"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een of meer vaartuigen mogen vertrekken;</w:t>
            </w:r>
          </w:p>
        </w:tc>
      </w:tr>
      <w:tr w:rsidR="00874A11" w:rsidRPr="00810483" w14:paraId="65E4A59B"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2C15121E" w14:textId="77777777" w:rsidR="00874A11" w:rsidRPr="00810483" w:rsidRDefault="00874A11" w:rsidP="00874A11">
            <w:pPr>
              <w:pStyle w:val="ListParagraph"/>
              <w:widowControl/>
              <w:numPr>
                <w:ilvl w:val="0"/>
                <w:numId w:val="8"/>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zwarte bal in top</w:t>
            </w:r>
          </w:p>
          <w:p w14:paraId="3F64D999" w14:textId="77777777" w:rsidR="00874A11" w:rsidRPr="00810483" w:rsidRDefault="00874A11" w:rsidP="0086025C">
            <w:pPr>
              <w:pStyle w:val="ListParagraph"/>
              <w:widowControl/>
              <w:spacing w:before="20" w:after="20"/>
              <w:ind w:left="338"/>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twee rode lichten</w:t>
            </w:r>
          </w:p>
        </w:tc>
        <w:tc>
          <w:tcPr>
            <w:tcW w:w="4701" w:type="dxa"/>
            <w:tcBorders>
              <w:top w:val="single" w:sz="4" w:space="0" w:color="auto"/>
              <w:left w:val="nil"/>
              <w:bottom w:val="single" w:sz="4" w:space="0" w:color="auto"/>
              <w:right w:val="nil"/>
            </w:tcBorders>
            <w:shd w:val="clear" w:color="auto" w:fill="auto"/>
          </w:tcPr>
          <w:p w14:paraId="1AFC8E1D"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voor een of meer uitgaande vaartuigen geopend zal worden;</w:t>
            </w:r>
          </w:p>
        </w:tc>
      </w:tr>
      <w:tr w:rsidR="00874A11" w:rsidRPr="00810483" w14:paraId="153429DD"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0FB2188F" w14:textId="77777777" w:rsidR="00874A11" w:rsidRPr="00810483" w:rsidRDefault="00874A11" w:rsidP="00874A11">
            <w:pPr>
              <w:pStyle w:val="ListParagraph"/>
              <w:widowControl/>
              <w:numPr>
                <w:ilvl w:val="0"/>
                <w:numId w:val="8"/>
              </w:numPr>
              <w:spacing w:before="20" w:after="20"/>
              <w:ind w:left="342" w:hanging="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zwarte bal in top en rode vlag</w:t>
            </w:r>
          </w:p>
          <w:p w14:paraId="3E64D2FB"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rood licht boven een wit licht</w:t>
            </w:r>
          </w:p>
        </w:tc>
        <w:tc>
          <w:tcPr>
            <w:tcW w:w="4701" w:type="dxa"/>
            <w:tcBorders>
              <w:top w:val="single" w:sz="4" w:space="0" w:color="auto"/>
              <w:left w:val="nil"/>
              <w:bottom w:val="single" w:sz="4" w:space="0" w:color="auto"/>
              <w:right w:val="nil"/>
            </w:tcBorders>
            <w:shd w:val="clear" w:color="auto" w:fill="auto"/>
          </w:tcPr>
          <w:p w14:paraId="3CFEC764"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geopend is voor een of meer uitgaande vaartuigen;</w:t>
            </w:r>
          </w:p>
        </w:tc>
      </w:tr>
      <w:tr w:rsidR="00874A11" w:rsidRPr="00810483" w14:paraId="0B8A8EF7"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0D36B14B" w14:textId="77777777" w:rsidR="00874A11" w:rsidRPr="00810483" w:rsidRDefault="00874A11" w:rsidP="00874A11">
            <w:pPr>
              <w:pStyle w:val="ListParagraph"/>
              <w:widowControl/>
              <w:numPr>
                <w:ilvl w:val="0"/>
                <w:numId w:val="8"/>
              </w:numPr>
              <w:spacing w:before="20" w:after="20"/>
              <w:ind w:left="342" w:hanging="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rode vlag</w:t>
            </w:r>
          </w:p>
          <w:p w14:paraId="063C51F5" w14:textId="77777777" w:rsidR="00874A11" w:rsidRPr="00810483" w:rsidRDefault="00874A11" w:rsidP="0086025C">
            <w:pPr>
              <w:pStyle w:val="ListParagraph"/>
              <w:widowControl/>
              <w:spacing w:before="20" w:after="20"/>
              <w:ind w:left="522" w:hanging="18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rood licht</w:t>
            </w:r>
          </w:p>
          <w:p w14:paraId="5320D0F6" w14:textId="77777777" w:rsidR="00874A11" w:rsidRPr="00810483" w:rsidRDefault="00874A11" w:rsidP="0086025C">
            <w:pPr>
              <w:pStyle w:val="ListParagraph"/>
              <w:widowControl/>
              <w:spacing w:before="20" w:after="20"/>
              <w:ind w:left="522" w:hanging="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(sein blijft getoond tot het laatste</w:t>
            </w:r>
            <w:r>
              <w:rPr>
                <w:rFonts w:ascii="Palatino Linotype" w:eastAsia="Calibri" w:hAnsi="Palatino Linotype" w:cs="Arial"/>
                <w:snapToGrid/>
                <w:sz w:val="20"/>
                <w:lang w:val="nl-NL"/>
              </w:rPr>
              <w:t xml:space="preserve"> </w:t>
            </w:r>
            <w:r w:rsidRPr="00810483">
              <w:rPr>
                <w:rFonts w:ascii="Palatino Linotype" w:eastAsia="Calibri" w:hAnsi="Palatino Linotype" w:cs="Arial"/>
                <w:snapToGrid/>
                <w:sz w:val="20"/>
                <w:lang w:val="nl-NL"/>
              </w:rPr>
              <w:t>vaartuig de brug passeert)</w:t>
            </w:r>
          </w:p>
        </w:tc>
        <w:tc>
          <w:tcPr>
            <w:tcW w:w="4701" w:type="dxa"/>
            <w:tcBorders>
              <w:top w:val="single" w:sz="4" w:space="0" w:color="auto"/>
              <w:left w:val="nil"/>
              <w:bottom w:val="single" w:sz="4" w:space="0" w:color="auto"/>
              <w:right w:val="nil"/>
            </w:tcBorders>
            <w:shd w:val="clear" w:color="auto" w:fill="auto"/>
          </w:tcPr>
          <w:p w14:paraId="2CFD469C"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laatst uitgaande vaartuig de St. Annahaven binnenloopt en volgende vaartuigen dit niet meer mogen;</w:t>
            </w:r>
          </w:p>
        </w:tc>
      </w:tr>
      <w:tr w:rsidR="00874A11" w:rsidRPr="00810483" w14:paraId="1BF5B5D2"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5D9B475C" w14:textId="77777777" w:rsidR="00874A11" w:rsidRPr="00810483" w:rsidRDefault="00874A11" w:rsidP="00874A11">
            <w:pPr>
              <w:pStyle w:val="ListParagraph"/>
              <w:widowControl/>
              <w:numPr>
                <w:ilvl w:val="0"/>
                <w:numId w:val="8"/>
              </w:numPr>
              <w:spacing w:before="20" w:after="20"/>
              <w:ind w:left="338"/>
              <w:jc w:val="both"/>
              <w:rPr>
                <w:rFonts w:ascii="Palatino Linotype" w:eastAsia="Calibri" w:hAnsi="Palatino Linotype" w:cs="Arial"/>
                <w:sz w:val="20"/>
                <w:lang w:val="nl-NL"/>
              </w:rPr>
            </w:pPr>
            <w:r w:rsidRPr="00810483">
              <w:rPr>
                <w:rFonts w:ascii="Palatino Linotype" w:eastAsia="Calibri" w:hAnsi="Palatino Linotype" w:cs="Arial"/>
                <w:sz w:val="20"/>
                <w:lang w:val="nl-NL"/>
              </w:rPr>
              <w:t>a rode vlag en zwarte kegel</w:t>
            </w:r>
          </w:p>
          <w:p w14:paraId="290D8604" w14:textId="77777777" w:rsidR="00874A11" w:rsidRPr="00810483" w:rsidRDefault="00874A11" w:rsidP="0086025C">
            <w:pPr>
              <w:pStyle w:val="ListParagraph"/>
              <w:widowControl/>
              <w:spacing w:before="20" w:after="20"/>
              <w:ind w:left="342"/>
              <w:jc w:val="both"/>
              <w:rPr>
                <w:rFonts w:ascii="Palatino Linotype" w:eastAsia="Calibri" w:hAnsi="Palatino Linotype"/>
                <w:snapToGrid/>
                <w:sz w:val="20"/>
                <w:lang w:val="nl-NL"/>
              </w:rPr>
            </w:pPr>
            <w:r w:rsidRPr="00810483">
              <w:rPr>
                <w:rFonts w:ascii="Palatino Linotype" w:eastAsia="Calibri" w:hAnsi="Palatino Linotype" w:cs="Arial"/>
                <w:sz w:val="20"/>
                <w:lang w:val="nl-NL"/>
              </w:rPr>
              <w:t xml:space="preserve">b </w:t>
            </w:r>
            <w:r w:rsidRPr="00810483">
              <w:rPr>
                <w:rFonts w:ascii="Palatino Linotype" w:eastAsia="Calibri" w:hAnsi="Palatino Linotype" w:cs="Arial"/>
                <w:snapToGrid/>
                <w:sz w:val="20"/>
                <w:lang w:val="nl-NL"/>
              </w:rPr>
              <w:t>een</w:t>
            </w:r>
            <w:r w:rsidRPr="00810483">
              <w:rPr>
                <w:rFonts w:ascii="Palatino Linotype" w:eastAsia="Calibri" w:hAnsi="Palatino Linotype" w:cs="Arial"/>
                <w:sz w:val="20"/>
                <w:lang w:val="nl-NL"/>
              </w:rPr>
              <w:t xml:space="preserve"> rood licht boven twee witte lichten</w:t>
            </w:r>
          </w:p>
        </w:tc>
        <w:tc>
          <w:tcPr>
            <w:tcW w:w="4701" w:type="dxa"/>
            <w:tcBorders>
              <w:top w:val="single" w:sz="4" w:space="0" w:color="auto"/>
              <w:left w:val="nil"/>
              <w:bottom w:val="single" w:sz="4" w:space="0" w:color="auto"/>
              <w:right w:val="nil"/>
            </w:tcBorders>
            <w:shd w:val="clear" w:color="auto" w:fill="auto"/>
          </w:tcPr>
          <w:p w14:paraId="06DB0905"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laatst uitgaande vaartuig “Ranke mast” passeert en de brug geopend blijft voor een of meer binnenkomende vaartuigen;</w:t>
            </w:r>
          </w:p>
        </w:tc>
      </w:tr>
      <w:tr w:rsidR="00874A11" w:rsidRPr="00810483" w14:paraId="2D3A2DD4"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3C4D0B30" w14:textId="77777777" w:rsidR="00874A11" w:rsidRPr="00810483" w:rsidRDefault="00874A11" w:rsidP="00874A11">
            <w:pPr>
              <w:pStyle w:val="ListParagraph"/>
              <w:widowControl/>
              <w:numPr>
                <w:ilvl w:val="0"/>
                <w:numId w:val="8"/>
              </w:numPr>
              <w:spacing w:before="20" w:after="20"/>
              <w:ind w:left="345"/>
              <w:rPr>
                <w:rFonts w:ascii="Palatino Linotype" w:eastAsia="Calibri" w:hAnsi="Palatino Linotype" w:cs="Arial"/>
                <w:sz w:val="20"/>
                <w:lang w:val="nl-NL"/>
              </w:rPr>
            </w:pPr>
            <w:r w:rsidRPr="00810483">
              <w:rPr>
                <w:rFonts w:ascii="Palatino Linotype" w:eastAsia="Calibri" w:hAnsi="Palatino Linotype" w:cs="Arial"/>
                <w:sz w:val="20"/>
                <w:lang w:val="nl-NL"/>
              </w:rPr>
              <w:t>a zwarte kegel</w:t>
            </w:r>
          </w:p>
          <w:p w14:paraId="72B2F85E" w14:textId="77777777" w:rsidR="00874A11" w:rsidRPr="00810483" w:rsidRDefault="00874A11" w:rsidP="0086025C">
            <w:pPr>
              <w:pStyle w:val="ListParagraph"/>
              <w:widowControl/>
              <w:spacing w:before="20" w:after="20"/>
              <w:ind w:left="338"/>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twee witte lichten boven elkaar</w:t>
            </w:r>
          </w:p>
        </w:tc>
        <w:tc>
          <w:tcPr>
            <w:tcW w:w="4701" w:type="dxa"/>
            <w:tcBorders>
              <w:top w:val="single" w:sz="4" w:space="0" w:color="auto"/>
              <w:left w:val="nil"/>
              <w:bottom w:val="single" w:sz="4" w:space="0" w:color="auto"/>
              <w:right w:val="nil"/>
            </w:tcBorders>
            <w:shd w:val="clear" w:color="auto" w:fill="auto"/>
          </w:tcPr>
          <w:p w14:paraId="56EF165F"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ingeval de brug gesloten is, deze geopend zal worden voor een of meer binnenkomende vaartuigen; ingeval de brug reeds open is voor </w:t>
            </w:r>
            <w:r w:rsidRPr="00810483">
              <w:rPr>
                <w:rFonts w:ascii="Palatino Linotype" w:eastAsia="Calibri" w:hAnsi="Palatino Linotype" w:cs="Arial"/>
                <w:snapToGrid/>
                <w:sz w:val="20"/>
                <w:lang w:val="nl-NL"/>
              </w:rPr>
              <w:lastRenderedPageBreak/>
              <w:t>uitgaande vaartuigen, het laatste vaartuig de brug passeert;</w:t>
            </w:r>
          </w:p>
        </w:tc>
      </w:tr>
      <w:tr w:rsidR="00874A11" w:rsidRPr="00810483" w14:paraId="60CD2BA2"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2BFCE666" w14:textId="77777777" w:rsidR="00874A11" w:rsidRPr="00810483" w:rsidRDefault="00874A11" w:rsidP="00874A11">
            <w:pPr>
              <w:pStyle w:val="ListParagraph"/>
              <w:widowControl/>
              <w:numPr>
                <w:ilvl w:val="0"/>
                <w:numId w:val="8"/>
              </w:numPr>
              <w:spacing w:before="20" w:after="20"/>
              <w:ind w:left="345" w:hanging="342"/>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lastRenderedPageBreak/>
              <w:t>a groene vlag en zwarte kegel</w:t>
            </w:r>
          </w:p>
          <w:p w14:paraId="201F9C5E" w14:textId="77777777" w:rsidR="00874A11" w:rsidRPr="00810483" w:rsidRDefault="00874A11" w:rsidP="0086025C">
            <w:pPr>
              <w:pStyle w:val="ListParagraph"/>
              <w:widowControl/>
              <w:spacing w:before="20" w:after="20"/>
              <w:ind w:left="342"/>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groen licht boven een wit licht</w:t>
            </w:r>
          </w:p>
        </w:tc>
        <w:tc>
          <w:tcPr>
            <w:tcW w:w="4701" w:type="dxa"/>
            <w:tcBorders>
              <w:top w:val="single" w:sz="4" w:space="0" w:color="auto"/>
              <w:left w:val="nil"/>
              <w:bottom w:val="single" w:sz="4" w:space="0" w:color="auto"/>
              <w:right w:val="nil"/>
            </w:tcBorders>
            <w:shd w:val="clear" w:color="auto" w:fill="auto"/>
          </w:tcPr>
          <w:p w14:paraId="77BE764C"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geopend is voor een of meer binnenkomende vaartuigen;</w:t>
            </w:r>
          </w:p>
        </w:tc>
      </w:tr>
      <w:tr w:rsidR="00874A11" w:rsidRPr="00810483" w14:paraId="137A1DA2"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3A0FC097" w14:textId="77777777" w:rsidR="00874A11" w:rsidRPr="00810483" w:rsidRDefault="00874A11" w:rsidP="00874A11">
            <w:pPr>
              <w:pStyle w:val="ListParagraph"/>
              <w:widowControl/>
              <w:numPr>
                <w:ilvl w:val="0"/>
                <w:numId w:val="8"/>
              </w:numPr>
              <w:spacing w:before="20" w:after="20"/>
              <w:ind w:left="345"/>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groene vlag</w:t>
            </w:r>
          </w:p>
          <w:p w14:paraId="095C396D"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groen licht</w:t>
            </w:r>
          </w:p>
          <w:p w14:paraId="3213B289" w14:textId="77777777" w:rsidR="00874A11" w:rsidRPr="00810483" w:rsidRDefault="00874A11" w:rsidP="0086025C">
            <w:pPr>
              <w:pStyle w:val="ListParagraph"/>
              <w:widowControl/>
              <w:spacing w:before="20" w:after="20"/>
              <w:ind w:left="427" w:hanging="77"/>
              <w:jc w:val="both"/>
              <w:rPr>
                <w:rFonts w:ascii="Palatino Linotype" w:eastAsia="Calibri" w:hAnsi="Palatino Linotype"/>
                <w:snapToGrid/>
                <w:sz w:val="20"/>
                <w:lang w:val="nl-NL"/>
              </w:rPr>
            </w:pPr>
            <w:r w:rsidRPr="00810483">
              <w:rPr>
                <w:rFonts w:ascii="Palatino Linotype" w:eastAsia="Calibri" w:hAnsi="Palatino Linotype" w:cs="Arial"/>
                <w:snapToGrid/>
                <w:sz w:val="20"/>
                <w:lang w:val="nl-NL"/>
              </w:rPr>
              <w:t>(sein blijft getoond tot het laatste</w:t>
            </w:r>
            <w:r>
              <w:rPr>
                <w:rFonts w:ascii="Palatino Linotype" w:eastAsia="Calibri" w:hAnsi="Palatino Linotype" w:cs="Arial"/>
                <w:snapToGrid/>
                <w:sz w:val="20"/>
                <w:lang w:val="nl-NL"/>
              </w:rPr>
              <w:t xml:space="preserve"> </w:t>
            </w:r>
            <w:r w:rsidRPr="00810483">
              <w:rPr>
                <w:rFonts w:ascii="Palatino Linotype" w:eastAsia="Calibri" w:hAnsi="Palatino Linotype" w:cs="Arial"/>
                <w:snapToGrid/>
                <w:sz w:val="20"/>
                <w:lang w:val="nl-NL"/>
              </w:rPr>
              <w:t>vaartuig hetzij de St. Annahaven verlaat, hetzij in de St. Annahaven gemeerd ligt, hetzij de haven verspert)</w:t>
            </w:r>
          </w:p>
        </w:tc>
        <w:tc>
          <w:tcPr>
            <w:tcW w:w="4701" w:type="dxa"/>
            <w:tcBorders>
              <w:top w:val="single" w:sz="4" w:space="0" w:color="auto"/>
              <w:left w:val="nil"/>
              <w:bottom w:val="single" w:sz="4" w:space="0" w:color="auto"/>
              <w:right w:val="nil"/>
            </w:tcBorders>
            <w:shd w:val="clear" w:color="auto" w:fill="auto"/>
          </w:tcPr>
          <w:p w14:paraId="38B5047E"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laatst binnenkomende vaartuig de boei passeert en volgende vaartuigen niet meer binnen mogen lopen;</w:t>
            </w:r>
          </w:p>
        </w:tc>
      </w:tr>
      <w:tr w:rsidR="00874A11" w:rsidRPr="00810483" w14:paraId="73937050"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4ECF8ABF" w14:textId="77777777" w:rsidR="00874A11" w:rsidRPr="00810483" w:rsidRDefault="00874A11" w:rsidP="00874A11">
            <w:pPr>
              <w:pStyle w:val="ListParagraph"/>
              <w:widowControl/>
              <w:numPr>
                <w:ilvl w:val="0"/>
                <w:numId w:val="8"/>
              </w:numPr>
              <w:spacing w:before="20" w:after="20"/>
              <w:ind w:left="345"/>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rode vlag boven groene vlag</w:t>
            </w:r>
          </w:p>
          <w:p w14:paraId="0B0A9263" w14:textId="77777777" w:rsidR="00874A11" w:rsidRPr="00810483" w:rsidRDefault="00874A11" w:rsidP="0086025C">
            <w:pPr>
              <w:pStyle w:val="ListParagraph"/>
              <w:widowControl/>
              <w:spacing w:before="20" w:after="20"/>
              <w:ind w:left="342"/>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rood licht boven een groen licht</w:t>
            </w:r>
          </w:p>
        </w:tc>
        <w:tc>
          <w:tcPr>
            <w:tcW w:w="4701" w:type="dxa"/>
            <w:tcBorders>
              <w:top w:val="single" w:sz="4" w:space="0" w:color="auto"/>
              <w:left w:val="nil"/>
              <w:bottom w:val="single" w:sz="4" w:space="0" w:color="auto"/>
              <w:right w:val="nil"/>
            </w:tcBorders>
            <w:shd w:val="clear" w:color="auto" w:fill="auto"/>
          </w:tcPr>
          <w:p w14:paraId="2F9EA101"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haven is versperd door een manoeuvrerend vaartuig.</w:t>
            </w:r>
          </w:p>
        </w:tc>
      </w:tr>
      <w:tr w:rsidR="00874A11" w:rsidRPr="00810483" w14:paraId="5C1C7256"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7A489BCE" w14:textId="77777777" w:rsidR="00874A11" w:rsidRPr="00810483" w:rsidRDefault="00874A11" w:rsidP="00874A11">
            <w:pPr>
              <w:pStyle w:val="ListParagraph"/>
              <w:widowControl/>
              <w:numPr>
                <w:ilvl w:val="0"/>
                <w:numId w:val="8"/>
              </w:numPr>
              <w:spacing w:before="20" w:after="20"/>
              <w:ind w:left="345"/>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groene vlag boven rode vlag</w:t>
            </w:r>
          </w:p>
          <w:p w14:paraId="4E8E19A8" w14:textId="77777777" w:rsidR="00874A11" w:rsidRPr="00810483" w:rsidRDefault="00874A11" w:rsidP="0086025C">
            <w:pPr>
              <w:pStyle w:val="ListParagraph"/>
              <w:widowControl/>
              <w:spacing w:before="20" w:after="20"/>
              <w:ind w:left="338"/>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groen licht boven een rood licht</w:t>
            </w:r>
          </w:p>
        </w:tc>
        <w:tc>
          <w:tcPr>
            <w:tcW w:w="4701" w:type="dxa"/>
            <w:tcBorders>
              <w:top w:val="single" w:sz="4" w:space="0" w:color="auto"/>
              <w:left w:val="nil"/>
              <w:bottom w:val="single" w:sz="4" w:space="0" w:color="auto"/>
              <w:right w:val="nil"/>
            </w:tcBorders>
            <w:shd w:val="clear" w:color="auto" w:fill="auto"/>
          </w:tcPr>
          <w:p w14:paraId="3C7B2A8F"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haven versperd is door onverwachte omstandigheden;</w:t>
            </w:r>
          </w:p>
        </w:tc>
      </w:tr>
      <w:tr w:rsidR="00874A11" w:rsidRPr="00810483" w14:paraId="42A9C01E"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4A5B2489" w14:textId="77777777" w:rsidR="00874A11" w:rsidRPr="00810483" w:rsidRDefault="00874A11" w:rsidP="00874A11">
            <w:pPr>
              <w:pStyle w:val="ListParagraph"/>
              <w:widowControl/>
              <w:numPr>
                <w:ilvl w:val="0"/>
                <w:numId w:val="8"/>
              </w:numPr>
              <w:spacing w:before="20" w:after="20"/>
              <w:ind w:left="345"/>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zwarte cilinder</w:t>
            </w:r>
          </w:p>
          <w:p w14:paraId="259566B3" w14:textId="77777777" w:rsidR="00874A11" w:rsidRPr="00810483" w:rsidRDefault="00874A11" w:rsidP="0086025C">
            <w:pPr>
              <w:pStyle w:val="ListParagraph"/>
              <w:widowControl/>
              <w:spacing w:before="20" w:after="20"/>
              <w:ind w:left="338"/>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twee groene lichten boven elkaar</w:t>
            </w:r>
          </w:p>
        </w:tc>
        <w:tc>
          <w:tcPr>
            <w:tcW w:w="4701" w:type="dxa"/>
            <w:tcBorders>
              <w:top w:val="single" w:sz="4" w:space="0" w:color="auto"/>
              <w:left w:val="nil"/>
              <w:bottom w:val="single" w:sz="4" w:space="0" w:color="auto"/>
              <w:right w:val="nil"/>
            </w:tcBorders>
            <w:shd w:val="clear" w:color="auto" w:fill="auto"/>
          </w:tcPr>
          <w:p w14:paraId="6F91AD14"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een vaartuig bezig </w:t>
            </w:r>
            <w:r>
              <w:rPr>
                <w:rFonts w:ascii="Palatino Linotype" w:eastAsia="Calibri" w:hAnsi="Palatino Linotype" w:cs="Arial"/>
                <w:snapToGrid/>
                <w:sz w:val="20"/>
                <w:lang w:val="nl-NL"/>
              </w:rPr>
              <w:t xml:space="preserve">is </w:t>
            </w:r>
            <w:r w:rsidRPr="00810483">
              <w:rPr>
                <w:rFonts w:ascii="Palatino Linotype" w:eastAsia="Calibri" w:hAnsi="Palatino Linotype" w:cs="Arial"/>
                <w:snapToGrid/>
                <w:sz w:val="20"/>
                <w:lang w:val="nl-NL"/>
              </w:rPr>
              <w:t>te verhalen;</w:t>
            </w:r>
          </w:p>
        </w:tc>
      </w:tr>
      <w:tr w:rsidR="00874A11" w:rsidRPr="00810483" w14:paraId="025DA979"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053C0F73" w14:textId="77777777" w:rsidR="00874A11" w:rsidRPr="00810483" w:rsidRDefault="00874A11" w:rsidP="00874A11">
            <w:pPr>
              <w:pStyle w:val="ListParagraph"/>
              <w:widowControl/>
              <w:numPr>
                <w:ilvl w:val="0"/>
                <w:numId w:val="8"/>
              </w:numPr>
              <w:spacing w:before="20" w:after="20"/>
              <w:ind w:left="345" w:hanging="359"/>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a internationale </w:t>
            </w:r>
          </w:p>
          <w:p w14:paraId="6C296C5E" w14:textId="77777777" w:rsidR="00874A11" w:rsidRPr="00810483" w:rsidRDefault="00874A11" w:rsidP="0086025C">
            <w:pPr>
              <w:pStyle w:val="ListParagraph"/>
              <w:widowControl/>
              <w:spacing w:before="20" w:after="20"/>
              <w:ind w:left="517"/>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onderscheidingswimpel of het morsesein “R” (kort, lang, kort; . - .)</w:t>
            </w:r>
          </w:p>
          <w:p w14:paraId="0C2F37D4" w14:textId="77777777" w:rsidR="00874A11" w:rsidRPr="00810483" w:rsidRDefault="00874A11" w:rsidP="0086025C">
            <w:pPr>
              <w:pStyle w:val="ListParagraph"/>
              <w:widowControl/>
              <w:spacing w:before="20" w:after="20"/>
              <w:ind w:left="530" w:hanging="193"/>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b morsesein “R” (kort, lang, kort; . - .) met morselamp </w:t>
            </w:r>
          </w:p>
          <w:p w14:paraId="0A7D863A" w14:textId="77777777" w:rsidR="00874A11" w:rsidRPr="00810483" w:rsidRDefault="00874A11" w:rsidP="0086025C">
            <w:pPr>
              <w:pStyle w:val="ListParagraph"/>
              <w:widowControl/>
              <w:spacing w:before="20" w:after="20"/>
              <w:ind w:left="517"/>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wimpel wordt niet gelijktijdig met andere seinen en niet langer dan een minuut getoond)</w:t>
            </w:r>
          </w:p>
        </w:tc>
        <w:tc>
          <w:tcPr>
            <w:tcW w:w="4701" w:type="dxa"/>
            <w:tcBorders>
              <w:top w:val="single" w:sz="4" w:space="0" w:color="auto"/>
              <w:left w:val="nil"/>
              <w:bottom w:val="single" w:sz="4" w:space="0" w:color="auto"/>
              <w:right w:val="nil"/>
            </w:tcBorders>
            <w:shd w:val="clear" w:color="auto" w:fill="auto"/>
          </w:tcPr>
          <w:p w14:paraId="0C931A1E"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het </w:t>
            </w:r>
            <w:proofErr w:type="spellStart"/>
            <w:r w:rsidRPr="00810483">
              <w:rPr>
                <w:rFonts w:ascii="Palatino Linotype" w:eastAsia="Calibri" w:hAnsi="Palatino Linotype" w:cs="Arial"/>
                <w:snapToGrid/>
                <w:sz w:val="20"/>
                <w:lang w:val="nl-NL"/>
              </w:rPr>
              <w:t>loodssein</w:t>
            </w:r>
            <w:proofErr w:type="spellEnd"/>
            <w:r w:rsidRPr="00810483">
              <w:rPr>
                <w:rFonts w:ascii="Palatino Linotype" w:eastAsia="Calibri" w:hAnsi="Palatino Linotype" w:cs="Arial"/>
                <w:snapToGrid/>
                <w:sz w:val="20"/>
                <w:lang w:val="nl-NL"/>
              </w:rPr>
              <w:t xml:space="preserve"> of een verzoek om een sleepboot van een vaartuig gehoord of gezien is en doorgegeven.</w:t>
            </w:r>
          </w:p>
        </w:tc>
      </w:tr>
      <w:tr w:rsidR="00874A11" w:rsidRPr="00810483" w14:paraId="3E15CE76" w14:textId="77777777" w:rsidTr="0086025C">
        <w:trPr>
          <w:trHeight w:val="602"/>
        </w:trPr>
        <w:tc>
          <w:tcPr>
            <w:tcW w:w="4315" w:type="dxa"/>
            <w:tcBorders>
              <w:top w:val="single" w:sz="4" w:space="0" w:color="auto"/>
              <w:left w:val="nil"/>
              <w:bottom w:val="single" w:sz="4" w:space="0" w:color="auto"/>
              <w:right w:val="nil"/>
            </w:tcBorders>
            <w:shd w:val="clear" w:color="auto" w:fill="auto"/>
          </w:tcPr>
          <w:p w14:paraId="5E3B3FC0" w14:textId="77777777" w:rsidR="00874A11" w:rsidRPr="00810483" w:rsidRDefault="00874A11" w:rsidP="00874A11">
            <w:pPr>
              <w:pStyle w:val="ListParagraph"/>
              <w:widowControl/>
              <w:numPr>
                <w:ilvl w:val="0"/>
                <w:numId w:val="8"/>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“N”-vlag</w:t>
            </w:r>
          </w:p>
          <w:p w14:paraId="22099CD2" w14:textId="77777777" w:rsidR="00874A11" w:rsidRPr="00810483" w:rsidRDefault="00874A11" w:rsidP="0086025C">
            <w:pPr>
              <w:pStyle w:val="ListParagraph"/>
              <w:widowControl/>
              <w:spacing w:before="20" w:after="20"/>
              <w:ind w:left="338"/>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oker schitterlicht</w:t>
            </w:r>
          </w:p>
        </w:tc>
        <w:tc>
          <w:tcPr>
            <w:tcW w:w="4701" w:type="dxa"/>
            <w:tcBorders>
              <w:top w:val="single" w:sz="4" w:space="0" w:color="auto"/>
              <w:left w:val="nil"/>
              <w:bottom w:val="single" w:sz="4" w:space="0" w:color="auto"/>
              <w:right w:val="nil"/>
            </w:tcBorders>
            <w:shd w:val="clear" w:color="auto" w:fill="auto"/>
          </w:tcPr>
          <w:p w14:paraId="65D1D644"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een of meer oorlogsschepen mogen binnenkomen of vertrekken.</w:t>
            </w:r>
          </w:p>
        </w:tc>
      </w:tr>
      <w:tr w:rsidR="00874A11" w:rsidRPr="00810483" w14:paraId="7E4F6B53" w14:textId="77777777" w:rsidTr="0086025C">
        <w:trPr>
          <w:trHeight w:val="346"/>
        </w:trPr>
        <w:tc>
          <w:tcPr>
            <w:tcW w:w="9016" w:type="dxa"/>
            <w:gridSpan w:val="2"/>
            <w:tcBorders>
              <w:top w:val="nil"/>
              <w:left w:val="nil"/>
              <w:bottom w:val="nil"/>
              <w:right w:val="nil"/>
            </w:tcBorders>
            <w:shd w:val="clear" w:color="auto" w:fill="auto"/>
          </w:tcPr>
          <w:p w14:paraId="659E63F3" w14:textId="77777777" w:rsidR="00874A11" w:rsidRPr="00810483" w:rsidRDefault="00874A11" w:rsidP="0086025C">
            <w:pPr>
              <w:widowControl/>
              <w:spacing w:before="20" w:after="20"/>
              <w:jc w:val="center"/>
              <w:rPr>
                <w:rFonts w:ascii="Palatino Linotype" w:eastAsia="Calibri" w:hAnsi="Palatino Linotype" w:cs="Arial"/>
                <w:snapToGrid/>
                <w:sz w:val="20"/>
                <w:lang w:val="nl-NL"/>
              </w:rPr>
            </w:pPr>
          </w:p>
          <w:p w14:paraId="086D4E60" w14:textId="77777777" w:rsidR="00874A11" w:rsidRDefault="00874A11" w:rsidP="0086025C">
            <w:pPr>
              <w:widowControl/>
              <w:spacing w:before="20" w:after="20"/>
              <w:jc w:val="center"/>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SEINEN VAN DE “KONINGIN EMMABRUG”</w:t>
            </w:r>
          </w:p>
          <w:p w14:paraId="64647E55" w14:textId="77777777" w:rsidR="00874A11" w:rsidRPr="00810483" w:rsidRDefault="00874A11" w:rsidP="0086025C">
            <w:pPr>
              <w:widowControl/>
              <w:spacing w:before="20" w:after="20"/>
              <w:jc w:val="center"/>
              <w:rPr>
                <w:rFonts w:ascii="Palatino Linotype" w:eastAsia="Calibri" w:hAnsi="Palatino Linotype" w:cs="Arial"/>
                <w:snapToGrid/>
                <w:sz w:val="20"/>
                <w:lang w:val="nl-NL"/>
              </w:rPr>
            </w:pPr>
          </w:p>
        </w:tc>
      </w:tr>
      <w:tr w:rsidR="00874A11" w:rsidRPr="00810483" w14:paraId="6201FEBE" w14:textId="77777777" w:rsidTr="0086025C">
        <w:trPr>
          <w:trHeight w:val="337"/>
        </w:trPr>
        <w:tc>
          <w:tcPr>
            <w:tcW w:w="4315" w:type="dxa"/>
            <w:tcBorders>
              <w:top w:val="nil"/>
              <w:left w:val="nil"/>
              <w:bottom w:val="single" w:sz="4" w:space="0" w:color="auto"/>
              <w:right w:val="nil"/>
            </w:tcBorders>
            <w:shd w:val="clear" w:color="auto" w:fill="auto"/>
          </w:tcPr>
          <w:p w14:paraId="47D5574C"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hiernavolgende seinen:</w:t>
            </w:r>
          </w:p>
          <w:p w14:paraId="5E82DA18"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5CF5C29A" w14:textId="77777777" w:rsidR="00874A11" w:rsidRPr="00810483" w:rsidRDefault="00874A11" w:rsidP="00874A11">
            <w:pPr>
              <w:pStyle w:val="ListParagraph"/>
              <w:widowControl/>
              <w:numPr>
                <w:ilvl w:val="0"/>
                <w:numId w:val="9"/>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blauwe vlag</w:t>
            </w:r>
          </w:p>
          <w:p w14:paraId="5B377FC3" w14:textId="77777777" w:rsidR="00874A11" w:rsidRPr="00810483" w:rsidRDefault="00874A11" w:rsidP="0086025C">
            <w:pPr>
              <w:pStyle w:val="ListParagraph"/>
              <w:widowControl/>
              <w:spacing w:before="20" w:after="20"/>
              <w:ind w:left="338"/>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blauw licht</w:t>
            </w:r>
          </w:p>
        </w:tc>
        <w:tc>
          <w:tcPr>
            <w:tcW w:w="4701" w:type="dxa"/>
            <w:tcBorders>
              <w:top w:val="nil"/>
              <w:left w:val="nil"/>
              <w:bottom w:val="single" w:sz="4" w:space="0" w:color="auto"/>
              <w:right w:val="nil"/>
            </w:tcBorders>
            <w:shd w:val="clear" w:color="auto" w:fill="auto"/>
          </w:tcPr>
          <w:p w14:paraId="7B2D324E"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geven te kennen, dat:</w:t>
            </w:r>
          </w:p>
          <w:p w14:paraId="0FEFCBB5"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p>
          <w:p w14:paraId="7D668B7C"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binnen ongeveer vijf minuten geopend zal worden;</w:t>
            </w:r>
          </w:p>
        </w:tc>
      </w:tr>
      <w:tr w:rsidR="00874A11" w:rsidRPr="00810483" w14:paraId="33DB2F8C"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0196B20B" w14:textId="77777777" w:rsidR="00874A11" w:rsidRPr="00810483" w:rsidRDefault="00874A11" w:rsidP="00874A11">
            <w:pPr>
              <w:pStyle w:val="ListParagraph"/>
              <w:widowControl/>
              <w:numPr>
                <w:ilvl w:val="0"/>
                <w:numId w:val="9"/>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een lange stoot op de sirene </w:t>
            </w:r>
          </w:p>
          <w:p w14:paraId="0D38FC82" w14:textId="77777777" w:rsidR="00874A11" w:rsidRPr="00810483" w:rsidRDefault="00874A11" w:rsidP="0086025C">
            <w:pPr>
              <w:pStyle w:val="ListParagraph"/>
              <w:widowControl/>
              <w:spacing w:before="20" w:after="20"/>
              <w:ind w:left="342"/>
              <w:jc w:val="both"/>
              <w:rPr>
                <w:rFonts w:ascii="Palatino Linotype" w:eastAsia="Calibri" w:hAnsi="Palatino Linotype"/>
                <w:snapToGrid/>
                <w:sz w:val="20"/>
                <w:lang w:val="nl-NL"/>
              </w:rPr>
            </w:pPr>
            <w:r w:rsidRPr="00810483">
              <w:rPr>
                <w:rFonts w:ascii="Palatino Linotype" w:eastAsia="Calibri" w:hAnsi="Palatino Linotype" w:cs="Arial"/>
                <w:snapToGrid/>
                <w:sz w:val="20"/>
                <w:lang w:val="nl-NL"/>
              </w:rPr>
              <w:t>(van 22.00 tot 06.00 uur geeft de sirene een gedempt geluid van lage toon)</w:t>
            </w:r>
          </w:p>
        </w:tc>
        <w:tc>
          <w:tcPr>
            <w:tcW w:w="4701" w:type="dxa"/>
            <w:tcBorders>
              <w:top w:val="single" w:sz="4" w:space="0" w:color="auto"/>
              <w:left w:val="nil"/>
              <w:bottom w:val="single" w:sz="4" w:space="0" w:color="auto"/>
              <w:right w:val="nil"/>
            </w:tcBorders>
            <w:shd w:val="clear" w:color="auto" w:fill="auto"/>
          </w:tcPr>
          <w:p w14:paraId="5E3BB6A8"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binnen een minuut geopend zal worden en het landverkeer gestopt moet worden;</w:t>
            </w:r>
          </w:p>
        </w:tc>
      </w:tr>
      <w:tr w:rsidR="00874A11" w:rsidRPr="00810483" w14:paraId="0457BB9D"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7ABBEE37" w14:textId="77777777" w:rsidR="00874A11" w:rsidRPr="00810483" w:rsidRDefault="00874A11" w:rsidP="00874A11">
            <w:pPr>
              <w:pStyle w:val="ListParagraph"/>
              <w:widowControl/>
              <w:numPr>
                <w:ilvl w:val="0"/>
                <w:numId w:val="9"/>
              </w:numPr>
              <w:spacing w:before="20" w:after="20"/>
              <w:ind w:left="345" w:hanging="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vier lange stoten op de sirene</w:t>
            </w:r>
          </w:p>
          <w:p w14:paraId="16AEA473"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p>
        </w:tc>
        <w:tc>
          <w:tcPr>
            <w:tcW w:w="4701" w:type="dxa"/>
            <w:tcBorders>
              <w:top w:val="single" w:sz="4" w:space="0" w:color="auto"/>
              <w:left w:val="nil"/>
              <w:bottom w:val="single" w:sz="4" w:space="0" w:color="auto"/>
              <w:right w:val="nil"/>
            </w:tcBorders>
            <w:shd w:val="clear" w:color="auto" w:fill="auto"/>
          </w:tcPr>
          <w:p w14:paraId="44E79BFB"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 niet geopend kan of mag worden.</w:t>
            </w:r>
          </w:p>
        </w:tc>
      </w:tr>
      <w:tr w:rsidR="00874A11" w:rsidRPr="00810483" w14:paraId="3714734F" w14:textId="77777777" w:rsidTr="0086025C">
        <w:trPr>
          <w:trHeight w:val="818"/>
        </w:trPr>
        <w:tc>
          <w:tcPr>
            <w:tcW w:w="9016" w:type="dxa"/>
            <w:gridSpan w:val="2"/>
            <w:tcBorders>
              <w:top w:val="nil"/>
              <w:left w:val="nil"/>
              <w:bottom w:val="nil"/>
              <w:right w:val="nil"/>
            </w:tcBorders>
            <w:shd w:val="clear" w:color="auto" w:fill="auto"/>
          </w:tcPr>
          <w:p w14:paraId="34C517D4" w14:textId="77777777" w:rsidR="00874A11" w:rsidRPr="00810483" w:rsidRDefault="00874A11" w:rsidP="0086025C">
            <w:pPr>
              <w:widowControl/>
              <w:jc w:val="center"/>
              <w:rPr>
                <w:rFonts w:ascii="Palatino Linotype" w:eastAsia="Calibri" w:hAnsi="Palatino Linotype" w:cs="Arial"/>
                <w:snapToGrid/>
                <w:sz w:val="20"/>
                <w:lang w:val="nl-NL"/>
              </w:rPr>
            </w:pPr>
          </w:p>
          <w:p w14:paraId="082FF6C9" w14:textId="77777777" w:rsidR="00874A11" w:rsidRPr="00810483" w:rsidRDefault="00874A11" w:rsidP="0086025C">
            <w:pPr>
              <w:widowControl/>
              <w:jc w:val="center"/>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SEINEN VAN HET HAVENKANTOOR</w:t>
            </w:r>
          </w:p>
          <w:p w14:paraId="331B3D89" w14:textId="77777777" w:rsidR="00874A11" w:rsidRPr="00810483" w:rsidRDefault="00874A11" w:rsidP="0086025C">
            <w:pPr>
              <w:widowControl/>
              <w:jc w:val="center"/>
              <w:rPr>
                <w:rFonts w:ascii="Palatino Linotype" w:eastAsia="Calibri" w:hAnsi="Palatino Linotype" w:cs="Arial"/>
                <w:snapToGrid/>
                <w:sz w:val="20"/>
                <w:lang w:val="nl-NL"/>
              </w:rPr>
            </w:pPr>
          </w:p>
        </w:tc>
      </w:tr>
      <w:tr w:rsidR="00874A11" w:rsidRPr="00810483" w14:paraId="20BB61D8" w14:textId="77777777" w:rsidTr="0086025C">
        <w:trPr>
          <w:trHeight w:val="337"/>
        </w:trPr>
        <w:tc>
          <w:tcPr>
            <w:tcW w:w="4315" w:type="dxa"/>
            <w:tcBorders>
              <w:top w:val="nil"/>
              <w:left w:val="nil"/>
              <w:bottom w:val="single" w:sz="4" w:space="0" w:color="auto"/>
              <w:right w:val="nil"/>
            </w:tcBorders>
            <w:shd w:val="clear" w:color="auto" w:fill="auto"/>
          </w:tcPr>
          <w:p w14:paraId="26985C91"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hiernavolgende seinen:</w:t>
            </w:r>
          </w:p>
          <w:p w14:paraId="3E23E95D"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02BC6197" w14:textId="77777777" w:rsidR="00874A11" w:rsidRPr="00810483" w:rsidRDefault="00874A11" w:rsidP="00874A11">
            <w:pPr>
              <w:pStyle w:val="ListParagraph"/>
              <w:widowControl/>
              <w:numPr>
                <w:ilvl w:val="0"/>
                <w:numId w:val="10"/>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groene vlag</w:t>
            </w:r>
          </w:p>
          <w:p w14:paraId="0FF8984E" w14:textId="77777777" w:rsidR="00874A11" w:rsidRPr="00810483" w:rsidRDefault="00874A11" w:rsidP="0086025C">
            <w:pPr>
              <w:pStyle w:val="ListParagraph"/>
              <w:widowControl/>
              <w:spacing w:before="20" w:after="20"/>
              <w:ind w:left="338"/>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groen licht</w:t>
            </w:r>
          </w:p>
        </w:tc>
        <w:tc>
          <w:tcPr>
            <w:tcW w:w="4701" w:type="dxa"/>
            <w:tcBorders>
              <w:top w:val="nil"/>
              <w:left w:val="nil"/>
              <w:bottom w:val="single" w:sz="4" w:space="0" w:color="auto"/>
              <w:right w:val="nil"/>
            </w:tcBorders>
            <w:shd w:val="clear" w:color="auto" w:fill="auto"/>
          </w:tcPr>
          <w:p w14:paraId="4EF78F86"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geven te kennen, dat:</w:t>
            </w:r>
          </w:p>
          <w:p w14:paraId="0A49F873"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52CD156A"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brugwachter de brug moet sluiten;</w:t>
            </w:r>
          </w:p>
        </w:tc>
      </w:tr>
      <w:tr w:rsidR="00874A11" w:rsidRPr="00810483" w14:paraId="792CCD7F" w14:textId="77777777" w:rsidTr="0086025C">
        <w:trPr>
          <w:trHeight w:val="70"/>
        </w:trPr>
        <w:tc>
          <w:tcPr>
            <w:tcW w:w="4315" w:type="dxa"/>
            <w:tcBorders>
              <w:top w:val="single" w:sz="4" w:space="0" w:color="auto"/>
              <w:left w:val="nil"/>
              <w:bottom w:val="single" w:sz="4" w:space="0" w:color="auto"/>
              <w:right w:val="nil"/>
            </w:tcBorders>
            <w:shd w:val="clear" w:color="auto" w:fill="auto"/>
          </w:tcPr>
          <w:p w14:paraId="4FA5693E" w14:textId="77777777" w:rsidR="00874A11" w:rsidRPr="00810483" w:rsidRDefault="00874A11" w:rsidP="00874A11">
            <w:pPr>
              <w:pStyle w:val="ListParagraph"/>
              <w:widowControl/>
              <w:numPr>
                <w:ilvl w:val="0"/>
                <w:numId w:val="10"/>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lastRenderedPageBreak/>
              <w:t>a rode vlag</w:t>
            </w:r>
          </w:p>
          <w:p w14:paraId="17C35E32"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b een rood licht</w:t>
            </w:r>
          </w:p>
        </w:tc>
        <w:tc>
          <w:tcPr>
            <w:tcW w:w="4701" w:type="dxa"/>
            <w:tcBorders>
              <w:top w:val="single" w:sz="4" w:space="0" w:color="auto"/>
              <w:left w:val="nil"/>
              <w:bottom w:val="single" w:sz="4" w:space="0" w:color="auto"/>
              <w:right w:val="nil"/>
            </w:tcBorders>
            <w:shd w:val="clear" w:color="auto" w:fill="auto"/>
          </w:tcPr>
          <w:p w14:paraId="3D016281"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brugwachter de brug geopend moet houden.</w:t>
            </w:r>
          </w:p>
        </w:tc>
      </w:tr>
      <w:tr w:rsidR="00874A11" w:rsidRPr="00810483" w14:paraId="67E7410C" w14:textId="77777777" w:rsidTr="0086025C">
        <w:trPr>
          <w:trHeight w:val="346"/>
        </w:trPr>
        <w:tc>
          <w:tcPr>
            <w:tcW w:w="9016" w:type="dxa"/>
            <w:gridSpan w:val="2"/>
            <w:tcBorders>
              <w:top w:val="nil"/>
              <w:left w:val="nil"/>
              <w:bottom w:val="nil"/>
              <w:right w:val="nil"/>
            </w:tcBorders>
            <w:shd w:val="clear" w:color="auto" w:fill="auto"/>
          </w:tcPr>
          <w:p w14:paraId="46D46AC9" w14:textId="77777777" w:rsidR="00874A11" w:rsidRPr="00810483" w:rsidRDefault="00874A11" w:rsidP="0086025C">
            <w:pPr>
              <w:widowControl/>
              <w:jc w:val="center"/>
              <w:rPr>
                <w:rFonts w:ascii="Palatino Linotype" w:eastAsia="Calibri" w:hAnsi="Palatino Linotype" w:cs="Arial"/>
                <w:snapToGrid/>
                <w:sz w:val="20"/>
                <w:lang w:val="nl-NL"/>
              </w:rPr>
            </w:pPr>
          </w:p>
          <w:p w14:paraId="5E117F5A" w14:textId="77777777" w:rsidR="00874A11" w:rsidRDefault="00874A11" w:rsidP="0086025C">
            <w:pPr>
              <w:widowControl/>
              <w:jc w:val="center"/>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SEINEN VAN DE VAARTUIGEN</w:t>
            </w:r>
          </w:p>
          <w:p w14:paraId="604F93D5" w14:textId="77777777" w:rsidR="00874A11" w:rsidRPr="00810483" w:rsidRDefault="00874A11" w:rsidP="0086025C">
            <w:pPr>
              <w:widowControl/>
              <w:jc w:val="center"/>
              <w:rPr>
                <w:rFonts w:ascii="Palatino Linotype" w:eastAsia="Calibri" w:hAnsi="Palatino Linotype" w:cs="Arial"/>
                <w:snapToGrid/>
                <w:sz w:val="20"/>
                <w:lang w:val="nl-NL"/>
              </w:rPr>
            </w:pPr>
          </w:p>
        </w:tc>
      </w:tr>
      <w:tr w:rsidR="00874A11" w:rsidRPr="00810483" w14:paraId="3624BDFF" w14:textId="77777777" w:rsidTr="0086025C">
        <w:trPr>
          <w:trHeight w:val="337"/>
        </w:trPr>
        <w:tc>
          <w:tcPr>
            <w:tcW w:w="4315" w:type="dxa"/>
            <w:tcBorders>
              <w:top w:val="nil"/>
              <w:left w:val="nil"/>
              <w:bottom w:val="single" w:sz="4" w:space="0" w:color="auto"/>
              <w:right w:val="nil"/>
            </w:tcBorders>
            <w:shd w:val="clear" w:color="auto" w:fill="auto"/>
          </w:tcPr>
          <w:p w14:paraId="2DB74E10" w14:textId="77777777" w:rsidR="00874A11" w:rsidRPr="00810483" w:rsidRDefault="00874A11" w:rsidP="0086025C">
            <w:pPr>
              <w:pStyle w:val="ListParagraph"/>
              <w:widowControl/>
              <w:spacing w:before="20" w:after="20"/>
              <w:ind w:left="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hiernavolgende seinen:</w:t>
            </w:r>
          </w:p>
          <w:p w14:paraId="6C3A9A72" w14:textId="77777777" w:rsidR="00874A11" w:rsidRPr="00810483" w:rsidRDefault="00874A11" w:rsidP="0086025C">
            <w:pPr>
              <w:pStyle w:val="ListParagraph"/>
              <w:widowControl/>
              <w:spacing w:before="20" w:after="20"/>
              <w:ind w:left="0"/>
              <w:jc w:val="both"/>
              <w:rPr>
                <w:rFonts w:ascii="Palatino Linotype" w:eastAsia="Calibri" w:hAnsi="Palatino Linotype" w:cs="Arial"/>
                <w:snapToGrid/>
                <w:sz w:val="20"/>
                <w:lang w:val="nl-NL"/>
              </w:rPr>
            </w:pPr>
          </w:p>
          <w:p w14:paraId="1F43F111" w14:textId="77777777" w:rsidR="00874A11" w:rsidRPr="00810483" w:rsidRDefault="00874A11" w:rsidP="00874A11">
            <w:pPr>
              <w:pStyle w:val="ListParagraph"/>
              <w:widowControl/>
              <w:numPr>
                <w:ilvl w:val="0"/>
                <w:numId w:val="11"/>
              </w:numPr>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zwarte bal in top</w:t>
            </w:r>
          </w:p>
          <w:p w14:paraId="0C83D127"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b een wit licht boven een rood licht </w:t>
            </w:r>
          </w:p>
          <w:p w14:paraId="37FB6C95" w14:textId="77777777" w:rsidR="00874A11" w:rsidRPr="00810483" w:rsidRDefault="00874A11" w:rsidP="0086025C">
            <w:pPr>
              <w:pStyle w:val="ListParagraph"/>
              <w:widowControl/>
              <w:spacing w:before="20" w:after="20"/>
              <w:ind w:left="517"/>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sein wordt onmiddellijk gevolgd door een lange stoot op de stoomfluit of de sirene; het mag slechts gegeven worden indien blijkens de seinen van “Fort Nassau” de haven vrij is)</w:t>
            </w:r>
          </w:p>
        </w:tc>
        <w:tc>
          <w:tcPr>
            <w:tcW w:w="4701" w:type="dxa"/>
            <w:tcBorders>
              <w:top w:val="nil"/>
              <w:left w:val="nil"/>
              <w:bottom w:val="single" w:sz="4" w:space="0" w:color="auto"/>
              <w:right w:val="nil"/>
            </w:tcBorders>
            <w:shd w:val="clear" w:color="auto" w:fill="auto"/>
          </w:tcPr>
          <w:p w14:paraId="4381586F"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geven te kennen, dat:</w:t>
            </w:r>
          </w:p>
          <w:p w14:paraId="542A7F07" w14:textId="77777777" w:rsidR="00874A11" w:rsidRPr="00810483" w:rsidRDefault="00874A11" w:rsidP="0086025C">
            <w:pPr>
              <w:widowControl/>
              <w:spacing w:before="20" w:after="20"/>
              <w:rPr>
                <w:rFonts w:ascii="Palatino Linotype" w:eastAsia="Calibri" w:hAnsi="Palatino Linotype" w:cs="Arial"/>
                <w:snapToGrid/>
                <w:sz w:val="20"/>
                <w:lang w:val="nl-NL"/>
              </w:rPr>
            </w:pPr>
          </w:p>
          <w:p w14:paraId="7D580E2D" w14:textId="77777777" w:rsidR="00874A11" w:rsidRPr="00810483" w:rsidRDefault="00874A11" w:rsidP="0086025C">
            <w:pPr>
              <w:widowControl/>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wenst te verhalen;</w:t>
            </w:r>
          </w:p>
        </w:tc>
      </w:tr>
      <w:tr w:rsidR="00874A11" w:rsidRPr="00810483" w14:paraId="7185F725"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3A99BDF9" w14:textId="77777777" w:rsidR="00874A11" w:rsidRPr="00810483" w:rsidRDefault="00874A11" w:rsidP="00874A11">
            <w:pPr>
              <w:pStyle w:val="ListParagraph"/>
              <w:widowControl/>
              <w:numPr>
                <w:ilvl w:val="0"/>
                <w:numId w:val="11"/>
              </w:numPr>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twee lange stoten op de stoomfluit of op de sirene</w:t>
            </w:r>
          </w:p>
        </w:tc>
        <w:tc>
          <w:tcPr>
            <w:tcW w:w="4701" w:type="dxa"/>
            <w:tcBorders>
              <w:top w:val="single" w:sz="4" w:space="0" w:color="auto"/>
              <w:left w:val="nil"/>
              <w:bottom w:val="single" w:sz="4" w:space="0" w:color="auto"/>
              <w:right w:val="nil"/>
            </w:tcBorders>
            <w:shd w:val="clear" w:color="auto" w:fill="auto"/>
          </w:tcPr>
          <w:p w14:paraId="3719C73C" w14:textId="77777777" w:rsidR="00874A11" w:rsidRPr="00810483" w:rsidRDefault="00874A11" w:rsidP="0086025C">
            <w:pPr>
              <w:spacing w:before="20" w:after="20"/>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het vaartuig direct een loods verlangt; </w:t>
            </w:r>
          </w:p>
          <w:p w14:paraId="72FD111A"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p>
        </w:tc>
      </w:tr>
      <w:tr w:rsidR="00874A11" w:rsidRPr="00810483" w14:paraId="38CB2E4C"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3B674B71" w14:textId="77777777" w:rsidR="00874A11" w:rsidRPr="00810483" w:rsidRDefault="00874A11" w:rsidP="00874A11">
            <w:pPr>
              <w:pStyle w:val="ListParagraph"/>
              <w:widowControl/>
              <w:numPr>
                <w:ilvl w:val="0"/>
                <w:numId w:val="11"/>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drie lange stoten op de stoomfluit of op de sirene </w:t>
            </w:r>
          </w:p>
        </w:tc>
        <w:tc>
          <w:tcPr>
            <w:tcW w:w="4701" w:type="dxa"/>
            <w:tcBorders>
              <w:top w:val="single" w:sz="4" w:space="0" w:color="auto"/>
              <w:left w:val="nil"/>
              <w:bottom w:val="single" w:sz="4" w:space="0" w:color="auto"/>
              <w:right w:val="nil"/>
            </w:tcBorders>
            <w:shd w:val="clear" w:color="auto" w:fill="auto"/>
          </w:tcPr>
          <w:p w14:paraId="04C5F16A"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verzoekt de brug te openen;</w:t>
            </w:r>
          </w:p>
        </w:tc>
      </w:tr>
      <w:tr w:rsidR="00874A11" w:rsidRPr="00810483" w14:paraId="3D311924"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65BBFBB0" w14:textId="77777777" w:rsidR="00874A11" w:rsidRPr="00810483" w:rsidRDefault="00874A11" w:rsidP="00874A11">
            <w:pPr>
              <w:pStyle w:val="ListParagraph"/>
              <w:widowControl/>
              <w:numPr>
                <w:ilvl w:val="0"/>
                <w:numId w:val="11"/>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vier lange stoten op de stoomfluit of op de sirene</w:t>
            </w:r>
          </w:p>
        </w:tc>
        <w:tc>
          <w:tcPr>
            <w:tcW w:w="4701" w:type="dxa"/>
            <w:tcBorders>
              <w:top w:val="single" w:sz="4" w:space="0" w:color="auto"/>
              <w:left w:val="nil"/>
              <w:bottom w:val="single" w:sz="4" w:space="0" w:color="auto"/>
              <w:right w:val="nil"/>
            </w:tcBorders>
            <w:shd w:val="clear" w:color="auto" w:fill="auto"/>
          </w:tcPr>
          <w:p w14:paraId="77B38638"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de manoeuvre van het vaartuig voorlopig is opgehouden;</w:t>
            </w:r>
          </w:p>
        </w:tc>
      </w:tr>
      <w:tr w:rsidR="00874A11" w:rsidRPr="00810483" w14:paraId="4885F412"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1F9E4B3A" w14:textId="77777777" w:rsidR="00874A11" w:rsidRPr="00810483" w:rsidRDefault="00874A11" w:rsidP="00874A11">
            <w:pPr>
              <w:pStyle w:val="ListParagraph"/>
              <w:widowControl/>
              <w:numPr>
                <w:ilvl w:val="0"/>
                <w:numId w:val="11"/>
              </w:numPr>
              <w:spacing w:before="20" w:after="20"/>
              <w:ind w:left="345"/>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tien korte stoten op de stoomfluit of op de sirene</w:t>
            </w:r>
          </w:p>
        </w:tc>
        <w:tc>
          <w:tcPr>
            <w:tcW w:w="4701" w:type="dxa"/>
            <w:tcBorders>
              <w:top w:val="single" w:sz="4" w:space="0" w:color="auto"/>
              <w:left w:val="nil"/>
              <w:bottom w:val="single" w:sz="4" w:space="0" w:color="auto"/>
              <w:right w:val="nil"/>
            </w:tcBorders>
            <w:shd w:val="clear" w:color="auto" w:fill="auto"/>
          </w:tcPr>
          <w:p w14:paraId="16B8BF0C"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er brand aan boord is;</w:t>
            </w:r>
          </w:p>
        </w:tc>
      </w:tr>
      <w:tr w:rsidR="00874A11" w:rsidRPr="00810483" w14:paraId="4EF3E86A"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55F11FAB" w14:textId="77777777" w:rsidR="00874A11" w:rsidRPr="00810483" w:rsidRDefault="00874A11" w:rsidP="00874A11">
            <w:pPr>
              <w:pStyle w:val="ListParagraph"/>
              <w:widowControl/>
              <w:numPr>
                <w:ilvl w:val="0"/>
                <w:numId w:val="11"/>
              </w:numPr>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mors</w:t>
            </w:r>
            <w:r>
              <w:rPr>
                <w:rFonts w:ascii="Palatino Linotype" w:eastAsia="Calibri" w:hAnsi="Palatino Linotype" w:cs="Arial"/>
                <w:snapToGrid/>
                <w:sz w:val="20"/>
                <w:lang w:val="nl-NL"/>
              </w:rPr>
              <w:t>e</w:t>
            </w:r>
            <w:r w:rsidRPr="00810483">
              <w:rPr>
                <w:rFonts w:ascii="Palatino Linotype" w:eastAsia="Calibri" w:hAnsi="Palatino Linotype" w:cs="Arial"/>
                <w:snapToGrid/>
                <w:sz w:val="20"/>
                <w:lang w:val="nl-NL"/>
              </w:rPr>
              <w:t>teken “K” (lang, kort, lang; - . -) op de stoomfluit of op de sirene</w:t>
            </w:r>
          </w:p>
        </w:tc>
        <w:tc>
          <w:tcPr>
            <w:tcW w:w="4701" w:type="dxa"/>
            <w:tcBorders>
              <w:top w:val="single" w:sz="4" w:space="0" w:color="auto"/>
              <w:left w:val="nil"/>
              <w:bottom w:val="single" w:sz="4" w:space="0" w:color="auto"/>
              <w:right w:val="nil"/>
            </w:tcBorders>
            <w:shd w:val="clear" w:color="auto" w:fill="auto"/>
          </w:tcPr>
          <w:p w14:paraId="1E58C7C1"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toestemming verzoekt tot het versperren van de vaart in de St. Annahaven;</w:t>
            </w:r>
          </w:p>
        </w:tc>
      </w:tr>
      <w:tr w:rsidR="00874A11" w:rsidRPr="00810483" w14:paraId="7F06B2AA"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7E281846" w14:textId="77777777" w:rsidR="00874A11" w:rsidRPr="00810483" w:rsidRDefault="00874A11" w:rsidP="00874A11">
            <w:pPr>
              <w:pStyle w:val="ListParagraph"/>
              <w:widowControl/>
              <w:numPr>
                <w:ilvl w:val="0"/>
                <w:numId w:val="11"/>
              </w:numPr>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mors</w:t>
            </w:r>
            <w:r>
              <w:rPr>
                <w:rFonts w:ascii="Palatino Linotype" w:eastAsia="Calibri" w:hAnsi="Palatino Linotype" w:cs="Arial"/>
                <w:snapToGrid/>
                <w:sz w:val="20"/>
                <w:lang w:val="nl-NL"/>
              </w:rPr>
              <w:t>e</w:t>
            </w:r>
            <w:r w:rsidRPr="00810483">
              <w:rPr>
                <w:rFonts w:ascii="Palatino Linotype" w:eastAsia="Calibri" w:hAnsi="Palatino Linotype" w:cs="Arial"/>
                <w:snapToGrid/>
                <w:sz w:val="20"/>
                <w:lang w:val="nl-NL"/>
              </w:rPr>
              <w:t>teken “B” (lang, kort, kort, kort; - . . .) op de stoomfluit of op de sirene</w:t>
            </w:r>
          </w:p>
        </w:tc>
        <w:tc>
          <w:tcPr>
            <w:tcW w:w="4701" w:type="dxa"/>
            <w:tcBorders>
              <w:top w:val="single" w:sz="4" w:space="0" w:color="auto"/>
              <w:left w:val="nil"/>
              <w:bottom w:val="single" w:sz="4" w:space="0" w:color="auto"/>
              <w:right w:val="nil"/>
            </w:tcBorders>
            <w:shd w:val="clear" w:color="auto" w:fill="auto"/>
          </w:tcPr>
          <w:p w14:paraId="6338399A"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de vaart in de St. Annahaven na versperring vrij geeft;</w:t>
            </w:r>
          </w:p>
        </w:tc>
      </w:tr>
      <w:tr w:rsidR="00874A11" w:rsidRPr="00810483" w14:paraId="535E9C41"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3F012F46" w14:textId="77777777" w:rsidR="00874A11" w:rsidRPr="00810483" w:rsidRDefault="00874A11" w:rsidP="00874A11">
            <w:pPr>
              <w:pStyle w:val="ListParagraph"/>
              <w:widowControl/>
              <w:numPr>
                <w:ilvl w:val="0"/>
                <w:numId w:val="11"/>
              </w:numPr>
              <w:spacing w:before="20" w:after="20"/>
              <w:ind w:left="345" w:hanging="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morseteken “X” (lang, kort, kort, lang; - . . -) op de stoomfluit of op de sirene</w:t>
            </w:r>
          </w:p>
        </w:tc>
        <w:tc>
          <w:tcPr>
            <w:tcW w:w="4701" w:type="dxa"/>
            <w:tcBorders>
              <w:top w:val="single" w:sz="4" w:space="0" w:color="auto"/>
              <w:left w:val="nil"/>
              <w:bottom w:val="single" w:sz="4" w:space="0" w:color="auto"/>
              <w:right w:val="nil"/>
            </w:tcBorders>
            <w:shd w:val="clear" w:color="auto" w:fill="auto"/>
          </w:tcPr>
          <w:p w14:paraId="2B7F72AA"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een sleepboot wenst.</w:t>
            </w:r>
          </w:p>
        </w:tc>
      </w:tr>
      <w:tr w:rsidR="00874A11" w:rsidRPr="00810483" w14:paraId="43C4AB74" w14:textId="77777777" w:rsidTr="0086025C">
        <w:trPr>
          <w:trHeight w:val="598"/>
        </w:trPr>
        <w:tc>
          <w:tcPr>
            <w:tcW w:w="4315" w:type="dxa"/>
            <w:tcBorders>
              <w:top w:val="single" w:sz="4" w:space="0" w:color="auto"/>
              <w:left w:val="nil"/>
              <w:bottom w:val="single" w:sz="4" w:space="0" w:color="auto"/>
              <w:right w:val="nil"/>
            </w:tcBorders>
            <w:shd w:val="clear" w:color="auto" w:fill="auto"/>
          </w:tcPr>
          <w:p w14:paraId="6F9D41CD" w14:textId="77777777" w:rsidR="00874A11" w:rsidRPr="00810483" w:rsidRDefault="00874A11" w:rsidP="00874A11">
            <w:pPr>
              <w:pStyle w:val="ListParagraph"/>
              <w:widowControl/>
              <w:numPr>
                <w:ilvl w:val="0"/>
                <w:numId w:val="11"/>
              </w:numPr>
              <w:spacing w:before="20" w:after="20"/>
              <w:ind w:left="345" w:hanging="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morseteken “V” (kort, kort, kort, lang) op stoomfluit of sirene:</w:t>
            </w:r>
          </w:p>
          <w:p w14:paraId="7EF24DA7"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a. varende in de St. Annabaai</w:t>
            </w:r>
          </w:p>
          <w:p w14:paraId="309A0D5C" w14:textId="77777777" w:rsidR="00874A11" w:rsidRPr="00810483" w:rsidRDefault="00874A11" w:rsidP="0086025C">
            <w:pPr>
              <w:pStyle w:val="ListParagraph"/>
              <w:widowControl/>
              <w:spacing w:before="20" w:after="20"/>
              <w:ind w:left="342"/>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 xml:space="preserve">b. varende in het </w:t>
            </w:r>
            <w:proofErr w:type="spellStart"/>
            <w:r w:rsidRPr="00810483">
              <w:rPr>
                <w:rFonts w:ascii="Palatino Linotype" w:eastAsia="Calibri" w:hAnsi="Palatino Linotype" w:cs="Arial"/>
                <w:snapToGrid/>
                <w:sz w:val="20"/>
                <w:lang w:val="nl-NL"/>
              </w:rPr>
              <w:t>Schottegat</w:t>
            </w:r>
            <w:proofErr w:type="spellEnd"/>
          </w:p>
        </w:tc>
        <w:tc>
          <w:tcPr>
            <w:tcW w:w="4701" w:type="dxa"/>
            <w:tcBorders>
              <w:top w:val="single" w:sz="4" w:space="0" w:color="auto"/>
              <w:left w:val="nil"/>
              <w:bottom w:val="single" w:sz="4" w:space="0" w:color="auto"/>
              <w:right w:val="nil"/>
            </w:tcBorders>
            <w:shd w:val="clear" w:color="auto" w:fill="auto"/>
          </w:tcPr>
          <w:p w14:paraId="20FF487B"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p>
          <w:p w14:paraId="7C8C6A26"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door onvoorziene omstandigheden de St. Annabaai verspert;</w:t>
            </w:r>
          </w:p>
          <w:p w14:paraId="31D14158" w14:textId="77777777" w:rsidR="00874A11" w:rsidRPr="00810483" w:rsidRDefault="00874A11" w:rsidP="0086025C">
            <w:pPr>
              <w:widowControl/>
              <w:spacing w:before="20" w:after="20"/>
              <w:jc w:val="both"/>
              <w:rPr>
                <w:rFonts w:ascii="Palatino Linotype" w:eastAsia="Calibri" w:hAnsi="Palatino Linotype" w:cs="Arial"/>
                <w:snapToGrid/>
                <w:sz w:val="20"/>
                <w:lang w:val="nl-NL"/>
              </w:rPr>
            </w:pPr>
            <w:r w:rsidRPr="00810483">
              <w:rPr>
                <w:rFonts w:ascii="Palatino Linotype" w:eastAsia="Calibri" w:hAnsi="Palatino Linotype" w:cs="Arial"/>
                <w:snapToGrid/>
                <w:sz w:val="20"/>
                <w:lang w:val="nl-NL"/>
              </w:rPr>
              <w:t>het vaartuig door onverwachte omstandigheden onmanoeuvreerbaar is, andere schepen moeten vrij houden.</w:t>
            </w:r>
          </w:p>
        </w:tc>
      </w:tr>
    </w:tbl>
    <w:p w14:paraId="6AF25CDA" w14:textId="77777777" w:rsidR="00874A11" w:rsidRPr="00810483" w:rsidRDefault="00874A11" w:rsidP="00874A11">
      <w:pPr>
        <w:spacing w:before="20" w:after="20"/>
        <w:jc w:val="both"/>
        <w:rPr>
          <w:rFonts w:ascii="Palatino Linotype" w:hAnsi="Palatino Linotype"/>
          <w:sz w:val="20"/>
          <w:lang w:val="nl-NL"/>
        </w:rPr>
      </w:pPr>
    </w:p>
    <w:p w14:paraId="6EE0FD9F" w14:textId="77777777" w:rsidR="00874A11" w:rsidRPr="00810483" w:rsidRDefault="00874A11" w:rsidP="00874A11">
      <w:pPr>
        <w:spacing w:before="20" w:after="20"/>
        <w:jc w:val="both"/>
        <w:rPr>
          <w:rFonts w:ascii="Palatino Linotype" w:hAnsi="Palatino Linotype"/>
          <w:sz w:val="20"/>
          <w:lang w:val="nl-NL"/>
        </w:rPr>
      </w:pPr>
      <w:r w:rsidRPr="00810483">
        <w:rPr>
          <w:rFonts w:ascii="Palatino Linotype" w:hAnsi="Palatino Linotype"/>
          <w:sz w:val="20"/>
          <w:lang w:val="nl-NL"/>
        </w:rPr>
        <w:t>AANTEKENING bij vorenstaande tabel. De hiervoor onder a vermelde seinen worden gebruikt overdag (van zonsopgang tot zonsondergang); de onder b vermelde seinen worden gebruikt des nachts (van zonsondergang tot zonsopgang).</w:t>
      </w:r>
    </w:p>
    <w:p w14:paraId="486EA24A" w14:textId="77777777" w:rsidR="00874A11" w:rsidRPr="00810483" w:rsidRDefault="00874A11" w:rsidP="00874A11">
      <w:pPr>
        <w:spacing w:before="20" w:after="20"/>
        <w:jc w:val="both"/>
        <w:rPr>
          <w:rFonts w:ascii="Palatino Linotype" w:hAnsi="Palatino Linotype"/>
          <w:sz w:val="20"/>
          <w:lang w:val="nl-NL"/>
        </w:rPr>
      </w:pPr>
    </w:p>
    <w:p w14:paraId="5754CF84" w14:textId="77777777" w:rsidR="00874A11" w:rsidRPr="00810483" w:rsidRDefault="00874A11" w:rsidP="00874A11">
      <w:pPr>
        <w:spacing w:before="20" w:after="20"/>
        <w:jc w:val="both"/>
        <w:rPr>
          <w:rFonts w:ascii="Palatino Linotype" w:hAnsi="Palatino Linotype"/>
          <w:sz w:val="20"/>
          <w:lang w:val="nl-NL"/>
        </w:rPr>
      </w:pPr>
      <w:r w:rsidRPr="00810483">
        <w:rPr>
          <w:rFonts w:ascii="Palatino Linotype" w:hAnsi="Palatino Linotype"/>
          <w:sz w:val="20"/>
          <w:lang w:val="nl-NL"/>
        </w:rPr>
        <w:t xml:space="preserve">Ter vermindering van de nachtelijke stoornis, veroorzaakt door geluidseinen, is het verboden deze seinen te geven van 22.00 tot 06.00 uur met een vaartuig, dat zich bevindt in het gedeelte van de St. Annahaven gelegen tussen “Ranke mast” en de haveningang. </w:t>
      </w:r>
    </w:p>
    <w:p w14:paraId="6BA9E49A" w14:textId="77777777" w:rsidR="00874A11" w:rsidRPr="00810483" w:rsidRDefault="00874A11" w:rsidP="00874A11">
      <w:pPr>
        <w:spacing w:before="20" w:after="20"/>
        <w:jc w:val="both"/>
        <w:rPr>
          <w:rFonts w:ascii="Palatino Linotype" w:hAnsi="Palatino Linotype"/>
          <w:sz w:val="20"/>
          <w:lang w:val="nl-NL"/>
        </w:rPr>
      </w:pPr>
      <w:r w:rsidRPr="00810483">
        <w:rPr>
          <w:rFonts w:ascii="Palatino Linotype" w:hAnsi="Palatino Linotype"/>
          <w:sz w:val="20"/>
          <w:lang w:val="nl-NL"/>
        </w:rPr>
        <w:t>De navolgende seinen treden hiervoor in de plaats:</w:t>
      </w:r>
    </w:p>
    <w:p w14:paraId="6FB3C621" w14:textId="77777777" w:rsidR="00874A11" w:rsidRPr="00810483" w:rsidRDefault="00874A11" w:rsidP="00874A11">
      <w:pPr>
        <w:spacing w:before="20" w:after="20"/>
        <w:rPr>
          <w:rFonts w:ascii="Palatino Linotype" w:hAnsi="Palatino Linotype"/>
          <w:sz w:val="20"/>
          <w:lang w:val="nl-NL"/>
        </w:rPr>
      </w:pPr>
    </w:p>
    <w:p w14:paraId="5EC4C644" w14:textId="77777777" w:rsidR="00874A11" w:rsidRPr="00810483" w:rsidRDefault="00874A11" w:rsidP="00874A11">
      <w:pPr>
        <w:tabs>
          <w:tab w:val="left" w:pos="4140"/>
        </w:tabs>
        <w:spacing w:before="20" w:after="20"/>
        <w:ind w:left="4140" w:hanging="4140"/>
        <w:jc w:val="both"/>
        <w:rPr>
          <w:rFonts w:ascii="Palatino Linotype" w:hAnsi="Palatino Linotype"/>
          <w:sz w:val="20"/>
          <w:lang w:val="nl-BE"/>
        </w:rPr>
      </w:pPr>
      <w:r w:rsidRPr="00810483">
        <w:rPr>
          <w:rFonts w:ascii="Palatino Linotype" w:hAnsi="Palatino Linotype"/>
          <w:sz w:val="20"/>
          <w:lang w:val="nl-NL"/>
        </w:rPr>
        <w:t>twee rode lichten boven elkaar:</w:t>
      </w:r>
      <w:r w:rsidRPr="00810483">
        <w:rPr>
          <w:rFonts w:ascii="Palatino Linotype" w:hAnsi="Palatino Linotype"/>
          <w:sz w:val="20"/>
          <w:lang w:val="nl-NL"/>
        </w:rPr>
        <w:tab/>
      </w:r>
      <w:r w:rsidRPr="00810483">
        <w:rPr>
          <w:rFonts w:ascii="Palatino Linotype" w:hAnsi="Palatino Linotype"/>
          <w:sz w:val="20"/>
          <w:lang w:val="nl-BE"/>
        </w:rPr>
        <w:t>te kennen gevend, dat het vaartuig verzoekt de vaart in de St. Annahaven te mogen versperren;</w:t>
      </w:r>
    </w:p>
    <w:p w14:paraId="3DF6F64B" w14:textId="77777777" w:rsidR="00874A11" w:rsidRPr="00810483" w:rsidRDefault="00874A11" w:rsidP="00874A11">
      <w:pPr>
        <w:spacing w:before="20" w:after="20"/>
        <w:ind w:left="4140" w:hanging="4140"/>
        <w:jc w:val="both"/>
        <w:rPr>
          <w:rFonts w:ascii="Palatino Linotype" w:hAnsi="Palatino Linotype"/>
          <w:sz w:val="20"/>
          <w:lang w:val="nl-NL"/>
        </w:rPr>
      </w:pPr>
      <w:r w:rsidRPr="00810483">
        <w:rPr>
          <w:rFonts w:ascii="Palatino Linotype" w:hAnsi="Palatino Linotype"/>
          <w:sz w:val="20"/>
          <w:lang w:val="nl-NL"/>
        </w:rPr>
        <w:t>het doven dezer twee rode lichten:</w:t>
      </w:r>
      <w:r w:rsidRPr="00810483">
        <w:rPr>
          <w:rFonts w:ascii="Palatino Linotype" w:hAnsi="Palatino Linotype"/>
          <w:sz w:val="20"/>
          <w:lang w:val="nl-NL"/>
        </w:rPr>
        <w:tab/>
        <w:t xml:space="preserve">te kennen gevend, ingeval het vaartuig vertrekt, dat </w:t>
      </w:r>
      <w:r w:rsidRPr="00810483">
        <w:rPr>
          <w:rFonts w:ascii="Palatino Linotype" w:hAnsi="Palatino Linotype"/>
          <w:sz w:val="20"/>
          <w:lang w:val="nl-NL"/>
        </w:rPr>
        <w:lastRenderedPageBreak/>
        <w:t>verzocht wordt de brug te openen en ingeval het vaartuig binnengekomen of verhalend is, dat de haven wederom vrij is.</w:t>
      </w:r>
    </w:p>
    <w:p w14:paraId="4653820C" w14:textId="77777777" w:rsidR="00874A11" w:rsidRPr="00810483" w:rsidRDefault="00874A11" w:rsidP="00874A11">
      <w:pPr>
        <w:spacing w:before="20" w:after="20"/>
        <w:jc w:val="both"/>
        <w:rPr>
          <w:rFonts w:ascii="Palatino Linotype" w:hAnsi="Palatino Linotype"/>
          <w:sz w:val="20"/>
          <w:lang w:val="nl-NL"/>
        </w:rPr>
      </w:pPr>
      <w:r w:rsidRPr="00810483">
        <w:rPr>
          <w:rFonts w:ascii="Palatino Linotype" w:hAnsi="Palatino Linotype"/>
          <w:sz w:val="20"/>
          <w:lang w:val="nl-NL"/>
        </w:rPr>
        <w:t>Ter vermijding van storing en verwarring is het aan vaartuigen verboden andere geluidseinen te geven dan in deze tabel zijn voorgeschreven of voor veilige navigatie noodzakelijk zijn.</w:t>
      </w:r>
    </w:p>
    <w:p w14:paraId="0CB0E84B" w14:textId="77777777" w:rsidR="00874A11" w:rsidRPr="00810483" w:rsidRDefault="00874A11" w:rsidP="00874A11">
      <w:pPr>
        <w:spacing w:before="20" w:after="20"/>
        <w:rPr>
          <w:rFonts w:ascii="Palatino Linotype" w:hAnsi="Palatino Linotype"/>
          <w:sz w:val="20"/>
          <w:lang w:val="nl-NL"/>
        </w:rPr>
      </w:pPr>
    </w:p>
    <w:p w14:paraId="79CC483B" w14:textId="77777777" w:rsidR="00874A11" w:rsidRPr="009A6336" w:rsidRDefault="00874A11" w:rsidP="00874A11">
      <w:pPr>
        <w:spacing w:before="20" w:after="20"/>
        <w:jc w:val="center"/>
        <w:rPr>
          <w:rFonts w:ascii="Palatino Linotype" w:hAnsi="Palatino Linotype"/>
          <w:sz w:val="22"/>
          <w:szCs w:val="22"/>
          <w:lang w:val="nl-NL"/>
        </w:rPr>
      </w:pPr>
      <w:r w:rsidRPr="009A6336">
        <w:rPr>
          <w:rFonts w:ascii="Palatino Linotype" w:hAnsi="Palatino Linotype"/>
          <w:sz w:val="22"/>
          <w:szCs w:val="22"/>
          <w:lang w:val="nl-NL"/>
        </w:rPr>
        <w:t>Artikel 2</w:t>
      </w:r>
    </w:p>
    <w:p w14:paraId="2CFBE81C" w14:textId="77777777" w:rsidR="00874A11" w:rsidRPr="009A6336" w:rsidRDefault="00874A11" w:rsidP="00874A11">
      <w:pPr>
        <w:spacing w:before="20" w:after="20"/>
        <w:rPr>
          <w:rFonts w:ascii="Palatino Linotype" w:hAnsi="Palatino Linotype"/>
          <w:sz w:val="22"/>
          <w:szCs w:val="22"/>
          <w:lang w:val="nl-NL"/>
        </w:rPr>
      </w:pPr>
    </w:p>
    <w:p w14:paraId="57044A92" w14:textId="77777777" w:rsidR="00874A11" w:rsidRPr="009A6336" w:rsidRDefault="00874A11" w:rsidP="00874A11">
      <w:pPr>
        <w:spacing w:before="20" w:after="20"/>
        <w:jc w:val="both"/>
        <w:rPr>
          <w:rFonts w:ascii="Palatino Linotype" w:hAnsi="Palatino Linotype"/>
          <w:sz w:val="22"/>
          <w:szCs w:val="22"/>
          <w:lang w:val="nl-NL"/>
        </w:rPr>
      </w:pPr>
      <w:r w:rsidRPr="009A6336">
        <w:rPr>
          <w:rFonts w:ascii="Palatino Linotype" w:hAnsi="Palatino Linotype"/>
          <w:sz w:val="22"/>
          <w:szCs w:val="22"/>
          <w:lang w:val="nl-NL"/>
        </w:rPr>
        <w:t>De in artikel 1 voorkomende tabel zal ten kantore van de Havenmeester zowel in het Nederlands als in het Papiaments voor belanghebbenden verkrijgbaar zijn.</w:t>
      </w:r>
    </w:p>
    <w:p w14:paraId="5AAD990E" w14:textId="77777777" w:rsidR="00874A11" w:rsidRPr="009A6336" w:rsidRDefault="00874A11" w:rsidP="00874A11">
      <w:pPr>
        <w:spacing w:before="20" w:after="20"/>
        <w:rPr>
          <w:rFonts w:ascii="Palatino Linotype" w:hAnsi="Palatino Linotype"/>
          <w:sz w:val="22"/>
          <w:szCs w:val="22"/>
          <w:lang w:val="nl-NL"/>
        </w:rPr>
      </w:pPr>
    </w:p>
    <w:p w14:paraId="50D59C01" w14:textId="77777777" w:rsidR="00874A11" w:rsidRPr="009A6336" w:rsidRDefault="00874A11" w:rsidP="00874A11">
      <w:pPr>
        <w:spacing w:before="20" w:after="20"/>
        <w:jc w:val="center"/>
        <w:rPr>
          <w:rFonts w:ascii="Palatino Linotype" w:hAnsi="Palatino Linotype"/>
          <w:sz w:val="22"/>
          <w:szCs w:val="22"/>
          <w:lang w:val="nl-NL"/>
        </w:rPr>
      </w:pPr>
      <w:r w:rsidRPr="009A6336">
        <w:rPr>
          <w:rFonts w:ascii="Palatino Linotype" w:hAnsi="Palatino Linotype"/>
          <w:sz w:val="22"/>
          <w:szCs w:val="22"/>
          <w:lang w:val="nl-NL"/>
        </w:rPr>
        <w:t>Artikel 3</w:t>
      </w:r>
    </w:p>
    <w:p w14:paraId="2DCEBE1D" w14:textId="77777777" w:rsidR="00874A11" w:rsidRDefault="00874A11" w:rsidP="00874A11">
      <w:pPr>
        <w:spacing w:before="20" w:after="20"/>
        <w:jc w:val="center"/>
        <w:rPr>
          <w:rFonts w:ascii="Palatino Linotype" w:hAnsi="Palatino Linotype"/>
          <w:sz w:val="22"/>
          <w:szCs w:val="22"/>
          <w:lang w:val="nl-NL"/>
        </w:rPr>
      </w:pPr>
      <w:r>
        <w:rPr>
          <w:rFonts w:ascii="Palatino Linotype" w:hAnsi="Palatino Linotype"/>
          <w:sz w:val="22"/>
          <w:szCs w:val="22"/>
          <w:lang w:val="nl-NL"/>
        </w:rPr>
        <w:t>(vervallen)</w:t>
      </w:r>
    </w:p>
    <w:p w14:paraId="123E1CA8" w14:textId="77777777" w:rsidR="00A26950" w:rsidRDefault="00A26950" w:rsidP="00A26950">
      <w:pPr>
        <w:suppressAutoHyphens/>
        <w:jc w:val="both"/>
        <w:rPr>
          <w:rFonts w:ascii="Palatino Linotype" w:hAnsi="Palatino Linotype"/>
          <w:sz w:val="22"/>
          <w:szCs w:val="22"/>
          <w:lang w:val="nl-NL"/>
        </w:rPr>
      </w:pPr>
    </w:p>
    <w:p w14:paraId="73DE0E4D" w14:textId="77777777" w:rsidR="00A26950" w:rsidRDefault="00A26950" w:rsidP="00A26950">
      <w:pPr>
        <w:suppressAutoHyphens/>
        <w:jc w:val="center"/>
        <w:rPr>
          <w:rFonts w:ascii="Palatino Linotype" w:hAnsi="Palatino Linotype"/>
          <w:sz w:val="22"/>
          <w:szCs w:val="22"/>
          <w:lang w:val="nl-NL"/>
        </w:rPr>
      </w:pPr>
      <w:r>
        <w:rPr>
          <w:rFonts w:ascii="Palatino Linotype" w:hAnsi="Palatino Linotype"/>
          <w:sz w:val="22"/>
          <w:szCs w:val="22"/>
          <w:lang w:val="nl-NL"/>
        </w:rPr>
        <w:t>***</w:t>
      </w:r>
    </w:p>
    <w:p w14:paraId="28D7A5CC" w14:textId="77777777" w:rsidR="00A26950" w:rsidRPr="00D536C7" w:rsidRDefault="00A26950" w:rsidP="00A26950">
      <w:pPr>
        <w:rPr>
          <w:lang w:val="nl-NL"/>
        </w:rPr>
      </w:pPr>
    </w:p>
    <w:p w14:paraId="74004678" w14:textId="77777777" w:rsidR="00022D76" w:rsidRDefault="00022D76" w:rsidP="00022D76">
      <w:pPr>
        <w:rPr>
          <w:rFonts w:asciiTheme="minorHAnsi" w:eastAsiaTheme="minorHAnsi" w:hAnsiTheme="minorHAnsi" w:cstheme="minorBidi"/>
          <w:sz w:val="22"/>
          <w:szCs w:val="22"/>
          <w:lang w:val="nl-NL"/>
        </w:rPr>
      </w:pPr>
    </w:p>
    <w:p w14:paraId="499C4EBF" w14:textId="77777777" w:rsidR="00022D76" w:rsidRPr="00022D76" w:rsidRDefault="00022D76" w:rsidP="00022D76">
      <w:pPr>
        <w:rPr>
          <w:lang w:val="nl-NL"/>
        </w:rPr>
        <w:sectPr w:rsidR="00022D76" w:rsidRPr="00022D76">
          <w:headerReference w:type="even" r:id="rId9"/>
          <w:headerReference w:type="default" r:id="rId10"/>
          <w:footerReference w:type="default" r:id="rId11"/>
          <w:endnotePr>
            <w:numFmt w:val="decimal"/>
          </w:endnotePr>
          <w:pgSz w:w="11906" w:h="16838"/>
          <w:pgMar w:top="1560" w:right="1298" w:bottom="958" w:left="1298" w:header="1440" w:footer="958" w:gutter="0"/>
          <w:pgNumType w:start="1"/>
          <w:cols w:space="720"/>
          <w:noEndnote/>
          <w:titlePg/>
        </w:sectPr>
      </w:pPr>
    </w:p>
    <w:p w14:paraId="0C85D79F"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p w14:paraId="05ADA743" w14:textId="77777777"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14:paraId="71F6672A" w14:textId="77777777" w:rsidR="003D25AC" w:rsidRPr="000A0DBD" w:rsidRDefault="003D25AC" w:rsidP="00BB24EE">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7D5C" w14:textId="77777777" w:rsidR="0043209F" w:rsidRDefault="0043209F">
      <w:pPr>
        <w:spacing w:line="20" w:lineRule="exact"/>
      </w:pPr>
    </w:p>
  </w:endnote>
  <w:endnote w:type="continuationSeparator" w:id="0">
    <w:p w14:paraId="22731BDB" w14:textId="77777777" w:rsidR="0043209F" w:rsidRDefault="0043209F">
      <w:r>
        <w:t xml:space="preserve"> </w:t>
      </w:r>
    </w:p>
  </w:endnote>
  <w:endnote w:type="continuationNotice" w:id="1">
    <w:p w14:paraId="6B9E6CAB"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DF5D" w14:textId="77777777" w:rsidR="00ED5589" w:rsidRDefault="00ED5589">
    <w:pPr>
      <w:pStyle w:val="Footer"/>
    </w:pPr>
  </w:p>
  <w:p w14:paraId="6828E101" w14:textId="77777777" w:rsidR="00ED5589" w:rsidRDefault="00ED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19C3" w14:textId="77777777" w:rsidR="0043209F" w:rsidRDefault="0043209F">
      <w:r>
        <w:separator/>
      </w:r>
    </w:p>
  </w:footnote>
  <w:footnote w:type="continuationSeparator" w:id="0">
    <w:p w14:paraId="510C08A4" w14:textId="77777777" w:rsidR="0043209F" w:rsidRDefault="0043209F">
      <w:r>
        <w:continuationSeparator/>
      </w:r>
    </w:p>
  </w:footnote>
  <w:footnote w:id="1">
    <w:p w14:paraId="1CAF0019" w14:textId="77777777" w:rsidR="00BB24EE" w:rsidRPr="002B11FC" w:rsidRDefault="00BB24EE" w:rsidP="00BB24EE">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246794">
        <w:rPr>
          <w:rFonts w:ascii="Palatino Linotype" w:hAnsi="Palatino Linotype"/>
          <w:color w:val="000000" w:themeColor="text1"/>
          <w:sz w:val="18"/>
          <w:szCs w:val="18"/>
          <w:lang w:val="nl-NL"/>
        </w:rPr>
        <w:t>landsbesluit, houdende algemene maatregelen</w:t>
      </w:r>
      <w:r>
        <w:rPr>
          <w:rFonts w:ascii="Palatino Linotype" w:hAnsi="Palatino Linotype"/>
          <w:color w:val="000000" w:themeColor="text1"/>
          <w:sz w:val="18"/>
          <w:szCs w:val="18"/>
          <w:lang w:val="nl-NL"/>
        </w:rPr>
        <w:t>,</w:t>
      </w:r>
      <w:r w:rsidRPr="002B11FC">
        <w:rPr>
          <w:rFonts w:ascii="Palatino Linotype" w:hAnsi="Palatino Linotype"/>
          <w:sz w:val="18"/>
          <w:szCs w:val="18"/>
          <w:lang w:val="nl-NL"/>
        </w:rPr>
        <w:t xml:space="preserve"> </w:t>
      </w:r>
      <w:r>
        <w:rPr>
          <w:rFonts w:ascii="Palatino Linotype" w:hAnsi="Palatino Linotype"/>
          <w:sz w:val="18"/>
          <w:szCs w:val="18"/>
          <w:lang w:val="nl-NL"/>
        </w:rPr>
        <w:t xml:space="preserve">van Curaçao </w:t>
      </w:r>
      <w:r w:rsidRPr="002B11FC">
        <w:rPr>
          <w:rFonts w:ascii="Palatino Linotype" w:hAnsi="Palatino Linotype"/>
          <w:sz w:val="18"/>
          <w:szCs w:val="18"/>
          <w:lang w:val="nl-NL"/>
        </w:rPr>
        <w:t>verkregen.</w:t>
      </w:r>
    </w:p>
  </w:footnote>
  <w:footnote w:id="2">
    <w:p w14:paraId="00A37123" w14:textId="77777777" w:rsidR="00BB24EE" w:rsidRPr="004D15B7" w:rsidRDefault="00BB24EE" w:rsidP="00BB24EE">
      <w:pPr>
        <w:pStyle w:val="FootnoteText"/>
        <w:tabs>
          <w:tab w:val="left" w:pos="142"/>
        </w:tabs>
        <w:ind w:left="142" w:hanging="142"/>
        <w:rPr>
          <w:lang w:val="nl-NL"/>
        </w:rPr>
      </w:pPr>
      <w:r w:rsidRPr="002B11FC">
        <w:rPr>
          <w:rStyle w:val="FootnoteReference"/>
          <w:rFonts w:ascii="Palatino Linotype" w:hAnsi="Palatino Linotype"/>
          <w:sz w:val="18"/>
          <w:szCs w:val="18"/>
        </w:rPr>
        <w:footnoteRef/>
      </w:r>
      <w:r w:rsidRPr="004D15B7">
        <w:rPr>
          <w:rFonts w:ascii="Palatino Linotype" w:hAnsi="Palatino Linotype"/>
          <w:sz w:val="18"/>
          <w:szCs w:val="18"/>
          <w:lang w:val="nl-NL"/>
        </w:rPr>
        <w:t xml:space="preserve"> </w:t>
      </w:r>
      <w:r w:rsidRPr="004D15B7">
        <w:rPr>
          <w:rFonts w:ascii="Palatino Linotype" w:hAnsi="Palatino Linotype"/>
          <w:sz w:val="18"/>
          <w:szCs w:val="18"/>
          <w:lang w:val="nl-NL"/>
        </w:rPr>
        <w:tab/>
        <w:t>A.B. 2010, no. 87, bijlage a.</w:t>
      </w:r>
    </w:p>
  </w:footnote>
  <w:footnote w:id="3">
    <w:p w14:paraId="19380C15" w14:textId="24DA1914" w:rsidR="00BB24EE" w:rsidRPr="004D15B7" w:rsidRDefault="00BB24EE" w:rsidP="00BB24EE">
      <w:pPr>
        <w:pStyle w:val="FootnoteText"/>
        <w:rPr>
          <w:rFonts w:ascii="Palatino Linotype" w:hAnsi="Palatino Linotype"/>
          <w:color w:val="000000" w:themeColor="text1"/>
          <w:sz w:val="18"/>
          <w:szCs w:val="18"/>
          <w:lang w:val="nl-NL"/>
        </w:rPr>
      </w:pPr>
      <w:r w:rsidRPr="00246794">
        <w:rPr>
          <w:rStyle w:val="FootnoteReference"/>
          <w:rFonts w:ascii="Palatino Linotype" w:hAnsi="Palatino Linotype"/>
          <w:color w:val="000000" w:themeColor="text1"/>
          <w:sz w:val="18"/>
          <w:szCs w:val="18"/>
        </w:rPr>
        <w:footnoteRef/>
      </w:r>
      <w:r w:rsidR="00874A11">
        <w:rPr>
          <w:rFonts w:ascii="Palatino Linotype" w:hAnsi="Palatino Linotype"/>
          <w:sz w:val="18"/>
          <w:szCs w:val="18"/>
          <w:lang w:val="nl-NL"/>
        </w:rPr>
        <w:t>P</w:t>
      </w:r>
      <w:r w:rsidR="00874A11" w:rsidRPr="00FD172B">
        <w:rPr>
          <w:rFonts w:ascii="Palatino Linotype" w:hAnsi="Palatino Linotype"/>
          <w:sz w:val="18"/>
          <w:szCs w:val="18"/>
          <w:lang w:val="nl-NL"/>
        </w:rPr>
        <w:t>.B. 19</w:t>
      </w:r>
      <w:r w:rsidR="00874A11">
        <w:rPr>
          <w:rFonts w:ascii="Palatino Linotype" w:hAnsi="Palatino Linotype"/>
          <w:sz w:val="18"/>
          <w:szCs w:val="18"/>
          <w:lang w:val="nl-NL"/>
        </w:rPr>
        <w:t>50</w:t>
      </w:r>
      <w:r w:rsidR="00874A11" w:rsidRPr="00FD172B">
        <w:rPr>
          <w:rFonts w:ascii="Palatino Linotype" w:hAnsi="Palatino Linotype"/>
          <w:sz w:val="18"/>
          <w:szCs w:val="18"/>
          <w:lang w:val="nl-NL"/>
        </w:rPr>
        <w:t>, no. 6</w:t>
      </w:r>
      <w:r w:rsidR="00874A11">
        <w:rPr>
          <w:rFonts w:ascii="Palatino Linotype" w:hAnsi="Palatino Linotype"/>
          <w:sz w:val="18"/>
          <w:szCs w:val="18"/>
          <w:lang w:val="nl-NL"/>
        </w:rPr>
        <w:t>7</w:t>
      </w:r>
      <w:r w:rsidRPr="004D15B7">
        <w:rPr>
          <w:rFonts w:ascii="Palatino Linotype" w:hAnsi="Palatino Linotype"/>
          <w:color w:val="000000" w:themeColor="text1"/>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EDA9" w14:textId="1C7F572B"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611DBC5" wp14:editId="0628F8E6">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11480A"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E059E94" w14:textId="77777777" w:rsidR="00022D76" w:rsidRDefault="00022D76">
                          <w:pPr>
                            <w:tabs>
                              <w:tab w:val="center" w:pos="4657"/>
                              <w:tab w:val="right" w:pos="9314"/>
                            </w:tabs>
                            <w:rPr>
                              <w:rFonts w:ascii="Times New Roman" w:hAnsi="Times New Roman"/>
                              <w:spacing w:val="-3"/>
                            </w:rPr>
                          </w:pPr>
                        </w:p>
                        <w:p w14:paraId="68A18E6C"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DBC5"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6C11480A"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E059E94" w14:textId="77777777" w:rsidR="00022D76" w:rsidRDefault="00022D76">
                    <w:pPr>
                      <w:tabs>
                        <w:tab w:val="center" w:pos="4657"/>
                        <w:tab w:val="right" w:pos="9314"/>
                      </w:tabs>
                      <w:rPr>
                        <w:rFonts w:ascii="Times New Roman" w:hAnsi="Times New Roman"/>
                        <w:spacing w:val="-3"/>
                      </w:rPr>
                    </w:pPr>
                  </w:p>
                  <w:p w14:paraId="68A18E6C"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D5589">
      <w:rPr>
        <w:rFonts w:ascii="Times New Roman" w:hAnsi="Times New Roman"/>
        <w:b/>
        <w:spacing w:val="-4"/>
        <w:sz w:val="36"/>
      </w:rPr>
      <w:t>9</w:t>
    </w:r>
    <w:r w:rsidR="00874A11">
      <w:rPr>
        <w:rFonts w:ascii="Times New Roman" w:hAnsi="Times New Roman"/>
        <w:b/>
        <w:spacing w:val="-4"/>
        <w:sz w:val="36"/>
      </w:rPr>
      <w:t>3</w:t>
    </w:r>
    <w:r w:rsidR="00ED5589">
      <w:rPr>
        <w:rFonts w:ascii="Times New Roman" w:hAnsi="Times New Roman"/>
        <w:b/>
        <w:spacing w:val="-4"/>
        <w:sz w:val="36"/>
      </w:rPr>
      <w:t xml:space="preserve"> (GT)</w:t>
    </w:r>
  </w:p>
  <w:p w14:paraId="418D3992"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1676" w14:textId="77777777"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6CE14B58" wp14:editId="1A146D3A">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016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4B58"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24A016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ED5589">
      <w:rPr>
        <w:rFonts w:ascii="Times New Roman" w:hAnsi="Times New Roman"/>
        <w:b/>
        <w:spacing w:val="-4"/>
        <w:sz w:val="36"/>
      </w:rPr>
      <w:t>49 (GT)</w:t>
    </w:r>
  </w:p>
  <w:p w14:paraId="02E18882"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068"/>
    <w:multiLevelType w:val="hybridMultilevel"/>
    <w:tmpl w:val="38EABA0A"/>
    <w:lvl w:ilvl="0" w:tplc="C7405AD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26125"/>
    <w:multiLevelType w:val="hybridMultilevel"/>
    <w:tmpl w:val="9086D636"/>
    <w:lvl w:ilvl="0" w:tplc="116E1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11FB6"/>
    <w:multiLevelType w:val="hybridMultilevel"/>
    <w:tmpl w:val="ECB4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64F9C"/>
    <w:multiLevelType w:val="hybridMultilevel"/>
    <w:tmpl w:val="76AC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47E37"/>
    <w:multiLevelType w:val="hybridMultilevel"/>
    <w:tmpl w:val="9B800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57C0B"/>
    <w:multiLevelType w:val="hybridMultilevel"/>
    <w:tmpl w:val="8B8A8D16"/>
    <w:lvl w:ilvl="0" w:tplc="04090019">
      <w:start w:val="1"/>
      <w:numFmt w:val="lowerLetter"/>
      <w:lvlText w:val="%1."/>
      <w:lvlJc w:val="left"/>
      <w:pPr>
        <w:ind w:left="720" w:hanging="360"/>
      </w:pPr>
    </w:lvl>
    <w:lvl w:ilvl="1" w:tplc="0A163B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833DF"/>
    <w:multiLevelType w:val="hybridMultilevel"/>
    <w:tmpl w:val="76AC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277"/>
    <w:multiLevelType w:val="hybridMultilevel"/>
    <w:tmpl w:val="A830C3BE"/>
    <w:lvl w:ilvl="0" w:tplc="FA706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A352A"/>
    <w:multiLevelType w:val="hybridMultilevel"/>
    <w:tmpl w:val="72D26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D49C2"/>
    <w:multiLevelType w:val="hybridMultilevel"/>
    <w:tmpl w:val="76AC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9"/>
  </w:num>
  <w:num w:numId="6">
    <w:abstractNumId w:val="0"/>
  </w:num>
  <w:num w:numId="7">
    <w:abstractNumId w:val="6"/>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2F5BCE"/>
    <w:rsid w:val="00331A7B"/>
    <w:rsid w:val="00334EF0"/>
    <w:rsid w:val="00390EC1"/>
    <w:rsid w:val="003B694F"/>
    <w:rsid w:val="003C30EB"/>
    <w:rsid w:val="003D1497"/>
    <w:rsid w:val="003D25AC"/>
    <w:rsid w:val="003E6FF3"/>
    <w:rsid w:val="0043209F"/>
    <w:rsid w:val="004A20CC"/>
    <w:rsid w:val="004D15B7"/>
    <w:rsid w:val="004E29EE"/>
    <w:rsid w:val="004E2C9C"/>
    <w:rsid w:val="004E799B"/>
    <w:rsid w:val="00582198"/>
    <w:rsid w:val="00593143"/>
    <w:rsid w:val="005B7EA9"/>
    <w:rsid w:val="005C1292"/>
    <w:rsid w:val="005D0989"/>
    <w:rsid w:val="005D39A3"/>
    <w:rsid w:val="006147F1"/>
    <w:rsid w:val="006169E6"/>
    <w:rsid w:val="0066696C"/>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74A11"/>
    <w:rsid w:val="008A1329"/>
    <w:rsid w:val="008B0FBF"/>
    <w:rsid w:val="008C60C3"/>
    <w:rsid w:val="008D67E9"/>
    <w:rsid w:val="008E4A05"/>
    <w:rsid w:val="008F676F"/>
    <w:rsid w:val="00910EBB"/>
    <w:rsid w:val="00957572"/>
    <w:rsid w:val="009E45FD"/>
    <w:rsid w:val="00A0173D"/>
    <w:rsid w:val="00A26950"/>
    <w:rsid w:val="00A314EC"/>
    <w:rsid w:val="00A63BB1"/>
    <w:rsid w:val="00AA53B3"/>
    <w:rsid w:val="00AC0784"/>
    <w:rsid w:val="00AC5F65"/>
    <w:rsid w:val="00B14BB9"/>
    <w:rsid w:val="00B34BEA"/>
    <w:rsid w:val="00B41F4D"/>
    <w:rsid w:val="00B42035"/>
    <w:rsid w:val="00B56A8A"/>
    <w:rsid w:val="00B73573"/>
    <w:rsid w:val="00B747D5"/>
    <w:rsid w:val="00B84E49"/>
    <w:rsid w:val="00B920FE"/>
    <w:rsid w:val="00BB24EE"/>
    <w:rsid w:val="00BE36FD"/>
    <w:rsid w:val="00BF0A9D"/>
    <w:rsid w:val="00BF3E97"/>
    <w:rsid w:val="00C00533"/>
    <w:rsid w:val="00C06F82"/>
    <w:rsid w:val="00CC1DA7"/>
    <w:rsid w:val="00CC6CA3"/>
    <w:rsid w:val="00CE18CE"/>
    <w:rsid w:val="00CE5C4F"/>
    <w:rsid w:val="00D03575"/>
    <w:rsid w:val="00D03A15"/>
    <w:rsid w:val="00D50DA5"/>
    <w:rsid w:val="00D67282"/>
    <w:rsid w:val="00D95F17"/>
    <w:rsid w:val="00DC4B4C"/>
    <w:rsid w:val="00DD10D0"/>
    <w:rsid w:val="00E42D6B"/>
    <w:rsid w:val="00E755F8"/>
    <w:rsid w:val="00EB1834"/>
    <w:rsid w:val="00ED5589"/>
    <w:rsid w:val="00ED69A7"/>
    <w:rsid w:val="00EE4FD2"/>
    <w:rsid w:val="00F81906"/>
    <w:rsid w:val="00F87233"/>
    <w:rsid w:val="00FB545A"/>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32C78A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B24EE"/>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BB24EE"/>
    <w:rPr>
      <w:spacing w:val="-3"/>
      <w:sz w:val="24"/>
      <w:szCs w:val="24"/>
      <w:lang w:val="nl-NL"/>
    </w:rPr>
  </w:style>
  <w:style w:type="paragraph" w:styleId="Title">
    <w:name w:val="Title"/>
    <w:basedOn w:val="Normal"/>
    <w:link w:val="TitleChar"/>
    <w:qFormat/>
    <w:rsid w:val="00BB24EE"/>
    <w:pPr>
      <w:widowControl/>
      <w:jc w:val="center"/>
    </w:pPr>
    <w:rPr>
      <w:rFonts w:ascii="Arial" w:hAnsi="Arial"/>
      <w:b/>
      <w:snapToGrid/>
      <w:sz w:val="32"/>
    </w:rPr>
  </w:style>
  <w:style w:type="character" w:customStyle="1" w:styleId="TitleChar">
    <w:name w:val="Title Char"/>
    <w:basedOn w:val="DefaultParagraphFont"/>
    <w:link w:val="Title"/>
    <w:rsid w:val="00BB24EE"/>
    <w:rPr>
      <w:rFonts w:ascii="Arial" w:hAnsi="Arial"/>
      <w:b/>
      <w:sz w:val="32"/>
    </w:rPr>
  </w:style>
  <w:style w:type="paragraph" w:styleId="ListParagraph">
    <w:name w:val="List Paragraph"/>
    <w:basedOn w:val="Normal"/>
    <w:uiPriority w:val="34"/>
    <w:qFormat/>
    <w:rsid w:val="00BB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013F-F420-4200-9374-C915AFE5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6330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2023-08-25T11:51:00Z</cp:lastPrinted>
  <dcterms:created xsi:type="dcterms:W3CDTF">2023-08-25T12:20:00Z</dcterms:created>
  <dcterms:modified xsi:type="dcterms:W3CDTF">2023-08-25T12:20:00Z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20230825081512279</vt:lpwstr>
  </property>
</Properties>
</file>