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25AC" w:rsidRPr="00022D76" w:rsidRDefault="000A0DBD">
      <w:pPr>
        <w:pStyle w:val="Heading2"/>
        <w:tabs>
          <w:tab w:val="right" w:pos="9356"/>
        </w:tabs>
        <w:rPr>
          <w:sz w:val="36"/>
          <w:szCs w:val="36"/>
          <w:lang w:val="nl-NL"/>
        </w:rPr>
      </w:pPr>
      <w:r w:rsidRPr="00B920FE">
        <w:rPr>
          <w:b/>
          <w:noProof/>
          <w:sz w:val="36"/>
          <w:szCs w:val="36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2675255</wp:posOffset>
            </wp:positionH>
            <wp:positionV relativeFrom="paragraph">
              <wp:posOffset>-260350</wp:posOffset>
            </wp:positionV>
            <wp:extent cx="612775" cy="914400"/>
            <wp:effectExtent l="0" t="0" r="0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5AC" w:rsidRPr="00022D76">
        <w:rPr>
          <w:b/>
          <w:sz w:val="36"/>
          <w:szCs w:val="36"/>
          <w:lang w:val="nl-NL"/>
        </w:rPr>
        <w:t>A° 20</w:t>
      </w:r>
      <w:r w:rsidR="0043209F">
        <w:rPr>
          <w:b/>
          <w:sz w:val="36"/>
          <w:szCs w:val="36"/>
          <w:lang w:val="nl-NL"/>
        </w:rPr>
        <w:t>2</w:t>
      </w:r>
      <w:r w:rsidR="006F659E">
        <w:rPr>
          <w:b/>
          <w:sz w:val="36"/>
          <w:szCs w:val="36"/>
          <w:lang w:val="nl-NL"/>
        </w:rPr>
        <w:t>3</w:t>
      </w:r>
      <w:r w:rsidR="003D25AC" w:rsidRPr="00022D76">
        <w:rPr>
          <w:sz w:val="36"/>
          <w:szCs w:val="36"/>
          <w:lang w:val="nl-NL"/>
        </w:rPr>
        <w:tab/>
      </w:r>
      <w:r w:rsidR="003D25AC" w:rsidRPr="00022D76">
        <w:rPr>
          <w:b/>
          <w:sz w:val="36"/>
          <w:szCs w:val="36"/>
          <w:lang w:val="nl-NL"/>
        </w:rPr>
        <w:t xml:space="preserve">N° </w:t>
      </w:r>
      <w:r w:rsidR="00FB0B66">
        <w:rPr>
          <w:b/>
          <w:sz w:val="36"/>
          <w:szCs w:val="36"/>
        </w:rPr>
        <w:fldChar w:fldCharType="begin">
          <w:ffData>
            <w:name w:val="Text2"/>
            <w:enabled/>
            <w:calcOnExit w:val="0"/>
            <w:textInput>
              <w:default w:val="150"/>
            </w:textInput>
          </w:ffData>
        </w:fldChar>
      </w:r>
      <w:bookmarkStart w:id="0" w:name="Text2"/>
      <w:r w:rsidR="00FB0B66" w:rsidRPr="005F3480">
        <w:rPr>
          <w:b/>
          <w:sz w:val="36"/>
          <w:szCs w:val="36"/>
          <w:lang w:val="nl-NL"/>
        </w:rPr>
        <w:instrText xml:space="preserve"> FORMTEXT </w:instrText>
      </w:r>
      <w:r w:rsidR="00FB0B66">
        <w:rPr>
          <w:b/>
          <w:sz w:val="36"/>
          <w:szCs w:val="36"/>
        </w:rPr>
      </w:r>
      <w:r w:rsidR="00FB0B66">
        <w:rPr>
          <w:b/>
          <w:sz w:val="36"/>
          <w:szCs w:val="36"/>
        </w:rPr>
        <w:fldChar w:fldCharType="separate"/>
      </w:r>
      <w:r w:rsidR="00FB0B66" w:rsidRPr="005F3480">
        <w:rPr>
          <w:b/>
          <w:noProof/>
          <w:sz w:val="36"/>
          <w:szCs w:val="36"/>
          <w:lang w:val="nl-NL"/>
        </w:rPr>
        <w:t>150</w:t>
      </w:r>
      <w:r w:rsidR="00FB0B66">
        <w:rPr>
          <w:b/>
          <w:sz w:val="36"/>
          <w:szCs w:val="36"/>
        </w:rPr>
        <w:fldChar w:fldCharType="end"/>
      </w:r>
      <w:bookmarkEnd w:id="0"/>
    </w:p>
    <w:p w:rsidR="003D25AC" w:rsidRPr="00022D76" w:rsidRDefault="003D25AC">
      <w:pPr>
        <w:pStyle w:val="Header"/>
        <w:tabs>
          <w:tab w:val="clear" w:pos="4320"/>
          <w:tab w:val="clear" w:pos="8640"/>
        </w:tabs>
        <w:rPr>
          <w:sz w:val="24"/>
          <w:szCs w:val="24"/>
          <w:lang w:val="nl-NL"/>
        </w:rPr>
      </w:pPr>
    </w:p>
    <w:p w:rsidR="003D25AC" w:rsidRPr="00022D76" w:rsidRDefault="003D25AC">
      <w:pPr>
        <w:pStyle w:val="Header"/>
        <w:tabs>
          <w:tab w:val="clear" w:pos="4320"/>
          <w:tab w:val="clear" w:pos="8640"/>
        </w:tabs>
        <w:rPr>
          <w:sz w:val="24"/>
          <w:szCs w:val="24"/>
          <w:lang w:val="nl-NL"/>
        </w:rPr>
      </w:pPr>
    </w:p>
    <w:p w:rsidR="003D25AC" w:rsidRPr="00022D76" w:rsidRDefault="003D25AC">
      <w:pPr>
        <w:pStyle w:val="Header"/>
        <w:tabs>
          <w:tab w:val="clear" w:pos="4320"/>
          <w:tab w:val="clear" w:pos="8640"/>
        </w:tabs>
        <w:rPr>
          <w:sz w:val="24"/>
          <w:szCs w:val="24"/>
          <w:lang w:val="nl-NL"/>
        </w:rPr>
      </w:pPr>
    </w:p>
    <w:p w:rsidR="003D25AC" w:rsidRPr="00022D76" w:rsidRDefault="003D25AC">
      <w:pPr>
        <w:pStyle w:val="Header"/>
        <w:tabs>
          <w:tab w:val="clear" w:pos="4320"/>
          <w:tab w:val="clear" w:pos="8640"/>
        </w:tabs>
        <w:rPr>
          <w:sz w:val="24"/>
          <w:szCs w:val="24"/>
          <w:lang w:val="nl-NL"/>
        </w:rPr>
      </w:pPr>
    </w:p>
    <w:p w:rsidR="00022D76" w:rsidRDefault="003D25AC" w:rsidP="005D39A3">
      <w:pPr>
        <w:pStyle w:val="Heading1"/>
        <w:rPr>
          <w:b w:val="0"/>
          <w:sz w:val="44"/>
          <w:lang w:val="nl-NL"/>
        </w:rPr>
      </w:pPr>
      <w:r w:rsidRPr="00022D76">
        <w:rPr>
          <w:b w:val="0"/>
          <w:sz w:val="44"/>
          <w:lang w:val="nl-NL"/>
        </w:rPr>
        <w:t>PUBLICATIEBLAD</w:t>
      </w:r>
    </w:p>
    <w:p w:rsidR="005D39A3" w:rsidRPr="005D39A3" w:rsidRDefault="005D39A3" w:rsidP="005D39A3">
      <w:pPr>
        <w:rPr>
          <w:lang w:val="nl-NL"/>
        </w:rPr>
      </w:pPr>
    </w:p>
    <w:p w:rsidR="00022D76" w:rsidRDefault="00022D76" w:rsidP="00022D76">
      <w:pPr>
        <w:autoSpaceDE w:val="0"/>
        <w:autoSpaceDN w:val="0"/>
        <w:adjustRightInd w:val="0"/>
        <w:rPr>
          <w:rFonts w:ascii="Palatino Linotype" w:hAnsi="Palatino Linotype" w:cs="Arial"/>
          <w:b/>
          <w:sz w:val="20"/>
          <w:lang w:val="nl-NL"/>
        </w:rPr>
      </w:pPr>
    </w:p>
    <w:p w:rsidR="00FB0B66" w:rsidRPr="00FB0B66" w:rsidRDefault="00FB0B66" w:rsidP="00D05D1A">
      <w:pPr>
        <w:widowControl/>
        <w:tabs>
          <w:tab w:val="left" w:pos="3285"/>
        </w:tabs>
        <w:spacing w:after="20"/>
        <w:jc w:val="center"/>
        <w:rPr>
          <w:rFonts w:ascii="Palatino Linotype" w:eastAsia="Palatino Linotype" w:hAnsi="Palatino Linotype" w:cs="Palatino Linotype"/>
          <w:b/>
          <w:snapToGrid/>
          <w:sz w:val="22"/>
          <w:szCs w:val="22"/>
          <w:lang w:val="nl-NL"/>
        </w:rPr>
      </w:pPr>
      <w:r w:rsidRPr="00D05D1A">
        <w:rPr>
          <w:rFonts w:ascii="Palatino Linotype" w:eastAsia="Palatino Linotype" w:hAnsi="Palatino Linotype" w:cs="Palatino Linotype"/>
          <w:b/>
          <w:snapToGrid/>
          <w:sz w:val="22"/>
          <w:szCs w:val="22"/>
          <w:lang w:val="nl-NL"/>
        </w:rPr>
        <w:t>Ministeriële beschikking van 15 december 2023</w:t>
      </w:r>
    </w:p>
    <w:p w:rsidR="00FB0B66" w:rsidRDefault="00FB0B66" w:rsidP="00D05D1A">
      <w:pPr>
        <w:widowControl/>
        <w:spacing w:after="240"/>
        <w:jc w:val="center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  <w:r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>___________</w:t>
      </w:r>
    </w:p>
    <w:p w:rsidR="00FB0B66" w:rsidRDefault="00FB0B66" w:rsidP="00FB0B66">
      <w:pPr>
        <w:widowControl/>
        <w:jc w:val="center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  <w:r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>De Minister van Verkeer, Vervoer en Ruimtelijke Planning,</w:t>
      </w:r>
    </w:p>
    <w:p w:rsidR="00FB0B66" w:rsidRDefault="00FB0B66" w:rsidP="00FB0B66">
      <w:pPr>
        <w:widowControl/>
        <w:ind w:firstLine="720"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</w:p>
    <w:p w:rsidR="00FB0B66" w:rsidRPr="00FB0B66" w:rsidRDefault="00FB0B66" w:rsidP="00FB0B66">
      <w:pPr>
        <w:widowControl/>
        <w:ind w:firstLine="720"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</w:p>
    <w:p w:rsidR="00FB0B66" w:rsidRPr="00FB0B66" w:rsidRDefault="00FB0B66" w:rsidP="00FB0B66">
      <w:pPr>
        <w:widowControl/>
        <w:ind w:firstLine="720"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  <w:r w:rsidRPr="00FB0B66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>Gelezen:</w:t>
      </w:r>
    </w:p>
    <w:p w:rsidR="00FB0B66" w:rsidRPr="00FB0B66" w:rsidRDefault="00FB0B66" w:rsidP="00FB0B66">
      <w:pPr>
        <w:widowControl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  <w:r w:rsidRPr="00FB0B66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ab/>
      </w:r>
    </w:p>
    <w:p w:rsidR="00FB0B66" w:rsidRPr="00FB0B66" w:rsidRDefault="00FB0B66" w:rsidP="00FB0B66">
      <w:pPr>
        <w:widowControl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  <w:r w:rsidRPr="00FB0B66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 xml:space="preserve">De opdracht d.d. 12 December 2023 van de Minister Verkeer en Vervoer en Ruimtelijke Planning  strekkende tot het tijdelijk aanwijzen van </w:t>
      </w:r>
      <w:r w:rsidRPr="00FB0B66">
        <w:rPr>
          <w:rFonts w:ascii="Palatino Linotype" w:hAnsi="Palatino Linotype"/>
          <w:snapToGrid/>
          <w:sz w:val="22"/>
          <w:szCs w:val="22"/>
          <w:lang w:val="nl-NL"/>
        </w:rPr>
        <w:t xml:space="preserve">de locatie, Curaçao Cruise Terminal (met de twee aanlegsteigers voor megaschepen) is gevestigd, </w:t>
      </w:r>
      <w:r w:rsidRPr="00FB0B66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>tot tijdelijk verboden gebied voor drones</w:t>
      </w:r>
      <w:r w:rsidRPr="00FB0B66">
        <w:rPr>
          <w:rFonts w:ascii="Palatino Linotype" w:eastAsia="Palatino Linotype" w:hAnsi="Palatino Linotype" w:cs="Palatino Linotype"/>
          <w:snapToGrid/>
          <w:sz w:val="22"/>
          <w:szCs w:val="22"/>
          <w:vertAlign w:val="superscript"/>
          <w:lang w:val="nl-NL"/>
        </w:rPr>
        <w:footnoteReference w:id="1"/>
      </w:r>
      <w:r w:rsidRPr="00FB0B66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>;</w:t>
      </w:r>
    </w:p>
    <w:p w:rsidR="00FB0B66" w:rsidRPr="00FB0B66" w:rsidRDefault="00FB0B66" w:rsidP="00FB0B66">
      <w:pPr>
        <w:widowControl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</w:p>
    <w:p w:rsidR="00FB0B66" w:rsidRPr="00FB0B66" w:rsidRDefault="00FB0B66" w:rsidP="00FB0B66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3600" w:hanging="3033"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  <w:r w:rsidRPr="00FB0B66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ab/>
        <w:t>Overwegende:</w:t>
      </w:r>
      <w:r w:rsidRPr="00FB0B66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ab/>
      </w:r>
    </w:p>
    <w:p w:rsidR="00FB0B66" w:rsidRPr="00FB0B66" w:rsidRDefault="00FB0B66" w:rsidP="00FB0B66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Palatino Linotype" w:eastAsia="Palatino Linotype" w:hAnsi="Palatino Linotype" w:cs="Palatino Linotype"/>
          <w:b/>
          <w:snapToGrid/>
          <w:color w:val="000000"/>
          <w:sz w:val="22"/>
          <w:szCs w:val="22"/>
          <w:lang w:val="nl-NL"/>
        </w:rPr>
      </w:pPr>
    </w:p>
    <w:p w:rsidR="00FB0B66" w:rsidRPr="00FB0B66" w:rsidRDefault="00FB0B66" w:rsidP="00FB0B66">
      <w:pPr>
        <w:keepNext/>
        <w:widowControl/>
        <w:jc w:val="both"/>
        <w:outlineLvl w:val="0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  <w:r w:rsidRPr="00FB0B66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>dat op 17  december 2023 heel belangrijk is de onmiddellijke bedreiging voor de veiligheid van de aangemeerde cruise schepen aan te pakken en zoveel mogelijk te beperken."</w:t>
      </w:r>
    </w:p>
    <w:p w:rsidR="00FB0B66" w:rsidRPr="00FB0B66" w:rsidRDefault="00FB0B66" w:rsidP="00FB0B66">
      <w:pPr>
        <w:widowControl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</w:p>
    <w:p w:rsidR="00FB0B66" w:rsidRPr="00FB0B66" w:rsidRDefault="00FB0B66" w:rsidP="00FB0B66">
      <w:pPr>
        <w:widowControl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</w:p>
    <w:p w:rsidR="00FB0B66" w:rsidRPr="00FB0B66" w:rsidRDefault="00FB0B66" w:rsidP="00FB0B66">
      <w:pPr>
        <w:widowControl/>
        <w:ind w:firstLine="720"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  <w:r w:rsidRPr="00FB0B66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>Gehoord:</w:t>
      </w:r>
    </w:p>
    <w:p w:rsidR="00FB0B66" w:rsidRPr="00FB0B66" w:rsidRDefault="00FB0B66" w:rsidP="00FB0B66">
      <w:pPr>
        <w:widowControl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</w:p>
    <w:p w:rsidR="00FB0B66" w:rsidRPr="00FB0B66" w:rsidRDefault="00FB0B66" w:rsidP="00FB0B66">
      <w:pPr>
        <w:widowControl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  <w:r w:rsidRPr="00FB0B66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 xml:space="preserve">de Directeur-generaal van de Curaçaose Burgerluchtvaart Autoriteit; </w:t>
      </w:r>
    </w:p>
    <w:p w:rsidR="00FB0B66" w:rsidRPr="00FB0B66" w:rsidRDefault="00FB0B66" w:rsidP="00FB0B66">
      <w:pPr>
        <w:widowControl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</w:p>
    <w:p w:rsidR="00FB0B66" w:rsidRPr="00FB0B66" w:rsidRDefault="00FB0B66" w:rsidP="00FB0B66">
      <w:pPr>
        <w:widowControl/>
        <w:ind w:firstLine="720"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  <w:r w:rsidRPr="00FB0B66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>Gelet op:</w:t>
      </w:r>
    </w:p>
    <w:p w:rsidR="00FB0B66" w:rsidRPr="00FB0B66" w:rsidRDefault="00FB0B66" w:rsidP="00FB0B66">
      <w:pPr>
        <w:widowControl/>
        <w:ind w:firstLine="720"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</w:p>
    <w:p w:rsidR="00FB0B66" w:rsidRPr="00FB0B66" w:rsidRDefault="00FB0B66" w:rsidP="00FB0B66">
      <w:pPr>
        <w:widowControl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  <w:r w:rsidRPr="00FB0B66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>Artikel 23, eerste lid, onderdeel a, en tweede lid van de Luchtvaartlandsverordening</w:t>
      </w:r>
      <w:r w:rsidRPr="00FB0B66">
        <w:rPr>
          <w:rFonts w:ascii="Palatino Linotype" w:hAnsi="Palatino Linotype"/>
          <w:snapToGrid/>
          <w:sz w:val="22"/>
          <w:szCs w:val="22"/>
          <w:vertAlign w:val="superscript"/>
          <w:lang w:val="nl-NL"/>
        </w:rPr>
        <w:footnoteReference w:id="2"/>
      </w:r>
      <w:r w:rsidRPr="00FB0B66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 xml:space="preserve"> ;</w:t>
      </w:r>
    </w:p>
    <w:p w:rsidR="00FB0B66" w:rsidRPr="00FB0B66" w:rsidRDefault="00FB0B66" w:rsidP="00FB0B66">
      <w:pPr>
        <w:widowControl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</w:p>
    <w:p w:rsidR="00FB0B66" w:rsidRPr="00FB0B66" w:rsidRDefault="00FB0B66" w:rsidP="00FB0B66">
      <w:pPr>
        <w:widowControl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</w:p>
    <w:p w:rsidR="00FB0B66" w:rsidRPr="00FB0B66" w:rsidRDefault="00FB0B66" w:rsidP="00FB0B66">
      <w:pPr>
        <w:widowControl/>
        <w:jc w:val="center"/>
        <w:rPr>
          <w:rFonts w:ascii="Palatino Linotype" w:eastAsia="Palatino Linotype" w:hAnsi="Palatino Linotype" w:cs="Palatino Linotype"/>
          <w:snapToGrid/>
          <w:sz w:val="22"/>
          <w:szCs w:val="22"/>
          <w:lang w:val="es-ES"/>
        </w:rPr>
      </w:pPr>
      <w:r w:rsidRPr="00FB0B66">
        <w:rPr>
          <w:rFonts w:ascii="Palatino Linotype" w:eastAsia="Palatino Linotype" w:hAnsi="Palatino Linotype" w:cs="Palatino Linotype"/>
          <w:snapToGrid/>
          <w:sz w:val="22"/>
          <w:szCs w:val="22"/>
          <w:lang w:val="es-ES"/>
        </w:rPr>
        <w:t xml:space="preserve">H e </w:t>
      </w:r>
      <w:proofErr w:type="spellStart"/>
      <w:r w:rsidRPr="00FB0B66">
        <w:rPr>
          <w:rFonts w:ascii="Palatino Linotype" w:eastAsia="Palatino Linotype" w:hAnsi="Palatino Linotype" w:cs="Palatino Linotype"/>
          <w:snapToGrid/>
          <w:sz w:val="22"/>
          <w:szCs w:val="22"/>
          <w:lang w:val="es-ES"/>
        </w:rPr>
        <w:t>e</w:t>
      </w:r>
      <w:proofErr w:type="spellEnd"/>
      <w:r w:rsidRPr="00FB0B66">
        <w:rPr>
          <w:rFonts w:ascii="Palatino Linotype" w:eastAsia="Palatino Linotype" w:hAnsi="Palatino Linotype" w:cs="Palatino Linotype"/>
          <w:snapToGrid/>
          <w:sz w:val="22"/>
          <w:szCs w:val="22"/>
          <w:lang w:val="es-ES"/>
        </w:rPr>
        <w:t xml:space="preserve"> f t   g o e d g e v o n d e n:</w:t>
      </w:r>
    </w:p>
    <w:p w:rsidR="00FB0B66" w:rsidRPr="00FB0B66" w:rsidRDefault="00FB0B66" w:rsidP="00FB0B66">
      <w:pPr>
        <w:widowControl/>
        <w:rPr>
          <w:rFonts w:ascii="Palatino Linotype" w:eastAsia="Palatino Linotype" w:hAnsi="Palatino Linotype" w:cs="Palatino Linotype"/>
          <w:snapToGrid/>
          <w:sz w:val="22"/>
          <w:szCs w:val="22"/>
          <w:lang w:val="es-ES"/>
        </w:rPr>
      </w:pPr>
    </w:p>
    <w:p w:rsidR="00FB0B66" w:rsidRPr="00FB0B66" w:rsidRDefault="00FB0B66" w:rsidP="00FB0B66">
      <w:pPr>
        <w:keepNext/>
        <w:widowControl/>
        <w:jc w:val="center"/>
        <w:outlineLvl w:val="0"/>
        <w:rPr>
          <w:rFonts w:ascii="Palatino Linotype" w:eastAsia="Palatino Linotype" w:hAnsi="Palatino Linotype" w:cs="Palatino Linotype"/>
          <w:snapToGrid/>
          <w:sz w:val="22"/>
          <w:szCs w:val="22"/>
          <w:lang w:val="es-ES"/>
        </w:rPr>
      </w:pPr>
      <w:proofErr w:type="spellStart"/>
      <w:r w:rsidRPr="00FB0B66">
        <w:rPr>
          <w:rFonts w:ascii="Palatino Linotype" w:eastAsia="Palatino Linotype" w:hAnsi="Palatino Linotype" w:cs="Palatino Linotype"/>
          <w:snapToGrid/>
          <w:sz w:val="22"/>
          <w:szCs w:val="22"/>
          <w:lang w:val="es-ES"/>
        </w:rPr>
        <w:t>Artikel</w:t>
      </w:r>
      <w:proofErr w:type="spellEnd"/>
      <w:r w:rsidRPr="00FB0B66">
        <w:rPr>
          <w:rFonts w:ascii="Palatino Linotype" w:eastAsia="Palatino Linotype" w:hAnsi="Palatino Linotype" w:cs="Palatino Linotype"/>
          <w:snapToGrid/>
          <w:sz w:val="22"/>
          <w:szCs w:val="22"/>
          <w:lang w:val="es-ES"/>
        </w:rPr>
        <w:t xml:space="preserve"> 1</w:t>
      </w:r>
    </w:p>
    <w:p w:rsidR="00FB0B66" w:rsidRPr="00FB0B66" w:rsidRDefault="00FB0B66" w:rsidP="00FB0B6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284" w:hanging="284"/>
        <w:jc w:val="both"/>
        <w:rPr>
          <w:rFonts w:ascii="Palatino Linotype" w:eastAsia="Palatino Linotype" w:hAnsi="Palatino Linotype" w:cs="Palatino Linotype"/>
          <w:snapToGrid/>
          <w:color w:val="000000"/>
          <w:sz w:val="22"/>
          <w:szCs w:val="22"/>
          <w:lang w:val="es-ES"/>
        </w:rPr>
      </w:pPr>
    </w:p>
    <w:p w:rsidR="00FB0B66" w:rsidRPr="00FB0B66" w:rsidRDefault="00FB0B66" w:rsidP="00FB0B66">
      <w:pPr>
        <w:widowControl/>
        <w:numPr>
          <w:ilvl w:val="0"/>
          <w:numId w:val="1"/>
        </w:numPr>
        <w:spacing w:line="259" w:lineRule="auto"/>
        <w:ind w:left="284" w:hanging="284"/>
        <w:jc w:val="both"/>
        <w:rPr>
          <w:rFonts w:ascii="Palatino Linotype" w:eastAsia="Palatino Linotype" w:hAnsi="Palatino Linotype" w:cs="Palatino Linotype"/>
          <w:snapToGrid/>
          <w:color w:val="000000"/>
          <w:sz w:val="22"/>
          <w:szCs w:val="22"/>
          <w:lang w:val="nl-NL"/>
        </w:rPr>
      </w:pPr>
      <w:r w:rsidRPr="00FB0B66">
        <w:rPr>
          <w:rFonts w:ascii="Palatino Linotype" w:hAnsi="Palatino Linotype"/>
          <w:snapToGrid/>
          <w:sz w:val="22"/>
          <w:szCs w:val="22"/>
          <w:lang w:val="nl-NL"/>
        </w:rPr>
        <w:t xml:space="preserve">De locatie, </w:t>
      </w:r>
      <w:proofErr w:type="spellStart"/>
      <w:r w:rsidRPr="00FB0B66">
        <w:rPr>
          <w:rFonts w:ascii="Palatino Linotype" w:hAnsi="Palatino Linotype"/>
          <w:snapToGrid/>
          <w:sz w:val="22"/>
          <w:szCs w:val="22"/>
          <w:lang w:val="nl-NL"/>
        </w:rPr>
        <w:t>Cur</w:t>
      </w:r>
      <w:bookmarkStart w:id="1" w:name="_GoBack"/>
      <w:bookmarkEnd w:id="1"/>
      <w:r w:rsidRPr="00FB0B66">
        <w:rPr>
          <w:rFonts w:ascii="Palatino Linotype" w:hAnsi="Palatino Linotype"/>
          <w:snapToGrid/>
          <w:sz w:val="22"/>
          <w:szCs w:val="22"/>
          <w:lang w:val="nl-NL"/>
        </w:rPr>
        <w:t>acao</w:t>
      </w:r>
      <w:proofErr w:type="spellEnd"/>
      <w:r w:rsidRPr="00FB0B66">
        <w:rPr>
          <w:rFonts w:ascii="Palatino Linotype" w:hAnsi="Palatino Linotype"/>
          <w:snapToGrid/>
          <w:sz w:val="22"/>
          <w:szCs w:val="22"/>
          <w:lang w:val="nl-NL"/>
        </w:rPr>
        <w:t xml:space="preserve"> Cruise Terminal </w:t>
      </w:r>
      <w:r w:rsidRPr="00FB0B66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>wordt als verboden gebied aangewezen voor luchtvaartuigen</w:t>
      </w:r>
      <w:r w:rsidRPr="00FB0B66">
        <w:rPr>
          <w:rFonts w:ascii="Palatino Linotype" w:eastAsia="Palatino Linotype" w:hAnsi="Palatino Linotype" w:cs="Palatino Linotype"/>
          <w:snapToGrid/>
          <w:sz w:val="22"/>
          <w:szCs w:val="22"/>
          <w:vertAlign w:val="superscript"/>
          <w:lang w:val="nl-NL"/>
        </w:rPr>
        <w:footnoteReference w:id="3"/>
      </w:r>
      <w:r w:rsidRPr="00FB0B66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 xml:space="preserve"> voor de periode van 17 december 2023 om 0.00 uur tot en met 17 december 2023 om 23.59 uur.</w:t>
      </w:r>
    </w:p>
    <w:p w:rsidR="00FB0B66" w:rsidRPr="00FB0B66" w:rsidRDefault="00FB0B66" w:rsidP="00FB0B66">
      <w:pPr>
        <w:widowControl/>
        <w:numPr>
          <w:ilvl w:val="0"/>
          <w:numId w:val="1"/>
        </w:numPr>
        <w:spacing w:line="259" w:lineRule="auto"/>
        <w:ind w:left="284" w:hanging="284"/>
        <w:jc w:val="both"/>
        <w:rPr>
          <w:rFonts w:ascii="Palatino Linotype" w:eastAsia="Palatino Linotype" w:hAnsi="Palatino Linotype" w:cs="Palatino Linotype"/>
          <w:snapToGrid/>
          <w:color w:val="000000"/>
          <w:sz w:val="22"/>
          <w:szCs w:val="22"/>
          <w:lang w:val="nl-NL"/>
        </w:rPr>
      </w:pPr>
      <w:r w:rsidRPr="00FB0B66">
        <w:rPr>
          <w:rFonts w:ascii="Palatino Linotype" w:hAnsi="Palatino Linotype"/>
          <w:snapToGrid/>
          <w:sz w:val="22"/>
          <w:szCs w:val="22"/>
          <w:lang w:val="nl-NL"/>
        </w:rPr>
        <w:lastRenderedPageBreak/>
        <w:t xml:space="preserve">De </w:t>
      </w:r>
      <w:proofErr w:type="spellStart"/>
      <w:r w:rsidRPr="00FB0B66">
        <w:rPr>
          <w:rFonts w:ascii="Palatino Linotype" w:hAnsi="Palatino Linotype"/>
          <w:snapToGrid/>
          <w:sz w:val="22"/>
          <w:szCs w:val="22"/>
          <w:lang w:val="nl-NL"/>
        </w:rPr>
        <w:t>Curacao</w:t>
      </w:r>
      <w:proofErr w:type="spellEnd"/>
      <w:r w:rsidRPr="00FB0B66">
        <w:rPr>
          <w:rFonts w:ascii="Palatino Linotype" w:hAnsi="Palatino Linotype"/>
          <w:snapToGrid/>
          <w:sz w:val="22"/>
          <w:szCs w:val="22"/>
          <w:lang w:val="nl-NL"/>
        </w:rPr>
        <w:t xml:space="preserve"> Cruise Terminal wordt nader gedefinieerd en heeft de navolgende coördinaten: 12</w:t>
      </w:r>
      <w:r w:rsidRPr="00FB0B66">
        <w:rPr>
          <w:rFonts w:ascii="Palatino Linotype" w:hAnsi="Palatino Linotype"/>
          <w:snapToGrid/>
          <w:sz w:val="22"/>
          <w:szCs w:val="22"/>
          <w:vertAlign w:val="superscript"/>
          <w:lang w:val="nl-NL"/>
        </w:rPr>
        <w:t>o</w:t>
      </w:r>
      <w:r w:rsidRPr="00FB0B66">
        <w:rPr>
          <w:rFonts w:ascii="Palatino Linotype" w:hAnsi="Palatino Linotype"/>
          <w:snapToGrid/>
          <w:sz w:val="22"/>
          <w:szCs w:val="22"/>
          <w:lang w:val="nl-NL"/>
        </w:rPr>
        <w:t>06’21.09”N  68</w:t>
      </w:r>
      <w:r w:rsidRPr="00FB0B66">
        <w:rPr>
          <w:rFonts w:ascii="Palatino Linotype" w:hAnsi="Palatino Linotype"/>
          <w:snapToGrid/>
          <w:sz w:val="22"/>
          <w:szCs w:val="22"/>
          <w:vertAlign w:val="superscript"/>
          <w:lang w:val="nl-NL"/>
        </w:rPr>
        <w:t>o</w:t>
      </w:r>
      <w:r w:rsidRPr="00FB0B66">
        <w:rPr>
          <w:rFonts w:ascii="Palatino Linotype" w:hAnsi="Palatino Linotype"/>
          <w:snapToGrid/>
          <w:sz w:val="22"/>
          <w:szCs w:val="22"/>
          <w:lang w:val="nl-NL"/>
        </w:rPr>
        <w:t>56’33.90”W</w:t>
      </w:r>
      <w:r w:rsidRPr="00FB0B66">
        <w:rPr>
          <w:rFonts w:ascii="Palatino Linotype" w:hAnsi="Palatino Linotype"/>
          <w:snapToGrid/>
          <w:color w:val="000000"/>
          <w:sz w:val="22"/>
          <w:szCs w:val="22"/>
          <w:highlight w:val="white"/>
          <w:lang w:val="nl-NL"/>
        </w:rPr>
        <w:t>,</w:t>
      </w:r>
      <w:r w:rsidRPr="00FB0B66">
        <w:rPr>
          <w:rFonts w:ascii="Palatino Linotype" w:hAnsi="Palatino Linotype"/>
          <w:snapToGrid/>
          <w:sz w:val="22"/>
          <w:szCs w:val="22"/>
          <w:lang w:val="nl-NL"/>
        </w:rPr>
        <w:t xml:space="preserve"> zoals afgebeeld in de bijlage aan deze ontheffing</w:t>
      </w:r>
      <w:r w:rsidRPr="00FB0B66">
        <w:rPr>
          <w:rFonts w:ascii="Palatino Linotype" w:hAnsi="Palatino Linotype"/>
          <w:snapToGrid/>
          <w:color w:val="000000"/>
          <w:sz w:val="22"/>
          <w:szCs w:val="22"/>
          <w:lang w:val="nl-NL"/>
        </w:rPr>
        <w:t>.</w:t>
      </w:r>
    </w:p>
    <w:p w:rsidR="00FB0B66" w:rsidRPr="00FB0B66" w:rsidRDefault="00FB0B66" w:rsidP="00FB0B66">
      <w:pPr>
        <w:widowControl/>
        <w:numPr>
          <w:ilvl w:val="0"/>
          <w:numId w:val="1"/>
        </w:numPr>
        <w:spacing w:line="259" w:lineRule="auto"/>
        <w:ind w:left="284" w:hanging="284"/>
        <w:jc w:val="both"/>
        <w:rPr>
          <w:rFonts w:ascii="Palatino Linotype" w:eastAsia="Palatino Linotype" w:hAnsi="Palatino Linotype" w:cs="Palatino Linotype"/>
          <w:snapToGrid/>
          <w:color w:val="000000"/>
          <w:sz w:val="22"/>
          <w:szCs w:val="22"/>
          <w:lang w:val="nl-NL"/>
        </w:rPr>
      </w:pPr>
      <w:r w:rsidRPr="00FB0B66">
        <w:rPr>
          <w:rFonts w:ascii="Palatino Linotype" w:hAnsi="Palatino Linotype"/>
          <w:snapToGrid/>
          <w:sz w:val="22"/>
          <w:szCs w:val="22"/>
          <w:lang w:val="nl-NL"/>
        </w:rPr>
        <w:t>Dit verboden</w:t>
      </w:r>
      <w:r w:rsidRPr="00FB0B66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 xml:space="preserve"> </w:t>
      </w:r>
      <w:r w:rsidRPr="00FB0B66">
        <w:rPr>
          <w:rFonts w:ascii="Palatino Linotype" w:hAnsi="Palatino Linotype"/>
          <w:snapToGrid/>
          <w:sz w:val="22"/>
          <w:szCs w:val="22"/>
          <w:lang w:val="nl-NL"/>
        </w:rPr>
        <w:t>gebied bestrijkt een gebied met een straal van 2000 meter vanaf de coördinaten genoemd in het tweede lid.</w:t>
      </w:r>
    </w:p>
    <w:p w:rsidR="00FB0B66" w:rsidRPr="00FB0B66" w:rsidRDefault="00FB0B66" w:rsidP="00FB0B66">
      <w:pPr>
        <w:widowControl/>
        <w:numPr>
          <w:ilvl w:val="0"/>
          <w:numId w:val="1"/>
        </w:numPr>
        <w:spacing w:line="259" w:lineRule="auto"/>
        <w:ind w:left="284" w:hanging="284"/>
        <w:jc w:val="both"/>
        <w:rPr>
          <w:rFonts w:ascii="Palatino Linotype" w:eastAsia="Palatino Linotype" w:hAnsi="Palatino Linotype" w:cs="Palatino Linotype"/>
          <w:snapToGrid/>
          <w:color w:val="000000"/>
          <w:sz w:val="22"/>
          <w:szCs w:val="22"/>
          <w:lang w:val="nl-NL"/>
        </w:rPr>
      </w:pPr>
      <w:r w:rsidRPr="00FB0B66">
        <w:rPr>
          <w:rFonts w:ascii="Palatino Linotype" w:hAnsi="Palatino Linotype"/>
          <w:snapToGrid/>
          <w:sz w:val="22"/>
          <w:szCs w:val="22"/>
          <w:lang w:val="nl-NL"/>
        </w:rPr>
        <w:t>Het gebied genoemd in het derde lid heeft een maximumhoogte van 10000 voet.</w:t>
      </w:r>
    </w:p>
    <w:p w:rsidR="00FB0B66" w:rsidRPr="00FB0B66" w:rsidRDefault="00FB0B66" w:rsidP="00FB0B6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Palatino Linotype" w:hAnsi="Palatino Linotype"/>
          <w:snapToGrid/>
          <w:color w:val="000000"/>
          <w:sz w:val="22"/>
          <w:szCs w:val="22"/>
          <w:lang w:val="nl-NL"/>
        </w:rPr>
      </w:pPr>
    </w:p>
    <w:p w:rsidR="00FB0B66" w:rsidRPr="00FB0B66" w:rsidRDefault="00FB0B66" w:rsidP="00FB0B6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Palatino Linotype" w:hAnsi="Palatino Linotype"/>
          <w:snapToGrid/>
          <w:color w:val="000000"/>
          <w:sz w:val="22"/>
          <w:szCs w:val="22"/>
          <w:lang w:val="nl-NL"/>
        </w:rPr>
      </w:pPr>
    </w:p>
    <w:p w:rsidR="00FB0B66" w:rsidRPr="00FB0B66" w:rsidRDefault="00FB0B66" w:rsidP="00FB0B66">
      <w:pPr>
        <w:widowControl/>
        <w:jc w:val="center"/>
        <w:rPr>
          <w:rFonts w:ascii="Palatino Linotype" w:hAnsi="Palatino Linotype"/>
          <w:snapToGrid/>
          <w:sz w:val="22"/>
          <w:szCs w:val="22"/>
          <w:lang w:val="nl-NL"/>
        </w:rPr>
      </w:pPr>
      <w:r w:rsidRPr="00FB0B66">
        <w:rPr>
          <w:rFonts w:ascii="Palatino Linotype" w:hAnsi="Palatino Linotype"/>
          <w:snapToGrid/>
          <w:sz w:val="22"/>
          <w:szCs w:val="22"/>
          <w:lang w:val="nl-NL"/>
        </w:rPr>
        <w:t>Artikel 2</w:t>
      </w:r>
    </w:p>
    <w:p w:rsidR="00FB0B66" w:rsidRPr="00FB0B66" w:rsidRDefault="00FB0B66" w:rsidP="00FB0B66">
      <w:pPr>
        <w:widowControl/>
        <w:rPr>
          <w:rFonts w:ascii="Palatino Linotype" w:hAnsi="Palatino Linotype"/>
          <w:snapToGrid/>
          <w:sz w:val="22"/>
          <w:szCs w:val="22"/>
          <w:lang w:val="nl-NL"/>
        </w:rPr>
      </w:pPr>
    </w:p>
    <w:p w:rsidR="00FB0B66" w:rsidRPr="00FB0B66" w:rsidRDefault="00FB0B66" w:rsidP="005F3480">
      <w:pPr>
        <w:widowControl/>
        <w:jc w:val="both"/>
        <w:rPr>
          <w:rFonts w:ascii="Palatino Linotype" w:hAnsi="Palatino Linotype"/>
          <w:snapToGrid/>
          <w:sz w:val="22"/>
          <w:szCs w:val="22"/>
          <w:lang w:val="nl-NL"/>
        </w:rPr>
      </w:pPr>
      <w:r w:rsidRPr="00FB0B66">
        <w:rPr>
          <w:rFonts w:ascii="Palatino Linotype" w:hAnsi="Palatino Linotype"/>
          <w:snapToGrid/>
          <w:sz w:val="22"/>
          <w:szCs w:val="22"/>
          <w:lang w:val="nl-NL"/>
        </w:rPr>
        <w:t>Het verboden gebied vermeldt in Artikel 1 geldt niet voor drones welke opereren onder de operationele zeggenschap van de Korps Politie Curaçao (KPC), de Koninklijke Marine (KM), de Kustwacht Caribisch Gebied en de Veiligheidsdienst Curaçao (VDC).</w:t>
      </w:r>
    </w:p>
    <w:p w:rsidR="00FB0B66" w:rsidRPr="00FB0B66" w:rsidRDefault="00FB0B66" w:rsidP="00FB0B66">
      <w:pPr>
        <w:widowControl/>
        <w:rPr>
          <w:rFonts w:ascii="Palatino Linotype" w:hAnsi="Palatino Linotype"/>
          <w:snapToGrid/>
          <w:sz w:val="22"/>
          <w:szCs w:val="22"/>
          <w:lang w:val="nl-NL"/>
        </w:rPr>
      </w:pPr>
    </w:p>
    <w:p w:rsidR="00FB0B66" w:rsidRPr="00FB0B66" w:rsidRDefault="00FB0B66" w:rsidP="00FB0B66">
      <w:pPr>
        <w:widowControl/>
        <w:rPr>
          <w:rFonts w:ascii="Palatino Linotype" w:hAnsi="Palatino Linotype"/>
          <w:snapToGrid/>
          <w:sz w:val="22"/>
          <w:szCs w:val="22"/>
          <w:lang w:val="nl-NL"/>
        </w:rPr>
      </w:pPr>
    </w:p>
    <w:p w:rsidR="00FB0B66" w:rsidRPr="00FB0B66" w:rsidRDefault="00FB0B66" w:rsidP="00FB0B66">
      <w:pPr>
        <w:widowControl/>
        <w:jc w:val="center"/>
        <w:rPr>
          <w:rFonts w:ascii="Palatino Linotype" w:hAnsi="Palatino Linotype"/>
          <w:snapToGrid/>
          <w:sz w:val="22"/>
          <w:szCs w:val="22"/>
          <w:lang w:val="nl-NL"/>
        </w:rPr>
      </w:pPr>
      <w:r w:rsidRPr="00FB0B66">
        <w:rPr>
          <w:rFonts w:ascii="Palatino Linotype" w:hAnsi="Palatino Linotype"/>
          <w:snapToGrid/>
          <w:sz w:val="22"/>
          <w:szCs w:val="22"/>
          <w:lang w:val="nl-NL"/>
        </w:rPr>
        <w:t>Artikel 3</w:t>
      </w:r>
    </w:p>
    <w:p w:rsidR="00FB0B66" w:rsidRPr="00FB0B66" w:rsidRDefault="00FB0B66" w:rsidP="00FB0B66">
      <w:pPr>
        <w:widowControl/>
        <w:jc w:val="both"/>
        <w:rPr>
          <w:rFonts w:ascii="Palatino Linotype" w:hAnsi="Palatino Linotype"/>
          <w:snapToGrid/>
          <w:sz w:val="22"/>
          <w:szCs w:val="22"/>
          <w:lang w:val="nl-NL"/>
        </w:rPr>
      </w:pPr>
    </w:p>
    <w:p w:rsidR="00FB0B66" w:rsidRPr="00FB0B66" w:rsidRDefault="00FB0B66" w:rsidP="00FB0B6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Palatino Linotype" w:hAnsi="Palatino Linotype"/>
          <w:snapToGrid/>
          <w:color w:val="000000"/>
          <w:sz w:val="22"/>
          <w:szCs w:val="22"/>
          <w:lang w:val="nl-NL"/>
        </w:rPr>
      </w:pPr>
      <w:r w:rsidRPr="00FB0B66">
        <w:rPr>
          <w:rFonts w:ascii="Palatino Linotype" w:hAnsi="Palatino Linotype"/>
          <w:snapToGrid/>
          <w:color w:val="000000"/>
          <w:sz w:val="22"/>
          <w:szCs w:val="22"/>
          <w:lang w:val="nl-NL"/>
        </w:rPr>
        <w:t>Deze beschikking treedt in werking met ingang van de datum van dagtekening.</w:t>
      </w:r>
    </w:p>
    <w:p w:rsidR="00FB0B66" w:rsidRPr="00FB0B66" w:rsidRDefault="00FB0B66" w:rsidP="00FB0B6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Palatino Linotype" w:hAnsi="Palatino Linotype"/>
          <w:snapToGrid/>
          <w:color w:val="000000"/>
          <w:sz w:val="22"/>
          <w:szCs w:val="22"/>
          <w:lang w:val="nl-NL"/>
        </w:rPr>
      </w:pPr>
      <w:bookmarkStart w:id="2" w:name="_gjdgxs" w:colFirst="0" w:colLast="0"/>
      <w:bookmarkEnd w:id="2"/>
    </w:p>
    <w:p w:rsidR="00FB0B66" w:rsidRPr="00FB0B66" w:rsidRDefault="00FB0B66" w:rsidP="00FB0B6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Palatino Linotype" w:hAnsi="Palatino Linotype"/>
          <w:snapToGrid/>
          <w:color w:val="000000"/>
          <w:sz w:val="22"/>
          <w:szCs w:val="22"/>
          <w:lang w:val="nl-NL"/>
        </w:rPr>
      </w:pPr>
    </w:p>
    <w:p w:rsidR="00FB0B66" w:rsidRPr="00FB0B66" w:rsidRDefault="00FB0B66" w:rsidP="00FB0B66">
      <w:pPr>
        <w:widowControl/>
        <w:pBdr>
          <w:top w:val="nil"/>
          <w:left w:val="nil"/>
          <w:bottom w:val="nil"/>
          <w:right w:val="nil"/>
          <w:between w:val="nil"/>
        </w:pBdr>
        <w:ind w:left="4536"/>
        <w:jc w:val="both"/>
        <w:rPr>
          <w:rFonts w:ascii="Palatino Linotype" w:hAnsi="Palatino Linotype"/>
          <w:snapToGrid/>
          <w:color w:val="000000"/>
          <w:sz w:val="22"/>
          <w:szCs w:val="22"/>
          <w:lang w:val="nl-NL"/>
        </w:rPr>
      </w:pPr>
    </w:p>
    <w:p w:rsidR="00FB0B66" w:rsidRPr="00FB0B66" w:rsidRDefault="00FB0B66" w:rsidP="00FB0B66">
      <w:pPr>
        <w:widowControl/>
        <w:pBdr>
          <w:top w:val="nil"/>
          <w:left w:val="nil"/>
          <w:bottom w:val="nil"/>
          <w:right w:val="nil"/>
          <w:between w:val="nil"/>
        </w:pBdr>
        <w:ind w:left="4536"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  <w:r w:rsidRPr="00FB0B66">
        <w:rPr>
          <w:rFonts w:ascii="Palatino Linotype" w:hAnsi="Palatino Linotype"/>
          <w:snapToGrid/>
          <w:color w:val="000000"/>
          <w:sz w:val="22"/>
          <w:szCs w:val="22"/>
          <w:lang w:val="nl-NL"/>
        </w:rPr>
        <w:t xml:space="preserve">Willemstad, </w:t>
      </w:r>
      <w:r>
        <w:rPr>
          <w:rFonts w:ascii="Palatino Linotype" w:hAnsi="Palatino Linotype"/>
          <w:snapToGrid/>
          <w:color w:val="000000"/>
          <w:sz w:val="22"/>
          <w:szCs w:val="22"/>
          <w:lang w:val="nl-NL"/>
        </w:rPr>
        <w:t>15 december 2023</w:t>
      </w:r>
    </w:p>
    <w:p w:rsidR="00FB0B66" w:rsidRDefault="00FB0B66" w:rsidP="00FB0B66">
      <w:pPr>
        <w:widowControl/>
        <w:ind w:left="4536"/>
        <w:rPr>
          <w:rFonts w:ascii="Palatino Linotype" w:hAnsi="Palatino Linotype"/>
          <w:snapToGrid/>
          <w:sz w:val="22"/>
          <w:szCs w:val="22"/>
          <w:lang w:val="nl-NL"/>
        </w:rPr>
      </w:pPr>
      <w:r w:rsidRPr="00FB0B66">
        <w:rPr>
          <w:rFonts w:ascii="Palatino Linotype" w:hAnsi="Palatino Linotype"/>
          <w:snapToGrid/>
          <w:sz w:val="22"/>
          <w:szCs w:val="22"/>
          <w:lang w:val="nl-NL"/>
        </w:rPr>
        <w:t xml:space="preserve">De Minister van Verkeer, Vervoer </w:t>
      </w:r>
    </w:p>
    <w:p w:rsidR="00FB0B66" w:rsidRPr="00FB0B66" w:rsidRDefault="00FB0B66" w:rsidP="00FB0B66">
      <w:pPr>
        <w:widowControl/>
        <w:ind w:left="4536"/>
        <w:rPr>
          <w:rFonts w:ascii="Palatino Linotype" w:hAnsi="Palatino Linotype"/>
          <w:snapToGrid/>
          <w:sz w:val="22"/>
          <w:szCs w:val="22"/>
          <w:lang w:val="nl-NL"/>
        </w:rPr>
      </w:pPr>
      <w:r w:rsidRPr="00FB0B66">
        <w:rPr>
          <w:rFonts w:ascii="Palatino Linotype" w:hAnsi="Palatino Linotype"/>
          <w:snapToGrid/>
          <w:sz w:val="22"/>
          <w:szCs w:val="22"/>
          <w:lang w:val="nl-NL"/>
        </w:rPr>
        <w:t>en Ruimtelijke Planning,</w:t>
      </w:r>
    </w:p>
    <w:p w:rsidR="00D05D1A" w:rsidRPr="009C210F" w:rsidRDefault="00D05D1A" w:rsidP="00D05D1A">
      <w:pPr>
        <w:pStyle w:val="BodyText"/>
        <w:ind w:left="4500" w:right="1480"/>
        <w:jc w:val="center"/>
        <w:rPr>
          <w:lang w:val="nl-NL"/>
        </w:rPr>
      </w:pPr>
      <w:r w:rsidRPr="009C210F">
        <w:rPr>
          <w:lang w:val="nl-NL"/>
        </w:rPr>
        <w:t>C.F. COOPER</w:t>
      </w:r>
    </w:p>
    <w:p w:rsidR="00FB0B66" w:rsidRPr="00FB0B66" w:rsidRDefault="00FB0B66" w:rsidP="00FB0B66">
      <w:pPr>
        <w:widowControl/>
        <w:ind w:left="4536"/>
        <w:rPr>
          <w:rFonts w:ascii="Palatino Linotype" w:hAnsi="Palatino Linotype"/>
          <w:snapToGrid/>
          <w:sz w:val="22"/>
          <w:szCs w:val="22"/>
          <w:lang w:val="nl-NL"/>
        </w:rPr>
      </w:pPr>
    </w:p>
    <w:p w:rsidR="00FB0B66" w:rsidRPr="00FB0B66" w:rsidRDefault="00FB0B66" w:rsidP="00FB0B66">
      <w:pPr>
        <w:widowControl/>
        <w:ind w:left="4536"/>
        <w:rPr>
          <w:rFonts w:ascii="Palatino Linotype" w:hAnsi="Palatino Linotype"/>
          <w:snapToGrid/>
          <w:sz w:val="22"/>
          <w:szCs w:val="22"/>
          <w:lang w:val="nl-NL"/>
        </w:rPr>
      </w:pPr>
    </w:p>
    <w:p w:rsidR="00FB0B66" w:rsidRPr="00FB0B66" w:rsidRDefault="00FB0B66" w:rsidP="00FB0B66">
      <w:pPr>
        <w:widowControl/>
        <w:ind w:left="4536"/>
        <w:rPr>
          <w:rFonts w:ascii="Palatino Linotype" w:hAnsi="Palatino Linotype"/>
          <w:snapToGrid/>
          <w:sz w:val="22"/>
          <w:szCs w:val="22"/>
          <w:lang w:val="nl-NL"/>
        </w:rPr>
      </w:pPr>
      <w:r w:rsidRPr="00FB0B66">
        <w:rPr>
          <w:rFonts w:ascii="Palatino Linotype" w:hAnsi="Palatino Linotype"/>
          <w:snapToGrid/>
          <w:sz w:val="22"/>
          <w:szCs w:val="22"/>
          <w:lang w:val="nl-NL"/>
        </w:rPr>
        <w:t xml:space="preserve">Uitgegeven de </w:t>
      </w:r>
      <w:r w:rsidR="00D05D1A">
        <w:rPr>
          <w:rFonts w:ascii="Palatino Linotype" w:hAnsi="Palatino Linotype"/>
          <w:snapToGrid/>
          <w:sz w:val="22"/>
          <w:szCs w:val="22"/>
          <w:lang w:val="nl-NL"/>
        </w:rPr>
        <w:t>15</w:t>
      </w:r>
      <w:r w:rsidR="00D05D1A" w:rsidRPr="00D05D1A">
        <w:rPr>
          <w:rFonts w:ascii="Palatino Linotype" w:hAnsi="Palatino Linotype"/>
          <w:snapToGrid/>
          <w:sz w:val="22"/>
          <w:szCs w:val="22"/>
          <w:vertAlign w:val="superscript"/>
          <w:lang w:val="nl-NL"/>
        </w:rPr>
        <w:t>de</w:t>
      </w:r>
      <w:r w:rsidR="00D05D1A">
        <w:rPr>
          <w:rFonts w:ascii="Palatino Linotype" w:hAnsi="Palatino Linotype"/>
          <w:snapToGrid/>
          <w:sz w:val="22"/>
          <w:szCs w:val="22"/>
          <w:lang w:val="nl-NL"/>
        </w:rPr>
        <w:t xml:space="preserve"> december 2023</w:t>
      </w:r>
    </w:p>
    <w:p w:rsidR="00FB0B66" w:rsidRPr="00FB0B66" w:rsidRDefault="00FB0B66" w:rsidP="00FB0B66">
      <w:pPr>
        <w:widowControl/>
        <w:ind w:left="4536"/>
        <w:rPr>
          <w:rFonts w:ascii="Palatino Linotype" w:hAnsi="Palatino Linotype"/>
          <w:snapToGrid/>
          <w:sz w:val="22"/>
          <w:szCs w:val="22"/>
          <w:lang w:val="nl-NL"/>
        </w:rPr>
      </w:pPr>
      <w:r w:rsidRPr="00FB0B66">
        <w:rPr>
          <w:rFonts w:ascii="Palatino Linotype" w:hAnsi="Palatino Linotype"/>
          <w:snapToGrid/>
          <w:sz w:val="22"/>
          <w:szCs w:val="22"/>
          <w:lang w:val="nl-NL"/>
        </w:rPr>
        <w:t>De Minister van Algemene Zaken,</w:t>
      </w:r>
    </w:p>
    <w:p w:rsidR="00FB0B66" w:rsidRPr="00FB0B66" w:rsidRDefault="00D05D1A" w:rsidP="00D05D1A">
      <w:pPr>
        <w:widowControl/>
        <w:tabs>
          <w:tab w:val="center" w:pos="4410"/>
        </w:tabs>
        <w:ind w:left="4590" w:right="1480"/>
        <w:jc w:val="center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  <w:r w:rsidRPr="00D05D1A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>G.S. PISAS</w:t>
      </w:r>
    </w:p>
    <w:p w:rsidR="00FB0B66" w:rsidRPr="00FB0B66" w:rsidRDefault="00FB0B66" w:rsidP="00FB0B6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Palatino Linotype" w:hAnsi="Palatino Linotype"/>
          <w:snapToGrid/>
          <w:color w:val="000000"/>
          <w:sz w:val="22"/>
          <w:szCs w:val="22"/>
          <w:lang w:val="nl-NL"/>
        </w:rPr>
      </w:pPr>
    </w:p>
    <w:p w:rsidR="00FB0B66" w:rsidRPr="00FB0B66" w:rsidRDefault="00FB0B66" w:rsidP="00FB0B6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Palatino Linotype" w:hAnsi="Palatino Linotype"/>
          <w:snapToGrid/>
          <w:color w:val="000000"/>
          <w:sz w:val="22"/>
          <w:szCs w:val="22"/>
          <w:lang w:val="nl-NL"/>
        </w:rPr>
      </w:pPr>
    </w:p>
    <w:p w:rsidR="00FB0B66" w:rsidRPr="00FB0B66" w:rsidRDefault="00FB0B66" w:rsidP="00FB0B6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Palatino Linotype" w:hAnsi="Palatino Linotype"/>
          <w:snapToGrid/>
          <w:color w:val="000000"/>
          <w:sz w:val="22"/>
          <w:szCs w:val="22"/>
          <w:lang w:val="nl-NL"/>
        </w:rPr>
      </w:pPr>
    </w:p>
    <w:p w:rsidR="00FB0B66" w:rsidRPr="00FB0B66" w:rsidRDefault="00FB0B66" w:rsidP="00FB0B6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Palatino Linotype" w:hAnsi="Palatino Linotype"/>
          <w:snapToGrid/>
          <w:color w:val="000000"/>
          <w:sz w:val="22"/>
          <w:szCs w:val="22"/>
          <w:lang w:val="nl-NL"/>
        </w:rPr>
      </w:pPr>
      <w:r w:rsidRPr="00FB0B66">
        <w:rPr>
          <w:rFonts w:ascii="Palatino Linotype" w:hAnsi="Palatino Linotype"/>
          <w:snapToGrid/>
          <w:color w:val="000000"/>
          <w:sz w:val="22"/>
          <w:szCs w:val="22"/>
          <w:lang w:val="nl-NL"/>
        </w:rPr>
        <w:t>Afschrift van deze beschikking wordt gezonden aan:</w:t>
      </w:r>
    </w:p>
    <w:p w:rsidR="00FB0B66" w:rsidRPr="00FB0B66" w:rsidRDefault="00FB0B66" w:rsidP="00FB0B66">
      <w:pPr>
        <w:widowControl/>
        <w:rPr>
          <w:rFonts w:ascii="Palatino Linotype" w:hAnsi="Palatino Linotype"/>
          <w:snapToGrid/>
          <w:sz w:val="22"/>
          <w:szCs w:val="22"/>
          <w:lang w:val="nl-NL"/>
        </w:rPr>
      </w:pPr>
    </w:p>
    <w:p w:rsidR="00FB0B66" w:rsidRPr="00FB0B66" w:rsidRDefault="00FB0B66" w:rsidP="00FB0B66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hAnsi="Palatino Linotype"/>
          <w:snapToGrid/>
          <w:color w:val="000000"/>
          <w:sz w:val="22"/>
          <w:szCs w:val="22"/>
          <w:lang w:val="nl-NL"/>
        </w:rPr>
      </w:pPr>
      <w:r w:rsidRPr="00FB0B66">
        <w:rPr>
          <w:rFonts w:ascii="Palatino Linotype" w:hAnsi="Palatino Linotype"/>
          <w:snapToGrid/>
          <w:color w:val="000000"/>
          <w:sz w:val="22"/>
          <w:szCs w:val="22"/>
          <w:lang w:val="nl-NL"/>
        </w:rPr>
        <w:t>de Procureur-Generaal van het Openbaar Ministerie,</w:t>
      </w:r>
    </w:p>
    <w:p w:rsidR="00FB0B66" w:rsidRPr="00FB0B66" w:rsidRDefault="00FB0B66" w:rsidP="00FB0B66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hAnsi="Palatino Linotype"/>
          <w:snapToGrid/>
          <w:color w:val="000000"/>
          <w:sz w:val="22"/>
          <w:szCs w:val="22"/>
          <w:lang w:val="nl-NL"/>
        </w:rPr>
      </w:pPr>
      <w:r w:rsidRPr="00FB0B66">
        <w:rPr>
          <w:rFonts w:ascii="Palatino Linotype" w:hAnsi="Palatino Linotype"/>
          <w:snapToGrid/>
          <w:color w:val="000000"/>
          <w:sz w:val="22"/>
          <w:szCs w:val="22"/>
          <w:lang w:val="nl-NL"/>
        </w:rPr>
        <w:t>de Minister van Verkeer, Vervoer en Ruimtelijke Planning,</w:t>
      </w:r>
    </w:p>
    <w:p w:rsidR="00FB0B66" w:rsidRPr="00FB0B66" w:rsidRDefault="00FB0B66" w:rsidP="00FB0B66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hAnsi="Palatino Linotype"/>
          <w:snapToGrid/>
          <w:color w:val="000000"/>
          <w:sz w:val="22"/>
          <w:szCs w:val="22"/>
          <w:lang w:val="nl-NL"/>
        </w:rPr>
      </w:pPr>
      <w:r w:rsidRPr="00FB0B66">
        <w:rPr>
          <w:rFonts w:ascii="Palatino Linotype" w:hAnsi="Palatino Linotype"/>
          <w:snapToGrid/>
          <w:color w:val="000000"/>
          <w:sz w:val="22"/>
          <w:szCs w:val="22"/>
          <w:lang w:val="nl-NL"/>
        </w:rPr>
        <w:t>de Directeur-generaal van de Curaçaose Burgerluchtvaart Autoriteit,</w:t>
      </w:r>
    </w:p>
    <w:p w:rsidR="00FB0B66" w:rsidRPr="00FB0B66" w:rsidRDefault="00FB0B66" w:rsidP="00FB0B66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Palatino Linotype" w:hAnsi="Palatino Linotype"/>
          <w:snapToGrid/>
          <w:color w:val="000000"/>
          <w:sz w:val="22"/>
          <w:szCs w:val="22"/>
          <w:lang w:val="nl-NL"/>
        </w:rPr>
      </w:pPr>
      <w:r w:rsidRPr="00FB0B66">
        <w:rPr>
          <w:rFonts w:ascii="Palatino Linotype" w:hAnsi="Palatino Linotype"/>
          <w:snapToGrid/>
          <w:color w:val="000000"/>
          <w:sz w:val="22"/>
          <w:szCs w:val="22"/>
          <w:lang w:val="nl-NL"/>
        </w:rPr>
        <w:t>DC-ANSP.</w:t>
      </w:r>
    </w:p>
    <w:p w:rsidR="00FB0B66" w:rsidRPr="00FB0B66" w:rsidRDefault="00FB0B66" w:rsidP="00FB0B66">
      <w:pPr>
        <w:widowControl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  <w:r w:rsidRPr="00FB0B66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br w:type="page"/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517"/>
        <w:gridCol w:w="2783"/>
      </w:tblGrid>
      <w:tr w:rsidR="00FB0B66" w:rsidRPr="00FB0B66" w:rsidTr="00006747">
        <w:tc>
          <w:tcPr>
            <w:tcW w:w="9350" w:type="dxa"/>
            <w:gridSpan w:val="2"/>
            <w:tcBorders>
              <w:bottom w:val="single" w:sz="4" w:space="0" w:color="auto"/>
            </w:tcBorders>
          </w:tcPr>
          <w:p w:rsidR="00FB0B66" w:rsidRPr="00FB0B66" w:rsidRDefault="00FB0B66" w:rsidP="00FB0B66">
            <w:pPr>
              <w:widowControl/>
              <w:tabs>
                <w:tab w:val="center" w:pos="4410"/>
              </w:tabs>
              <w:jc w:val="both"/>
              <w:rPr>
                <w:rFonts w:ascii="Palatino Linotype" w:eastAsia="Palatino Linotype" w:hAnsi="Palatino Linotype" w:cs="Palatino Linotype"/>
                <w:snapToGrid/>
                <w:sz w:val="22"/>
                <w:szCs w:val="22"/>
              </w:rPr>
            </w:pPr>
            <w:r w:rsidRPr="00FB0B66">
              <w:rPr>
                <w:rFonts w:ascii="Palatino Linotype" w:eastAsia="Palatino Linotype" w:hAnsi="Palatino Linotype" w:cs="Palatino Linotype"/>
                <w:snapToGrid/>
                <w:sz w:val="22"/>
                <w:szCs w:val="22"/>
              </w:rPr>
              <w:lastRenderedPageBreak/>
              <w:t>Bijlage afbeelding verboden gebied.</w:t>
            </w:r>
          </w:p>
        </w:tc>
      </w:tr>
      <w:tr w:rsidR="00FB0B66" w:rsidRPr="00FB0B66" w:rsidTr="00006747">
        <w:tc>
          <w:tcPr>
            <w:tcW w:w="6550" w:type="dxa"/>
            <w:tcBorders>
              <w:bottom w:val="nil"/>
              <w:right w:val="nil"/>
            </w:tcBorders>
          </w:tcPr>
          <w:p w:rsidR="00FB0B66" w:rsidRPr="00FB0B66" w:rsidRDefault="00FB0B66" w:rsidP="00FB0B66">
            <w:pPr>
              <w:widowControl/>
              <w:tabs>
                <w:tab w:val="center" w:pos="4410"/>
              </w:tabs>
              <w:rPr>
                <w:rFonts w:ascii="Palatino Linotype" w:eastAsia="Palatino Linotype" w:hAnsi="Palatino Linotype" w:cs="Palatino Linotype"/>
                <w:snapToGrid/>
                <w:sz w:val="22"/>
                <w:szCs w:val="22"/>
              </w:rPr>
            </w:pPr>
          </w:p>
        </w:tc>
        <w:tc>
          <w:tcPr>
            <w:tcW w:w="2800" w:type="dxa"/>
            <w:tcBorders>
              <w:left w:val="nil"/>
              <w:bottom w:val="nil"/>
            </w:tcBorders>
          </w:tcPr>
          <w:p w:rsidR="00FB0B66" w:rsidRPr="00FB0B66" w:rsidRDefault="00FB0B66" w:rsidP="00FB0B66">
            <w:pPr>
              <w:widowControl/>
              <w:tabs>
                <w:tab w:val="center" w:pos="4410"/>
              </w:tabs>
              <w:jc w:val="both"/>
              <w:rPr>
                <w:rFonts w:ascii="Palatino Linotype" w:eastAsia="Palatino Linotype" w:hAnsi="Palatino Linotype" w:cs="Palatino Linotype"/>
                <w:snapToGrid/>
                <w:sz w:val="22"/>
                <w:szCs w:val="22"/>
              </w:rPr>
            </w:pPr>
          </w:p>
        </w:tc>
      </w:tr>
      <w:tr w:rsidR="00FB0B66" w:rsidRPr="00FB0B66" w:rsidTr="00006747">
        <w:trPr>
          <w:trHeight w:val="594"/>
        </w:trPr>
        <w:tc>
          <w:tcPr>
            <w:tcW w:w="9350" w:type="dxa"/>
            <w:gridSpan w:val="2"/>
            <w:tcBorders>
              <w:top w:val="nil"/>
            </w:tcBorders>
            <w:vAlign w:val="center"/>
          </w:tcPr>
          <w:p w:rsidR="00FB0B66" w:rsidRPr="00FB0B66" w:rsidRDefault="00FB0B66" w:rsidP="00FB0B66">
            <w:pPr>
              <w:widowControl/>
              <w:tabs>
                <w:tab w:val="center" w:pos="4410"/>
              </w:tabs>
              <w:jc w:val="center"/>
              <w:rPr>
                <w:rFonts w:ascii="Palatino Linotype" w:eastAsia="Palatino Linotype" w:hAnsi="Palatino Linotype" w:cs="Palatino Linotype"/>
                <w:snapToGrid/>
                <w:sz w:val="22"/>
                <w:szCs w:val="22"/>
              </w:rPr>
            </w:pPr>
            <w:r w:rsidRPr="00FB0B66">
              <w:rPr>
                <w:rFonts w:ascii="Palatino Linotype" w:eastAsia="Palatino Linotype" w:hAnsi="Palatino Linotype" w:cs="Palatino Linotype"/>
                <w:noProof/>
                <w:snapToGrid/>
                <w:sz w:val="22"/>
                <w:szCs w:val="22"/>
              </w:rPr>
              <w:drawing>
                <wp:inline distT="0" distB="0" distL="0" distR="0" wp14:anchorId="555DC5F8" wp14:editId="0980977C">
                  <wp:extent cx="5798174" cy="3589088"/>
                  <wp:effectExtent l="0" t="0" r="0" b="0"/>
                  <wp:docPr id="5" name="Picture 5" descr="G:\CCAA\CURACAO RPA OPERATORS\Temporary Drone Flight Restrictions\Mega Pier [DEC 2023]\Mega Piers 2 Re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CCAA\CURACAO RPA OPERATORS\Temporary Drone Flight Restrictions\Mega Pier [DEC 2023]\Mega Piers 2 Re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201" cy="362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B66" w:rsidRPr="00FB0B66" w:rsidRDefault="00FB0B66" w:rsidP="00FB0B66">
      <w:pPr>
        <w:widowControl/>
        <w:tabs>
          <w:tab w:val="center" w:pos="4410"/>
        </w:tabs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</w:p>
    <w:p w:rsidR="00FB0B66" w:rsidRPr="00FB0B66" w:rsidRDefault="00FB0B66" w:rsidP="00FB0B66">
      <w:pPr>
        <w:widowControl/>
        <w:tabs>
          <w:tab w:val="center" w:pos="4410"/>
        </w:tabs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</w:p>
    <w:p w:rsidR="00FB0B66" w:rsidRPr="00FB0B66" w:rsidRDefault="00FB0B66" w:rsidP="00FB0B66">
      <w:pPr>
        <w:widowControl/>
        <w:tabs>
          <w:tab w:val="center" w:pos="4410"/>
        </w:tabs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</w:p>
    <w:p w:rsidR="00FB0B66" w:rsidRPr="00FB0B66" w:rsidRDefault="00FB0B66" w:rsidP="00FB0B66">
      <w:pPr>
        <w:widowControl/>
        <w:tabs>
          <w:tab w:val="center" w:pos="4410"/>
        </w:tabs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</w:p>
    <w:p w:rsidR="00FB0B66" w:rsidRPr="00FB0B66" w:rsidRDefault="00FB0B66" w:rsidP="00FB0B66">
      <w:pPr>
        <w:widowControl/>
        <w:tabs>
          <w:tab w:val="center" w:pos="4410"/>
        </w:tabs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</w:p>
    <w:p w:rsidR="00FB0B66" w:rsidRPr="00FB0B66" w:rsidRDefault="00FB0B66" w:rsidP="00FB0B66">
      <w:pPr>
        <w:widowControl/>
        <w:tabs>
          <w:tab w:val="center" w:pos="4410"/>
        </w:tabs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</w:p>
    <w:p w:rsidR="00FB0B66" w:rsidRPr="00FB0B66" w:rsidRDefault="00FB0B66" w:rsidP="00FB0B66">
      <w:pPr>
        <w:widowControl/>
        <w:tabs>
          <w:tab w:val="center" w:pos="4410"/>
        </w:tabs>
        <w:jc w:val="both"/>
        <w:rPr>
          <w:rFonts w:ascii="Palatino Linotype" w:hAnsi="Palatino Linotype"/>
          <w:snapToGrid/>
          <w:sz w:val="20"/>
          <w:lang w:val="nl-NL"/>
        </w:rPr>
      </w:pPr>
    </w:p>
    <w:p w:rsidR="00022D76" w:rsidRPr="00864BBA" w:rsidRDefault="00022D76" w:rsidP="00022D76">
      <w:pPr>
        <w:autoSpaceDE w:val="0"/>
        <w:autoSpaceDN w:val="0"/>
        <w:adjustRightInd w:val="0"/>
        <w:rPr>
          <w:rFonts w:ascii="Palatino Linotype" w:hAnsi="Palatino Linotype" w:cs="Arial"/>
          <w:b/>
          <w:sz w:val="22"/>
          <w:szCs w:val="22"/>
          <w:lang w:val="nl-NL"/>
        </w:rPr>
      </w:pPr>
    </w:p>
    <w:p w:rsidR="00022D76" w:rsidRDefault="00022D76" w:rsidP="00022D76">
      <w:pPr>
        <w:autoSpaceDE w:val="0"/>
        <w:autoSpaceDN w:val="0"/>
        <w:adjustRightInd w:val="0"/>
        <w:rPr>
          <w:rFonts w:ascii="Palatino Linotype" w:hAnsi="Palatino Linotype" w:cs="Arial"/>
          <w:b/>
          <w:sz w:val="20"/>
          <w:lang w:val="nl-NL"/>
        </w:rPr>
      </w:pPr>
    </w:p>
    <w:p w:rsidR="00022D76" w:rsidRDefault="00022D76" w:rsidP="00022D76">
      <w:pPr>
        <w:autoSpaceDE w:val="0"/>
        <w:autoSpaceDN w:val="0"/>
        <w:adjustRightInd w:val="0"/>
        <w:rPr>
          <w:rFonts w:ascii="Palatino Linotype" w:hAnsi="Palatino Linotype" w:cs="Arial"/>
          <w:b/>
          <w:sz w:val="20"/>
          <w:lang w:val="nl-NL"/>
        </w:rPr>
      </w:pPr>
    </w:p>
    <w:p w:rsidR="00022D76" w:rsidRDefault="00022D76" w:rsidP="00022D76">
      <w:pPr>
        <w:rPr>
          <w:rFonts w:asciiTheme="minorHAnsi" w:eastAsiaTheme="minorHAnsi" w:hAnsiTheme="minorHAnsi" w:cstheme="minorBidi"/>
          <w:sz w:val="22"/>
          <w:szCs w:val="22"/>
          <w:lang w:val="nl-NL"/>
        </w:rPr>
      </w:pPr>
    </w:p>
    <w:p w:rsidR="00022D76" w:rsidRPr="00022D76" w:rsidRDefault="00022D76" w:rsidP="00022D76">
      <w:pPr>
        <w:rPr>
          <w:lang w:val="nl-NL"/>
        </w:rPr>
        <w:sectPr w:rsidR="00022D76" w:rsidRPr="00022D76">
          <w:headerReference w:type="even" r:id="rId9"/>
          <w:headerReference w:type="default" r:id="rId10"/>
          <w:endnotePr>
            <w:numFmt w:val="decimal"/>
          </w:endnotePr>
          <w:pgSz w:w="11906" w:h="16838"/>
          <w:pgMar w:top="1560" w:right="1298" w:bottom="958" w:left="1298" w:header="1440" w:footer="958" w:gutter="0"/>
          <w:pgNumType w:start="1"/>
          <w:cols w:space="720"/>
          <w:noEndnote/>
          <w:titlePg/>
        </w:sectPr>
      </w:pPr>
    </w:p>
    <w:p w:rsidR="00331A7B" w:rsidRPr="00022D76" w:rsidRDefault="00331A7B">
      <w:pPr>
        <w:tabs>
          <w:tab w:val="left" w:pos="-720"/>
        </w:tabs>
        <w:suppressAutoHyphens/>
        <w:jc w:val="both"/>
        <w:rPr>
          <w:rFonts w:ascii="Palatino Linotype" w:hAnsi="Palatino Linotype"/>
          <w:bCs/>
          <w:spacing w:val="-3"/>
          <w:sz w:val="22"/>
          <w:szCs w:val="22"/>
          <w:lang w:val="nl-NL"/>
        </w:rPr>
      </w:pPr>
    </w:p>
    <w:p w:rsidR="00331A7B" w:rsidRPr="000A0DBD" w:rsidRDefault="00331A7B" w:rsidP="00331A7B">
      <w:pPr>
        <w:tabs>
          <w:tab w:val="left" w:pos="-720"/>
        </w:tabs>
        <w:suppressAutoHyphens/>
        <w:jc w:val="both"/>
        <w:rPr>
          <w:rFonts w:ascii="Palatino Linotype" w:hAnsi="Palatino Linotype"/>
          <w:bCs/>
          <w:spacing w:val="-3"/>
          <w:sz w:val="22"/>
          <w:szCs w:val="22"/>
          <w:lang w:val="nl-NL"/>
        </w:rPr>
      </w:pPr>
    </w:p>
    <w:p w:rsidR="003D25AC" w:rsidRPr="00FB0B66" w:rsidRDefault="003D25AC">
      <w:pPr>
        <w:tabs>
          <w:tab w:val="left" w:pos="-720"/>
        </w:tabs>
        <w:suppressAutoHyphens/>
        <w:jc w:val="both"/>
        <w:rPr>
          <w:lang w:val="nl-NL"/>
        </w:rPr>
      </w:pPr>
    </w:p>
    <w:sectPr w:rsidR="003D25AC" w:rsidRPr="00FB0B66">
      <w:endnotePr>
        <w:numFmt w:val="decimal"/>
      </w:endnotePr>
      <w:type w:val="continuous"/>
      <w:pgSz w:w="11906" w:h="16838"/>
      <w:pgMar w:top="1962" w:right="1298" w:bottom="958" w:left="1298" w:header="1440" w:footer="958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209F" w:rsidRDefault="0043209F">
      <w:pPr>
        <w:spacing w:line="20" w:lineRule="exact"/>
      </w:pPr>
    </w:p>
  </w:endnote>
  <w:endnote w:type="continuationSeparator" w:id="0">
    <w:p w:rsidR="0043209F" w:rsidRDefault="0043209F">
      <w:r>
        <w:t xml:space="preserve"> </w:t>
      </w:r>
    </w:p>
  </w:endnote>
  <w:endnote w:type="continuationNotice" w:id="1">
    <w:p w:rsidR="0043209F" w:rsidRDefault="0043209F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209F" w:rsidRDefault="0043209F">
      <w:r>
        <w:separator/>
      </w:r>
    </w:p>
  </w:footnote>
  <w:footnote w:type="continuationSeparator" w:id="0">
    <w:p w:rsidR="0043209F" w:rsidRDefault="0043209F">
      <w:r>
        <w:continuationSeparator/>
      </w:r>
    </w:p>
  </w:footnote>
  <w:footnote w:id="1">
    <w:p w:rsidR="00FB0B66" w:rsidRPr="00FB0B66" w:rsidRDefault="00FB0B66" w:rsidP="00FB0B66">
      <w:pPr>
        <w:pStyle w:val="FootnoteText"/>
        <w:rPr>
          <w:rFonts w:ascii="Palatino Linotype" w:hAnsi="Palatino Linotype"/>
          <w:sz w:val="18"/>
          <w:szCs w:val="18"/>
        </w:rPr>
      </w:pPr>
      <w:r>
        <w:rPr>
          <w:rStyle w:val="FootnoteReference"/>
        </w:rPr>
        <w:footnoteRef/>
      </w:r>
      <w:r w:rsidRPr="00E26F1F">
        <w:t xml:space="preserve"> </w:t>
      </w:r>
      <w:r w:rsidRPr="00FB0B66">
        <w:rPr>
          <w:rFonts w:ascii="Palatino Linotype" w:hAnsi="Palatino Linotype"/>
          <w:sz w:val="18"/>
          <w:szCs w:val="18"/>
        </w:rPr>
        <w:t xml:space="preserve">Door ICAO </w:t>
      </w:r>
      <w:proofErr w:type="spellStart"/>
      <w:r w:rsidRPr="00FB0B66">
        <w:rPr>
          <w:rFonts w:ascii="Palatino Linotype" w:hAnsi="Palatino Linotype"/>
          <w:sz w:val="18"/>
          <w:szCs w:val="18"/>
        </w:rPr>
        <w:t>gedefinieerd</w:t>
      </w:r>
      <w:proofErr w:type="spellEnd"/>
      <w:r w:rsidRPr="00FB0B66">
        <w:rPr>
          <w:rFonts w:ascii="Palatino Linotype" w:hAnsi="Palatino Linotype"/>
          <w:sz w:val="18"/>
          <w:szCs w:val="18"/>
        </w:rPr>
        <w:t xml:space="preserve"> </w:t>
      </w:r>
      <w:proofErr w:type="spellStart"/>
      <w:r w:rsidRPr="00FB0B66">
        <w:rPr>
          <w:rFonts w:ascii="Palatino Linotype" w:hAnsi="Palatino Linotype"/>
          <w:sz w:val="18"/>
          <w:szCs w:val="18"/>
        </w:rPr>
        <w:t>als</w:t>
      </w:r>
      <w:proofErr w:type="spellEnd"/>
      <w:r w:rsidRPr="00FB0B66">
        <w:rPr>
          <w:rFonts w:ascii="Palatino Linotype" w:hAnsi="Palatino Linotype"/>
          <w:sz w:val="18"/>
          <w:szCs w:val="18"/>
        </w:rPr>
        <w:t xml:space="preserve"> Remotely Piloted Aircraft Systems in ICAO </w:t>
      </w:r>
      <w:r w:rsidRPr="00FB0B66">
        <w:rPr>
          <w:rFonts w:ascii="Palatino Linotype" w:hAnsi="Palatino Linotype"/>
          <w:bCs/>
          <w:sz w:val="18"/>
          <w:szCs w:val="18"/>
        </w:rPr>
        <w:t xml:space="preserve">Doc 10019, </w:t>
      </w:r>
      <w:r w:rsidRPr="00FB0B66">
        <w:rPr>
          <w:rFonts w:ascii="Palatino Linotype" w:hAnsi="Palatino Linotype"/>
          <w:bCs/>
          <w:i/>
          <w:iCs/>
          <w:sz w:val="18"/>
          <w:szCs w:val="18"/>
        </w:rPr>
        <w:t>Manual on Remotely Piloted Aircraft Systems (RPAS)</w:t>
      </w:r>
      <w:r w:rsidR="005F3480">
        <w:rPr>
          <w:rFonts w:ascii="Palatino Linotype" w:hAnsi="Palatino Linotype"/>
          <w:sz w:val="18"/>
          <w:szCs w:val="18"/>
        </w:rPr>
        <w:t>.</w:t>
      </w:r>
    </w:p>
  </w:footnote>
  <w:footnote w:id="2">
    <w:p w:rsidR="00FB0B66" w:rsidRPr="00FB0B66" w:rsidRDefault="00FB0B66" w:rsidP="00FB0B66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hAnsi="Palatino Linotype"/>
          <w:color w:val="000000"/>
          <w:sz w:val="18"/>
          <w:szCs w:val="18"/>
        </w:rPr>
      </w:pPr>
      <w:r w:rsidRPr="00FB0B66">
        <w:rPr>
          <w:rFonts w:ascii="Palatino Linotype" w:hAnsi="Palatino Linotype"/>
          <w:vertAlign w:val="superscript"/>
        </w:rPr>
        <w:footnoteRef/>
      </w:r>
      <w:r w:rsidRPr="00FB0B66">
        <w:rPr>
          <w:rFonts w:ascii="Palatino Linotype" w:hAnsi="Palatino Linotype"/>
          <w:color w:val="000000"/>
          <w:sz w:val="20"/>
        </w:rPr>
        <w:t xml:space="preserve"> </w:t>
      </w:r>
      <w:r w:rsidRPr="00FB0B66">
        <w:rPr>
          <w:rFonts w:ascii="Palatino Linotype" w:hAnsi="Palatino Linotype"/>
          <w:color w:val="000000"/>
          <w:sz w:val="18"/>
          <w:szCs w:val="18"/>
        </w:rPr>
        <w:t>P.B. 2019, no. 4 (GT)</w:t>
      </w:r>
      <w:r w:rsidR="005F3480">
        <w:rPr>
          <w:rFonts w:ascii="Palatino Linotype" w:hAnsi="Palatino Linotype"/>
          <w:color w:val="000000"/>
          <w:sz w:val="18"/>
          <w:szCs w:val="18"/>
        </w:rPr>
        <w:t>.</w:t>
      </w:r>
    </w:p>
  </w:footnote>
  <w:footnote w:id="3">
    <w:p w:rsidR="00FB0B66" w:rsidRPr="00FB0B66" w:rsidRDefault="00FB0B66" w:rsidP="00FB0B66">
      <w:pPr>
        <w:pStyle w:val="FootnoteText"/>
        <w:rPr>
          <w:rFonts w:ascii="Palatino Linotype" w:hAnsi="Palatino Linotype"/>
          <w:sz w:val="18"/>
          <w:szCs w:val="18"/>
        </w:rPr>
      </w:pPr>
      <w:r>
        <w:rPr>
          <w:rStyle w:val="FootnoteReference"/>
        </w:rPr>
        <w:footnoteRef/>
      </w:r>
      <w:r w:rsidRPr="00E26F1F">
        <w:t xml:space="preserve"> </w:t>
      </w:r>
      <w:proofErr w:type="spellStart"/>
      <w:r w:rsidRPr="00FB0B66">
        <w:rPr>
          <w:rFonts w:ascii="Palatino Linotype" w:hAnsi="Palatino Linotype"/>
          <w:sz w:val="18"/>
          <w:szCs w:val="18"/>
        </w:rPr>
        <w:t>Dit</w:t>
      </w:r>
      <w:proofErr w:type="spellEnd"/>
      <w:r w:rsidRPr="00FB0B66">
        <w:rPr>
          <w:rFonts w:ascii="Palatino Linotype" w:hAnsi="Palatino Linotype"/>
          <w:sz w:val="18"/>
          <w:szCs w:val="18"/>
        </w:rPr>
        <w:t xml:space="preserve"> is </w:t>
      </w:r>
      <w:proofErr w:type="spellStart"/>
      <w:r w:rsidRPr="00FB0B66">
        <w:rPr>
          <w:rFonts w:ascii="Palatino Linotype" w:hAnsi="Palatino Linotype"/>
          <w:sz w:val="18"/>
          <w:szCs w:val="18"/>
        </w:rPr>
        <w:t>inclusief</w:t>
      </w:r>
      <w:proofErr w:type="spellEnd"/>
      <w:r w:rsidRPr="00FB0B66">
        <w:rPr>
          <w:rFonts w:ascii="Palatino Linotype" w:hAnsi="Palatino Linotype"/>
          <w:sz w:val="18"/>
          <w:szCs w:val="18"/>
        </w:rPr>
        <w:t xml:space="preserve"> </w:t>
      </w:r>
      <w:r w:rsidRPr="00FB0B66">
        <w:rPr>
          <w:rFonts w:ascii="Palatino Linotype" w:hAnsi="Palatino Linotype"/>
          <w:bCs/>
          <w:i/>
          <w:iCs/>
          <w:sz w:val="18"/>
          <w:szCs w:val="18"/>
        </w:rPr>
        <w:t>Remotely Piloted Aircraft Systems (RPAS)</w:t>
      </w:r>
      <w:r w:rsidR="005F3480">
        <w:rPr>
          <w:rFonts w:ascii="Palatino Linotype" w:hAnsi="Palatino Linotype"/>
          <w:bCs/>
          <w:i/>
          <w:iCs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D76" w:rsidRDefault="00022D76">
    <w:pPr>
      <w:tabs>
        <w:tab w:val="left" w:pos="-720"/>
      </w:tabs>
      <w:suppressAutoHyphens/>
      <w:jc w:val="both"/>
      <w:rPr>
        <w:rFonts w:ascii="Times New Roman" w:hAnsi="Times New Roman"/>
        <w:b/>
        <w:spacing w:val="-4"/>
        <w:sz w:val="36"/>
      </w:rPr>
    </w:pPr>
    <w:r>
      <w:rPr>
        <w:noProof/>
        <w:snapToGrid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page">
                <wp:posOffset>822960</wp:posOffset>
              </wp:positionH>
              <wp:positionV relativeFrom="paragraph">
                <wp:posOffset>0</wp:posOffset>
              </wp:positionV>
              <wp:extent cx="5914390" cy="15240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143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22D76" w:rsidRDefault="00022D76">
                          <w:pPr>
                            <w:tabs>
                              <w:tab w:val="center" w:pos="4657"/>
                              <w:tab w:val="right" w:pos="9314"/>
                            </w:tabs>
                            <w:rPr>
                              <w:rFonts w:ascii="Times New Roman" w:hAnsi="Times New Roman"/>
                              <w:spacing w:val="-3"/>
                            </w:rPr>
                          </w:pPr>
                          <w:r>
                            <w:tab/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noBreakHyphen/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instrText>page \* arabic</w:instrTex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fldChar w:fldCharType="separate"/>
                          </w:r>
                          <w:r w:rsidR="00803F56">
                            <w:rPr>
                              <w:rFonts w:ascii="Times New Roman" w:hAnsi="Times New Roman"/>
                              <w:noProof/>
                              <w:spacing w:val="-3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noBreakHyphen/>
                          </w:r>
                        </w:p>
                        <w:p w:rsidR="00022D76" w:rsidRDefault="00022D76">
                          <w:pPr>
                            <w:tabs>
                              <w:tab w:val="center" w:pos="4657"/>
                              <w:tab w:val="right" w:pos="9314"/>
                            </w:tabs>
                            <w:rPr>
                              <w:rFonts w:ascii="Times New Roman" w:hAnsi="Times New Roman"/>
                              <w:spacing w:val="-3"/>
                            </w:rPr>
                          </w:pPr>
                        </w:p>
                        <w:p w:rsidR="00022D76" w:rsidRDefault="00022D76">
                          <w:pPr>
                            <w:tabs>
                              <w:tab w:val="center" w:pos="4657"/>
                              <w:tab w:val="right" w:pos="9314"/>
                            </w:tabs>
                            <w:rPr>
                              <w:rFonts w:ascii="Times New Roman" w:hAnsi="Times New Roman"/>
                              <w:spacing w:val="-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left:0;text-align:left;margin-left:64.8pt;margin-top:0;width:465.7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" o:allowincell="f" filled="f" stroked="f" strokeweight="0">
              <v:textbox inset="0,0,0,0">
                <w:txbxContent>
                  <w:p w:rsidR="00022D76" w:rsidRDefault="00022D76">
                    <w:pPr>
                      <w:tabs>
                        <w:tab w:val="center" w:pos="4657"/>
                        <w:tab w:val="right" w:pos="9314"/>
                      </w:tabs>
                      <w:rPr>
                        <w:rFonts w:ascii="Times New Roman" w:hAnsi="Times New Roman"/>
                        <w:spacing w:val="-3"/>
                      </w:rPr>
                    </w:pPr>
                    <w:r>
                      <w:tab/>
                    </w:r>
                    <w:r>
                      <w:rPr>
                        <w:rFonts w:ascii="Times New Roman" w:hAnsi="Times New Roman"/>
                        <w:spacing w:val="-3"/>
                      </w:rPr>
                      <w:noBreakHyphen/>
                      <w:t xml:space="preserve"> 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pacing w:val="-3"/>
                      </w:rPr>
                      <w:instrText>page \* arabic</w:instrText>
                    </w:r>
                    <w:r>
                      <w:rPr>
                        <w:rFonts w:ascii="Times New Roman" w:hAnsi="Times New Roman"/>
                        <w:spacing w:val="-3"/>
                      </w:rPr>
                      <w:fldChar w:fldCharType="separate"/>
                    </w:r>
                    <w:r w:rsidR="00803F56">
                      <w:rPr>
                        <w:rFonts w:ascii="Times New Roman" w:hAnsi="Times New Roman"/>
                        <w:noProof/>
                        <w:spacing w:val="-3"/>
                      </w:rPr>
                      <w:t>2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noBreakHyphen/>
                    </w:r>
                  </w:p>
                  <w:p w:rsidR="00022D76" w:rsidRDefault="00022D76">
                    <w:pPr>
                      <w:tabs>
                        <w:tab w:val="center" w:pos="4657"/>
                        <w:tab w:val="right" w:pos="9314"/>
                      </w:tabs>
                      <w:rPr>
                        <w:rFonts w:ascii="Times New Roman" w:hAnsi="Times New Roman"/>
                        <w:spacing w:val="-3"/>
                      </w:rPr>
                    </w:pPr>
                  </w:p>
                  <w:p w:rsidR="00022D76" w:rsidRDefault="00022D76">
                    <w:pPr>
                      <w:tabs>
                        <w:tab w:val="center" w:pos="4657"/>
                        <w:tab w:val="right" w:pos="9314"/>
                      </w:tabs>
                      <w:rPr>
                        <w:rFonts w:ascii="Times New Roman" w:hAnsi="Times New Roman"/>
                        <w:spacing w:val="-3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FB0B66">
      <w:rPr>
        <w:rFonts w:ascii="Times New Roman" w:hAnsi="Times New Roman"/>
        <w:b/>
        <w:spacing w:val="-4"/>
        <w:sz w:val="36"/>
      </w:rPr>
      <w:t>150</w:t>
    </w:r>
  </w:p>
  <w:p w:rsidR="00022D76" w:rsidRDefault="00022D76">
    <w:pPr>
      <w:tabs>
        <w:tab w:val="left" w:pos="-720"/>
      </w:tabs>
      <w:suppressAutoHyphens/>
      <w:jc w:val="both"/>
      <w:rPr>
        <w:rFonts w:ascii="Times New Roman" w:hAnsi="Times New Roman"/>
        <w:spacing w:val="-3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D76" w:rsidRDefault="00022D76">
    <w:pPr>
      <w:tabs>
        <w:tab w:val="right" w:pos="9313"/>
      </w:tabs>
      <w:suppressAutoHyphens/>
      <w:jc w:val="both"/>
      <w:rPr>
        <w:rFonts w:ascii="Times New Roman" w:hAnsi="Times New Roman"/>
        <w:b/>
        <w:spacing w:val="-4"/>
        <w:sz w:val="36"/>
      </w:rPr>
    </w:pPr>
    <w:r>
      <w:rPr>
        <w:noProof/>
        <w:snapToGrid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822960</wp:posOffset>
              </wp:positionH>
              <wp:positionV relativeFrom="paragraph">
                <wp:posOffset>0</wp:posOffset>
              </wp:positionV>
              <wp:extent cx="5914390" cy="152400"/>
              <wp:effectExtent l="0" t="0" r="0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143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22D76" w:rsidRDefault="00022D76">
                          <w:pPr>
                            <w:tabs>
                              <w:tab w:val="center" w:pos="4657"/>
                              <w:tab w:val="right" w:pos="9314"/>
                            </w:tabs>
                            <w:rPr>
                              <w:rFonts w:ascii="Times New Roman" w:hAnsi="Times New Roman"/>
                              <w:spacing w:val="-3"/>
                            </w:rPr>
                          </w:pPr>
                          <w:r>
                            <w:tab/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noBreakHyphen/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instrText>page \* arabic</w:instrTex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fldChar w:fldCharType="separate"/>
                          </w:r>
                          <w:r w:rsidR="00803F56">
                            <w:rPr>
                              <w:rFonts w:ascii="Times New Roman" w:hAnsi="Times New Roman"/>
                              <w:noProof/>
                              <w:spacing w:val="-3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noBreakHyphen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7" style="position:absolute;left:0;text-align:left;margin-left:64.8pt;margin-top:0;width:465.7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" o:allowincell="f" filled="f" stroked="f" strokeweight="0">
              <v:textbox inset="0,0,0,0">
                <w:txbxContent>
                  <w:p w:rsidR="00022D76" w:rsidRDefault="00022D76">
                    <w:pPr>
                      <w:tabs>
                        <w:tab w:val="center" w:pos="4657"/>
                        <w:tab w:val="right" w:pos="9314"/>
                      </w:tabs>
                      <w:rPr>
                        <w:rFonts w:ascii="Times New Roman" w:hAnsi="Times New Roman"/>
                        <w:spacing w:val="-3"/>
                      </w:rPr>
                    </w:pPr>
                    <w:r>
                      <w:tab/>
                    </w:r>
                    <w:r>
                      <w:rPr>
                        <w:rFonts w:ascii="Times New Roman" w:hAnsi="Times New Roman"/>
                        <w:spacing w:val="-3"/>
                      </w:rPr>
                      <w:noBreakHyphen/>
                      <w:t xml:space="preserve"> 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pacing w:val="-3"/>
                      </w:rPr>
                      <w:instrText>page \* arabic</w:instrText>
                    </w:r>
                    <w:r>
                      <w:rPr>
                        <w:rFonts w:ascii="Times New Roman" w:hAnsi="Times New Roman"/>
                        <w:spacing w:val="-3"/>
                      </w:rPr>
                      <w:fldChar w:fldCharType="separate"/>
                    </w:r>
                    <w:r w:rsidR="00803F56">
                      <w:rPr>
                        <w:rFonts w:ascii="Times New Roman" w:hAnsi="Times New Roman"/>
                        <w:noProof/>
                        <w:spacing w:val="-3"/>
                      </w:rPr>
                      <w:t>3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noBreakHyphen/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rFonts w:ascii="Times New Roman" w:hAnsi="Times New Roman"/>
        <w:b/>
        <w:spacing w:val="-4"/>
        <w:sz w:val="36"/>
      </w:rPr>
      <w:tab/>
      <w:t>1</w:t>
    </w:r>
    <w:r w:rsidR="00FB0B66">
      <w:rPr>
        <w:rFonts w:ascii="Times New Roman" w:hAnsi="Times New Roman"/>
        <w:b/>
        <w:spacing w:val="-4"/>
        <w:sz w:val="36"/>
      </w:rPr>
      <w:t>50</w:t>
    </w:r>
  </w:p>
  <w:p w:rsidR="00022D76" w:rsidRDefault="00022D76">
    <w:pPr>
      <w:tabs>
        <w:tab w:val="right" w:pos="9313"/>
      </w:tabs>
      <w:suppressAutoHyphens/>
      <w:jc w:val="both"/>
      <w:rPr>
        <w:rFonts w:ascii="Times New Roman" w:hAnsi="Times New Roman"/>
        <w:spacing w:val="-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92721"/>
    <w:multiLevelType w:val="multilevel"/>
    <w:tmpl w:val="CE2037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257E2F"/>
    <w:multiLevelType w:val="multilevel"/>
    <w:tmpl w:val="32007D9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45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09F"/>
    <w:rsid w:val="0001282E"/>
    <w:rsid w:val="00022D76"/>
    <w:rsid w:val="00023DB3"/>
    <w:rsid w:val="000254C1"/>
    <w:rsid w:val="00064039"/>
    <w:rsid w:val="000829F9"/>
    <w:rsid w:val="000A0DBD"/>
    <w:rsid w:val="0014186C"/>
    <w:rsid w:val="00173FBA"/>
    <w:rsid w:val="001A7D22"/>
    <w:rsid w:val="001C27B0"/>
    <w:rsid w:val="001C384D"/>
    <w:rsid w:val="00213227"/>
    <w:rsid w:val="00282C3F"/>
    <w:rsid w:val="002B27B9"/>
    <w:rsid w:val="002F0CFE"/>
    <w:rsid w:val="00331A7B"/>
    <w:rsid w:val="00334EF0"/>
    <w:rsid w:val="00390EC1"/>
    <w:rsid w:val="003B694F"/>
    <w:rsid w:val="003C30EB"/>
    <w:rsid w:val="003D1497"/>
    <w:rsid w:val="003D25AC"/>
    <w:rsid w:val="003E6FF3"/>
    <w:rsid w:val="0043209F"/>
    <w:rsid w:val="004E29EE"/>
    <w:rsid w:val="004E2C9C"/>
    <w:rsid w:val="004E799B"/>
    <w:rsid w:val="00593143"/>
    <w:rsid w:val="005B7EA9"/>
    <w:rsid w:val="005D0989"/>
    <w:rsid w:val="005D39A3"/>
    <w:rsid w:val="005F3480"/>
    <w:rsid w:val="006147F1"/>
    <w:rsid w:val="006169E6"/>
    <w:rsid w:val="006725E6"/>
    <w:rsid w:val="006C19FE"/>
    <w:rsid w:val="006F659E"/>
    <w:rsid w:val="00733CD2"/>
    <w:rsid w:val="00781AD6"/>
    <w:rsid w:val="007A6572"/>
    <w:rsid w:val="007C7D7D"/>
    <w:rsid w:val="007D4D73"/>
    <w:rsid w:val="007F37E8"/>
    <w:rsid w:val="00803F56"/>
    <w:rsid w:val="00831996"/>
    <w:rsid w:val="00853D6F"/>
    <w:rsid w:val="00862E7C"/>
    <w:rsid w:val="00864BBA"/>
    <w:rsid w:val="00870E7E"/>
    <w:rsid w:val="008A1329"/>
    <w:rsid w:val="008B0FBF"/>
    <w:rsid w:val="008C60C3"/>
    <w:rsid w:val="008D67E9"/>
    <w:rsid w:val="008F676F"/>
    <w:rsid w:val="00910EBB"/>
    <w:rsid w:val="00957572"/>
    <w:rsid w:val="009E45FD"/>
    <w:rsid w:val="00A0173D"/>
    <w:rsid w:val="00AA53B3"/>
    <w:rsid w:val="00AC5F65"/>
    <w:rsid w:val="00B14BB9"/>
    <w:rsid w:val="00B34BEA"/>
    <w:rsid w:val="00B41F4D"/>
    <w:rsid w:val="00B42035"/>
    <w:rsid w:val="00B73573"/>
    <w:rsid w:val="00B747D5"/>
    <w:rsid w:val="00B84E49"/>
    <w:rsid w:val="00B920FE"/>
    <w:rsid w:val="00BE36FD"/>
    <w:rsid w:val="00BF3E97"/>
    <w:rsid w:val="00C00533"/>
    <w:rsid w:val="00C06F82"/>
    <w:rsid w:val="00CC6CA3"/>
    <w:rsid w:val="00CE18CE"/>
    <w:rsid w:val="00CE5C4F"/>
    <w:rsid w:val="00D03575"/>
    <w:rsid w:val="00D03A15"/>
    <w:rsid w:val="00D05D1A"/>
    <w:rsid w:val="00D50DA5"/>
    <w:rsid w:val="00D67282"/>
    <w:rsid w:val="00D95F17"/>
    <w:rsid w:val="00DC4B4C"/>
    <w:rsid w:val="00E42D6B"/>
    <w:rsid w:val="00EB1834"/>
    <w:rsid w:val="00ED69A7"/>
    <w:rsid w:val="00EE4FD2"/>
    <w:rsid w:val="00F81906"/>
    <w:rsid w:val="00F87233"/>
    <w:rsid w:val="00FB0B66"/>
    <w:rsid w:val="00FD2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6F5F914E"/>
  <w15:chartTrackingRefBased/>
  <w15:docId w15:val="{837877A3-1503-4758-933B-DB82C6A96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</w:pPr>
    <w:rPr>
      <w:rFonts w:ascii="Courier" w:hAnsi="Courier"/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widowControl/>
      <w:jc w:val="center"/>
      <w:outlineLvl w:val="0"/>
    </w:pPr>
    <w:rPr>
      <w:rFonts w:ascii="Arial" w:hAnsi="Arial"/>
      <w:b/>
      <w:snapToGrid/>
      <w:sz w:val="40"/>
      <w:u w:val="single"/>
    </w:rPr>
  </w:style>
  <w:style w:type="paragraph" w:styleId="Heading2">
    <w:name w:val="heading 2"/>
    <w:basedOn w:val="Normal"/>
    <w:next w:val="Normal"/>
    <w:qFormat/>
    <w:pPr>
      <w:keepNext/>
      <w:widowControl/>
      <w:outlineLvl w:val="1"/>
    </w:pPr>
    <w:rPr>
      <w:rFonts w:ascii="Times New Roman" w:hAnsi="Times New Roman"/>
      <w:snapToGrid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</w:style>
  <w:style w:type="character" w:styleId="FootnoteReference">
    <w:name w:val="footnote reference"/>
    <w:uiPriority w:val="99"/>
    <w:semiHidden/>
    <w:rPr>
      <w:vertAlign w:val="superscript"/>
    </w:rPr>
  </w:style>
  <w:style w:type="character" w:customStyle="1" w:styleId="1">
    <w:name w:val="1"/>
    <w:rPr>
      <w:rFonts w:ascii="Courier" w:hAnsi="Courier"/>
      <w:noProof w:val="0"/>
      <w:sz w:val="24"/>
      <w:lang w:val="en-US"/>
    </w:rPr>
  </w:style>
  <w:style w:type="character" w:customStyle="1" w:styleId="Document8">
    <w:name w:val="Document 8"/>
    <w:basedOn w:val="DefaultParagraphFont"/>
  </w:style>
  <w:style w:type="character" w:customStyle="1" w:styleId="Document4">
    <w:name w:val="Document 4"/>
    <w:rPr>
      <w:b/>
      <w:i/>
      <w:sz w:val="24"/>
    </w:rPr>
  </w:style>
  <w:style w:type="character" w:customStyle="1" w:styleId="Document6">
    <w:name w:val="Document 6"/>
    <w:basedOn w:val="DefaultParagraphFont"/>
  </w:style>
  <w:style w:type="character" w:customStyle="1" w:styleId="Document5">
    <w:name w:val="Document 5"/>
    <w:basedOn w:val="DefaultParagraphFont"/>
  </w:style>
  <w:style w:type="character" w:customStyle="1" w:styleId="Document2">
    <w:name w:val="Document 2"/>
    <w:rPr>
      <w:rFonts w:ascii="Courier" w:hAnsi="Courier"/>
      <w:noProof w:val="0"/>
      <w:sz w:val="24"/>
      <w:lang w:val="en-US"/>
    </w:rPr>
  </w:style>
  <w:style w:type="character" w:customStyle="1" w:styleId="Document7">
    <w:name w:val="Document 7"/>
    <w:basedOn w:val="DefaultParagraphFont"/>
  </w:style>
  <w:style w:type="character" w:customStyle="1" w:styleId="RightPar1">
    <w:name w:val="Right Par 1"/>
    <w:basedOn w:val="DefaultParagraphFont"/>
  </w:style>
  <w:style w:type="character" w:customStyle="1" w:styleId="RightPar2">
    <w:name w:val="Right Par 2"/>
    <w:basedOn w:val="DefaultParagraphFont"/>
  </w:style>
  <w:style w:type="character" w:customStyle="1" w:styleId="Document3">
    <w:name w:val="Document 3"/>
    <w:rPr>
      <w:rFonts w:ascii="Courier" w:hAnsi="Courier"/>
      <w:noProof w:val="0"/>
      <w:sz w:val="24"/>
      <w:lang w:val="en-US"/>
    </w:rPr>
  </w:style>
  <w:style w:type="character" w:customStyle="1" w:styleId="RightPar3">
    <w:name w:val="Right Par 3"/>
    <w:basedOn w:val="DefaultParagraphFont"/>
  </w:style>
  <w:style w:type="character" w:customStyle="1" w:styleId="RightPar4">
    <w:name w:val="Right Par 4"/>
    <w:basedOn w:val="DefaultParagraphFont"/>
  </w:style>
  <w:style w:type="character" w:customStyle="1" w:styleId="RightPar5">
    <w:name w:val="Right Par 5"/>
    <w:basedOn w:val="DefaultParagraphFont"/>
  </w:style>
  <w:style w:type="character" w:customStyle="1" w:styleId="RightPar6">
    <w:name w:val="Right Par 6"/>
    <w:basedOn w:val="DefaultParagraphFont"/>
  </w:style>
  <w:style w:type="character" w:customStyle="1" w:styleId="RightPar7">
    <w:name w:val="Right Par 7"/>
    <w:basedOn w:val="DefaultParagraphFont"/>
  </w:style>
  <w:style w:type="character" w:customStyle="1" w:styleId="RightPar8">
    <w:name w:val="Right Par 8"/>
    <w:basedOn w:val="DefaultParagraphFont"/>
  </w:style>
  <w:style w:type="paragraph" w:customStyle="1" w:styleId="Document1">
    <w:name w:val="Document 1"/>
    <w:pPr>
      <w:keepNext/>
      <w:keepLines/>
      <w:widowControl w:val="0"/>
      <w:tabs>
        <w:tab w:val="left" w:pos="-720"/>
      </w:tabs>
      <w:suppressAutoHyphens/>
    </w:pPr>
    <w:rPr>
      <w:rFonts w:ascii="Courier" w:hAnsi="Courier"/>
      <w:snapToGrid w:val="0"/>
      <w:sz w:val="24"/>
    </w:rPr>
  </w:style>
  <w:style w:type="character" w:customStyle="1" w:styleId="DocInit">
    <w:name w:val="Doc Init"/>
    <w:basedOn w:val="DefaultParagraphFont"/>
  </w:style>
  <w:style w:type="character" w:customStyle="1" w:styleId="TechInit">
    <w:name w:val="Tech Init"/>
    <w:rPr>
      <w:rFonts w:ascii="Courier" w:hAnsi="Courier"/>
      <w:noProof w:val="0"/>
      <w:sz w:val="24"/>
      <w:lang w:val="en-US"/>
    </w:rPr>
  </w:style>
  <w:style w:type="character" w:customStyle="1" w:styleId="Technical5">
    <w:name w:val="Technical 5"/>
    <w:basedOn w:val="DefaultParagraphFont"/>
  </w:style>
  <w:style w:type="character" w:customStyle="1" w:styleId="Technical6">
    <w:name w:val="Technical 6"/>
    <w:basedOn w:val="DefaultParagraphFont"/>
  </w:style>
  <w:style w:type="character" w:customStyle="1" w:styleId="Technical2">
    <w:name w:val="Technical 2"/>
    <w:rPr>
      <w:rFonts w:ascii="Courier" w:hAnsi="Courier"/>
      <w:noProof w:val="0"/>
      <w:sz w:val="24"/>
      <w:lang w:val="en-US"/>
    </w:rPr>
  </w:style>
  <w:style w:type="character" w:customStyle="1" w:styleId="Technical3">
    <w:name w:val="Technical 3"/>
    <w:rPr>
      <w:rFonts w:ascii="Courier" w:hAnsi="Courier"/>
      <w:noProof w:val="0"/>
      <w:sz w:val="24"/>
      <w:lang w:val="en-US"/>
    </w:rPr>
  </w:style>
  <w:style w:type="character" w:customStyle="1" w:styleId="Technical4">
    <w:name w:val="Technical 4"/>
    <w:basedOn w:val="DefaultParagraphFont"/>
  </w:style>
  <w:style w:type="character" w:customStyle="1" w:styleId="Technical1">
    <w:name w:val="Technical 1"/>
    <w:rPr>
      <w:rFonts w:ascii="Courier" w:hAnsi="Courier"/>
      <w:noProof w:val="0"/>
      <w:sz w:val="24"/>
      <w:lang w:val="en-US"/>
    </w:rPr>
  </w:style>
  <w:style w:type="character" w:customStyle="1" w:styleId="Technical7">
    <w:name w:val="Technical 7"/>
    <w:basedOn w:val="DefaultParagraphFont"/>
  </w:style>
  <w:style w:type="character" w:customStyle="1" w:styleId="Technical8">
    <w:name w:val="Technical 8"/>
    <w:basedOn w:val="DefaultParagraphFont"/>
  </w:style>
  <w:style w:type="character" w:customStyle="1" w:styleId="Bibliogrphy">
    <w:name w:val="Bibliogrphy"/>
    <w:basedOn w:val="DefaultParagraphFont"/>
  </w:style>
  <w:style w:type="paragraph" w:styleId="TOC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autoRedefine/>
    <w:semiHidden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autoRedefine/>
    <w:semiHidden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autoRedefine/>
    <w:semiHidden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autoRedefine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autoRedefine/>
    <w:semiHidden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Header">
    <w:name w:val="header"/>
    <w:basedOn w:val="Normal"/>
    <w:link w:val="HeaderChar"/>
    <w:uiPriority w:val="99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  <w:sz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Emphasis">
    <w:name w:val="Emphasis"/>
    <w:qFormat/>
    <w:rsid w:val="002F0CFE"/>
    <w:rPr>
      <w:i/>
      <w:iCs/>
    </w:rPr>
  </w:style>
  <w:style w:type="character" w:styleId="Strong">
    <w:name w:val="Strong"/>
    <w:qFormat/>
    <w:rsid w:val="002F0CFE"/>
    <w:rPr>
      <w:b/>
      <w:bCs/>
    </w:rPr>
  </w:style>
  <w:style w:type="character" w:customStyle="1" w:styleId="lidnr">
    <w:name w:val="lidnr"/>
    <w:basedOn w:val="DefaultParagraphFont"/>
    <w:rsid w:val="002F0CFE"/>
  </w:style>
  <w:style w:type="paragraph" w:customStyle="1" w:styleId="Kop11">
    <w:name w:val="Kop 11"/>
    <w:basedOn w:val="Normal"/>
    <w:rsid w:val="002F0CFE"/>
    <w:pPr>
      <w:widowControl/>
      <w:spacing w:before="100" w:beforeAutospacing="1" w:after="100" w:afterAutospacing="1"/>
      <w:outlineLvl w:val="1"/>
    </w:pPr>
    <w:rPr>
      <w:rFonts w:ascii="Times New Roman" w:hAnsi="Times New Roman"/>
      <w:b/>
      <w:bCs/>
      <w:snapToGrid/>
      <w:kern w:val="36"/>
      <w:sz w:val="48"/>
      <w:szCs w:val="48"/>
      <w:lang w:val="nl-NL" w:eastAsia="nl-NL"/>
    </w:rPr>
  </w:style>
  <w:style w:type="paragraph" w:customStyle="1" w:styleId="Kop21">
    <w:name w:val="Kop 21"/>
    <w:basedOn w:val="Normal"/>
    <w:rsid w:val="002F0CFE"/>
    <w:pPr>
      <w:widowControl/>
      <w:spacing w:before="100" w:beforeAutospacing="1" w:after="100" w:afterAutospacing="1"/>
      <w:outlineLvl w:val="2"/>
    </w:pPr>
    <w:rPr>
      <w:rFonts w:ascii="Times New Roman" w:hAnsi="Times New Roman"/>
      <w:b/>
      <w:bCs/>
      <w:snapToGrid/>
      <w:sz w:val="36"/>
      <w:szCs w:val="36"/>
      <w:lang w:val="nl-NL" w:eastAsia="nl-NL"/>
    </w:rPr>
  </w:style>
  <w:style w:type="paragraph" w:customStyle="1" w:styleId="Kop41">
    <w:name w:val="Kop 41"/>
    <w:basedOn w:val="Normal"/>
    <w:rsid w:val="002F0CFE"/>
    <w:pPr>
      <w:widowControl/>
      <w:spacing w:before="100" w:beforeAutospacing="1" w:after="100" w:afterAutospacing="1"/>
      <w:outlineLvl w:val="4"/>
    </w:pPr>
    <w:rPr>
      <w:rFonts w:ascii="Times New Roman" w:hAnsi="Times New Roman"/>
      <w:b/>
      <w:bCs/>
      <w:snapToGrid/>
      <w:szCs w:val="24"/>
      <w:lang w:val="nl-NL" w:eastAsia="nl-NL"/>
    </w:rPr>
  </w:style>
  <w:style w:type="paragraph" w:customStyle="1" w:styleId="Kop51">
    <w:name w:val="Kop 51"/>
    <w:basedOn w:val="Normal"/>
    <w:rsid w:val="002F0CFE"/>
    <w:pPr>
      <w:widowControl/>
      <w:spacing w:before="100" w:beforeAutospacing="1" w:after="100" w:afterAutospacing="1"/>
      <w:outlineLvl w:val="5"/>
    </w:pPr>
    <w:rPr>
      <w:rFonts w:ascii="Times New Roman" w:hAnsi="Times New Roman"/>
      <w:b/>
      <w:bCs/>
      <w:snapToGrid/>
      <w:sz w:val="20"/>
      <w:lang w:val="nl-NL" w:eastAsia="nl-NL"/>
    </w:rPr>
  </w:style>
  <w:style w:type="paragraph" w:customStyle="1" w:styleId="Normaalweb1">
    <w:name w:val="Normaal (web)1"/>
    <w:basedOn w:val="Normal"/>
    <w:rsid w:val="002F0CFE"/>
    <w:pPr>
      <w:widowControl/>
      <w:spacing w:before="100" w:beforeAutospacing="1" w:after="100" w:afterAutospacing="1"/>
    </w:pPr>
    <w:rPr>
      <w:rFonts w:ascii="Times New Roman" w:hAnsi="Times New Roman"/>
      <w:snapToGrid/>
      <w:szCs w:val="24"/>
      <w:lang w:val="nl-NL" w:eastAsia="nl-NL"/>
    </w:rPr>
  </w:style>
  <w:style w:type="character" w:customStyle="1" w:styleId="Nadruk1">
    <w:name w:val="Nadruk1"/>
    <w:rsid w:val="002F0CFE"/>
    <w:rPr>
      <w:i/>
      <w:iCs/>
      <w:u w:val="single"/>
    </w:rPr>
  </w:style>
  <w:style w:type="paragraph" w:customStyle="1" w:styleId="koning1">
    <w:name w:val="koning1"/>
    <w:basedOn w:val="Normal"/>
    <w:rsid w:val="002F0CFE"/>
    <w:pPr>
      <w:widowControl/>
      <w:spacing w:before="100" w:beforeAutospacing="1" w:after="100" w:afterAutospacing="1"/>
      <w:jc w:val="right"/>
    </w:pPr>
    <w:rPr>
      <w:rFonts w:ascii="Times New Roman" w:hAnsi="Times New Roman"/>
      <w:i/>
      <w:iCs/>
      <w:snapToGrid/>
      <w:szCs w:val="24"/>
      <w:lang w:val="nl-NL" w:eastAsia="nl-NL"/>
    </w:rPr>
  </w:style>
  <w:style w:type="paragraph" w:customStyle="1" w:styleId="Normaalweb2">
    <w:name w:val="Normaal (web)2"/>
    <w:basedOn w:val="Normal"/>
    <w:rsid w:val="002F0CFE"/>
    <w:pPr>
      <w:widowControl/>
      <w:spacing w:before="100" w:beforeAutospacing="1" w:after="100" w:afterAutospacing="1"/>
      <w:jc w:val="right"/>
    </w:pPr>
    <w:rPr>
      <w:rFonts w:ascii="Times New Roman" w:hAnsi="Times New Roman"/>
      <w:i/>
      <w:iCs/>
      <w:snapToGrid/>
      <w:szCs w:val="24"/>
      <w:lang w:val="nl-NL" w:eastAsia="nl-NL"/>
    </w:rPr>
  </w:style>
  <w:style w:type="paragraph" w:customStyle="1" w:styleId="Normaalweb3">
    <w:name w:val="Normaal (web)3"/>
    <w:basedOn w:val="Normal"/>
    <w:rsid w:val="002F0CFE"/>
    <w:pPr>
      <w:widowControl/>
    </w:pPr>
    <w:rPr>
      <w:rFonts w:ascii="Times New Roman" w:hAnsi="Times New Roman"/>
      <w:snapToGrid/>
      <w:szCs w:val="24"/>
      <w:lang w:val="nl-NL" w:eastAsia="nl-NL"/>
    </w:rPr>
  </w:style>
  <w:style w:type="paragraph" w:customStyle="1" w:styleId="dagtekening1">
    <w:name w:val="dagtekening1"/>
    <w:basedOn w:val="Normal"/>
    <w:rsid w:val="002F0CFE"/>
    <w:pPr>
      <w:widowControl/>
      <w:spacing w:before="240" w:after="240"/>
    </w:pPr>
    <w:rPr>
      <w:rFonts w:ascii="Times New Roman" w:hAnsi="Times New Roman"/>
      <w:i/>
      <w:iCs/>
      <w:snapToGrid/>
      <w:szCs w:val="24"/>
      <w:lang w:val="nl-NL" w:eastAsia="nl-NL"/>
    </w:rPr>
  </w:style>
  <w:style w:type="paragraph" w:customStyle="1" w:styleId="ondertekening2">
    <w:name w:val="ondertekening2"/>
    <w:basedOn w:val="Normal"/>
    <w:rsid w:val="002F0CFE"/>
    <w:pPr>
      <w:widowControl/>
      <w:spacing w:before="240" w:after="240"/>
    </w:pPr>
    <w:rPr>
      <w:rFonts w:ascii="Times New Roman" w:hAnsi="Times New Roman"/>
      <w:i/>
      <w:iCs/>
      <w:snapToGrid/>
      <w:szCs w:val="24"/>
      <w:lang w:val="nl-NL" w:eastAsia="nl-NL"/>
    </w:rPr>
  </w:style>
  <w:style w:type="paragraph" w:customStyle="1" w:styleId="Normaalweb5">
    <w:name w:val="Normaal (web)5"/>
    <w:basedOn w:val="Normal"/>
    <w:rsid w:val="002F0CFE"/>
    <w:pPr>
      <w:widowControl/>
      <w:spacing w:before="100" w:beforeAutospacing="1" w:after="100" w:afterAutospacing="1"/>
    </w:pPr>
    <w:rPr>
      <w:rFonts w:ascii="Times New Roman" w:hAnsi="Times New Roman"/>
      <w:snapToGrid/>
      <w:szCs w:val="24"/>
      <w:lang w:val="nl-NL" w:eastAsia="nl-NL"/>
    </w:rPr>
  </w:style>
  <w:style w:type="character" w:customStyle="1" w:styleId="ol1">
    <w:name w:val="ol1"/>
    <w:basedOn w:val="DefaultParagraphFont"/>
    <w:rsid w:val="002F0CFE"/>
  </w:style>
  <w:style w:type="paragraph" w:customStyle="1" w:styleId="functie1">
    <w:name w:val="functie1"/>
    <w:basedOn w:val="Normal"/>
    <w:rsid w:val="002F0CFE"/>
    <w:pPr>
      <w:widowControl/>
      <w:spacing w:before="240" w:after="240"/>
      <w:jc w:val="right"/>
    </w:pPr>
    <w:rPr>
      <w:rFonts w:ascii="Times New Roman" w:hAnsi="Times New Roman"/>
      <w:i/>
      <w:iCs/>
      <w:snapToGrid/>
      <w:szCs w:val="24"/>
      <w:lang w:val="nl-NL" w:eastAsia="nl-NL"/>
    </w:rPr>
  </w:style>
  <w:style w:type="paragraph" w:customStyle="1" w:styleId="labeled2">
    <w:name w:val="labeled2"/>
    <w:basedOn w:val="Normal"/>
    <w:rsid w:val="002F0CFE"/>
    <w:pPr>
      <w:widowControl/>
      <w:ind w:left="1200"/>
    </w:pPr>
    <w:rPr>
      <w:rFonts w:ascii="Times New Roman" w:hAnsi="Times New Roman"/>
      <w:snapToGrid/>
      <w:szCs w:val="24"/>
      <w:lang w:val="nl-NL" w:eastAsia="nl-N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2D76"/>
    <w:rPr>
      <w:rFonts w:ascii="Courier" w:hAnsi="Courier"/>
      <w:snapToGrid w:val="0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022D76"/>
  </w:style>
  <w:style w:type="character" w:customStyle="1" w:styleId="FooterChar">
    <w:name w:val="Footer Char"/>
    <w:basedOn w:val="DefaultParagraphFont"/>
    <w:link w:val="Footer"/>
    <w:uiPriority w:val="99"/>
    <w:rsid w:val="00022D76"/>
    <w:rPr>
      <w:rFonts w:ascii="Courier" w:hAnsi="Courier"/>
      <w:snapToGrid w:val="0"/>
      <w:sz w:val="24"/>
    </w:rPr>
  </w:style>
  <w:style w:type="paragraph" w:customStyle="1" w:styleId="FootnoteText1">
    <w:name w:val="Footnote Text1"/>
    <w:basedOn w:val="Normal"/>
    <w:next w:val="FootnoteText"/>
    <w:uiPriority w:val="99"/>
    <w:semiHidden/>
    <w:rsid w:val="00022D76"/>
    <w:pPr>
      <w:widowControl/>
    </w:pPr>
    <w:rPr>
      <w:rFonts w:asciiTheme="minorHAnsi" w:eastAsia="SimSun" w:hAnsiTheme="minorHAnsi" w:cstheme="minorBidi"/>
      <w:snapToGrid/>
      <w:sz w:val="20"/>
      <w:lang w:eastAsia="zh-CN"/>
    </w:rPr>
  </w:style>
  <w:style w:type="character" w:customStyle="1" w:styleId="FootnoteTextChar1">
    <w:name w:val="Footnote Text Char1"/>
    <w:basedOn w:val="DefaultParagraphFont"/>
    <w:uiPriority w:val="99"/>
    <w:semiHidden/>
    <w:rsid w:val="00022D76"/>
    <w:rPr>
      <w:sz w:val="20"/>
      <w:szCs w:val="20"/>
    </w:rPr>
  </w:style>
  <w:style w:type="table" w:styleId="TableGrid">
    <w:name w:val="Table Grid"/>
    <w:basedOn w:val="TableNormal"/>
    <w:uiPriority w:val="39"/>
    <w:rsid w:val="00022D76"/>
    <w:rPr>
      <w:rFonts w:asciiTheme="minorHAnsi" w:eastAsiaTheme="minorHAnsi" w:hAnsiTheme="minorHAnsi" w:cstheme="minorBid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FB0B66"/>
    <w:rPr>
      <w:sz w:val="24"/>
      <w:szCs w:val="24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D05D1A"/>
    <w:pPr>
      <w:autoSpaceDE w:val="0"/>
      <w:autoSpaceDN w:val="0"/>
    </w:pPr>
    <w:rPr>
      <w:rFonts w:ascii="Palatino Linotype" w:eastAsia="Palatino Linotype" w:hAnsi="Palatino Linotype" w:cs="Palatino Linotype"/>
      <w:snapToGrid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D05D1A"/>
    <w:rPr>
      <w:rFonts w:ascii="Palatino Linotype" w:eastAsia="Palatino Linotype" w:hAnsi="Palatino Linotype" w:cs="Palatino Linotype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pb</vt:lpstr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pb</dc:title>
  <dc:subject/>
  <dc:creator>Haidrick Kerindongo</dc:creator>
  <cp:keywords/>
  <cp:lastModifiedBy>WJZ8</cp:lastModifiedBy>
  <cp:revision>3</cp:revision>
  <cp:lastPrinted>2011-07-22T21:19:00Z</cp:lastPrinted>
  <dcterms:created xsi:type="dcterms:W3CDTF">2023-12-15T18:34:00Z</dcterms:created>
  <dcterms:modified xsi:type="dcterms:W3CDTF">2023-12-15T20:04:00Z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OCS AutoSave">
    <vt:lpwstr/>
  </property>
</Properties>
</file>