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247B"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2215D1E" wp14:editId="34FE43D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41E7D">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046A9">
        <w:rPr>
          <w:b/>
          <w:sz w:val="36"/>
          <w:szCs w:val="36"/>
        </w:rPr>
        <w:fldChar w:fldCharType="begin">
          <w:ffData>
            <w:name w:val="Text2"/>
            <w:enabled/>
            <w:calcOnExit w:val="0"/>
            <w:textInput>
              <w:default w:val="4"/>
            </w:textInput>
          </w:ffData>
        </w:fldChar>
      </w:r>
      <w:bookmarkStart w:id="0" w:name="Text2"/>
      <w:r w:rsidR="00E046A9" w:rsidRPr="00E046A9">
        <w:rPr>
          <w:b/>
          <w:sz w:val="36"/>
          <w:szCs w:val="36"/>
          <w:lang w:val="nl-NL"/>
        </w:rPr>
        <w:instrText xml:space="preserve"> FORMTEXT </w:instrText>
      </w:r>
      <w:r w:rsidR="00E046A9">
        <w:rPr>
          <w:b/>
          <w:sz w:val="36"/>
          <w:szCs w:val="36"/>
        </w:rPr>
      </w:r>
      <w:r w:rsidR="00E046A9">
        <w:rPr>
          <w:b/>
          <w:sz w:val="36"/>
          <w:szCs w:val="36"/>
        </w:rPr>
        <w:fldChar w:fldCharType="separate"/>
      </w:r>
      <w:r w:rsidR="00E046A9" w:rsidRPr="00E046A9">
        <w:rPr>
          <w:b/>
          <w:noProof/>
          <w:sz w:val="36"/>
          <w:szCs w:val="36"/>
          <w:lang w:val="nl-NL"/>
        </w:rPr>
        <w:t>4</w:t>
      </w:r>
      <w:r w:rsidR="00E046A9">
        <w:rPr>
          <w:b/>
          <w:sz w:val="36"/>
          <w:szCs w:val="36"/>
        </w:rPr>
        <w:fldChar w:fldCharType="end"/>
      </w:r>
      <w:bookmarkEnd w:id="0"/>
    </w:p>
    <w:p w14:paraId="0EB33C62" w14:textId="77777777" w:rsidR="003D25AC" w:rsidRPr="00022D76" w:rsidRDefault="003D25AC">
      <w:pPr>
        <w:pStyle w:val="Header"/>
        <w:tabs>
          <w:tab w:val="clear" w:pos="4320"/>
          <w:tab w:val="clear" w:pos="8640"/>
        </w:tabs>
        <w:rPr>
          <w:sz w:val="24"/>
          <w:szCs w:val="24"/>
          <w:lang w:val="nl-NL"/>
        </w:rPr>
      </w:pPr>
    </w:p>
    <w:p w14:paraId="0D2029D6" w14:textId="77777777" w:rsidR="003D25AC" w:rsidRPr="00022D76" w:rsidRDefault="003D25AC">
      <w:pPr>
        <w:pStyle w:val="Header"/>
        <w:tabs>
          <w:tab w:val="clear" w:pos="4320"/>
          <w:tab w:val="clear" w:pos="8640"/>
        </w:tabs>
        <w:rPr>
          <w:sz w:val="24"/>
          <w:szCs w:val="24"/>
          <w:lang w:val="nl-NL"/>
        </w:rPr>
      </w:pPr>
    </w:p>
    <w:p w14:paraId="25F1ACFE" w14:textId="77777777" w:rsidR="003D25AC" w:rsidRPr="00022D76" w:rsidRDefault="003D25AC">
      <w:pPr>
        <w:pStyle w:val="Header"/>
        <w:tabs>
          <w:tab w:val="clear" w:pos="4320"/>
          <w:tab w:val="clear" w:pos="8640"/>
        </w:tabs>
        <w:rPr>
          <w:sz w:val="24"/>
          <w:szCs w:val="24"/>
          <w:lang w:val="nl-NL"/>
        </w:rPr>
      </w:pPr>
    </w:p>
    <w:p w14:paraId="4386533B" w14:textId="77777777" w:rsidR="003D25AC" w:rsidRPr="00022D76" w:rsidRDefault="003D25AC">
      <w:pPr>
        <w:pStyle w:val="Header"/>
        <w:tabs>
          <w:tab w:val="clear" w:pos="4320"/>
          <w:tab w:val="clear" w:pos="8640"/>
        </w:tabs>
        <w:rPr>
          <w:sz w:val="24"/>
          <w:szCs w:val="24"/>
          <w:lang w:val="nl-NL"/>
        </w:rPr>
      </w:pPr>
    </w:p>
    <w:p w14:paraId="1333D8CD" w14:textId="77777777" w:rsidR="00022D76" w:rsidRDefault="003D25AC" w:rsidP="005D39A3">
      <w:pPr>
        <w:pStyle w:val="Heading1"/>
        <w:rPr>
          <w:b w:val="0"/>
          <w:sz w:val="44"/>
          <w:lang w:val="nl-NL"/>
        </w:rPr>
      </w:pPr>
      <w:r w:rsidRPr="00022D76">
        <w:rPr>
          <w:b w:val="0"/>
          <w:sz w:val="44"/>
          <w:lang w:val="nl-NL"/>
        </w:rPr>
        <w:t>PUBLICATIEBLAD</w:t>
      </w:r>
    </w:p>
    <w:p w14:paraId="4710E632" w14:textId="77777777" w:rsidR="00022D76" w:rsidRDefault="00022D76" w:rsidP="003464DD">
      <w:pPr>
        <w:autoSpaceDE w:val="0"/>
        <w:autoSpaceDN w:val="0"/>
        <w:adjustRightInd w:val="0"/>
        <w:spacing w:line="180" w:lineRule="exact"/>
        <w:rPr>
          <w:rFonts w:ascii="Palatino Linotype" w:hAnsi="Palatino Linotype" w:cs="Arial"/>
          <w:b/>
          <w:sz w:val="20"/>
          <w:lang w:val="nl-NL"/>
        </w:rPr>
      </w:pPr>
    </w:p>
    <w:p w14:paraId="6E5BEF11" w14:textId="649FC6C9" w:rsidR="00E046A9" w:rsidRPr="00A62E92" w:rsidRDefault="00E046A9" w:rsidP="00305E33">
      <w:pPr>
        <w:widowControl/>
        <w:tabs>
          <w:tab w:val="left" w:pos="0"/>
        </w:tabs>
        <w:jc w:val="both"/>
        <w:rPr>
          <w:rFonts w:ascii="Palatino Linotype" w:hAnsi="Palatino Linotype"/>
          <w:b/>
          <w:snapToGrid/>
          <w:sz w:val="22"/>
          <w:szCs w:val="22"/>
          <w:lang w:val="nl-NL"/>
        </w:rPr>
      </w:pPr>
      <w:r w:rsidRPr="00A62E92">
        <w:rPr>
          <w:rFonts w:ascii="Palatino Linotype" w:hAnsi="Palatino Linotype"/>
          <w:b/>
          <w:snapToGrid/>
          <w:sz w:val="22"/>
          <w:szCs w:val="22"/>
          <w:lang w:val="nl-NL"/>
        </w:rPr>
        <w:t>MINISTERIËLE REGELING MET ALGEMENE WERKING, van</w:t>
      </w:r>
      <w:r w:rsidR="008C0419">
        <w:rPr>
          <w:rFonts w:ascii="Palatino Linotype" w:hAnsi="Palatino Linotype"/>
          <w:b/>
          <w:snapToGrid/>
          <w:sz w:val="22"/>
          <w:szCs w:val="22"/>
          <w:lang w:val="nl-NL"/>
        </w:rPr>
        <w:t xml:space="preserve"> de 7</w:t>
      </w:r>
      <w:r w:rsidR="008C0419" w:rsidRPr="008C0419">
        <w:rPr>
          <w:rFonts w:ascii="Palatino Linotype" w:hAnsi="Palatino Linotype"/>
          <w:b/>
          <w:snapToGrid/>
          <w:sz w:val="22"/>
          <w:szCs w:val="22"/>
          <w:vertAlign w:val="superscript"/>
          <w:lang w:val="nl-NL"/>
        </w:rPr>
        <w:t>de</w:t>
      </w:r>
      <w:r w:rsidR="008C0419">
        <w:rPr>
          <w:rFonts w:ascii="Palatino Linotype" w:hAnsi="Palatino Linotype"/>
          <w:b/>
          <w:snapToGrid/>
          <w:sz w:val="22"/>
          <w:szCs w:val="22"/>
          <w:lang w:val="nl-NL"/>
        </w:rPr>
        <w:t xml:space="preserve"> december 2023</w:t>
      </w:r>
      <w:r w:rsidRPr="00A62E92">
        <w:rPr>
          <w:rFonts w:ascii="Palatino Linotype" w:hAnsi="Palatino Linotype"/>
          <w:b/>
          <w:snapToGrid/>
          <w:sz w:val="22"/>
          <w:szCs w:val="22"/>
          <w:lang w:val="nl-NL"/>
        </w:rPr>
        <w:t xml:space="preserve"> </w:t>
      </w:r>
      <w:r>
        <w:rPr>
          <w:rFonts w:ascii="Palatino Linotype" w:hAnsi="Palatino Linotype"/>
          <w:b/>
          <w:snapToGrid/>
          <w:sz w:val="22"/>
          <w:szCs w:val="22"/>
          <w:lang w:val="nl-NL"/>
        </w:rPr>
        <w:t xml:space="preserve">                                                                                               </w:t>
      </w:r>
      <w:r w:rsidRPr="00A62E92">
        <w:rPr>
          <w:rFonts w:ascii="Palatino Linotype" w:hAnsi="Palatino Linotype"/>
          <w:b/>
          <w:snapToGrid/>
          <w:sz w:val="22"/>
          <w:szCs w:val="22"/>
          <w:lang w:val="nl-NL"/>
        </w:rPr>
        <w:t xml:space="preserve">strekkende tot de bekrachtiging </w:t>
      </w:r>
      <w:r>
        <w:rPr>
          <w:rFonts w:ascii="Palatino Linotype" w:hAnsi="Palatino Linotype"/>
          <w:b/>
          <w:snapToGrid/>
          <w:sz w:val="22"/>
          <w:szCs w:val="22"/>
          <w:lang w:val="nl-NL"/>
        </w:rPr>
        <w:t xml:space="preserve">van de </w:t>
      </w:r>
      <w:r w:rsidRPr="00A62E92">
        <w:rPr>
          <w:rFonts w:ascii="Palatino Linotype" w:hAnsi="Palatino Linotype"/>
          <w:b/>
          <w:snapToGrid/>
          <w:sz w:val="22"/>
          <w:szCs w:val="22"/>
          <w:lang w:val="nl-NL"/>
        </w:rPr>
        <w:t xml:space="preserve">verblijfstitel van </w:t>
      </w:r>
      <w:proofErr w:type="spellStart"/>
      <w:r w:rsidRPr="00A62E92">
        <w:rPr>
          <w:rFonts w:ascii="Palatino Linotype" w:hAnsi="Palatino Linotype"/>
          <w:b/>
          <w:snapToGrid/>
          <w:sz w:val="22"/>
          <w:szCs w:val="22"/>
          <w:lang w:val="nl-NL"/>
        </w:rPr>
        <w:t>medegenaturaliseerden</w:t>
      </w:r>
      <w:proofErr w:type="spellEnd"/>
      <w:r w:rsidRPr="00A62E92">
        <w:rPr>
          <w:rFonts w:ascii="Palatino Linotype" w:hAnsi="Palatino Linotype"/>
          <w:b/>
          <w:snapToGrid/>
          <w:sz w:val="22"/>
          <w:szCs w:val="22"/>
          <w:lang w:val="nl-NL"/>
        </w:rPr>
        <w:t xml:space="preserve"> in de periode tussen 1 juni 1992 en 1 april 2003</w:t>
      </w:r>
      <w:r w:rsidRPr="00A62E92">
        <w:rPr>
          <w:rFonts w:ascii="Palatino Linotype" w:hAnsi="Palatino Linotype"/>
          <w:b/>
          <w:i/>
          <w:snapToGrid/>
          <w:sz w:val="22"/>
          <w:szCs w:val="22"/>
          <w:lang w:val="nl-NL"/>
        </w:rPr>
        <w:t xml:space="preserve"> </w:t>
      </w:r>
      <w:r w:rsidRPr="00A62E92">
        <w:rPr>
          <w:rFonts w:ascii="Palatino Linotype" w:hAnsi="Palatino Linotype"/>
          <w:b/>
          <w:snapToGrid/>
          <w:sz w:val="22"/>
          <w:szCs w:val="22"/>
          <w:lang w:val="nl-NL"/>
        </w:rPr>
        <w:t xml:space="preserve">(Ministeriële regeling bekrachtiging verblijfstitel </w:t>
      </w:r>
      <w:proofErr w:type="spellStart"/>
      <w:r w:rsidRPr="00A62E92">
        <w:rPr>
          <w:rFonts w:ascii="Palatino Linotype" w:hAnsi="Palatino Linotype"/>
          <w:b/>
          <w:snapToGrid/>
          <w:sz w:val="22"/>
          <w:szCs w:val="22"/>
          <w:lang w:val="nl-NL"/>
        </w:rPr>
        <w:t>medegenaturaliseerden</w:t>
      </w:r>
      <w:proofErr w:type="spellEnd"/>
      <w:r w:rsidRPr="00A62E92">
        <w:rPr>
          <w:rFonts w:ascii="Palatino Linotype" w:hAnsi="Palatino Linotype"/>
          <w:b/>
          <w:snapToGrid/>
          <w:sz w:val="22"/>
          <w:szCs w:val="22"/>
          <w:lang w:val="nl-NL"/>
        </w:rPr>
        <w:t>)</w:t>
      </w:r>
    </w:p>
    <w:p w14:paraId="57EF5663" w14:textId="4B68CB4A" w:rsidR="00E046A9" w:rsidRDefault="00E046A9" w:rsidP="00FA70BA">
      <w:pPr>
        <w:autoSpaceDE w:val="0"/>
        <w:autoSpaceDN w:val="0"/>
        <w:adjustRightInd w:val="0"/>
        <w:jc w:val="center"/>
        <w:rPr>
          <w:rFonts w:ascii="Palatino Linotype" w:hAnsi="Palatino Linotype" w:cs="Arial"/>
          <w:sz w:val="22"/>
          <w:szCs w:val="22"/>
          <w:lang w:val="nl-NL"/>
        </w:rPr>
      </w:pPr>
    </w:p>
    <w:p w14:paraId="6ABB89F4" w14:textId="23F32E06" w:rsidR="00970D16" w:rsidRDefault="00970D16" w:rsidP="006F6EAF">
      <w:pPr>
        <w:autoSpaceDE w:val="0"/>
        <w:autoSpaceDN w:val="0"/>
        <w:adjustRightInd w:val="0"/>
        <w:spacing w:after="220"/>
        <w:jc w:val="center"/>
        <w:rPr>
          <w:rFonts w:ascii="Palatino Linotype" w:hAnsi="Palatino Linotype"/>
          <w:snapToGrid/>
          <w:sz w:val="22"/>
          <w:szCs w:val="22"/>
          <w:lang w:val="nl-NL"/>
        </w:rPr>
      </w:pPr>
      <w:r>
        <w:rPr>
          <w:rFonts w:ascii="Palatino Linotype" w:hAnsi="Palatino Linotype"/>
          <w:snapToGrid/>
          <w:sz w:val="22"/>
          <w:szCs w:val="22"/>
          <w:lang w:val="nl-NL"/>
        </w:rPr>
        <w:t>____________</w:t>
      </w:r>
      <w:bookmarkStart w:id="1" w:name="_GoBack"/>
      <w:bookmarkEnd w:id="1"/>
    </w:p>
    <w:p w14:paraId="77914A06" w14:textId="6E87CC75" w:rsidR="00E046A9" w:rsidRDefault="00E046A9" w:rsidP="00E046A9">
      <w:pPr>
        <w:autoSpaceDE w:val="0"/>
        <w:autoSpaceDN w:val="0"/>
        <w:adjustRightInd w:val="0"/>
        <w:jc w:val="center"/>
        <w:rPr>
          <w:rFonts w:ascii="Palatino Linotype" w:hAnsi="Palatino Linotype"/>
          <w:snapToGrid/>
          <w:sz w:val="22"/>
          <w:szCs w:val="22"/>
          <w:lang w:val="nl-NL"/>
        </w:rPr>
      </w:pPr>
      <w:r w:rsidRPr="00A62E92">
        <w:rPr>
          <w:rFonts w:ascii="Palatino Linotype" w:hAnsi="Palatino Linotype"/>
          <w:snapToGrid/>
          <w:sz w:val="22"/>
          <w:szCs w:val="22"/>
          <w:lang w:val="nl-NL"/>
        </w:rPr>
        <w:t>D</w:t>
      </w:r>
      <w:r>
        <w:rPr>
          <w:rFonts w:ascii="Palatino Linotype" w:hAnsi="Palatino Linotype"/>
          <w:snapToGrid/>
          <w:sz w:val="22"/>
          <w:szCs w:val="22"/>
          <w:lang w:val="nl-NL"/>
        </w:rPr>
        <w:t>e</w:t>
      </w:r>
      <w:r w:rsidRPr="00A62E92">
        <w:rPr>
          <w:rFonts w:ascii="Palatino Linotype" w:hAnsi="Palatino Linotype"/>
          <w:snapToGrid/>
          <w:sz w:val="22"/>
          <w:szCs w:val="22"/>
          <w:lang w:val="nl-NL"/>
        </w:rPr>
        <w:t xml:space="preserve"> M</w:t>
      </w:r>
      <w:r>
        <w:rPr>
          <w:rFonts w:ascii="Palatino Linotype" w:hAnsi="Palatino Linotype"/>
          <w:snapToGrid/>
          <w:sz w:val="22"/>
          <w:szCs w:val="22"/>
          <w:lang w:val="nl-NL"/>
        </w:rPr>
        <w:t xml:space="preserve">inister van </w:t>
      </w:r>
      <w:r w:rsidRPr="00A62E92">
        <w:rPr>
          <w:rFonts w:ascii="Palatino Linotype" w:hAnsi="Palatino Linotype"/>
          <w:snapToGrid/>
          <w:sz w:val="22"/>
          <w:szCs w:val="22"/>
          <w:lang w:val="nl-NL"/>
        </w:rPr>
        <w:t>J</w:t>
      </w:r>
      <w:r>
        <w:rPr>
          <w:rFonts w:ascii="Palatino Linotype" w:hAnsi="Palatino Linotype"/>
          <w:snapToGrid/>
          <w:sz w:val="22"/>
          <w:szCs w:val="22"/>
          <w:lang w:val="nl-NL"/>
        </w:rPr>
        <w:t>ustitie</w:t>
      </w:r>
    </w:p>
    <w:p w14:paraId="1BD1B20E" w14:textId="77777777" w:rsidR="00E046A9" w:rsidRPr="00E046A9" w:rsidRDefault="00E046A9" w:rsidP="003464DD">
      <w:pPr>
        <w:autoSpaceDE w:val="0"/>
        <w:autoSpaceDN w:val="0"/>
        <w:adjustRightInd w:val="0"/>
        <w:spacing w:line="180" w:lineRule="exact"/>
        <w:rPr>
          <w:rFonts w:ascii="Palatino Linotype" w:hAnsi="Palatino Linotype" w:cs="Arial"/>
          <w:sz w:val="22"/>
          <w:szCs w:val="22"/>
          <w:lang w:val="nl-NL"/>
        </w:rPr>
      </w:pPr>
    </w:p>
    <w:p w14:paraId="56A88FE3" w14:textId="77777777" w:rsidR="00E046A9" w:rsidRPr="00A62E92" w:rsidRDefault="00E046A9" w:rsidP="00E046A9">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Gelezen</w:t>
      </w:r>
      <w:r>
        <w:rPr>
          <w:rFonts w:ascii="Palatino Linotype" w:hAnsi="Palatino Linotype"/>
          <w:snapToGrid/>
          <w:sz w:val="22"/>
          <w:szCs w:val="22"/>
          <w:lang w:val="nl-NL"/>
        </w:rPr>
        <w:t>,</w:t>
      </w:r>
    </w:p>
    <w:p w14:paraId="1BA4D846" w14:textId="77777777" w:rsidR="00E046A9" w:rsidRPr="00A62E92" w:rsidRDefault="00E046A9" w:rsidP="003464DD">
      <w:pPr>
        <w:widowControl/>
        <w:spacing w:line="180" w:lineRule="exact"/>
        <w:jc w:val="both"/>
        <w:rPr>
          <w:rFonts w:ascii="Palatino Linotype" w:hAnsi="Palatino Linotype"/>
          <w:snapToGrid/>
          <w:sz w:val="22"/>
          <w:szCs w:val="22"/>
          <w:lang w:val="nl-NL"/>
        </w:rPr>
      </w:pPr>
    </w:p>
    <w:p w14:paraId="1E09C2FC" w14:textId="77777777" w:rsidR="00E046A9" w:rsidRPr="00A62E92" w:rsidRDefault="00E046A9" w:rsidP="00E046A9">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de beschikking d.d. 19 mei 2015 van het Gemeenschappelijk Hof van Justitie v</w:t>
      </w:r>
      <w:r>
        <w:rPr>
          <w:rFonts w:ascii="Palatino Linotype" w:hAnsi="Palatino Linotype"/>
          <w:snapToGrid/>
          <w:sz w:val="22"/>
          <w:szCs w:val="22"/>
          <w:lang w:val="nl-NL"/>
        </w:rPr>
        <w:t>an</w:t>
      </w:r>
      <w:r w:rsidRPr="00A62E92">
        <w:rPr>
          <w:rFonts w:ascii="Palatino Linotype" w:hAnsi="Palatino Linotype"/>
          <w:snapToGrid/>
          <w:sz w:val="22"/>
          <w:szCs w:val="22"/>
          <w:lang w:val="nl-NL"/>
        </w:rPr>
        <w:t xml:space="preserve"> Aruba, Curaçao, Sint</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 xml:space="preserve">Maarten en </w:t>
      </w:r>
      <w:r>
        <w:rPr>
          <w:rFonts w:ascii="Palatino Linotype" w:hAnsi="Palatino Linotype"/>
          <w:snapToGrid/>
          <w:sz w:val="22"/>
          <w:szCs w:val="22"/>
          <w:lang w:val="nl-NL"/>
        </w:rPr>
        <w:t xml:space="preserve">van </w:t>
      </w:r>
      <w:r w:rsidRPr="00A62E92">
        <w:rPr>
          <w:rFonts w:ascii="Palatino Linotype" w:hAnsi="Palatino Linotype"/>
          <w:snapToGrid/>
          <w:sz w:val="22"/>
          <w:szCs w:val="22"/>
          <w:lang w:val="nl-NL"/>
        </w:rPr>
        <w:t>Bonaire, Sint</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 xml:space="preserve">Eustatius en Saba, registratienummer </w:t>
      </w:r>
      <w:proofErr w:type="spellStart"/>
      <w:r w:rsidRPr="00A62E92">
        <w:rPr>
          <w:rFonts w:ascii="Palatino Linotype" w:hAnsi="Palatino Linotype"/>
          <w:snapToGrid/>
          <w:sz w:val="22"/>
          <w:szCs w:val="22"/>
          <w:lang w:val="nl-NL"/>
        </w:rPr>
        <w:t>Ghis</w:t>
      </w:r>
      <w:proofErr w:type="spellEnd"/>
      <w:r w:rsidRPr="00A62E92">
        <w:rPr>
          <w:rFonts w:ascii="Palatino Linotype" w:hAnsi="Palatino Linotype"/>
          <w:snapToGrid/>
          <w:sz w:val="22"/>
          <w:szCs w:val="22"/>
          <w:lang w:val="nl-NL"/>
        </w:rPr>
        <w:t xml:space="preserve"> 71922 – HAR 63/14</w:t>
      </w:r>
      <w:r>
        <w:rPr>
          <w:rStyle w:val="FootnoteReference"/>
          <w:rFonts w:ascii="Palatino Linotype" w:hAnsi="Palatino Linotype"/>
          <w:snapToGrid/>
          <w:sz w:val="22"/>
          <w:szCs w:val="22"/>
          <w:lang w:val="nl-NL"/>
        </w:rPr>
        <w:footnoteReference w:id="1"/>
      </w:r>
      <w:r w:rsidRPr="00A62E92">
        <w:rPr>
          <w:rFonts w:ascii="Palatino Linotype" w:hAnsi="Palatino Linotype"/>
          <w:snapToGrid/>
          <w:sz w:val="22"/>
          <w:szCs w:val="22"/>
          <w:lang w:val="nl-NL"/>
        </w:rPr>
        <w:t>;</w:t>
      </w:r>
    </w:p>
    <w:p w14:paraId="7789F0F2" w14:textId="77777777" w:rsidR="003464DD" w:rsidRPr="00A62E92" w:rsidRDefault="003464DD" w:rsidP="003464DD">
      <w:pPr>
        <w:widowControl/>
        <w:spacing w:line="180" w:lineRule="exact"/>
        <w:rPr>
          <w:rFonts w:ascii="Palatino Linotype" w:hAnsi="Palatino Linotype"/>
          <w:snapToGrid/>
          <w:sz w:val="22"/>
          <w:szCs w:val="22"/>
          <w:lang w:val="nl-NL"/>
        </w:rPr>
      </w:pPr>
    </w:p>
    <w:p w14:paraId="01ED64FC" w14:textId="77777777" w:rsidR="00E046A9" w:rsidRPr="00A62E92" w:rsidRDefault="00E046A9" w:rsidP="00E046A9">
      <w:pPr>
        <w:widowControl/>
        <w:rPr>
          <w:rFonts w:ascii="Palatino Linotype" w:hAnsi="Palatino Linotype"/>
          <w:snapToGrid/>
          <w:sz w:val="22"/>
          <w:szCs w:val="22"/>
          <w:lang w:val="nl-NL"/>
        </w:rPr>
      </w:pPr>
      <w:r w:rsidRPr="00A62E92">
        <w:rPr>
          <w:rFonts w:ascii="Palatino Linotype" w:hAnsi="Palatino Linotype"/>
          <w:snapToGrid/>
          <w:sz w:val="22"/>
          <w:szCs w:val="22"/>
          <w:lang w:val="nl-NL"/>
        </w:rPr>
        <w:t>Overwegende:</w:t>
      </w:r>
    </w:p>
    <w:p w14:paraId="0B47CEC6" w14:textId="77777777" w:rsidR="00E046A9" w:rsidRPr="00A62E92" w:rsidRDefault="00E046A9" w:rsidP="003464DD">
      <w:pPr>
        <w:widowControl/>
        <w:spacing w:line="140" w:lineRule="exact"/>
        <w:jc w:val="both"/>
        <w:rPr>
          <w:rFonts w:ascii="Palatino Linotype" w:hAnsi="Palatino Linotype"/>
          <w:snapToGrid/>
          <w:sz w:val="22"/>
          <w:szCs w:val="22"/>
          <w:lang w:val="nl-NL"/>
        </w:rPr>
      </w:pPr>
    </w:p>
    <w:p w14:paraId="5CD43063" w14:textId="77777777" w:rsidR="00E046A9" w:rsidRPr="00A62E92" w:rsidRDefault="00E046A9" w:rsidP="00E046A9">
      <w:pPr>
        <w:widowControl/>
        <w:ind w:left="720" w:hanging="436"/>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dat in de afgelopen jaren alvorens over te gaan tot verstrekking van een Nederlands paspoort door Publieke Zaken controle wordt verricht naar de grondslag van het in het Bevolkingsregister opgenomen Nederlanderschap en tevens wordt nagegaan of bij het opnemen van de nationaliteit in de bestanden, sprake is geweest van een juiste toepassing van de Rijkswet op het Nederlanderschap;</w:t>
      </w:r>
    </w:p>
    <w:p w14:paraId="5351281C" w14:textId="77777777" w:rsidR="00E046A9" w:rsidRPr="00A62E92" w:rsidRDefault="00E046A9" w:rsidP="003464DD">
      <w:pPr>
        <w:widowControl/>
        <w:spacing w:line="140" w:lineRule="exact"/>
        <w:jc w:val="both"/>
        <w:rPr>
          <w:rFonts w:ascii="Palatino Linotype" w:hAnsi="Palatino Linotype"/>
          <w:snapToGrid/>
          <w:sz w:val="22"/>
          <w:szCs w:val="22"/>
          <w:lang w:val="nl-NL"/>
        </w:rPr>
      </w:pPr>
    </w:p>
    <w:p w14:paraId="6B7CA923" w14:textId="77777777" w:rsidR="00E046A9" w:rsidRPr="00A62E92" w:rsidRDefault="00E046A9" w:rsidP="00E046A9">
      <w:pPr>
        <w:widowControl/>
        <w:ind w:left="720" w:hanging="436"/>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 xml:space="preserve">dat er door Publieke Zaken vraagtekens geplaatst werden bij het feit of minderjarige kinderen, die deel uitmaakten van het gezin van een ouder, dat tot Nederlander werd genaturaliseerd, met de ouder(s) in de periode tussen 1 juni 1992 – 1 april 2003, al dan niet zijn </w:t>
      </w:r>
      <w:proofErr w:type="spellStart"/>
      <w:r w:rsidRPr="00A62E92">
        <w:rPr>
          <w:rFonts w:ascii="Palatino Linotype" w:hAnsi="Palatino Linotype"/>
          <w:snapToGrid/>
          <w:sz w:val="22"/>
          <w:szCs w:val="22"/>
          <w:lang w:val="nl-NL"/>
        </w:rPr>
        <w:t>medegenaturaliseerd</w:t>
      </w:r>
      <w:proofErr w:type="spellEnd"/>
      <w:r w:rsidRPr="00A62E92">
        <w:rPr>
          <w:rFonts w:ascii="Palatino Linotype" w:hAnsi="Palatino Linotype"/>
          <w:snapToGrid/>
          <w:sz w:val="22"/>
          <w:szCs w:val="22"/>
          <w:lang w:val="nl-NL"/>
        </w:rPr>
        <w:t xml:space="preserve"> gelet op het destijds in alle Koninklijke Besluiten tot naturalisatie opgenomen voorbehoud geldende voor minderjarige kinderen aan wie geen verblijf voor onbepaalde tijd toegestaan was;</w:t>
      </w:r>
    </w:p>
    <w:p w14:paraId="2871A44B" w14:textId="77777777" w:rsidR="00E046A9" w:rsidRPr="00A62E92" w:rsidRDefault="00E046A9" w:rsidP="003464DD">
      <w:pPr>
        <w:widowControl/>
        <w:spacing w:line="140" w:lineRule="exact"/>
        <w:jc w:val="both"/>
        <w:rPr>
          <w:rFonts w:ascii="Palatino Linotype" w:hAnsi="Palatino Linotype"/>
          <w:snapToGrid/>
          <w:sz w:val="22"/>
          <w:szCs w:val="22"/>
          <w:lang w:val="nl-NL"/>
        </w:rPr>
      </w:pPr>
    </w:p>
    <w:p w14:paraId="2AB89F66" w14:textId="77777777" w:rsidR="00E046A9" w:rsidRPr="00A62E92" w:rsidRDefault="00E046A9" w:rsidP="00E046A9">
      <w:pPr>
        <w:widowControl/>
        <w:ind w:left="720" w:hanging="436"/>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dat het derhalve gewenst is door middel van een formele beschikking de verblijfstitel van de betreffende minderjarige personen, ten tijde van de naturalisatie van hun ouder(s), te bekrachtigen dan wel, voor zover nodig, aan deze personen met terugwerkende kracht een verblijfsvergunning van niet-tijdelijke aard voor verblijf bij hun ouder(s) af te geven, teneinde te bewerkstelligen dat zij het Nederlanderschap hebben verkregen;</w:t>
      </w:r>
    </w:p>
    <w:p w14:paraId="07C7D0D8" w14:textId="77777777" w:rsidR="00E046A9" w:rsidRPr="00A62E92" w:rsidRDefault="00E046A9" w:rsidP="003464DD">
      <w:pPr>
        <w:widowControl/>
        <w:spacing w:line="140" w:lineRule="exact"/>
        <w:jc w:val="both"/>
        <w:rPr>
          <w:rFonts w:ascii="Palatino Linotype" w:hAnsi="Palatino Linotype"/>
          <w:snapToGrid/>
          <w:sz w:val="22"/>
          <w:szCs w:val="22"/>
          <w:lang w:val="nl-NL"/>
        </w:rPr>
      </w:pPr>
    </w:p>
    <w:p w14:paraId="17A39835" w14:textId="77777777" w:rsidR="00E046A9" w:rsidRDefault="00E046A9" w:rsidP="00E046A9">
      <w:pPr>
        <w:widowControl/>
        <w:numPr>
          <w:ilvl w:val="0"/>
          <w:numId w:val="1"/>
        </w:numPr>
        <w:jc w:val="both"/>
        <w:rPr>
          <w:rFonts w:ascii="Palatino Linotype" w:hAnsi="Palatino Linotype"/>
          <w:snapToGrid/>
          <w:sz w:val="22"/>
          <w:szCs w:val="22"/>
          <w:lang w:val="nl-NL"/>
        </w:rPr>
      </w:pPr>
      <w:r>
        <w:rPr>
          <w:rFonts w:ascii="Palatino Linotype" w:hAnsi="Palatino Linotype"/>
          <w:snapToGrid/>
          <w:sz w:val="22"/>
          <w:szCs w:val="22"/>
          <w:lang w:val="nl-NL"/>
        </w:rPr>
        <w:t>d</w:t>
      </w:r>
      <w:r w:rsidRPr="00A62E92">
        <w:rPr>
          <w:rFonts w:ascii="Palatino Linotype" w:hAnsi="Palatino Linotype"/>
          <w:snapToGrid/>
          <w:sz w:val="22"/>
          <w:szCs w:val="22"/>
          <w:lang w:val="nl-NL"/>
        </w:rPr>
        <w:t xml:space="preserve">at de Ministeriële regeling, met algemene werking, van de </w:t>
      </w:r>
      <w:r>
        <w:rPr>
          <w:rFonts w:ascii="Palatino Linotype" w:hAnsi="Palatino Linotype"/>
          <w:snapToGrid/>
          <w:sz w:val="22"/>
          <w:szCs w:val="22"/>
          <w:lang w:val="nl-NL"/>
        </w:rPr>
        <w:t>18</w:t>
      </w:r>
      <w:r w:rsidRPr="00510C84">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maart 2021</w:t>
      </w:r>
      <w:r w:rsidRPr="00A62E92">
        <w:rPr>
          <w:rFonts w:ascii="Palatino Linotype" w:hAnsi="Palatino Linotype"/>
          <w:snapToGrid/>
          <w:sz w:val="22"/>
          <w:szCs w:val="22"/>
          <w:lang w:val="nl-NL"/>
        </w:rPr>
        <w:t xml:space="preserve"> strekkende tot de bekrachtiging van de verblijfstitel van </w:t>
      </w:r>
      <w:proofErr w:type="spellStart"/>
      <w:r w:rsidRPr="00A62E92">
        <w:rPr>
          <w:rFonts w:ascii="Palatino Linotype" w:hAnsi="Palatino Linotype"/>
          <w:snapToGrid/>
          <w:sz w:val="22"/>
          <w:szCs w:val="22"/>
          <w:lang w:val="nl-NL"/>
        </w:rPr>
        <w:t>medegenaturaliseerden</w:t>
      </w:r>
      <w:proofErr w:type="spellEnd"/>
      <w:r w:rsidRPr="00A62E92">
        <w:rPr>
          <w:rFonts w:ascii="Palatino Linotype" w:hAnsi="Palatino Linotype"/>
          <w:snapToGrid/>
          <w:sz w:val="22"/>
          <w:szCs w:val="22"/>
          <w:lang w:val="nl-NL"/>
        </w:rPr>
        <w:t xml:space="preserve"> in de periode tussen 1 juni 1992 en 1 april 2003 (Ministeriële regeling bekrachtiging verblijfstitel </w:t>
      </w:r>
      <w:proofErr w:type="spellStart"/>
      <w:r w:rsidRPr="00A62E92">
        <w:rPr>
          <w:rFonts w:ascii="Palatino Linotype" w:hAnsi="Palatino Linotype"/>
          <w:snapToGrid/>
          <w:sz w:val="22"/>
          <w:szCs w:val="22"/>
          <w:lang w:val="nl-NL"/>
        </w:rPr>
        <w:t>medegenaturaliseerden</w:t>
      </w:r>
      <w:proofErr w:type="spellEnd"/>
      <w:r>
        <w:rPr>
          <w:rFonts w:ascii="Palatino Linotype" w:hAnsi="Palatino Linotype"/>
          <w:snapToGrid/>
          <w:sz w:val="22"/>
          <w:szCs w:val="22"/>
          <w:lang w:val="nl-NL"/>
        </w:rPr>
        <w:t xml:space="preserve"> 2021</w:t>
      </w:r>
      <w:r w:rsidRPr="00A62E92">
        <w:rPr>
          <w:rFonts w:ascii="Palatino Linotype" w:hAnsi="Palatino Linotype"/>
          <w:snapToGrid/>
          <w:sz w:val="22"/>
          <w:szCs w:val="22"/>
          <w:lang w:val="nl-NL"/>
        </w:rPr>
        <w:t>) abusievelijk is beperkt tot de op Curaçao geboren kinderen.</w:t>
      </w:r>
    </w:p>
    <w:p w14:paraId="7A12E365" w14:textId="77777777" w:rsidR="003464DD" w:rsidRPr="00A62E92" w:rsidRDefault="003464DD" w:rsidP="003464DD">
      <w:pPr>
        <w:widowControl/>
        <w:spacing w:line="140" w:lineRule="exact"/>
        <w:jc w:val="both"/>
        <w:rPr>
          <w:rFonts w:ascii="Palatino Linotype" w:hAnsi="Palatino Linotype"/>
          <w:snapToGrid/>
          <w:sz w:val="22"/>
          <w:szCs w:val="22"/>
          <w:lang w:val="nl-NL"/>
        </w:rPr>
      </w:pPr>
    </w:p>
    <w:p w14:paraId="11C6037B" w14:textId="77777777" w:rsidR="00970D16" w:rsidRDefault="00970D16">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41AA9818" w14:textId="2E05060E" w:rsidR="00E046A9" w:rsidRPr="00A62E92" w:rsidRDefault="00E046A9" w:rsidP="00E046A9">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lastRenderedPageBreak/>
        <w:t xml:space="preserve">Gelet op: </w:t>
      </w:r>
    </w:p>
    <w:p w14:paraId="4899BB0B" w14:textId="77777777" w:rsidR="00E046A9" w:rsidRDefault="00E046A9" w:rsidP="003464DD">
      <w:pPr>
        <w:widowControl/>
        <w:spacing w:line="140" w:lineRule="exact"/>
        <w:jc w:val="both"/>
        <w:rPr>
          <w:rFonts w:ascii="Palatino Linotype" w:hAnsi="Palatino Linotype"/>
          <w:snapToGrid/>
          <w:sz w:val="22"/>
          <w:szCs w:val="22"/>
          <w:lang w:val="nl-NL"/>
        </w:rPr>
      </w:pPr>
    </w:p>
    <w:p w14:paraId="4CA9652B" w14:textId="77777777" w:rsidR="00E046A9" w:rsidRPr="00A62E92" w:rsidRDefault="00E046A9" w:rsidP="00E046A9">
      <w:pPr>
        <w:widowControl/>
        <w:jc w:val="both"/>
        <w:rPr>
          <w:rFonts w:ascii="Palatino Linotype" w:hAnsi="Palatino Linotype"/>
          <w:snapToGrid/>
          <w:sz w:val="22"/>
          <w:szCs w:val="22"/>
          <w:lang w:val="nl-NL"/>
        </w:rPr>
      </w:pPr>
      <w:r>
        <w:rPr>
          <w:rFonts w:ascii="Palatino Linotype" w:hAnsi="Palatino Linotype"/>
          <w:snapToGrid/>
          <w:sz w:val="22"/>
          <w:szCs w:val="22"/>
          <w:lang w:val="nl-NL"/>
        </w:rPr>
        <w:t>a</w:t>
      </w:r>
      <w:r w:rsidRPr="00A62E92">
        <w:rPr>
          <w:rFonts w:ascii="Palatino Linotype" w:hAnsi="Palatino Linotype"/>
          <w:snapToGrid/>
          <w:sz w:val="22"/>
          <w:szCs w:val="22"/>
          <w:lang w:val="nl-NL"/>
        </w:rPr>
        <w:t>rtikel</w:t>
      </w:r>
      <w:r>
        <w:rPr>
          <w:rFonts w:ascii="Palatino Linotype" w:hAnsi="Palatino Linotype"/>
          <w:snapToGrid/>
          <w:sz w:val="22"/>
          <w:szCs w:val="22"/>
          <w:lang w:val="nl-NL"/>
        </w:rPr>
        <w:t>en</w:t>
      </w:r>
      <w:r w:rsidRPr="00A62E92">
        <w:rPr>
          <w:rFonts w:ascii="Palatino Linotype" w:hAnsi="Palatino Linotype"/>
          <w:snapToGrid/>
          <w:sz w:val="22"/>
          <w:szCs w:val="22"/>
          <w:lang w:val="nl-NL"/>
        </w:rPr>
        <w:t xml:space="preserve"> 6 en 7 van de Landsverordening Toelating en Uitzetting</w:t>
      </w:r>
      <w:r>
        <w:rPr>
          <w:rStyle w:val="FootnoteReference"/>
          <w:rFonts w:ascii="Palatino Linotype" w:hAnsi="Palatino Linotype"/>
          <w:snapToGrid/>
          <w:sz w:val="22"/>
          <w:szCs w:val="22"/>
          <w:lang w:val="nl-NL"/>
        </w:rPr>
        <w:footnoteReference w:id="2"/>
      </w:r>
      <w:r>
        <w:rPr>
          <w:rFonts w:ascii="Palatino Linotype" w:hAnsi="Palatino Linotype"/>
          <w:snapToGrid/>
          <w:sz w:val="22"/>
          <w:szCs w:val="22"/>
          <w:lang w:val="nl-NL"/>
        </w:rPr>
        <w:t>;</w:t>
      </w:r>
    </w:p>
    <w:p w14:paraId="199B0A1A" w14:textId="77777777" w:rsidR="00E046A9" w:rsidRDefault="00E046A9" w:rsidP="001373E8">
      <w:pPr>
        <w:widowControl/>
        <w:spacing w:line="200" w:lineRule="exact"/>
        <w:jc w:val="both"/>
        <w:rPr>
          <w:rFonts w:ascii="Palatino Linotype" w:hAnsi="Palatino Linotype"/>
          <w:snapToGrid/>
          <w:sz w:val="22"/>
          <w:szCs w:val="22"/>
          <w:lang w:val="nl-NL"/>
        </w:rPr>
      </w:pPr>
    </w:p>
    <w:p w14:paraId="6BDF3500" w14:textId="77777777" w:rsidR="00E046A9" w:rsidRPr="00A62E92" w:rsidRDefault="00E046A9" w:rsidP="00E046A9">
      <w:pPr>
        <w:widowControl/>
        <w:jc w:val="center"/>
        <w:rPr>
          <w:rFonts w:ascii="Palatino Linotype" w:hAnsi="Palatino Linotype"/>
          <w:snapToGrid/>
          <w:sz w:val="22"/>
          <w:szCs w:val="22"/>
          <w:lang w:val="nl-NL"/>
        </w:rPr>
      </w:pPr>
      <w:r>
        <w:rPr>
          <w:rFonts w:ascii="Palatino Linotype" w:hAnsi="Palatino Linotype"/>
          <w:snapToGrid/>
          <w:sz w:val="22"/>
          <w:szCs w:val="22"/>
          <w:lang w:val="nl-NL"/>
        </w:rPr>
        <w:t>Heeft besloten</w:t>
      </w:r>
      <w:r w:rsidRPr="00A62E92">
        <w:rPr>
          <w:rFonts w:ascii="Palatino Linotype" w:hAnsi="Palatino Linotype"/>
          <w:snapToGrid/>
          <w:sz w:val="22"/>
          <w:szCs w:val="22"/>
          <w:lang w:val="nl-NL"/>
        </w:rPr>
        <w:t>:</w:t>
      </w:r>
    </w:p>
    <w:p w14:paraId="6D012B9F" w14:textId="77777777" w:rsidR="00E046A9" w:rsidRPr="00A62E92" w:rsidRDefault="00E046A9" w:rsidP="00E046A9">
      <w:pPr>
        <w:widowControl/>
        <w:jc w:val="both"/>
        <w:rPr>
          <w:rFonts w:ascii="Palatino Linotype" w:hAnsi="Palatino Linotype"/>
          <w:snapToGrid/>
          <w:sz w:val="22"/>
          <w:szCs w:val="22"/>
          <w:lang w:val="nl-NL"/>
        </w:rPr>
      </w:pPr>
    </w:p>
    <w:p w14:paraId="60F35EE2" w14:textId="77777777" w:rsidR="00E046A9" w:rsidRPr="00A62E92" w:rsidRDefault="00E046A9" w:rsidP="00E046A9">
      <w:pPr>
        <w:widowControl/>
        <w:jc w:val="center"/>
        <w:rPr>
          <w:rFonts w:ascii="Palatino Linotype" w:hAnsi="Palatino Linotype"/>
          <w:snapToGrid/>
          <w:sz w:val="22"/>
          <w:szCs w:val="22"/>
          <w:lang w:val="nl-NL"/>
        </w:rPr>
      </w:pPr>
      <w:r w:rsidRPr="00A62E92">
        <w:rPr>
          <w:rFonts w:ascii="Palatino Linotype" w:hAnsi="Palatino Linotype"/>
          <w:snapToGrid/>
          <w:sz w:val="22"/>
          <w:szCs w:val="22"/>
          <w:lang w:val="nl-NL"/>
        </w:rPr>
        <w:t>Artikel 1</w:t>
      </w:r>
    </w:p>
    <w:p w14:paraId="738BE222" w14:textId="77777777" w:rsidR="00E046A9" w:rsidRPr="00A62E92" w:rsidRDefault="00E046A9" w:rsidP="001373E8">
      <w:pPr>
        <w:widowControl/>
        <w:spacing w:line="200" w:lineRule="exact"/>
        <w:jc w:val="both"/>
        <w:rPr>
          <w:rFonts w:ascii="Palatino Linotype" w:hAnsi="Palatino Linotype"/>
          <w:snapToGrid/>
          <w:sz w:val="22"/>
          <w:szCs w:val="22"/>
          <w:lang w:val="nl-NL"/>
        </w:rPr>
      </w:pPr>
    </w:p>
    <w:p w14:paraId="586F30FB" w14:textId="77777777" w:rsidR="00E046A9" w:rsidRPr="00A62E92" w:rsidRDefault="00E046A9" w:rsidP="00E046A9">
      <w:pPr>
        <w:widowControl/>
        <w:ind w:left="720" w:hanging="720"/>
        <w:jc w:val="both"/>
        <w:rPr>
          <w:rFonts w:ascii="Palatino Linotype" w:hAnsi="Palatino Linotype"/>
          <w:snapToGrid/>
          <w:sz w:val="22"/>
          <w:szCs w:val="22"/>
          <w:lang w:val="nl-NL"/>
        </w:rPr>
      </w:pPr>
      <w:r>
        <w:rPr>
          <w:rFonts w:ascii="Palatino Linotype" w:hAnsi="Palatino Linotype"/>
          <w:snapToGrid/>
          <w:sz w:val="22"/>
          <w:szCs w:val="22"/>
          <w:lang w:val="nl-NL"/>
        </w:rPr>
        <w:t>1</w:t>
      </w: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Voor zover nodig, wordt aan de betrokken personen c.q. de minderjarige kinderen die in Curaçao verbleven, wier ouder(s) in de periode vanaf 1 juni 1992 tot 1 april 2003 genaturaliseerd is</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(zijn) tot Nederlander, die deel uitmaakten van het in Curaçao gevestigde gezin en stonden ingeschreven in het bestand van het “Bevolkingsregister van Curaçao” de verblijfstitel (bij geboorte) vóór de naturalisatie, bekrachtigd dan wel bewerkstelligd</w:t>
      </w:r>
      <w:r>
        <w:rPr>
          <w:rFonts w:ascii="Palatino Linotype" w:hAnsi="Palatino Linotype"/>
          <w:snapToGrid/>
          <w:sz w:val="22"/>
          <w:szCs w:val="22"/>
          <w:lang w:val="nl-NL"/>
        </w:rPr>
        <w:t>.</w:t>
      </w:r>
      <w:r w:rsidRPr="00A62E92">
        <w:rPr>
          <w:rFonts w:ascii="Palatino Linotype" w:hAnsi="Palatino Linotype"/>
          <w:snapToGrid/>
          <w:sz w:val="22"/>
          <w:szCs w:val="22"/>
          <w:lang w:val="nl-NL"/>
        </w:rPr>
        <w:t xml:space="preserve"> </w:t>
      </w:r>
    </w:p>
    <w:p w14:paraId="3CB6E620" w14:textId="77777777" w:rsidR="00E046A9" w:rsidRPr="00A62E92" w:rsidRDefault="00E046A9" w:rsidP="00E046A9">
      <w:pPr>
        <w:widowControl/>
        <w:ind w:left="720" w:hanging="720"/>
        <w:jc w:val="both"/>
        <w:rPr>
          <w:rFonts w:ascii="Palatino Linotype" w:hAnsi="Palatino Linotype"/>
          <w:snapToGrid/>
          <w:sz w:val="22"/>
          <w:szCs w:val="22"/>
          <w:lang w:val="nl-NL"/>
        </w:rPr>
      </w:pPr>
      <w:r>
        <w:rPr>
          <w:rFonts w:ascii="Palatino Linotype" w:hAnsi="Palatino Linotype"/>
          <w:snapToGrid/>
          <w:sz w:val="22"/>
          <w:szCs w:val="22"/>
          <w:lang w:val="nl-NL"/>
        </w:rPr>
        <w:t>2</w:t>
      </w: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 xml:space="preserve">Voor zover nodig, </w:t>
      </w:r>
      <w:r>
        <w:rPr>
          <w:rFonts w:ascii="Palatino Linotype" w:hAnsi="Palatino Linotype"/>
          <w:snapToGrid/>
          <w:sz w:val="22"/>
          <w:szCs w:val="22"/>
          <w:lang w:val="nl-NL"/>
        </w:rPr>
        <w:t xml:space="preserve">wordt </w:t>
      </w:r>
      <w:r w:rsidRPr="00A62E92">
        <w:rPr>
          <w:rFonts w:ascii="Palatino Linotype" w:hAnsi="Palatino Linotype"/>
          <w:snapToGrid/>
          <w:sz w:val="22"/>
          <w:szCs w:val="22"/>
          <w:lang w:val="nl-NL"/>
        </w:rPr>
        <w:t xml:space="preserve">met terugwerkende kracht tot en met de datum van ten minste één dag vóór de afgifte van het Koninklijk Besluit tot naturalisatie aan hun ouder(s) en uiterlijk tot 31 mei 1992, verblijfsvergunning voor onbepaalde tijd </w:t>
      </w:r>
      <w:r>
        <w:rPr>
          <w:rFonts w:ascii="Palatino Linotype" w:hAnsi="Palatino Linotype"/>
          <w:snapToGrid/>
          <w:sz w:val="22"/>
          <w:szCs w:val="22"/>
          <w:lang w:val="nl-NL"/>
        </w:rPr>
        <w:t>verleend</w:t>
      </w:r>
      <w:r w:rsidRPr="00A62E92">
        <w:rPr>
          <w:rFonts w:ascii="Palatino Linotype" w:hAnsi="Palatino Linotype"/>
          <w:snapToGrid/>
          <w:sz w:val="22"/>
          <w:szCs w:val="22"/>
          <w:lang w:val="nl-NL"/>
        </w:rPr>
        <w:t xml:space="preserve"> aan de betrokken personen c.q. minderjarige kinderen die in Curaçao </w:t>
      </w:r>
      <w:r>
        <w:rPr>
          <w:rFonts w:ascii="Palatino Linotype" w:hAnsi="Palatino Linotype"/>
          <w:snapToGrid/>
          <w:sz w:val="22"/>
          <w:szCs w:val="22"/>
          <w:lang w:val="nl-NL"/>
        </w:rPr>
        <w:t>verbleven</w:t>
      </w:r>
      <w:r w:rsidRPr="00A62E92">
        <w:rPr>
          <w:rFonts w:ascii="Palatino Linotype" w:hAnsi="Palatino Linotype"/>
          <w:snapToGrid/>
          <w:sz w:val="22"/>
          <w:szCs w:val="22"/>
          <w:lang w:val="nl-NL"/>
        </w:rPr>
        <w:t xml:space="preserve"> en voorts voldoen aan de navolgende voorwaarden, te weten:</w:t>
      </w:r>
    </w:p>
    <w:p w14:paraId="4FA72467" w14:textId="77777777" w:rsidR="00E046A9" w:rsidRPr="00A62E92" w:rsidRDefault="00E046A9" w:rsidP="00E046A9">
      <w:pPr>
        <w:widowControl/>
        <w:ind w:left="1440" w:hanging="720"/>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Pr>
          <w:rFonts w:ascii="Palatino Linotype" w:hAnsi="Palatino Linotype"/>
          <w:snapToGrid/>
          <w:sz w:val="22"/>
          <w:szCs w:val="22"/>
          <w:lang w:val="nl-NL"/>
        </w:rPr>
        <w:t xml:space="preserve"> </w:t>
      </w:r>
      <w:r>
        <w:rPr>
          <w:rFonts w:ascii="Palatino Linotype" w:hAnsi="Palatino Linotype"/>
          <w:snapToGrid/>
          <w:sz w:val="22"/>
          <w:szCs w:val="22"/>
          <w:lang w:val="nl-NL"/>
        </w:rPr>
        <w:tab/>
      </w:r>
      <w:r w:rsidRPr="00A62E92">
        <w:rPr>
          <w:rFonts w:ascii="Palatino Linotype" w:hAnsi="Palatino Linotype"/>
          <w:snapToGrid/>
          <w:sz w:val="22"/>
          <w:szCs w:val="22"/>
          <w:lang w:val="nl-NL"/>
        </w:rPr>
        <w:t>dat hun ouder(s) is/zijn genaturaliseerd in de periode tussen 1 juni 1992 en 1 april 2003;</w:t>
      </w:r>
    </w:p>
    <w:p w14:paraId="5A2C67E5" w14:textId="77777777" w:rsidR="00E046A9" w:rsidRPr="00A62E92" w:rsidRDefault="00E046A9" w:rsidP="00E046A9">
      <w:pPr>
        <w:widowControl/>
        <w:tabs>
          <w:tab w:val="left" w:pos="810"/>
        </w:tabs>
        <w:ind w:left="1440" w:hanging="720"/>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 xml:space="preserve">dat zij in dezelfde periode stonden ingeschreven in </w:t>
      </w:r>
      <w:r>
        <w:rPr>
          <w:rFonts w:ascii="Palatino Linotype" w:hAnsi="Palatino Linotype"/>
          <w:snapToGrid/>
          <w:sz w:val="22"/>
          <w:szCs w:val="22"/>
          <w:lang w:val="nl-NL"/>
        </w:rPr>
        <w:t>het</w:t>
      </w:r>
      <w:r w:rsidRPr="00A62E92">
        <w:rPr>
          <w:rFonts w:ascii="Palatino Linotype" w:hAnsi="Palatino Linotype"/>
          <w:snapToGrid/>
          <w:sz w:val="22"/>
          <w:szCs w:val="22"/>
          <w:lang w:val="nl-NL"/>
        </w:rPr>
        <w:t xml:space="preserve"> bevolkings</w:t>
      </w:r>
      <w:r w:rsidRPr="00A62E92">
        <w:rPr>
          <w:rFonts w:ascii="Palatino Linotype" w:hAnsi="Palatino Linotype"/>
          <w:snapToGrid/>
          <w:sz w:val="22"/>
          <w:szCs w:val="22"/>
          <w:lang w:val="nl-NL"/>
        </w:rPr>
        <w:softHyphen/>
        <w:t>register van Curaçao, dan wel verblijvende in Curaçao;</w:t>
      </w:r>
    </w:p>
    <w:p w14:paraId="749AAC48" w14:textId="77777777" w:rsidR="00E046A9" w:rsidRPr="00A62E92" w:rsidRDefault="00E046A9" w:rsidP="00E046A9">
      <w:pPr>
        <w:widowControl/>
        <w:ind w:left="1440" w:hanging="720"/>
        <w:jc w:val="both"/>
        <w:rPr>
          <w:rFonts w:ascii="Palatino Linotype" w:hAnsi="Palatino Linotype"/>
          <w:snapToGrid/>
          <w:sz w:val="22"/>
          <w:szCs w:val="22"/>
          <w:lang w:val="nl-NL"/>
        </w:rPr>
      </w:pPr>
      <w:r w:rsidRPr="00A62E92">
        <w:rPr>
          <w:rFonts w:ascii="Palatino Linotype" w:hAnsi="Palatino Linotype"/>
          <w:snapToGrid/>
          <w:sz w:val="22"/>
          <w:szCs w:val="22"/>
          <w:lang w:val="nl-NL"/>
        </w:rPr>
        <w:t>•</w:t>
      </w:r>
      <w:r w:rsidRPr="00A62E92">
        <w:rPr>
          <w:rFonts w:ascii="Palatino Linotype" w:hAnsi="Palatino Linotype"/>
          <w:snapToGrid/>
          <w:sz w:val="22"/>
          <w:szCs w:val="22"/>
          <w:lang w:val="nl-NL"/>
        </w:rPr>
        <w:tab/>
        <w:t>dat in het Koninklijk besluit waarbij de ouder(s)</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is/zijn genaturaliseerd, niet is bepaald dat zij zijn uitgesloten van medenaturalisatie.</w:t>
      </w:r>
    </w:p>
    <w:p w14:paraId="6CD03C2A" w14:textId="77777777" w:rsidR="00E046A9" w:rsidRPr="00A62E92" w:rsidRDefault="00E046A9" w:rsidP="001373E8">
      <w:pPr>
        <w:widowControl/>
        <w:spacing w:line="200" w:lineRule="exact"/>
        <w:jc w:val="both"/>
        <w:rPr>
          <w:rFonts w:ascii="Palatino Linotype" w:hAnsi="Palatino Linotype"/>
          <w:snapToGrid/>
          <w:sz w:val="22"/>
          <w:szCs w:val="22"/>
          <w:lang w:val="nl-NL"/>
        </w:rPr>
      </w:pPr>
    </w:p>
    <w:p w14:paraId="0BA11AC3" w14:textId="77777777" w:rsidR="00E046A9" w:rsidRDefault="00E046A9" w:rsidP="00E046A9">
      <w:pPr>
        <w:widowControl/>
        <w:jc w:val="center"/>
        <w:rPr>
          <w:rFonts w:ascii="Palatino Linotype" w:hAnsi="Palatino Linotype"/>
          <w:snapToGrid/>
          <w:sz w:val="22"/>
          <w:szCs w:val="22"/>
          <w:lang w:val="nl-NL"/>
        </w:rPr>
      </w:pPr>
      <w:r w:rsidRPr="00A62E92">
        <w:rPr>
          <w:rFonts w:ascii="Palatino Linotype" w:hAnsi="Palatino Linotype"/>
          <w:snapToGrid/>
          <w:sz w:val="22"/>
          <w:szCs w:val="22"/>
          <w:lang w:val="nl-NL"/>
        </w:rPr>
        <w:t>Artikel 2</w:t>
      </w:r>
    </w:p>
    <w:p w14:paraId="3E8C55ED" w14:textId="77777777" w:rsidR="00E046A9" w:rsidRDefault="00E046A9" w:rsidP="001373E8">
      <w:pPr>
        <w:widowControl/>
        <w:spacing w:line="200" w:lineRule="exact"/>
        <w:jc w:val="center"/>
        <w:rPr>
          <w:rFonts w:ascii="Palatino Linotype" w:hAnsi="Palatino Linotype"/>
          <w:snapToGrid/>
          <w:sz w:val="22"/>
          <w:szCs w:val="22"/>
          <w:lang w:val="nl-NL"/>
        </w:rPr>
      </w:pPr>
    </w:p>
    <w:p w14:paraId="28C92995" w14:textId="77777777" w:rsidR="00E046A9" w:rsidRDefault="00E046A9" w:rsidP="00E046A9">
      <w:pPr>
        <w:widowControl/>
        <w:ind w:left="720" w:hanging="720"/>
        <w:jc w:val="both"/>
        <w:rPr>
          <w:rFonts w:ascii="Palatino Linotype" w:hAnsi="Palatino Linotype"/>
          <w:snapToGrid/>
          <w:sz w:val="22"/>
          <w:szCs w:val="22"/>
          <w:lang w:val="nl-NL"/>
        </w:rPr>
      </w:pPr>
      <w:r>
        <w:rPr>
          <w:rFonts w:ascii="Palatino Linotype" w:hAnsi="Palatino Linotype"/>
          <w:snapToGrid/>
          <w:sz w:val="22"/>
          <w:szCs w:val="22"/>
          <w:lang w:val="nl-NL"/>
        </w:rPr>
        <w:t>1.</w:t>
      </w:r>
      <w:r>
        <w:rPr>
          <w:rFonts w:ascii="Palatino Linotype" w:hAnsi="Palatino Linotype"/>
          <w:snapToGrid/>
          <w:sz w:val="22"/>
          <w:szCs w:val="22"/>
          <w:lang w:val="nl-NL"/>
        </w:rPr>
        <w:tab/>
        <w:t>Deze regeling treedt in werking met ingang van de datum van uitgifte van het publicatieblad waarin deze is geplaatst en werkt terug tot 31 mei 1992.</w:t>
      </w:r>
    </w:p>
    <w:p w14:paraId="484D13B8" w14:textId="77777777" w:rsidR="00E046A9" w:rsidRPr="00A62E92" w:rsidRDefault="00E046A9" w:rsidP="00E046A9">
      <w:pPr>
        <w:widowControl/>
        <w:ind w:left="720" w:hanging="720"/>
        <w:jc w:val="both"/>
        <w:rPr>
          <w:rFonts w:ascii="Palatino Linotype" w:hAnsi="Palatino Linotype"/>
          <w:snapToGrid/>
          <w:sz w:val="22"/>
          <w:szCs w:val="22"/>
          <w:lang w:val="nl-NL"/>
        </w:rPr>
      </w:pPr>
      <w:r>
        <w:rPr>
          <w:rFonts w:ascii="Palatino Linotype" w:hAnsi="Palatino Linotype"/>
          <w:snapToGrid/>
          <w:sz w:val="22"/>
          <w:szCs w:val="22"/>
          <w:lang w:val="nl-NL"/>
        </w:rPr>
        <w:t xml:space="preserve">2. </w:t>
      </w:r>
      <w:r>
        <w:rPr>
          <w:rFonts w:ascii="Palatino Linotype" w:hAnsi="Palatino Linotype"/>
          <w:snapToGrid/>
          <w:sz w:val="22"/>
          <w:szCs w:val="22"/>
          <w:lang w:val="nl-NL"/>
        </w:rPr>
        <w:tab/>
        <w:t xml:space="preserve">De </w:t>
      </w:r>
      <w:r w:rsidRPr="005706D1">
        <w:rPr>
          <w:rFonts w:ascii="Palatino Linotype" w:hAnsi="Palatino Linotype"/>
          <w:snapToGrid/>
          <w:sz w:val="22"/>
          <w:szCs w:val="22"/>
          <w:lang w:val="nl-NL"/>
        </w:rPr>
        <w:t xml:space="preserve">Ministeriële </w:t>
      </w:r>
      <w:r>
        <w:rPr>
          <w:rFonts w:ascii="Palatino Linotype" w:hAnsi="Palatino Linotype"/>
          <w:snapToGrid/>
          <w:sz w:val="22"/>
          <w:szCs w:val="22"/>
          <w:lang w:val="nl-NL"/>
        </w:rPr>
        <w:t xml:space="preserve">regeling bekrachtiging verblijfstitel </w:t>
      </w:r>
      <w:proofErr w:type="spellStart"/>
      <w:r>
        <w:rPr>
          <w:rFonts w:ascii="Palatino Linotype" w:hAnsi="Palatino Linotype"/>
          <w:snapToGrid/>
          <w:sz w:val="22"/>
          <w:szCs w:val="22"/>
          <w:lang w:val="nl-NL"/>
        </w:rPr>
        <w:t>medegenaturaliseerden</w:t>
      </w:r>
      <w:proofErr w:type="spellEnd"/>
      <w:r>
        <w:rPr>
          <w:rFonts w:ascii="Palatino Linotype" w:hAnsi="Palatino Linotype"/>
          <w:snapToGrid/>
          <w:sz w:val="22"/>
          <w:szCs w:val="22"/>
          <w:lang w:val="nl-NL"/>
        </w:rPr>
        <w:t xml:space="preserve"> 2021</w:t>
      </w:r>
      <w:r>
        <w:rPr>
          <w:rStyle w:val="FootnoteReference"/>
          <w:rFonts w:ascii="Palatino Linotype" w:hAnsi="Palatino Linotype"/>
          <w:snapToGrid/>
          <w:sz w:val="22"/>
          <w:szCs w:val="22"/>
          <w:lang w:val="nl-NL"/>
        </w:rPr>
        <w:footnoteReference w:id="3"/>
      </w:r>
      <w:r>
        <w:rPr>
          <w:rFonts w:ascii="Palatino Linotype" w:hAnsi="Palatino Linotype"/>
          <w:snapToGrid/>
          <w:sz w:val="22"/>
          <w:szCs w:val="22"/>
          <w:lang w:val="nl-NL"/>
        </w:rPr>
        <w:t xml:space="preserve"> wordt ingetrokken.</w:t>
      </w:r>
    </w:p>
    <w:p w14:paraId="4FFA4479" w14:textId="77777777" w:rsidR="00E046A9" w:rsidRDefault="00E046A9" w:rsidP="001373E8">
      <w:pPr>
        <w:widowControl/>
        <w:spacing w:line="200" w:lineRule="exact"/>
        <w:jc w:val="center"/>
        <w:rPr>
          <w:rFonts w:ascii="Palatino Linotype" w:hAnsi="Palatino Linotype"/>
          <w:snapToGrid/>
          <w:sz w:val="22"/>
          <w:szCs w:val="22"/>
          <w:lang w:val="nl-NL"/>
        </w:rPr>
      </w:pPr>
    </w:p>
    <w:p w14:paraId="4F21AC80" w14:textId="77777777" w:rsidR="00E046A9" w:rsidRDefault="00E046A9" w:rsidP="00E046A9">
      <w:pPr>
        <w:widowControl/>
        <w:jc w:val="center"/>
        <w:rPr>
          <w:rFonts w:ascii="Palatino Linotype" w:hAnsi="Palatino Linotype"/>
          <w:snapToGrid/>
          <w:sz w:val="22"/>
          <w:szCs w:val="22"/>
          <w:lang w:val="nl-NL"/>
        </w:rPr>
      </w:pPr>
      <w:r>
        <w:rPr>
          <w:rFonts w:ascii="Palatino Linotype" w:hAnsi="Palatino Linotype"/>
          <w:snapToGrid/>
          <w:sz w:val="22"/>
          <w:szCs w:val="22"/>
          <w:lang w:val="nl-NL"/>
        </w:rPr>
        <w:t>A</w:t>
      </w:r>
      <w:r w:rsidRPr="00A62E92">
        <w:rPr>
          <w:rFonts w:ascii="Palatino Linotype" w:hAnsi="Palatino Linotype"/>
          <w:snapToGrid/>
          <w:sz w:val="22"/>
          <w:szCs w:val="22"/>
          <w:lang w:val="nl-NL"/>
        </w:rPr>
        <w:t>rtikel 3</w:t>
      </w:r>
    </w:p>
    <w:p w14:paraId="59E37C78" w14:textId="77777777" w:rsidR="00E046A9" w:rsidRPr="00A62E92" w:rsidRDefault="00E046A9" w:rsidP="001373E8">
      <w:pPr>
        <w:widowControl/>
        <w:spacing w:line="200" w:lineRule="exact"/>
        <w:jc w:val="center"/>
        <w:rPr>
          <w:rFonts w:ascii="Palatino Linotype" w:hAnsi="Palatino Linotype"/>
          <w:snapToGrid/>
          <w:sz w:val="22"/>
          <w:szCs w:val="22"/>
          <w:lang w:val="nl-NL"/>
        </w:rPr>
      </w:pPr>
    </w:p>
    <w:p w14:paraId="072AFCDC" w14:textId="77777777" w:rsidR="00E046A9" w:rsidRPr="00A62E92" w:rsidRDefault="00E046A9" w:rsidP="00E046A9">
      <w:pPr>
        <w:widowControl/>
        <w:tabs>
          <w:tab w:val="left" w:pos="0"/>
        </w:tabs>
        <w:jc w:val="both"/>
        <w:rPr>
          <w:rFonts w:ascii="Palatino Linotype" w:hAnsi="Palatino Linotype"/>
          <w:snapToGrid/>
          <w:sz w:val="22"/>
          <w:szCs w:val="22"/>
          <w:lang w:val="nl-NL"/>
        </w:rPr>
      </w:pPr>
      <w:r w:rsidRPr="00A62E92">
        <w:rPr>
          <w:rFonts w:ascii="Palatino Linotype" w:hAnsi="Palatino Linotype"/>
          <w:snapToGrid/>
          <w:sz w:val="22"/>
          <w:szCs w:val="22"/>
          <w:lang w:val="nl-NL"/>
        </w:rPr>
        <w:t xml:space="preserve">Deze regeling wordt aangehaald als: Ministeriële regeling bekrachtiging verblijfstitel </w:t>
      </w:r>
      <w:proofErr w:type="spellStart"/>
      <w:r w:rsidRPr="00A62E92">
        <w:rPr>
          <w:rFonts w:ascii="Palatino Linotype" w:hAnsi="Palatino Linotype"/>
          <w:snapToGrid/>
          <w:sz w:val="22"/>
          <w:szCs w:val="22"/>
          <w:lang w:val="nl-NL"/>
        </w:rPr>
        <w:t>medegenaturaliseerden</w:t>
      </w:r>
      <w:proofErr w:type="spellEnd"/>
      <w:r w:rsidRPr="00A62E92">
        <w:rPr>
          <w:rFonts w:ascii="Palatino Linotype" w:hAnsi="Palatino Linotype"/>
          <w:snapToGrid/>
          <w:sz w:val="22"/>
          <w:szCs w:val="22"/>
          <w:lang w:val="nl-NL"/>
        </w:rPr>
        <w:t>.</w:t>
      </w:r>
    </w:p>
    <w:p w14:paraId="173341AA" w14:textId="77777777" w:rsidR="00E046A9" w:rsidRPr="00A62E92" w:rsidRDefault="00E046A9" w:rsidP="001373E8">
      <w:pPr>
        <w:widowControl/>
        <w:spacing w:line="200" w:lineRule="exact"/>
        <w:jc w:val="both"/>
        <w:rPr>
          <w:rFonts w:ascii="Palatino Linotype" w:hAnsi="Palatino Linotype"/>
          <w:snapToGrid/>
          <w:sz w:val="22"/>
          <w:szCs w:val="22"/>
          <w:lang w:val="nl-NL"/>
        </w:rPr>
      </w:pPr>
    </w:p>
    <w:p w14:paraId="33BA04FB" w14:textId="77777777" w:rsidR="00E046A9" w:rsidRPr="00A62E92" w:rsidRDefault="00E046A9" w:rsidP="001373E8">
      <w:pPr>
        <w:widowControl/>
        <w:spacing w:line="200" w:lineRule="exact"/>
        <w:jc w:val="both"/>
        <w:rPr>
          <w:rFonts w:ascii="Palatino Linotype" w:hAnsi="Palatino Linotype"/>
          <w:snapToGrid/>
          <w:sz w:val="22"/>
          <w:szCs w:val="22"/>
          <w:lang w:val="nl-NL"/>
        </w:rPr>
      </w:pPr>
    </w:p>
    <w:p w14:paraId="025DEC60" w14:textId="77777777" w:rsidR="00E046A9" w:rsidRPr="00A62E92" w:rsidRDefault="00E046A9" w:rsidP="001373E8">
      <w:pPr>
        <w:widowControl/>
        <w:ind w:left="5103" w:right="-46"/>
        <w:jc w:val="both"/>
        <w:rPr>
          <w:rFonts w:ascii="Palatino Linotype" w:hAnsi="Palatino Linotype"/>
          <w:snapToGrid/>
          <w:sz w:val="22"/>
          <w:szCs w:val="22"/>
          <w:lang w:val="nl-NL"/>
        </w:rPr>
      </w:pPr>
      <w:r w:rsidRPr="00A62E92">
        <w:rPr>
          <w:rFonts w:ascii="Palatino Linotype" w:hAnsi="Palatino Linotype"/>
          <w:snapToGrid/>
          <w:sz w:val="22"/>
          <w:szCs w:val="22"/>
          <w:lang w:val="nl-NL"/>
        </w:rPr>
        <w:t>Gegeven te Willemstad,</w:t>
      </w:r>
      <w:r w:rsidR="001373E8">
        <w:rPr>
          <w:rFonts w:ascii="Palatino Linotype" w:hAnsi="Palatino Linotype"/>
          <w:snapToGrid/>
          <w:sz w:val="22"/>
          <w:szCs w:val="22"/>
          <w:lang w:val="nl-NL"/>
        </w:rPr>
        <w:t xml:space="preserve"> 7 december 2023</w:t>
      </w:r>
      <w:r w:rsidRPr="00A62E92">
        <w:rPr>
          <w:rFonts w:ascii="Palatino Linotype" w:hAnsi="Palatino Linotype"/>
          <w:snapToGrid/>
          <w:sz w:val="22"/>
          <w:szCs w:val="22"/>
          <w:lang w:val="nl-NL"/>
        </w:rPr>
        <w:t xml:space="preserve"> </w:t>
      </w:r>
    </w:p>
    <w:p w14:paraId="6841D486" w14:textId="77777777" w:rsidR="00E046A9" w:rsidRPr="00A62E92" w:rsidRDefault="00E046A9" w:rsidP="00E046A9">
      <w:pPr>
        <w:widowControl/>
        <w:ind w:left="5103"/>
        <w:jc w:val="both"/>
        <w:rPr>
          <w:rFonts w:ascii="Palatino Linotype" w:hAnsi="Palatino Linotype"/>
          <w:snapToGrid/>
          <w:sz w:val="22"/>
          <w:szCs w:val="22"/>
          <w:lang w:val="nl-NL"/>
        </w:rPr>
      </w:pPr>
      <w:r w:rsidRPr="00A62E92">
        <w:rPr>
          <w:rFonts w:ascii="Palatino Linotype" w:hAnsi="Palatino Linotype"/>
          <w:snapToGrid/>
          <w:sz w:val="22"/>
          <w:szCs w:val="22"/>
          <w:lang w:val="nl-NL"/>
        </w:rPr>
        <w:t>De Minister van Justitie,</w:t>
      </w:r>
    </w:p>
    <w:p w14:paraId="4082F49F" w14:textId="77777777" w:rsidR="00E046A9" w:rsidRPr="001373E8" w:rsidRDefault="001373E8" w:rsidP="001373E8">
      <w:pPr>
        <w:widowControl/>
        <w:spacing w:line="200" w:lineRule="exact"/>
        <w:ind w:left="5115" w:right="238"/>
        <w:jc w:val="center"/>
        <w:rPr>
          <w:rFonts w:ascii="Palatino Linotype" w:hAnsi="Palatino Linotype"/>
          <w:snapToGrid/>
          <w:sz w:val="22"/>
          <w:szCs w:val="22"/>
          <w:lang w:val="nl-NL"/>
        </w:rPr>
      </w:pPr>
      <w:r w:rsidRPr="001373E8">
        <w:rPr>
          <w:rFonts w:ascii="Palatino Linotype" w:hAnsi="Palatino Linotype"/>
          <w:sz w:val="22"/>
          <w:szCs w:val="22"/>
          <w:lang w:val="nl-NL"/>
        </w:rPr>
        <w:t>S.X.T. HATO</w:t>
      </w:r>
    </w:p>
    <w:p w14:paraId="7AEF3D5E" w14:textId="77777777" w:rsidR="00E046A9" w:rsidRDefault="00E046A9" w:rsidP="001373E8">
      <w:pPr>
        <w:widowControl/>
        <w:spacing w:line="200" w:lineRule="exact"/>
        <w:ind w:left="5115"/>
        <w:jc w:val="both"/>
        <w:rPr>
          <w:rFonts w:ascii="Palatino Linotype" w:hAnsi="Palatino Linotype"/>
          <w:snapToGrid/>
          <w:sz w:val="22"/>
          <w:szCs w:val="22"/>
          <w:lang w:val="nl-NL"/>
        </w:rPr>
      </w:pPr>
    </w:p>
    <w:p w14:paraId="47123589" w14:textId="77777777" w:rsidR="00E046A9" w:rsidRDefault="00E046A9" w:rsidP="001373E8">
      <w:pPr>
        <w:widowControl/>
        <w:spacing w:line="200" w:lineRule="exact"/>
        <w:ind w:left="5115"/>
        <w:jc w:val="both"/>
        <w:rPr>
          <w:rFonts w:ascii="Palatino Linotype" w:hAnsi="Palatino Linotype"/>
          <w:snapToGrid/>
          <w:sz w:val="22"/>
          <w:szCs w:val="22"/>
          <w:lang w:val="nl-NL"/>
        </w:rPr>
      </w:pPr>
    </w:p>
    <w:p w14:paraId="209CA250" w14:textId="77777777" w:rsidR="00E046A9" w:rsidRPr="00A62E92" w:rsidRDefault="00E046A9" w:rsidP="001373E8">
      <w:pPr>
        <w:widowControl/>
        <w:spacing w:line="200" w:lineRule="exact"/>
        <w:ind w:left="5115"/>
        <w:jc w:val="both"/>
        <w:rPr>
          <w:rFonts w:ascii="Palatino Linotype" w:hAnsi="Palatino Linotype"/>
          <w:snapToGrid/>
          <w:sz w:val="22"/>
          <w:szCs w:val="22"/>
          <w:lang w:val="nl-NL"/>
        </w:rPr>
      </w:pPr>
    </w:p>
    <w:p w14:paraId="340B8CDD" w14:textId="77777777" w:rsidR="00E046A9" w:rsidRPr="00A62E92" w:rsidRDefault="00E046A9" w:rsidP="00E046A9">
      <w:pPr>
        <w:widowControl/>
        <w:ind w:left="5103"/>
        <w:jc w:val="both"/>
        <w:rPr>
          <w:rFonts w:ascii="Palatino Linotype" w:hAnsi="Palatino Linotype"/>
          <w:snapToGrid/>
          <w:sz w:val="22"/>
          <w:szCs w:val="22"/>
          <w:lang w:val="nl-NL"/>
        </w:rPr>
      </w:pPr>
      <w:r w:rsidRPr="00A62E92">
        <w:rPr>
          <w:rFonts w:ascii="Palatino Linotype" w:hAnsi="Palatino Linotype"/>
          <w:snapToGrid/>
          <w:sz w:val="22"/>
          <w:szCs w:val="22"/>
          <w:lang w:val="nl-NL"/>
        </w:rPr>
        <w:t>Uitgegeven</w:t>
      </w:r>
      <w:r w:rsidRPr="00A62E92">
        <w:rPr>
          <w:rFonts w:ascii="Palatino Linotype" w:hAnsi="Palatino Linotype"/>
          <w:snapToGrid/>
          <w:sz w:val="22"/>
          <w:szCs w:val="22"/>
          <w:lang w:val="nl-NL" w:eastAsia="ja-JP"/>
        </w:rPr>
        <w:t xml:space="preserve"> de</w:t>
      </w:r>
      <w:r w:rsidR="001373E8">
        <w:rPr>
          <w:rFonts w:ascii="Palatino Linotype" w:hAnsi="Palatino Linotype"/>
          <w:snapToGrid/>
          <w:sz w:val="22"/>
          <w:szCs w:val="22"/>
          <w:lang w:val="nl-NL" w:eastAsia="ja-JP"/>
        </w:rPr>
        <w:t xml:space="preserve"> 16</w:t>
      </w:r>
      <w:r w:rsidR="001373E8" w:rsidRPr="001373E8">
        <w:rPr>
          <w:rFonts w:ascii="Palatino Linotype" w:hAnsi="Palatino Linotype"/>
          <w:snapToGrid/>
          <w:sz w:val="22"/>
          <w:szCs w:val="22"/>
          <w:vertAlign w:val="superscript"/>
          <w:lang w:val="nl-NL" w:eastAsia="ja-JP"/>
        </w:rPr>
        <w:t>de</w:t>
      </w:r>
      <w:r w:rsidR="001373E8">
        <w:rPr>
          <w:rFonts w:ascii="Palatino Linotype" w:hAnsi="Palatino Linotype"/>
          <w:snapToGrid/>
          <w:sz w:val="22"/>
          <w:szCs w:val="22"/>
          <w:lang w:val="nl-NL" w:eastAsia="ja-JP"/>
        </w:rPr>
        <w:t xml:space="preserve"> januari 202</w:t>
      </w:r>
      <w:r w:rsidR="008C0419">
        <w:rPr>
          <w:rFonts w:ascii="Palatino Linotype" w:hAnsi="Palatino Linotype"/>
          <w:snapToGrid/>
          <w:sz w:val="22"/>
          <w:szCs w:val="22"/>
          <w:lang w:val="nl-NL" w:eastAsia="ja-JP"/>
        </w:rPr>
        <w:t>4</w:t>
      </w:r>
    </w:p>
    <w:p w14:paraId="3A27BDCC" w14:textId="77777777" w:rsidR="00E046A9" w:rsidRPr="00A62E92" w:rsidRDefault="00E046A9" w:rsidP="00E046A9">
      <w:pPr>
        <w:widowControl/>
        <w:ind w:left="5103"/>
        <w:jc w:val="both"/>
        <w:rPr>
          <w:rFonts w:ascii="Palatino Linotype" w:hAnsi="Palatino Linotype"/>
          <w:bCs/>
          <w:spacing w:val="-3"/>
          <w:sz w:val="22"/>
          <w:szCs w:val="22"/>
          <w:lang w:val="nl-NL"/>
        </w:rPr>
      </w:pPr>
      <w:r w:rsidRPr="00A62E92">
        <w:rPr>
          <w:rFonts w:ascii="Palatino Linotype" w:hAnsi="Palatino Linotype"/>
          <w:snapToGrid/>
          <w:sz w:val="22"/>
          <w:szCs w:val="22"/>
          <w:lang w:val="nl-NL"/>
        </w:rPr>
        <w:t>De Minister van Algemene Zaken</w:t>
      </w:r>
      <w:r>
        <w:rPr>
          <w:rFonts w:ascii="Palatino Linotype" w:hAnsi="Palatino Linotype"/>
          <w:snapToGrid/>
          <w:sz w:val="22"/>
          <w:szCs w:val="22"/>
          <w:lang w:val="nl-NL" w:eastAsia="ja-JP"/>
        </w:rPr>
        <w:t>,</w:t>
      </w:r>
      <w:r w:rsidRPr="00A62E92">
        <w:rPr>
          <w:rFonts w:ascii="Palatino Linotype" w:hAnsi="Palatino Linotype"/>
          <w:sz w:val="22"/>
          <w:szCs w:val="22"/>
          <w:lang w:val="nl-NL" w:eastAsia="ja-JP"/>
        </w:rPr>
        <w:t xml:space="preserve"> </w:t>
      </w:r>
    </w:p>
    <w:p w14:paraId="163803CE" w14:textId="786DD0EC" w:rsidR="00E046A9" w:rsidRDefault="001373E8" w:rsidP="00970D16">
      <w:pPr>
        <w:pStyle w:val="BodyText"/>
        <w:ind w:left="5103" w:right="805"/>
        <w:jc w:val="center"/>
        <w:rPr>
          <w:lang w:val="nl-NL"/>
        </w:rPr>
      </w:pPr>
      <w:r w:rsidRPr="009C210F">
        <w:rPr>
          <w:lang w:val="nl-NL"/>
        </w:rPr>
        <w:t>G.S. PISAS</w:t>
      </w:r>
      <w:r w:rsidR="00E046A9" w:rsidRPr="00A62E92">
        <w:rPr>
          <w:b/>
          <w:bCs/>
          <w:lang w:val="nl-NL" w:eastAsia="ja-JP"/>
        </w:rPr>
        <w:tab/>
      </w:r>
      <w:r w:rsidR="00E046A9" w:rsidRPr="00A62E92">
        <w:rPr>
          <w:b/>
          <w:bCs/>
          <w:lang w:val="nl-NL" w:eastAsia="ja-JP"/>
        </w:rPr>
        <w:br w:type="page"/>
      </w:r>
    </w:p>
    <w:p w14:paraId="7DF6A902" w14:textId="77777777" w:rsidR="001373E8" w:rsidRPr="00F572F3" w:rsidRDefault="001373E8" w:rsidP="001373E8">
      <w:pPr>
        <w:widowControl/>
        <w:tabs>
          <w:tab w:val="left" w:pos="0"/>
          <w:tab w:val="left" w:pos="4320"/>
          <w:tab w:val="left" w:pos="5490"/>
        </w:tabs>
        <w:jc w:val="both"/>
        <w:rPr>
          <w:rFonts w:ascii="Palatino Linotype" w:hAnsi="Palatino Linotype"/>
          <w:b/>
          <w:bCs/>
          <w:snapToGrid/>
          <w:sz w:val="22"/>
          <w:szCs w:val="22"/>
          <w:lang w:val="nl-NL"/>
        </w:rPr>
      </w:pPr>
      <w:r>
        <w:rPr>
          <w:rFonts w:ascii="Palatino Linotype" w:hAnsi="Palatino Linotype"/>
          <w:b/>
          <w:bCs/>
          <w:snapToGrid/>
          <w:sz w:val="22"/>
          <w:szCs w:val="22"/>
          <w:lang w:val="nl-NL"/>
        </w:rPr>
        <w:lastRenderedPageBreak/>
        <w:t xml:space="preserve">Toelichting </w:t>
      </w:r>
      <w:r w:rsidRPr="00A62E92">
        <w:rPr>
          <w:rFonts w:ascii="Palatino Linotype" w:hAnsi="Palatino Linotype"/>
          <w:b/>
          <w:bCs/>
          <w:snapToGrid/>
          <w:sz w:val="22"/>
          <w:szCs w:val="22"/>
          <w:lang w:val="nl-NL"/>
        </w:rPr>
        <w:t xml:space="preserve">behorende bij </w:t>
      </w:r>
      <w:r w:rsidRPr="005706D1">
        <w:rPr>
          <w:rFonts w:ascii="Palatino Linotype" w:hAnsi="Palatino Linotype"/>
          <w:b/>
          <w:bCs/>
          <w:snapToGrid/>
          <w:sz w:val="22"/>
          <w:szCs w:val="22"/>
          <w:lang w:val="nl-NL"/>
        </w:rPr>
        <w:t xml:space="preserve">Ministeriële regeling bekrachtiging verblijfstitel </w:t>
      </w:r>
      <w:proofErr w:type="spellStart"/>
      <w:r w:rsidRPr="005706D1">
        <w:rPr>
          <w:rFonts w:ascii="Palatino Linotype" w:hAnsi="Palatino Linotype"/>
          <w:b/>
          <w:bCs/>
          <w:snapToGrid/>
          <w:sz w:val="22"/>
          <w:szCs w:val="22"/>
          <w:lang w:val="nl-NL"/>
        </w:rPr>
        <w:t>medegenaturaliseerden</w:t>
      </w:r>
      <w:proofErr w:type="spellEnd"/>
    </w:p>
    <w:p w14:paraId="7ABEB440" w14:textId="77777777" w:rsidR="001373E8" w:rsidRPr="00A62E92" w:rsidRDefault="001373E8" w:rsidP="001373E8">
      <w:pPr>
        <w:widowControl/>
        <w:jc w:val="both"/>
        <w:rPr>
          <w:rFonts w:ascii="Palatino Linotype" w:hAnsi="Palatino Linotype"/>
          <w:snapToGrid/>
          <w:sz w:val="22"/>
          <w:szCs w:val="22"/>
          <w:lang w:val="nl-NL"/>
        </w:rPr>
      </w:pPr>
    </w:p>
    <w:p w14:paraId="0115E547"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 xml:space="preserve">Het is in de praktijk gebleken dat de regeling van </w:t>
      </w:r>
      <w:r>
        <w:rPr>
          <w:rFonts w:ascii="Palatino Linotype" w:hAnsi="Palatino Linotype"/>
          <w:snapToGrid/>
          <w:sz w:val="22"/>
          <w:szCs w:val="22"/>
          <w:lang w:val="nl-NL"/>
        </w:rPr>
        <w:t>18 maart 2021</w:t>
      </w:r>
      <w:r w:rsidRPr="00A62E92">
        <w:rPr>
          <w:rFonts w:ascii="Palatino Linotype" w:hAnsi="Palatino Linotype"/>
          <w:snapToGrid/>
          <w:sz w:val="22"/>
          <w:szCs w:val="22"/>
          <w:lang w:val="nl-NL"/>
        </w:rPr>
        <w:t xml:space="preserve"> niet toereikend is om relevante gevallen van </w:t>
      </w:r>
      <w:proofErr w:type="spellStart"/>
      <w:r w:rsidRPr="00A62E92">
        <w:rPr>
          <w:rFonts w:ascii="Palatino Linotype" w:hAnsi="Palatino Linotype"/>
          <w:snapToGrid/>
          <w:sz w:val="22"/>
          <w:szCs w:val="22"/>
          <w:lang w:val="nl-NL"/>
        </w:rPr>
        <w:t>medegenaturaliseerde</w:t>
      </w:r>
      <w:proofErr w:type="spellEnd"/>
      <w:r w:rsidRPr="00A62E92">
        <w:rPr>
          <w:rFonts w:ascii="Palatino Linotype" w:hAnsi="Palatino Linotype"/>
          <w:snapToGrid/>
          <w:sz w:val="22"/>
          <w:szCs w:val="22"/>
          <w:lang w:val="nl-NL"/>
        </w:rPr>
        <w:t xml:space="preserve"> kinderen voor de periode van 1 juni 1992 tot 1 april 2003 op te vangen. Dit, doordat de regeling bepaalt dat het slechts van toepassing is voor</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 xml:space="preserve">zover deze kinderen op Curaçao zijn geboren. Deze bepaling miskent de strekking van de </w:t>
      </w:r>
      <w:r>
        <w:rPr>
          <w:rFonts w:ascii="Palatino Linotype" w:hAnsi="Palatino Linotype"/>
          <w:snapToGrid/>
          <w:sz w:val="22"/>
          <w:szCs w:val="22"/>
          <w:lang w:val="nl-NL"/>
        </w:rPr>
        <w:t>beschikking van het Hof</w:t>
      </w:r>
      <w:r w:rsidRPr="00A62E92">
        <w:rPr>
          <w:rFonts w:ascii="Palatino Linotype" w:hAnsi="Palatino Linotype"/>
          <w:snapToGrid/>
          <w:sz w:val="22"/>
          <w:szCs w:val="22"/>
          <w:lang w:val="nl-NL"/>
        </w:rPr>
        <w:t xml:space="preserve"> van 19 mei 2015</w:t>
      </w:r>
      <w:r>
        <w:rPr>
          <w:rFonts w:ascii="Palatino Linotype" w:hAnsi="Palatino Linotype"/>
          <w:snapToGrid/>
          <w:sz w:val="22"/>
          <w:szCs w:val="22"/>
          <w:lang w:val="nl-NL"/>
        </w:rPr>
        <w:t xml:space="preserve"> </w:t>
      </w:r>
      <w:r w:rsidRPr="00A62E92">
        <w:rPr>
          <w:rFonts w:ascii="Palatino Linotype" w:hAnsi="Palatino Linotype"/>
          <w:snapToGrid/>
          <w:sz w:val="22"/>
          <w:szCs w:val="22"/>
          <w:lang w:val="nl-NL"/>
        </w:rPr>
        <w:t xml:space="preserve">en ontbeert de niet hier geboren kinderen de mogelijkheid tot medenaturalisatie. In de nieuwe redactie wordt ook met </w:t>
      </w:r>
      <w:r>
        <w:rPr>
          <w:rFonts w:ascii="Palatino Linotype" w:hAnsi="Palatino Linotype"/>
          <w:snapToGrid/>
          <w:sz w:val="22"/>
          <w:szCs w:val="22"/>
          <w:lang w:val="nl-NL"/>
        </w:rPr>
        <w:t>deze groep kinderen</w:t>
      </w:r>
      <w:r w:rsidRPr="00A62E92">
        <w:rPr>
          <w:rFonts w:ascii="Palatino Linotype" w:hAnsi="Palatino Linotype"/>
          <w:snapToGrid/>
          <w:sz w:val="22"/>
          <w:szCs w:val="22"/>
          <w:lang w:val="nl-NL"/>
        </w:rPr>
        <w:t xml:space="preserve"> rekening gehouden. Om deze reden is slechts de passage in artikel 1 onder a gecorrigeerd van “kinderen die in Curaçao zijn geboren” naar “kinderen die in Curaçao verbleven”. Hieronder vallen dus zowel de hier geboren kinderen, als de niet hier geboren kinderen die een verblijfstitel hebben genoten in voornoemde periode.</w:t>
      </w:r>
    </w:p>
    <w:p w14:paraId="4009892B" w14:textId="77777777" w:rsidR="001373E8" w:rsidRPr="00A62E92" w:rsidRDefault="001373E8" w:rsidP="001373E8">
      <w:pPr>
        <w:widowControl/>
        <w:jc w:val="both"/>
        <w:rPr>
          <w:rFonts w:ascii="Palatino Linotype" w:hAnsi="Palatino Linotype"/>
          <w:snapToGrid/>
          <w:sz w:val="22"/>
          <w:szCs w:val="22"/>
          <w:lang w:val="nl-NL"/>
        </w:rPr>
      </w:pPr>
    </w:p>
    <w:p w14:paraId="48E00F30"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Voor het overige wordt de toelichting als voorheen gehanteerd, luidende:</w:t>
      </w:r>
    </w:p>
    <w:p w14:paraId="56B37E33"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 xml:space="preserve">“Bij controles verricht door de Publieke Zaken zijn bedenkingen ontstaan met betrekking tot de juistheid van de toepassing van de Rijkswet op het Nederlanderschap </w:t>
      </w:r>
      <w:r>
        <w:rPr>
          <w:rFonts w:ascii="Palatino Linotype" w:hAnsi="Palatino Linotype"/>
          <w:snapToGrid/>
          <w:sz w:val="22"/>
          <w:szCs w:val="22"/>
          <w:lang w:val="nl-NL"/>
        </w:rPr>
        <w:t xml:space="preserve">(hierna: RWN) </w:t>
      </w:r>
      <w:r w:rsidRPr="00A62E92">
        <w:rPr>
          <w:rFonts w:ascii="Palatino Linotype" w:hAnsi="Palatino Linotype"/>
          <w:snapToGrid/>
          <w:sz w:val="22"/>
          <w:szCs w:val="22"/>
          <w:lang w:val="nl-NL"/>
        </w:rPr>
        <w:t>ten aanzien van een bepaalde groep personen tijdens de periode van 1 juni 1992 tot 1 april 2003 die als Nederlanders werden aangemerkt. De betreffende personen in voornoemde periode waren minderjarige kinderen van (een) ouder(s) die in aanmerking is/zijn gekomen voor de Nederlandse nationaliteit middels een Koninklijke Besluit.</w:t>
      </w:r>
    </w:p>
    <w:p w14:paraId="3EFD5B98" w14:textId="77777777" w:rsidR="001373E8" w:rsidRPr="00A62E92" w:rsidRDefault="001373E8" w:rsidP="001373E8">
      <w:pPr>
        <w:widowControl/>
        <w:rPr>
          <w:rFonts w:ascii="Palatino Linotype" w:hAnsi="Palatino Linotype"/>
          <w:snapToGrid/>
          <w:sz w:val="22"/>
          <w:szCs w:val="22"/>
          <w:lang w:val="nl-NL"/>
        </w:rPr>
      </w:pPr>
    </w:p>
    <w:p w14:paraId="18AFB3BB"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In het dossier van genoemde bepaalde groep werden geen bewijsstukken aangetroffen van een geldige verblijfstitel van niet-tijdelijke aard ten tijde van de medenaturalisatie. Dit fenomeen komt voor in het gehele Caribische gedeelte van het Koninkrijk.</w:t>
      </w:r>
    </w:p>
    <w:p w14:paraId="278EDAC9" w14:textId="77777777" w:rsidR="001373E8" w:rsidRPr="00A62E92" w:rsidRDefault="001373E8" w:rsidP="001373E8">
      <w:pPr>
        <w:widowControl/>
        <w:jc w:val="both"/>
        <w:rPr>
          <w:rFonts w:ascii="Palatino Linotype" w:hAnsi="Palatino Linotype"/>
          <w:snapToGrid/>
          <w:sz w:val="22"/>
          <w:szCs w:val="22"/>
          <w:lang w:val="nl-NL"/>
        </w:rPr>
      </w:pPr>
    </w:p>
    <w:p w14:paraId="2E6C204C"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 xml:space="preserve">In de notitie van de Immigratie- en Naturalisatiedienst (IND) van 20 februari 2015, is voorgesteld om, voor zover nodig, een vergunning tot verblijf met terugwerkende kracht af te geven aan minderjarige kinderen die in voornoemde periode als </w:t>
      </w:r>
      <w:proofErr w:type="spellStart"/>
      <w:r w:rsidRPr="00A62E92">
        <w:rPr>
          <w:rFonts w:ascii="Palatino Linotype" w:hAnsi="Palatino Linotype"/>
          <w:snapToGrid/>
          <w:sz w:val="22"/>
          <w:szCs w:val="22"/>
          <w:lang w:val="nl-NL"/>
        </w:rPr>
        <w:t>medegenaturaliseerden</w:t>
      </w:r>
      <w:proofErr w:type="spellEnd"/>
      <w:r w:rsidRPr="00A62E92">
        <w:rPr>
          <w:rFonts w:ascii="Palatino Linotype" w:hAnsi="Palatino Linotype"/>
          <w:snapToGrid/>
          <w:sz w:val="22"/>
          <w:szCs w:val="22"/>
          <w:lang w:val="nl-NL"/>
        </w:rPr>
        <w:t xml:space="preserve"> werden aangemerkt, doch waarvan thans geen bewijsstukken bestaan dat zij een geldige verblijfstitel hadden bij de naturalisatie:</w:t>
      </w:r>
    </w:p>
    <w:p w14:paraId="051FBDD5"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i/>
          <w:snapToGrid/>
          <w:sz w:val="22"/>
          <w:szCs w:val="22"/>
          <w:lang w:val="nl-NL"/>
        </w:rPr>
        <w:t>“In voorkomende gevallen beziet de huidige vreemdelingrechtelijke autoriteit of er alsnog met terugwerkende kracht vóór de datum van het naturalisatiebesluit van de vader of van de moeder een vergunning van niet-tijdelijke aard (bijvoorbeeld voor verblijf bij ouder(s) kan worden verleend, zodat betrokkene ten tijde van het naturalisatiebesluit verblijf voor onbepaalde duur had. De vergunningverlening moet in dat geval wel door middel van een officiële beschikking plaatsvinden en ook opgenomen worden in de bevolkingsadministratie. In dat geval kan achteraf geconstateerd worden dat deze persoon (als kind) destijds niet is uitgesloten op grond van het voorbehoud en met de ouder is mee-genaturaliseerd. Uit de beschikking moet blijken dat de vergunning onder een beperking is verleend, die naar zijn aard niet-tijdelijk is, op welk adres in de Nederlandse Antillen of Aruba de destijds minderjarige was ingeschreven in de bevolkingsadministratie en voor welke periode de vergunning is verleend. Desgewenst kan de volgende zinsnede worden gebruikt: De vergunning tot verblijf is verleend onder de beperking (beperking vermelden), geldig van (datum) tot (datum).”</w:t>
      </w:r>
      <w:r w:rsidRPr="00A62E92">
        <w:rPr>
          <w:rFonts w:ascii="Palatino Linotype" w:hAnsi="Palatino Linotype"/>
          <w:snapToGrid/>
          <w:sz w:val="22"/>
          <w:szCs w:val="22"/>
          <w:lang w:val="nl-NL"/>
        </w:rPr>
        <w:t>Hetgeen voorts in gelijkluidende bewoordingen herhaald is in het bericht van de Immigratie- en Naturalisatiedienst van het Ministerie van Veiligheid en Justitie, d.d. 23 maart 2015, namens de Staatssecretaris van Veiligheid en Justitie.</w:t>
      </w:r>
    </w:p>
    <w:p w14:paraId="2DC24D07" w14:textId="77777777" w:rsidR="001373E8" w:rsidRPr="00A62E92" w:rsidRDefault="001373E8" w:rsidP="001373E8">
      <w:pPr>
        <w:widowControl/>
        <w:rPr>
          <w:rFonts w:ascii="Palatino Linotype" w:hAnsi="Palatino Linotype"/>
          <w:snapToGrid/>
          <w:sz w:val="22"/>
          <w:szCs w:val="22"/>
          <w:lang w:val="nl-NL"/>
        </w:rPr>
      </w:pPr>
    </w:p>
    <w:p w14:paraId="1211C54F" w14:textId="77777777" w:rsidR="001373E8" w:rsidRPr="00A62E92" w:rsidRDefault="001373E8" w:rsidP="001373E8">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Gelet op het feit dat genoemde bepaalde groep wel als Nederlanders werden aangemerkt staat vast dat zijdens de Minister van Justitie, ten tijde van de naturalisatie van de ouders van betrokkenen (in de periode 1 juni 1992 tot 1 april 2003), geen bedenkingen als bedoeld in artikel 8 lid 1 onderdeel b van de Rijkswet op het Nederlanderschap bestonden tegen verblijf voor onbepaalde tijd in Curaçao van betreffende personen.</w:t>
      </w:r>
    </w:p>
    <w:p w14:paraId="4ECB3147" w14:textId="77777777" w:rsidR="00022D76" w:rsidRDefault="00022D76" w:rsidP="00022D76">
      <w:pPr>
        <w:rPr>
          <w:rFonts w:asciiTheme="minorHAnsi" w:eastAsiaTheme="minorHAnsi" w:hAnsiTheme="minorHAnsi" w:cstheme="minorBidi"/>
          <w:sz w:val="22"/>
          <w:szCs w:val="22"/>
          <w:lang w:val="nl-NL"/>
        </w:rPr>
      </w:pPr>
    </w:p>
    <w:p w14:paraId="642E58DE" w14:textId="77777777"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14:paraId="611421F3" w14:textId="77777777" w:rsidR="00427E77" w:rsidRPr="00A62E92" w:rsidRDefault="00427E77" w:rsidP="00427E77">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 xml:space="preserve">In de genoemde periode was de Minister van Justitie, ingevolge artikel 7 van de “Landsverordening toelating en uitzetting” het bevoegd gezag </w:t>
      </w:r>
      <w:r>
        <w:rPr>
          <w:rFonts w:ascii="Palatino Linotype" w:hAnsi="Palatino Linotype"/>
          <w:snapToGrid/>
          <w:sz w:val="22"/>
          <w:szCs w:val="22"/>
          <w:lang w:val="nl-NL"/>
        </w:rPr>
        <w:t>(</w:t>
      </w:r>
      <w:r w:rsidRPr="00A62E92">
        <w:rPr>
          <w:rFonts w:ascii="Palatino Linotype" w:hAnsi="Palatino Linotype"/>
          <w:snapToGrid/>
          <w:sz w:val="22"/>
          <w:szCs w:val="22"/>
          <w:lang w:val="nl-NL"/>
        </w:rPr>
        <w:t>in de zin van artikel 1 RWN</w:t>
      </w:r>
      <w:r>
        <w:rPr>
          <w:rFonts w:ascii="Palatino Linotype" w:hAnsi="Palatino Linotype"/>
          <w:snapToGrid/>
          <w:sz w:val="22"/>
          <w:szCs w:val="22"/>
          <w:lang w:val="nl-NL"/>
        </w:rPr>
        <w:t>)</w:t>
      </w:r>
      <w:r w:rsidRPr="00A62E92">
        <w:rPr>
          <w:rFonts w:ascii="Palatino Linotype" w:hAnsi="Palatino Linotype"/>
          <w:snapToGrid/>
          <w:sz w:val="22"/>
          <w:szCs w:val="22"/>
          <w:lang w:val="nl-NL"/>
        </w:rPr>
        <w:t xml:space="preserve"> om een vergunning tot tijdelijk verblijf, dan wel een vergunning tot verblijf voor onbepaalde tijd </w:t>
      </w:r>
      <w:r>
        <w:rPr>
          <w:rFonts w:ascii="Palatino Linotype" w:hAnsi="Palatino Linotype"/>
          <w:snapToGrid/>
          <w:sz w:val="22"/>
          <w:szCs w:val="22"/>
          <w:lang w:val="nl-NL"/>
        </w:rPr>
        <w:t>(</w:t>
      </w:r>
      <w:r w:rsidRPr="00A62E92">
        <w:rPr>
          <w:rFonts w:ascii="Palatino Linotype" w:hAnsi="Palatino Linotype"/>
          <w:snapToGrid/>
          <w:sz w:val="22"/>
          <w:szCs w:val="22"/>
          <w:lang w:val="nl-NL"/>
        </w:rPr>
        <w:t>bestendig verblijf</w:t>
      </w:r>
      <w:r>
        <w:rPr>
          <w:rFonts w:ascii="Palatino Linotype" w:hAnsi="Palatino Linotype"/>
          <w:snapToGrid/>
          <w:sz w:val="22"/>
          <w:szCs w:val="22"/>
          <w:lang w:val="nl-NL"/>
        </w:rPr>
        <w:t>)</w:t>
      </w:r>
      <w:r w:rsidRPr="00A62E92">
        <w:rPr>
          <w:rFonts w:ascii="Palatino Linotype" w:hAnsi="Palatino Linotype"/>
          <w:snapToGrid/>
          <w:sz w:val="22"/>
          <w:szCs w:val="22"/>
          <w:lang w:val="nl-NL"/>
        </w:rPr>
        <w:t xml:space="preserve"> af te geven. Hierbij werd het beleid gehanteerd dat indien het verblijfsrecht van de ouders voortdurend, dan wel bestendig was, in de zin van art 8 lid 1 onderdeel b RWN, er als dan eveneens geen bedenkingen golden ten aanzien van het verblijf voor onbepaalde tijd in Curaçao, ten opzichte van de kinderen met een afhankelijk verblijfsrecht en dat betrokkenen derhalve </w:t>
      </w:r>
      <w:proofErr w:type="spellStart"/>
      <w:r w:rsidRPr="00A62E92">
        <w:rPr>
          <w:rFonts w:ascii="Palatino Linotype" w:hAnsi="Palatino Linotype"/>
          <w:snapToGrid/>
          <w:sz w:val="22"/>
          <w:szCs w:val="22"/>
          <w:lang w:val="nl-NL"/>
        </w:rPr>
        <w:t>medegenaturaliseerd</w:t>
      </w:r>
      <w:proofErr w:type="spellEnd"/>
      <w:r w:rsidRPr="00A62E92">
        <w:rPr>
          <w:rFonts w:ascii="Palatino Linotype" w:hAnsi="Palatino Linotype"/>
          <w:snapToGrid/>
          <w:sz w:val="22"/>
          <w:szCs w:val="22"/>
          <w:lang w:val="nl-NL"/>
        </w:rPr>
        <w:t xml:space="preserve"> werden op het moment dat de ouders het ‘Koninklijk Besluit’ tot naturalisatie ontvingen.</w:t>
      </w:r>
    </w:p>
    <w:p w14:paraId="5C67574B" w14:textId="77777777" w:rsidR="00427E77" w:rsidRPr="00A62E92" w:rsidRDefault="00427E77" w:rsidP="00427E77">
      <w:pPr>
        <w:widowControl/>
        <w:jc w:val="both"/>
        <w:rPr>
          <w:rFonts w:ascii="Palatino Linotype" w:hAnsi="Palatino Linotype"/>
          <w:snapToGrid/>
          <w:sz w:val="22"/>
          <w:szCs w:val="22"/>
          <w:lang w:val="nl-NL"/>
        </w:rPr>
      </w:pPr>
    </w:p>
    <w:p w14:paraId="038CC74B" w14:textId="77777777" w:rsidR="00427E77" w:rsidRPr="00A62E92" w:rsidRDefault="00427E77" w:rsidP="00427E77">
      <w:pPr>
        <w:widowControl/>
        <w:jc w:val="both"/>
        <w:rPr>
          <w:rFonts w:ascii="Palatino Linotype" w:hAnsi="Palatino Linotype"/>
          <w:snapToGrid/>
          <w:sz w:val="22"/>
          <w:szCs w:val="22"/>
          <w:lang w:val="nl-NL"/>
        </w:rPr>
      </w:pPr>
      <w:r w:rsidRPr="00A62E92">
        <w:rPr>
          <w:rFonts w:ascii="Palatino Linotype" w:hAnsi="Palatino Linotype"/>
          <w:snapToGrid/>
          <w:sz w:val="22"/>
          <w:szCs w:val="22"/>
          <w:lang w:val="nl-NL"/>
        </w:rPr>
        <w:t>De Minister van Justitie heeft, voor zover nodig geen bezwaar tegen de afgifte van een formele beschikking, hoewel de Minister meent, dat, op grond van het voorgaande en de toepasselijke wettelijke bepalingen, mag worden aangenomen dat betrokkenen voor onbepaalde tijd waren toegelaten in Curaçao, ten tijde van de naturalisatie van hun ouder(s), althans dat er destijds geen bedenkingen tegen het verblijf van betrokkenen voor onbepaalde tijd in de zin van artikel 8 lid 1 onder b van het Rijkswet op het Nederlanderschap bestonden.</w:t>
      </w:r>
    </w:p>
    <w:p w14:paraId="4AC64311" w14:textId="77777777" w:rsidR="00427E77" w:rsidRPr="00A62E92" w:rsidRDefault="00427E77" w:rsidP="00427E77">
      <w:pPr>
        <w:widowControl/>
        <w:jc w:val="both"/>
        <w:rPr>
          <w:rFonts w:ascii="Palatino Linotype" w:hAnsi="Palatino Linotype"/>
          <w:snapToGrid/>
          <w:sz w:val="22"/>
          <w:szCs w:val="22"/>
          <w:lang w:val="nl-NL"/>
        </w:rPr>
      </w:pPr>
    </w:p>
    <w:p w14:paraId="3307AD35" w14:textId="77777777" w:rsidR="00427E77" w:rsidRPr="00A62E92" w:rsidRDefault="00427E77" w:rsidP="00427E77">
      <w:pPr>
        <w:widowControl/>
        <w:jc w:val="both"/>
        <w:rPr>
          <w:rFonts w:ascii="Palatino Linotype" w:hAnsi="Palatino Linotype"/>
          <w:snapToGrid/>
          <w:color w:val="FF0000"/>
          <w:sz w:val="22"/>
          <w:szCs w:val="22"/>
          <w:lang w:val="nl-NL"/>
        </w:rPr>
      </w:pPr>
      <w:r w:rsidRPr="00A62E92">
        <w:rPr>
          <w:rFonts w:ascii="Palatino Linotype" w:hAnsi="Palatino Linotype"/>
          <w:snapToGrid/>
          <w:sz w:val="22"/>
          <w:szCs w:val="22"/>
          <w:lang w:val="nl-NL"/>
        </w:rPr>
        <w:t xml:space="preserve">Gelet op voorgaande overwegingen, alsook de uitspraak van het Gemeenschappelijk Hof van Justitie van Aruba, Curaçao, Sint Maarten </w:t>
      </w:r>
      <w:r>
        <w:rPr>
          <w:rFonts w:ascii="Palatino Linotype" w:hAnsi="Palatino Linotype"/>
          <w:snapToGrid/>
          <w:sz w:val="22"/>
          <w:szCs w:val="22"/>
          <w:lang w:val="nl-NL"/>
        </w:rPr>
        <w:t xml:space="preserve">en van </w:t>
      </w:r>
      <w:r w:rsidRPr="00A62E92">
        <w:rPr>
          <w:rFonts w:ascii="Palatino Linotype" w:hAnsi="Palatino Linotype"/>
          <w:snapToGrid/>
          <w:sz w:val="22"/>
          <w:szCs w:val="22"/>
          <w:lang w:val="nl-NL"/>
        </w:rPr>
        <w:t xml:space="preserve">Bonaire, Sint Eustatius en Saba in haar beschikking van 19 mei 2015, registratienummer </w:t>
      </w:r>
      <w:proofErr w:type="spellStart"/>
      <w:r w:rsidRPr="00A62E92">
        <w:rPr>
          <w:rFonts w:ascii="Palatino Linotype" w:hAnsi="Palatino Linotype"/>
          <w:snapToGrid/>
          <w:sz w:val="22"/>
          <w:szCs w:val="22"/>
          <w:lang w:val="nl-NL"/>
        </w:rPr>
        <w:t>Ghis</w:t>
      </w:r>
      <w:proofErr w:type="spellEnd"/>
      <w:r w:rsidRPr="00A62E92">
        <w:rPr>
          <w:rFonts w:ascii="Palatino Linotype" w:hAnsi="Palatino Linotype"/>
          <w:snapToGrid/>
          <w:sz w:val="22"/>
          <w:szCs w:val="22"/>
          <w:lang w:val="nl-NL"/>
        </w:rPr>
        <w:t xml:space="preserve"> 71922 – HAR 63/14, is deze Ministeriële Regeling in het leven geroepen.</w:t>
      </w:r>
    </w:p>
    <w:p w14:paraId="488C8F6A" w14:textId="77777777" w:rsidR="00427E77" w:rsidRPr="00A62E92" w:rsidRDefault="00427E77" w:rsidP="00427E77">
      <w:pPr>
        <w:widowControl/>
        <w:jc w:val="both"/>
        <w:rPr>
          <w:rFonts w:ascii="Palatino Linotype" w:hAnsi="Palatino Linotype"/>
          <w:snapToGrid/>
          <w:sz w:val="22"/>
          <w:szCs w:val="22"/>
          <w:lang w:val="nl-NL"/>
        </w:rPr>
      </w:pPr>
    </w:p>
    <w:p w14:paraId="5366A215" w14:textId="77777777" w:rsidR="00427E77" w:rsidRPr="00A62E92" w:rsidRDefault="00427E77" w:rsidP="00427E77">
      <w:pPr>
        <w:widowControl/>
        <w:jc w:val="both"/>
        <w:rPr>
          <w:rFonts w:ascii="Palatino Linotype" w:hAnsi="Palatino Linotype"/>
          <w:snapToGrid/>
          <w:sz w:val="22"/>
          <w:szCs w:val="22"/>
          <w:lang w:val="nl-NL"/>
        </w:rPr>
      </w:pPr>
    </w:p>
    <w:p w14:paraId="2364F1E6" w14:textId="77777777" w:rsidR="00427E77" w:rsidRPr="00A62E92" w:rsidRDefault="00427E77" w:rsidP="00427E77">
      <w:pPr>
        <w:widowControl/>
        <w:jc w:val="both"/>
        <w:rPr>
          <w:rFonts w:ascii="Palatino Linotype" w:hAnsi="Palatino Linotype"/>
          <w:snapToGrid/>
          <w:sz w:val="22"/>
          <w:szCs w:val="22"/>
          <w:lang w:val="nl-NL"/>
        </w:rPr>
      </w:pPr>
    </w:p>
    <w:p w14:paraId="72A0B81A" w14:textId="1FC7DDED" w:rsidR="00427E77" w:rsidRDefault="00427E77" w:rsidP="00427E77">
      <w:pPr>
        <w:widowControl/>
        <w:ind w:left="6480"/>
        <w:rPr>
          <w:rFonts w:ascii="Palatino Linotype" w:hAnsi="Palatino Linotype"/>
          <w:snapToGrid/>
          <w:sz w:val="22"/>
          <w:szCs w:val="22"/>
          <w:lang w:val="nl-NL"/>
        </w:rPr>
      </w:pPr>
      <w:r w:rsidRPr="00A62E92">
        <w:rPr>
          <w:rFonts w:ascii="Palatino Linotype" w:hAnsi="Palatino Linotype"/>
          <w:snapToGrid/>
          <w:sz w:val="22"/>
          <w:szCs w:val="22"/>
          <w:lang w:val="nl-NL"/>
        </w:rPr>
        <w:t xml:space="preserve"> Minister van Justitie,</w:t>
      </w:r>
    </w:p>
    <w:p w14:paraId="0BC917D7" w14:textId="77777777" w:rsidR="00D91901" w:rsidRPr="001373E8" w:rsidRDefault="00D91901" w:rsidP="00D91901">
      <w:pPr>
        <w:widowControl/>
        <w:spacing w:line="200" w:lineRule="exact"/>
        <w:ind w:left="6570" w:right="760"/>
        <w:jc w:val="center"/>
        <w:rPr>
          <w:rFonts w:ascii="Palatino Linotype" w:hAnsi="Palatino Linotype"/>
          <w:snapToGrid/>
          <w:sz w:val="22"/>
          <w:szCs w:val="22"/>
          <w:lang w:val="nl-NL"/>
        </w:rPr>
      </w:pPr>
      <w:r w:rsidRPr="001373E8">
        <w:rPr>
          <w:rFonts w:ascii="Palatino Linotype" w:hAnsi="Palatino Linotype"/>
          <w:sz w:val="22"/>
          <w:szCs w:val="22"/>
          <w:lang w:val="nl-NL"/>
        </w:rPr>
        <w:t>S.X.T. HATO</w:t>
      </w:r>
    </w:p>
    <w:p w14:paraId="519993D4" w14:textId="77777777" w:rsidR="00D91901" w:rsidRPr="00A62E92" w:rsidRDefault="00D91901" w:rsidP="00427E77">
      <w:pPr>
        <w:widowControl/>
        <w:ind w:left="6480"/>
        <w:rPr>
          <w:rFonts w:ascii="Palatino Linotype" w:hAnsi="Palatino Linotype"/>
          <w:b/>
          <w:bCs/>
          <w:snapToGrid/>
          <w:sz w:val="22"/>
          <w:szCs w:val="22"/>
          <w:lang w:val="nl-NL" w:eastAsia="ja-JP"/>
        </w:rPr>
      </w:pPr>
    </w:p>
    <w:p w14:paraId="1AC3BC74" w14:textId="77777777" w:rsidR="003D25AC" w:rsidRPr="000A0DBD" w:rsidRDefault="003D25AC" w:rsidP="00427E77">
      <w:pPr>
        <w:rPr>
          <w:rFonts w:ascii="Palatino Linotype" w:hAnsi="Palatino Linotype"/>
          <w:bCs/>
          <w:spacing w:val="-3"/>
          <w:sz w:val="22"/>
          <w:szCs w:val="22"/>
          <w:lang w:val="nl-NL"/>
        </w:rPr>
      </w:pPr>
    </w:p>
    <w:sectPr w:rsidR="003D25AC" w:rsidRPr="000A0DBD">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FAA2" w14:textId="77777777" w:rsidR="0043209F" w:rsidRDefault="0043209F">
      <w:pPr>
        <w:spacing w:line="20" w:lineRule="exact"/>
      </w:pPr>
    </w:p>
  </w:endnote>
  <w:endnote w:type="continuationSeparator" w:id="0">
    <w:p w14:paraId="0853D971" w14:textId="77777777" w:rsidR="0043209F" w:rsidRDefault="0043209F">
      <w:r>
        <w:t xml:space="preserve"> </w:t>
      </w:r>
    </w:p>
  </w:endnote>
  <w:endnote w:type="continuationNotice" w:id="1">
    <w:p w14:paraId="3582161E"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4B5EA" w14:textId="77777777" w:rsidR="0043209F" w:rsidRDefault="0043209F">
      <w:r>
        <w:separator/>
      </w:r>
    </w:p>
  </w:footnote>
  <w:footnote w:type="continuationSeparator" w:id="0">
    <w:p w14:paraId="67E7E24E" w14:textId="77777777" w:rsidR="0043209F" w:rsidRDefault="0043209F">
      <w:r>
        <w:continuationSeparator/>
      </w:r>
    </w:p>
  </w:footnote>
  <w:footnote w:id="1">
    <w:p w14:paraId="16D5B9EE" w14:textId="77777777" w:rsidR="00E046A9" w:rsidRPr="00782DC1" w:rsidRDefault="00E046A9" w:rsidP="00E046A9">
      <w:pPr>
        <w:pStyle w:val="FootnoteText"/>
        <w:rPr>
          <w:rFonts w:ascii="Palatino Linotype" w:hAnsi="Palatino Linotype"/>
          <w:sz w:val="18"/>
          <w:szCs w:val="18"/>
          <w:lang w:val="nl-NL"/>
        </w:rPr>
      </w:pPr>
      <w:r w:rsidRPr="00782DC1">
        <w:rPr>
          <w:rStyle w:val="FootnoteReference"/>
          <w:rFonts w:ascii="Palatino Linotype" w:hAnsi="Palatino Linotype"/>
          <w:sz w:val="18"/>
          <w:szCs w:val="18"/>
        </w:rPr>
        <w:footnoteRef/>
      </w:r>
      <w:r w:rsidRPr="00782DC1">
        <w:rPr>
          <w:rFonts w:ascii="Palatino Linotype" w:hAnsi="Palatino Linotype"/>
          <w:sz w:val="18"/>
          <w:szCs w:val="18"/>
          <w:lang w:val="nl-NL"/>
        </w:rPr>
        <w:t xml:space="preserve"> Beschikking d.d. 19 mei 2015 van het Gemeenschappelijk Hof van Justitie van Aruba, Curaçao, Sint Maarten en van Bonaire, Sint-Eustatius en Saba, registratienummer </w:t>
      </w:r>
      <w:proofErr w:type="spellStart"/>
      <w:r w:rsidRPr="00782DC1">
        <w:rPr>
          <w:rFonts w:ascii="Palatino Linotype" w:hAnsi="Palatino Linotype"/>
          <w:sz w:val="18"/>
          <w:szCs w:val="18"/>
          <w:lang w:val="nl-NL"/>
        </w:rPr>
        <w:t>Ghis</w:t>
      </w:r>
      <w:proofErr w:type="spellEnd"/>
      <w:r w:rsidRPr="00782DC1">
        <w:rPr>
          <w:rFonts w:ascii="Palatino Linotype" w:hAnsi="Palatino Linotype"/>
          <w:sz w:val="18"/>
          <w:szCs w:val="18"/>
          <w:lang w:val="nl-NL"/>
        </w:rPr>
        <w:t xml:space="preserve"> 71922 – HAR 63/14.</w:t>
      </w:r>
    </w:p>
  </w:footnote>
  <w:footnote w:id="2">
    <w:p w14:paraId="204AA8E5" w14:textId="77777777" w:rsidR="00E046A9" w:rsidRPr="00970D16" w:rsidRDefault="00E046A9" w:rsidP="00E046A9">
      <w:pPr>
        <w:pStyle w:val="FootnoteText"/>
        <w:rPr>
          <w:rFonts w:ascii="Palatino Linotype" w:hAnsi="Palatino Linotype"/>
          <w:sz w:val="18"/>
          <w:szCs w:val="18"/>
          <w:lang w:val="es-ES"/>
        </w:rPr>
      </w:pPr>
      <w:r w:rsidRPr="005706D1">
        <w:rPr>
          <w:rStyle w:val="FootnoteReference"/>
          <w:rFonts w:ascii="Palatino Linotype" w:hAnsi="Palatino Linotype"/>
          <w:sz w:val="18"/>
          <w:szCs w:val="18"/>
        </w:rPr>
        <w:footnoteRef/>
      </w:r>
      <w:r w:rsidRPr="00970D16">
        <w:rPr>
          <w:rFonts w:ascii="Palatino Linotype" w:hAnsi="Palatino Linotype"/>
          <w:sz w:val="18"/>
          <w:szCs w:val="18"/>
          <w:lang w:val="es-ES"/>
        </w:rPr>
        <w:t xml:space="preserve"> P.B. 2010, no. 5 (GT).</w:t>
      </w:r>
    </w:p>
  </w:footnote>
  <w:footnote w:id="3">
    <w:p w14:paraId="6B3E0CF7" w14:textId="77777777" w:rsidR="00E046A9" w:rsidRPr="005706D1" w:rsidRDefault="00E046A9" w:rsidP="00E046A9">
      <w:pPr>
        <w:pStyle w:val="FootnoteText"/>
        <w:rPr>
          <w:rFonts w:ascii="Palatino Linotype" w:hAnsi="Palatino Linotype"/>
          <w:sz w:val="18"/>
          <w:szCs w:val="18"/>
          <w:lang w:val="es-ES"/>
        </w:rPr>
      </w:pPr>
      <w:r w:rsidRPr="00782DC1">
        <w:rPr>
          <w:rStyle w:val="FootnoteReference"/>
          <w:rFonts w:ascii="Palatino Linotype" w:hAnsi="Palatino Linotype"/>
          <w:sz w:val="18"/>
          <w:szCs w:val="18"/>
        </w:rPr>
        <w:footnoteRef/>
      </w:r>
      <w:r w:rsidRPr="005706D1">
        <w:rPr>
          <w:rFonts w:ascii="Palatino Linotype" w:hAnsi="Palatino Linotype"/>
          <w:sz w:val="18"/>
          <w:szCs w:val="18"/>
          <w:lang w:val="es-ES"/>
        </w:rPr>
        <w:t xml:space="preserve"> P.B. 2021, no.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0509"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819AE63" wp14:editId="3C43FD8F">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565D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A71137D" w14:textId="77777777" w:rsidR="00022D76" w:rsidRDefault="00022D76">
                          <w:pPr>
                            <w:tabs>
                              <w:tab w:val="center" w:pos="4657"/>
                              <w:tab w:val="right" w:pos="9314"/>
                            </w:tabs>
                            <w:rPr>
                              <w:rFonts w:ascii="Times New Roman" w:hAnsi="Times New Roman"/>
                              <w:spacing w:val="-3"/>
                            </w:rPr>
                          </w:pPr>
                        </w:p>
                        <w:p w14:paraId="0F05A490"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9AE63"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5C9565D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A71137D" w14:textId="77777777" w:rsidR="00022D76" w:rsidRDefault="00022D76">
                    <w:pPr>
                      <w:tabs>
                        <w:tab w:val="center" w:pos="4657"/>
                        <w:tab w:val="right" w:pos="9314"/>
                      </w:tabs>
                      <w:rPr>
                        <w:rFonts w:ascii="Times New Roman" w:hAnsi="Times New Roman"/>
                        <w:spacing w:val="-3"/>
                      </w:rPr>
                    </w:pPr>
                  </w:p>
                  <w:p w14:paraId="0F05A490"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373E8">
      <w:rPr>
        <w:rFonts w:ascii="Times New Roman" w:hAnsi="Times New Roman"/>
        <w:b/>
        <w:spacing w:val="-4"/>
        <w:sz w:val="36"/>
      </w:rPr>
      <w:t>4</w:t>
    </w:r>
  </w:p>
  <w:p w14:paraId="40E4262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1D17"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7631884" wp14:editId="4FB030F5">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98E44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31884"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6198E44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52F47">
      <w:rPr>
        <w:rFonts w:ascii="Times New Roman" w:hAnsi="Times New Roman"/>
        <w:b/>
        <w:spacing w:val="-4"/>
        <w:sz w:val="36"/>
      </w:rPr>
      <w:t>4</w:t>
    </w:r>
  </w:p>
  <w:p w14:paraId="3887D618" w14:textId="77777777" w:rsidR="00022D76" w:rsidRDefault="00022D7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D1D2" w14:textId="77777777" w:rsidR="003D25AC" w:rsidRDefault="00427E77" w:rsidP="00242967">
    <w:pPr>
      <w:tabs>
        <w:tab w:val="left" w:pos="-720"/>
      </w:tabs>
      <w:suppressAutoHyphens/>
      <w:jc w:val="center"/>
      <w:rPr>
        <w:rFonts w:ascii="Times New Roman" w:hAnsi="Times New Roman"/>
        <w:spacing w:val="-3"/>
      </w:rPr>
    </w:pPr>
    <w:r>
      <w:rPr>
        <w:noProof/>
        <w:snapToGrid/>
      </w:rPr>
      <mc:AlternateContent>
        <mc:Choice Requires="wps">
          <w:drawing>
            <wp:anchor distT="0" distB="0" distL="114300" distR="114300" simplePos="0" relativeHeight="251660288" behindDoc="0" locked="0" layoutInCell="0" allowOverlap="1" wp14:anchorId="3552F8E7" wp14:editId="4B237DD9">
              <wp:simplePos x="0" y="0"/>
              <wp:positionH relativeFrom="page">
                <wp:posOffset>822960</wp:posOffset>
              </wp:positionH>
              <wp:positionV relativeFrom="paragraph">
                <wp:posOffset>0</wp:posOffset>
              </wp:positionV>
              <wp:extent cx="5914390" cy="37909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11B78" w14:textId="77777777" w:rsidR="003D25AC" w:rsidRDefault="00675F76">
                          <w:pPr>
                            <w:tabs>
                              <w:tab w:val="center" w:pos="4657"/>
                              <w:tab w:val="right" w:pos="9314"/>
                            </w:tabs>
                            <w:rPr>
                              <w:rFonts w:ascii="Times New Roman" w:hAnsi="Times New Roman"/>
                              <w:spacing w:val="-3"/>
                              <w:lang w:eastAsia="ja-JP"/>
                            </w:rPr>
                          </w:pPr>
                          <w:r>
                            <w:rPr>
                              <w:rFonts w:ascii="Times New Roman" w:hAnsi="Times New Roman"/>
                              <w:spacing w:val="-3"/>
                            </w:rP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1797EC" w14:textId="77777777"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F8E7" id="Rectangle 5" o:spid="_x0000_s1028" style="position:absolute;left:0;text-align:left;margin-left:64.8pt;margin-top:0;width:465.7pt;height:2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q45QIAAGU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" o:allowincell="f" filled="f" stroked="f" strokeweight="0">
              <v:textbox inset="0,0,0,0">
                <w:txbxContent>
                  <w:p w14:paraId="2ED11B78" w14:textId="77777777" w:rsidR="003D25AC" w:rsidRDefault="00675F76">
                    <w:pPr>
                      <w:tabs>
                        <w:tab w:val="center" w:pos="4657"/>
                        <w:tab w:val="right" w:pos="9314"/>
                      </w:tabs>
                      <w:rPr>
                        <w:rFonts w:ascii="Times New Roman" w:hAnsi="Times New Roman" w:hint="eastAsia"/>
                        <w:spacing w:val="-3"/>
                        <w:lang w:eastAsia="ja-JP"/>
                      </w:rPr>
                    </w:pPr>
                    <w:r>
                      <w:rPr>
                        <w:rFonts w:ascii="Times New Roman" w:hAnsi="Times New Roman"/>
                        <w:spacing w:val="-3"/>
                      </w:rP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1797EC" w14:textId="77777777" w:rsidR="003D25AC" w:rsidRDefault="003D25AC">
                    <w:pPr>
                      <w:tabs>
                        <w:tab w:val="center" w:pos="4657"/>
                        <w:tab w:val="right" w:pos="9314"/>
                      </w:tabs>
                      <w:rPr>
                        <w:rFonts w:ascii="Times New Roman" w:hAnsi="Times New Roman"/>
                        <w:spacing w:val="-3"/>
                      </w:rPr>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92F3" w14:textId="77777777" w:rsidR="003D25AC" w:rsidRDefault="00427E77" w:rsidP="00242967">
    <w:pPr>
      <w:tabs>
        <w:tab w:val="right" w:pos="9313"/>
      </w:tabs>
      <w:suppressAutoHyphens/>
      <w:ind w:firstLine="8640"/>
      <w:jc w:val="both"/>
      <w:rPr>
        <w:rFonts w:ascii="Times New Roman" w:hAnsi="Times New Roman"/>
        <w:b/>
        <w:spacing w:val="-4"/>
        <w:sz w:val="36"/>
        <w:lang w:eastAsia="ja-JP"/>
      </w:rPr>
    </w:pPr>
    <w:r>
      <w:rPr>
        <w:noProof/>
        <w:snapToGrid/>
      </w:rPr>
      <mc:AlternateContent>
        <mc:Choice Requires="wps">
          <w:drawing>
            <wp:anchor distT="0" distB="0" distL="114300" distR="114300" simplePos="0" relativeHeight="251661312" behindDoc="0" locked="0" layoutInCell="0" allowOverlap="1" wp14:anchorId="2B9FD60F" wp14:editId="2DE3CA54">
              <wp:simplePos x="0" y="0"/>
              <wp:positionH relativeFrom="page">
                <wp:posOffset>822960</wp:posOffset>
              </wp:positionH>
              <wp:positionV relativeFrom="paragraph">
                <wp:posOffset>0</wp:posOffset>
              </wp:positionV>
              <wp:extent cx="5914390" cy="152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AC8749" w14:textId="77777777"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5F7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FD60F" id="Rectangle 4" o:spid="_x0000_s1029" style="position:absolute;left:0;text-align:left;margin-left:64.8pt;margin-top:0;width:465.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4K5Q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" o:allowincell="f" filled="f" stroked="f" strokeweight="0">
              <v:textbox inset="0,0,0,0">
                <w:txbxContent>
                  <w:p w14:paraId="65AC8749" w14:textId="77777777"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75F7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p>
  <w:p w14:paraId="72742F2B" w14:textId="77777777" w:rsidR="003D25AC" w:rsidRDefault="003D25AC">
    <w:pPr>
      <w:tabs>
        <w:tab w:val="right" w:pos="9313"/>
      </w:tabs>
      <w:suppressAutoHyphens/>
      <w:jc w:val="both"/>
      <w:rPr>
        <w:rFonts w:ascii="Times New Roman" w:hAnsi="Times New Roman"/>
        <w:spacing w:val="-3"/>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5284"/>
    <w:multiLevelType w:val="hybridMultilevel"/>
    <w:tmpl w:val="851270F0"/>
    <w:lvl w:ilvl="0" w:tplc="24E0E7E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41E7D"/>
    <w:rsid w:val="00064039"/>
    <w:rsid w:val="000829F9"/>
    <w:rsid w:val="000A0DBD"/>
    <w:rsid w:val="001373E8"/>
    <w:rsid w:val="0014186C"/>
    <w:rsid w:val="00173FBA"/>
    <w:rsid w:val="001A7D22"/>
    <w:rsid w:val="001C27B0"/>
    <w:rsid w:val="001C384D"/>
    <w:rsid w:val="00213227"/>
    <w:rsid w:val="00216E3C"/>
    <w:rsid w:val="00282C3F"/>
    <w:rsid w:val="002B27B9"/>
    <w:rsid w:val="002F0CFE"/>
    <w:rsid w:val="00305E33"/>
    <w:rsid w:val="00331A7B"/>
    <w:rsid w:val="00334EF0"/>
    <w:rsid w:val="003464DD"/>
    <w:rsid w:val="00390EC1"/>
    <w:rsid w:val="003B694F"/>
    <w:rsid w:val="003C30EB"/>
    <w:rsid w:val="003D1497"/>
    <w:rsid w:val="003D25AC"/>
    <w:rsid w:val="003E6FF3"/>
    <w:rsid w:val="00427E77"/>
    <w:rsid w:val="0043209F"/>
    <w:rsid w:val="004E29EE"/>
    <w:rsid w:val="004E2C9C"/>
    <w:rsid w:val="004E799B"/>
    <w:rsid w:val="00593143"/>
    <w:rsid w:val="005B7EA9"/>
    <w:rsid w:val="005D0989"/>
    <w:rsid w:val="005D39A3"/>
    <w:rsid w:val="006147F1"/>
    <w:rsid w:val="006169E6"/>
    <w:rsid w:val="006725E6"/>
    <w:rsid w:val="00675F76"/>
    <w:rsid w:val="006C19FE"/>
    <w:rsid w:val="006F6EAF"/>
    <w:rsid w:val="00772672"/>
    <w:rsid w:val="00781AD6"/>
    <w:rsid w:val="007A6572"/>
    <w:rsid w:val="007C18B0"/>
    <w:rsid w:val="007C7D7D"/>
    <w:rsid w:val="007D4D73"/>
    <w:rsid w:val="007F37E8"/>
    <w:rsid w:val="00803F56"/>
    <w:rsid w:val="00831996"/>
    <w:rsid w:val="00853D6F"/>
    <w:rsid w:val="00862E7C"/>
    <w:rsid w:val="00864BBA"/>
    <w:rsid w:val="00870E7E"/>
    <w:rsid w:val="008A1329"/>
    <w:rsid w:val="008B0FBF"/>
    <w:rsid w:val="008C0419"/>
    <w:rsid w:val="008C60C3"/>
    <w:rsid w:val="008D67E9"/>
    <w:rsid w:val="008F676F"/>
    <w:rsid w:val="00910EBB"/>
    <w:rsid w:val="00957572"/>
    <w:rsid w:val="00970D16"/>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2F47"/>
    <w:rsid w:val="00CC6CA3"/>
    <w:rsid w:val="00CE18CE"/>
    <w:rsid w:val="00CE5C4F"/>
    <w:rsid w:val="00D03575"/>
    <w:rsid w:val="00D03A15"/>
    <w:rsid w:val="00D50DA5"/>
    <w:rsid w:val="00D67282"/>
    <w:rsid w:val="00D91901"/>
    <w:rsid w:val="00D95F17"/>
    <w:rsid w:val="00DC4B4C"/>
    <w:rsid w:val="00E046A9"/>
    <w:rsid w:val="00E2436B"/>
    <w:rsid w:val="00E42D6B"/>
    <w:rsid w:val="00EB1834"/>
    <w:rsid w:val="00ED69A7"/>
    <w:rsid w:val="00EE4FD2"/>
    <w:rsid w:val="00F81906"/>
    <w:rsid w:val="00F87233"/>
    <w:rsid w:val="00FA70BA"/>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167372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1901"/>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373E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1373E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1433</Words>
  <Characters>8401</Characters>
  <Application>Microsoft Office Word</Application>
  <DocSecurity>0</DocSecurity>
  <Lines>182</Lines>
  <Paragraphs>53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2024-01-16T15:32:00Z</cp:lastPrinted>
  <dcterms:created xsi:type="dcterms:W3CDTF">2024-01-16T19:54:00Z</dcterms:created>
  <dcterms:modified xsi:type="dcterms:W3CDTF">2024-01-16T20:50:00Z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