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E75124">
        <w:rPr>
          <w:b/>
          <w:sz w:val="36"/>
          <w:szCs w:val="36"/>
        </w:rPr>
        <w:fldChar w:fldCharType="begin">
          <w:ffData>
            <w:name w:val="Text2"/>
            <w:enabled/>
            <w:calcOnExit w:val="0"/>
            <w:textInput>
              <w:default w:val="6 (GT)"/>
            </w:textInput>
          </w:ffData>
        </w:fldChar>
      </w:r>
      <w:bookmarkStart w:id="0" w:name="Text2"/>
      <w:r w:rsidR="00E75124" w:rsidRPr="00882E0E">
        <w:rPr>
          <w:b/>
          <w:sz w:val="36"/>
          <w:szCs w:val="36"/>
          <w:lang w:val="nl-NL"/>
        </w:rPr>
        <w:instrText xml:space="preserve"> FORMTEXT </w:instrText>
      </w:r>
      <w:r w:rsidR="00E75124">
        <w:rPr>
          <w:b/>
          <w:sz w:val="36"/>
          <w:szCs w:val="36"/>
        </w:rPr>
      </w:r>
      <w:r w:rsidR="00E75124">
        <w:rPr>
          <w:b/>
          <w:sz w:val="36"/>
          <w:szCs w:val="36"/>
        </w:rPr>
        <w:fldChar w:fldCharType="separate"/>
      </w:r>
      <w:r w:rsidR="00E75124" w:rsidRPr="00882E0E">
        <w:rPr>
          <w:b/>
          <w:noProof/>
          <w:sz w:val="36"/>
          <w:szCs w:val="36"/>
          <w:lang w:val="nl-NL"/>
        </w:rPr>
        <w:t>6 (GT)</w:t>
      </w:r>
      <w:r w:rsidR="00E75124">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E75124" w:rsidRDefault="00E75124" w:rsidP="00E75124">
      <w:pPr>
        <w:tabs>
          <w:tab w:val="left" w:pos="0"/>
          <w:tab w:val="left" w:pos="720"/>
          <w:tab w:val="left" w:pos="1440"/>
          <w:tab w:val="left" w:pos="1800"/>
          <w:tab w:val="left" w:pos="1980"/>
          <w:tab w:val="left" w:pos="2160"/>
        </w:tabs>
        <w:suppressAutoHyphens/>
        <w:spacing w:line="240" w:lineRule="atLeast"/>
        <w:jc w:val="both"/>
        <w:rPr>
          <w:rFonts w:ascii="Palatino Linotype" w:hAnsi="Palatino Linotype"/>
          <w:b/>
          <w:sz w:val="22"/>
          <w:szCs w:val="22"/>
          <w:lang w:val="nl-NL"/>
        </w:rPr>
      </w:pPr>
      <w:r w:rsidRPr="00E75124">
        <w:rPr>
          <w:rFonts w:ascii="Palatino Linotype" w:hAnsi="Palatino Linotype"/>
          <w:b/>
          <w:sz w:val="22"/>
          <w:szCs w:val="22"/>
          <w:lang w:val="nl-NL"/>
        </w:rPr>
        <w:t>MINISTERIËLE BESCHIKKING van de 20</w:t>
      </w:r>
      <w:r w:rsidRPr="00882E0E">
        <w:rPr>
          <w:rFonts w:ascii="Palatino Linotype" w:hAnsi="Palatino Linotype"/>
          <w:b/>
          <w:sz w:val="22"/>
          <w:szCs w:val="22"/>
          <w:vertAlign w:val="superscript"/>
          <w:lang w:val="nl-NL"/>
        </w:rPr>
        <w:t>ste</w:t>
      </w:r>
      <w:r w:rsidRPr="00E75124">
        <w:rPr>
          <w:rFonts w:ascii="Palatino Linotype" w:hAnsi="Palatino Linotype"/>
          <w:b/>
          <w:sz w:val="22"/>
          <w:szCs w:val="22"/>
          <w:lang w:val="nl-NL"/>
        </w:rPr>
        <w:t xml:space="preserve"> december 2023, no.</w:t>
      </w:r>
      <w:r w:rsidR="00DB36AB">
        <w:rPr>
          <w:rFonts w:ascii="Palatino Linotype" w:hAnsi="Palatino Linotype"/>
          <w:b/>
          <w:sz w:val="22"/>
          <w:szCs w:val="22"/>
          <w:lang w:val="nl-NL"/>
        </w:rPr>
        <w:t xml:space="preserve"> </w:t>
      </w:r>
      <w:r w:rsidRPr="00E75124">
        <w:rPr>
          <w:rFonts w:ascii="Palatino Linotype" w:hAnsi="Palatino Linotype"/>
          <w:b/>
          <w:sz w:val="22"/>
          <w:szCs w:val="22"/>
          <w:lang w:val="nl-NL"/>
        </w:rPr>
        <w:t>2023/031017, houdende vaststelling van de geconsolideerde tekst van de Beschikking tuchtcollege voor de scheepvaart</w:t>
      </w:r>
      <w:r w:rsidRPr="00E75124">
        <w:rPr>
          <w:rStyle w:val="FootnoteReference"/>
          <w:rFonts w:ascii="Palatino Linotype" w:hAnsi="Palatino Linotype"/>
          <w:b/>
          <w:sz w:val="22"/>
          <w:szCs w:val="22"/>
          <w:lang w:val="nl-NL"/>
        </w:rPr>
        <w:footnoteReference w:id="1"/>
      </w:r>
    </w:p>
    <w:p w:rsidR="00E75124" w:rsidRDefault="00E75124" w:rsidP="009A2F63">
      <w:pPr>
        <w:tabs>
          <w:tab w:val="left" w:pos="0"/>
          <w:tab w:val="left" w:pos="720"/>
          <w:tab w:val="left" w:pos="1440"/>
          <w:tab w:val="left" w:pos="1800"/>
          <w:tab w:val="left" w:pos="1980"/>
          <w:tab w:val="left" w:pos="2160"/>
        </w:tabs>
        <w:suppressAutoHyphens/>
        <w:spacing w:after="200" w:line="240" w:lineRule="atLeast"/>
        <w:jc w:val="center"/>
        <w:rPr>
          <w:rFonts w:ascii="Palatino Linotype" w:hAnsi="Palatino Linotype"/>
          <w:sz w:val="22"/>
          <w:szCs w:val="22"/>
          <w:lang w:val="nl-NL"/>
        </w:rPr>
      </w:pPr>
      <w:r>
        <w:rPr>
          <w:rFonts w:ascii="Palatino Linotype" w:hAnsi="Palatino Linotype"/>
          <w:sz w:val="22"/>
          <w:szCs w:val="22"/>
          <w:lang w:val="nl-NL"/>
        </w:rPr>
        <w:t>____________</w:t>
      </w:r>
    </w:p>
    <w:p w:rsidR="00E75124" w:rsidRDefault="00E75124" w:rsidP="00E75124">
      <w:pPr>
        <w:tabs>
          <w:tab w:val="left" w:pos="0"/>
          <w:tab w:val="left" w:pos="720"/>
          <w:tab w:val="left" w:pos="1440"/>
          <w:tab w:val="left" w:pos="1800"/>
          <w:tab w:val="left" w:pos="1980"/>
          <w:tab w:val="left" w:pos="2160"/>
        </w:tabs>
        <w:suppressAutoHyphens/>
        <w:spacing w:line="240" w:lineRule="atLeast"/>
        <w:jc w:val="center"/>
        <w:rPr>
          <w:rFonts w:ascii="Palatino Linotype" w:hAnsi="Palatino Linotype"/>
          <w:sz w:val="22"/>
          <w:szCs w:val="22"/>
          <w:lang w:val="nl-NL"/>
        </w:rPr>
      </w:pPr>
      <w:r w:rsidRPr="00B13942">
        <w:rPr>
          <w:rFonts w:ascii="Palatino Linotype" w:hAnsi="Palatino Linotype"/>
          <w:sz w:val="22"/>
          <w:szCs w:val="22"/>
          <w:lang w:val="nl-NL"/>
        </w:rPr>
        <w:t>De Minister van Justitie,</w:t>
      </w:r>
    </w:p>
    <w:p w:rsidR="00E75124" w:rsidRDefault="00E75124" w:rsidP="00E75124">
      <w:pPr>
        <w:tabs>
          <w:tab w:val="left" w:pos="0"/>
          <w:tab w:val="left" w:pos="720"/>
          <w:tab w:val="left" w:pos="1440"/>
          <w:tab w:val="left" w:pos="1800"/>
          <w:tab w:val="left" w:pos="1980"/>
          <w:tab w:val="left" w:pos="2160"/>
        </w:tabs>
        <w:suppressAutoHyphens/>
        <w:spacing w:line="240" w:lineRule="atLeast"/>
        <w:rPr>
          <w:rFonts w:ascii="Palatino Linotype" w:hAnsi="Palatino Linotype"/>
          <w:sz w:val="22"/>
          <w:szCs w:val="22"/>
          <w:lang w:val="nl-NL"/>
        </w:rPr>
      </w:pPr>
    </w:p>
    <w:p w:rsidR="00E75124" w:rsidRPr="00B13942" w:rsidRDefault="00E75124" w:rsidP="00E75124">
      <w:pPr>
        <w:pStyle w:val="BodyTextIndent"/>
        <w:ind w:left="0" w:firstLine="0"/>
        <w:rPr>
          <w:rFonts w:ascii="Palatino Linotype" w:hAnsi="Palatino Linotype"/>
          <w:sz w:val="22"/>
          <w:szCs w:val="22"/>
        </w:rPr>
      </w:pPr>
      <w:r w:rsidRPr="00B13942">
        <w:rPr>
          <w:rFonts w:ascii="Palatino Linotype" w:hAnsi="Palatino Linotype"/>
          <w:sz w:val="22"/>
          <w:szCs w:val="22"/>
        </w:rPr>
        <w:t>Gelet op:</w:t>
      </w:r>
    </w:p>
    <w:p w:rsidR="00E75124" w:rsidRPr="00B13942" w:rsidRDefault="00E75124" w:rsidP="00E75124">
      <w:pPr>
        <w:pStyle w:val="BodyTextIndent"/>
        <w:ind w:left="0"/>
        <w:rPr>
          <w:rFonts w:ascii="Palatino Linotype" w:hAnsi="Palatino Linotype"/>
          <w:sz w:val="22"/>
          <w:szCs w:val="22"/>
        </w:rPr>
      </w:pPr>
    </w:p>
    <w:p w:rsidR="00E75124" w:rsidRPr="00B13942" w:rsidRDefault="00E75124" w:rsidP="00E75124">
      <w:pPr>
        <w:pStyle w:val="BodyTextIndent"/>
        <w:ind w:left="0"/>
        <w:rPr>
          <w:rFonts w:ascii="Palatino Linotype" w:hAnsi="Palatino Linotype"/>
          <w:sz w:val="22"/>
          <w:szCs w:val="22"/>
        </w:rPr>
      </w:pPr>
      <w:r w:rsidRPr="00B13942">
        <w:rPr>
          <w:rFonts w:ascii="Palatino Linotype" w:hAnsi="Palatino Linotype"/>
          <w:sz w:val="22"/>
          <w:szCs w:val="22"/>
        </w:rPr>
        <w:t>de Algemene overgangsregeling wetgeving en bestuur Land Curaçao</w:t>
      </w:r>
      <w:r w:rsidRPr="00B13942">
        <w:rPr>
          <w:rStyle w:val="FootnoteReference"/>
          <w:rFonts w:ascii="Palatino Linotype" w:hAnsi="Palatino Linotype"/>
          <w:sz w:val="22"/>
          <w:szCs w:val="22"/>
        </w:rPr>
        <w:footnoteReference w:id="2"/>
      </w:r>
      <w:r w:rsidRPr="00B13942">
        <w:rPr>
          <w:rFonts w:ascii="Palatino Linotype" w:hAnsi="Palatino Linotype"/>
          <w:sz w:val="22"/>
          <w:szCs w:val="22"/>
        </w:rPr>
        <w:t>;</w:t>
      </w:r>
    </w:p>
    <w:p w:rsidR="00E75124" w:rsidRPr="00B13942" w:rsidRDefault="00E75124" w:rsidP="00E75124">
      <w:pPr>
        <w:pStyle w:val="BodyTextIndent"/>
        <w:ind w:left="0" w:right="-46"/>
        <w:rPr>
          <w:rFonts w:ascii="Palatino Linotype" w:hAnsi="Palatino Linotype"/>
          <w:sz w:val="22"/>
          <w:szCs w:val="22"/>
        </w:rPr>
      </w:pPr>
    </w:p>
    <w:p w:rsidR="00E75124" w:rsidRDefault="00E75124" w:rsidP="00E75124">
      <w:pPr>
        <w:pStyle w:val="BodyTextIndent"/>
        <w:ind w:left="0" w:right="-46"/>
        <w:jc w:val="center"/>
        <w:rPr>
          <w:rFonts w:ascii="Palatino Linotype" w:hAnsi="Palatino Linotype"/>
          <w:sz w:val="22"/>
          <w:szCs w:val="22"/>
        </w:rPr>
      </w:pPr>
    </w:p>
    <w:p w:rsidR="00E75124" w:rsidRPr="00B13942" w:rsidRDefault="00E75124" w:rsidP="00E75124">
      <w:pPr>
        <w:pStyle w:val="BodyTextIndent"/>
        <w:ind w:left="0" w:right="-46"/>
        <w:jc w:val="center"/>
        <w:rPr>
          <w:rFonts w:ascii="Palatino Linotype" w:hAnsi="Palatino Linotype"/>
          <w:sz w:val="22"/>
          <w:szCs w:val="22"/>
        </w:rPr>
      </w:pPr>
      <w:r w:rsidRPr="00B13942">
        <w:rPr>
          <w:rFonts w:ascii="Palatino Linotype" w:hAnsi="Palatino Linotype"/>
          <w:sz w:val="22"/>
          <w:szCs w:val="22"/>
        </w:rPr>
        <w:t>Heeft goedgevonden:</w:t>
      </w:r>
    </w:p>
    <w:p w:rsidR="00E75124" w:rsidRPr="00B13942" w:rsidRDefault="00E75124" w:rsidP="00E75124">
      <w:pPr>
        <w:rPr>
          <w:rFonts w:ascii="Palatino Linotype" w:hAnsi="Palatino Linotype"/>
          <w:sz w:val="22"/>
          <w:szCs w:val="22"/>
          <w:lang w:val="nl-NL"/>
        </w:rPr>
      </w:pPr>
    </w:p>
    <w:p w:rsidR="00E75124" w:rsidRDefault="00E75124" w:rsidP="00E75124">
      <w:pPr>
        <w:jc w:val="center"/>
        <w:rPr>
          <w:rFonts w:ascii="Palatino Linotype" w:hAnsi="Palatino Linotype"/>
          <w:sz w:val="22"/>
          <w:szCs w:val="22"/>
          <w:lang w:val="nl-NL"/>
        </w:rPr>
      </w:pPr>
    </w:p>
    <w:p w:rsidR="00E75124" w:rsidRPr="00B13942" w:rsidRDefault="00E75124" w:rsidP="00E75124">
      <w:pPr>
        <w:jc w:val="center"/>
        <w:rPr>
          <w:rFonts w:ascii="Palatino Linotype" w:hAnsi="Palatino Linotype"/>
          <w:sz w:val="22"/>
          <w:szCs w:val="22"/>
          <w:lang w:val="nl-NL"/>
        </w:rPr>
      </w:pPr>
      <w:r w:rsidRPr="00B13942">
        <w:rPr>
          <w:rFonts w:ascii="Palatino Linotype" w:hAnsi="Palatino Linotype"/>
          <w:sz w:val="22"/>
          <w:szCs w:val="22"/>
          <w:lang w:val="nl-NL"/>
        </w:rPr>
        <w:t>Artikel 1</w:t>
      </w:r>
    </w:p>
    <w:p w:rsidR="00E75124" w:rsidRPr="00B13942" w:rsidRDefault="00E75124" w:rsidP="00E75124">
      <w:pPr>
        <w:jc w:val="center"/>
        <w:rPr>
          <w:rFonts w:ascii="Palatino Linotype" w:hAnsi="Palatino Linotype"/>
          <w:sz w:val="22"/>
          <w:szCs w:val="22"/>
          <w:lang w:val="nl-NL"/>
        </w:rPr>
      </w:pPr>
    </w:p>
    <w:p w:rsidR="00E75124" w:rsidRPr="00B13942" w:rsidRDefault="00E75124" w:rsidP="00E75124">
      <w:pPr>
        <w:jc w:val="both"/>
        <w:rPr>
          <w:rFonts w:ascii="Palatino Linotype" w:hAnsi="Palatino Linotype"/>
          <w:sz w:val="22"/>
          <w:szCs w:val="22"/>
          <w:lang w:val="nl-NL"/>
        </w:rPr>
      </w:pPr>
      <w:r w:rsidRPr="00B13942">
        <w:rPr>
          <w:rFonts w:ascii="Palatino Linotype" w:hAnsi="Palatino Linotype"/>
          <w:sz w:val="22"/>
          <w:szCs w:val="22"/>
          <w:lang w:val="nl-NL"/>
        </w:rPr>
        <w:t xml:space="preserve">De geconsolideerde tekst van </w:t>
      </w:r>
      <w:r>
        <w:rPr>
          <w:rFonts w:ascii="Palatino Linotype" w:hAnsi="Palatino Linotype"/>
          <w:sz w:val="22"/>
          <w:szCs w:val="22"/>
          <w:lang w:val="nl-NL"/>
        </w:rPr>
        <w:t xml:space="preserve">de </w:t>
      </w:r>
      <w:r w:rsidRPr="00B13942">
        <w:rPr>
          <w:rFonts w:ascii="Palatino Linotype" w:hAnsi="Palatino Linotype"/>
          <w:sz w:val="22"/>
          <w:szCs w:val="22"/>
          <w:lang w:val="nl-NL"/>
        </w:rPr>
        <w:t>Beschikking tuchtcollege voor de scheepvaart</w:t>
      </w:r>
      <w:r w:rsidRPr="00B13942">
        <w:rPr>
          <w:rFonts w:ascii="Palatino Linotype" w:hAnsi="Palatino Linotype"/>
          <w:i/>
          <w:sz w:val="22"/>
          <w:szCs w:val="22"/>
          <w:lang w:val="nl-NL"/>
        </w:rPr>
        <w:t xml:space="preserve"> </w:t>
      </w:r>
      <w:r w:rsidRPr="00B13942">
        <w:rPr>
          <w:rFonts w:ascii="Palatino Linotype" w:hAnsi="Palatino Linotype"/>
          <w:sz w:val="22"/>
          <w:szCs w:val="22"/>
          <w:lang w:val="nl-NL"/>
        </w:rPr>
        <w:t>opgenomen in de bijlage bij deze ministeriële beschikking wordt vastgesteld.</w:t>
      </w:r>
    </w:p>
    <w:p w:rsidR="00E75124" w:rsidRPr="00B13942" w:rsidRDefault="00E75124" w:rsidP="00E75124">
      <w:pPr>
        <w:jc w:val="both"/>
        <w:rPr>
          <w:rFonts w:ascii="Palatino Linotype" w:hAnsi="Palatino Linotype"/>
          <w:sz w:val="22"/>
          <w:szCs w:val="22"/>
          <w:lang w:val="nl-NL"/>
        </w:rPr>
      </w:pPr>
    </w:p>
    <w:p w:rsidR="00E75124" w:rsidRPr="00B13942" w:rsidRDefault="00E75124" w:rsidP="00E75124">
      <w:pPr>
        <w:jc w:val="center"/>
        <w:rPr>
          <w:rFonts w:ascii="Palatino Linotype" w:hAnsi="Palatino Linotype"/>
          <w:sz w:val="22"/>
          <w:szCs w:val="22"/>
          <w:lang w:val="nl-NL"/>
        </w:rPr>
      </w:pPr>
      <w:r w:rsidRPr="00B13942">
        <w:rPr>
          <w:rFonts w:ascii="Palatino Linotype" w:hAnsi="Palatino Linotype"/>
          <w:sz w:val="22"/>
          <w:szCs w:val="22"/>
          <w:lang w:val="nl-NL"/>
        </w:rPr>
        <w:t>Artikel 2</w:t>
      </w:r>
    </w:p>
    <w:p w:rsidR="00E75124" w:rsidRPr="00B13942" w:rsidRDefault="00E75124" w:rsidP="00E75124">
      <w:pPr>
        <w:jc w:val="center"/>
        <w:rPr>
          <w:rFonts w:ascii="Palatino Linotype" w:hAnsi="Palatino Linotype"/>
          <w:sz w:val="22"/>
          <w:szCs w:val="22"/>
          <w:lang w:val="nl-NL"/>
        </w:rPr>
      </w:pPr>
    </w:p>
    <w:p w:rsidR="00E75124" w:rsidRPr="00B13942" w:rsidRDefault="00E75124" w:rsidP="00E75124">
      <w:pPr>
        <w:rPr>
          <w:rFonts w:ascii="Palatino Linotype" w:hAnsi="Palatino Linotype"/>
          <w:sz w:val="22"/>
          <w:szCs w:val="22"/>
          <w:lang w:val="nl-NL"/>
        </w:rPr>
      </w:pPr>
      <w:r w:rsidRPr="00B13942">
        <w:rPr>
          <w:rFonts w:ascii="Palatino Linotype" w:hAnsi="Palatino Linotype"/>
          <w:sz w:val="22"/>
          <w:szCs w:val="22"/>
          <w:lang w:val="nl-NL"/>
        </w:rPr>
        <w:t>Deze ministeriële beschikking met bijbehorende bijlage wordt bekendgemaakt in het Publicatieblad.</w:t>
      </w:r>
    </w:p>
    <w:p w:rsidR="00E75124" w:rsidRDefault="00E75124" w:rsidP="00E75124">
      <w:pPr>
        <w:rPr>
          <w:rFonts w:ascii="Palatino Linotype" w:hAnsi="Palatino Linotype"/>
          <w:sz w:val="22"/>
          <w:szCs w:val="22"/>
          <w:lang w:val="nl-NL"/>
        </w:rPr>
      </w:pPr>
    </w:p>
    <w:p w:rsidR="00E75124" w:rsidRPr="00B13942" w:rsidRDefault="00E75124" w:rsidP="00E75124">
      <w:pPr>
        <w:rPr>
          <w:rFonts w:ascii="Palatino Linotype" w:hAnsi="Palatino Linotype"/>
          <w:sz w:val="22"/>
          <w:szCs w:val="22"/>
          <w:lang w:val="nl-NL"/>
        </w:rPr>
      </w:pPr>
    </w:p>
    <w:p w:rsidR="00E75124" w:rsidRDefault="00E75124" w:rsidP="00E75124">
      <w:pPr>
        <w:tabs>
          <w:tab w:val="left" w:pos="5580"/>
        </w:tabs>
        <w:rPr>
          <w:rFonts w:ascii="Palatino Linotype" w:hAnsi="Palatino Linotype"/>
          <w:sz w:val="22"/>
          <w:szCs w:val="22"/>
          <w:lang w:val="nl-NL"/>
        </w:rPr>
      </w:pPr>
      <w:r w:rsidRPr="00B13942">
        <w:rPr>
          <w:rFonts w:ascii="Palatino Linotype" w:hAnsi="Palatino Linotype"/>
          <w:sz w:val="22"/>
          <w:szCs w:val="22"/>
          <w:lang w:val="nl-NL"/>
        </w:rPr>
        <w:tab/>
      </w:r>
    </w:p>
    <w:p w:rsidR="00E75124" w:rsidRPr="00B13942" w:rsidRDefault="00E75124" w:rsidP="00E75124">
      <w:pPr>
        <w:tabs>
          <w:tab w:val="left" w:pos="5580"/>
        </w:tabs>
        <w:ind w:left="5103"/>
        <w:rPr>
          <w:rFonts w:ascii="Palatino Linotype" w:hAnsi="Palatino Linotype"/>
          <w:sz w:val="22"/>
          <w:szCs w:val="22"/>
          <w:lang w:val="nl-NL"/>
        </w:rPr>
      </w:pPr>
      <w:r w:rsidRPr="00B13942">
        <w:rPr>
          <w:rFonts w:ascii="Palatino Linotype" w:hAnsi="Palatino Linotype"/>
          <w:sz w:val="22"/>
          <w:szCs w:val="22"/>
          <w:lang w:val="nl-NL"/>
        </w:rPr>
        <w:t xml:space="preserve">Gegeven te Willemstad, </w:t>
      </w:r>
      <w:r>
        <w:rPr>
          <w:rFonts w:ascii="Palatino Linotype" w:hAnsi="Palatino Linotype"/>
          <w:sz w:val="22"/>
          <w:szCs w:val="22"/>
          <w:lang w:val="nl-NL"/>
        </w:rPr>
        <w:t>20 december 2023</w:t>
      </w:r>
    </w:p>
    <w:p w:rsidR="00E75124" w:rsidRPr="00B13942" w:rsidRDefault="00E75124" w:rsidP="00E75124">
      <w:pPr>
        <w:tabs>
          <w:tab w:val="left" w:pos="5580"/>
        </w:tabs>
        <w:ind w:left="5103"/>
        <w:jc w:val="both"/>
        <w:rPr>
          <w:rFonts w:ascii="Palatino Linotype" w:hAnsi="Palatino Linotype"/>
          <w:sz w:val="22"/>
          <w:szCs w:val="22"/>
          <w:lang w:val="nl-NL"/>
        </w:rPr>
      </w:pPr>
      <w:r w:rsidRPr="00B13942">
        <w:rPr>
          <w:rFonts w:ascii="Palatino Linotype" w:hAnsi="Palatino Linotype"/>
          <w:sz w:val="22"/>
          <w:szCs w:val="22"/>
          <w:lang w:val="nl-NL"/>
        </w:rPr>
        <w:t>De Minister van Justitie,</w:t>
      </w:r>
    </w:p>
    <w:p w:rsidR="00E75124" w:rsidRPr="00E75124" w:rsidRDefault="00E75124" w:rsidP="009A2F63">
      <w:pPr>
        <w:ind w:left="5103" w:right="130"/>
        <w:jc w:val="center"/>
        <w:rPr>
          <w:rFonts w:ascii="Palatino Linotype" w:hAnsi="Palatino Linotype"/>
          <w:sz w:val="22"/>
          <w:szCs w:val="22"/>
          <w:lang w:val="nl-NL"/>
        </w:rPr>
      </w:pPr>
      <w:r w:rsidRPr="00E75124">
        <w:rPr>
          <w:rFonts w:ascii="Palatino Linotype" w:hAnsi="Palatino Linotype"/>
          <w:sz w:val="22"/>
          <w:szCs w:val="22"/>
          <w:lang w:val="nl-NL"/>
        </w:rPr>
        <w:t>S.X.T. HATO</w:t>
      </w:r>
    </w:p>
    <w:p w:rsidR="00E75124" w:rsidRPr="00B13942" w:rsidRDefault="00E75124" w:rsidP="00E75124">
      <w:pPr>
        <w:jc w:val="both"/>
        <w:rPr>
          <w:rFonts w:ascii="Palatino Linotype" w:hAnsi="Palatino Linotype"/>
          <w:sz w:val="22"/>
          <w:szCs w:val="22"/>
          <w:lang w:val="nl-NL"/>
        </w:rPr>
      </w:pPr>
    </w:p>
    <w:p w:rsidR="00E75124" w:rsidRPr="00B13942" w:rsidRDefault="00E75124" w:rsidP="00E75124">
      <w:pPr>
        <w:tabs>
          <w:tab w:val="left" w:pos="5580"/>
        </w:tabs>
        <w:ind w:left="5103"/>
        <w:jc w:val="both"/>
        <w:rPr>
          <w:rFonts w:ascii="Palatino Linotype" w:hAnsi="Palatino Linotype"/>
          <w:sz w:val="22"/>
          <w:szCs w:val="22"/>
          <w:lang w:val="nl-NL"/>
        </w:rPr>
      </w:pPr>
      <w:r w:rsidRPr="00B13942">
        <w:rPr>
          <w:rFonts w:ascii="Palatino Linotype" w:hAnsi="Palatino Linotype"/>
          <w:sz w:val="22"/>
          <w:szCs w:val="22"/>
          <w:lang w:val="nl-NL"/>
        </w:rPr>
        <w:t xml:space="preserve">Uitgegeven de </w:t>
      </w:r>
      <w:r>
        <w:rPr>
          <w:rFonts w:ascii="Palatino Linotype" w:hAnsi="Palatino Linotype"/>
          <w:sz w:val="22"/>
          <w:szCs w:val="22"/>
          <w:lang w:val="nl-NL"/>
        </w:rPr>
        <w:t>17</w:t>
      </w:r>
      <w:r w:rsidRPr="00E75124">
        <w:rPr>
          <w:rFonts w:ascii="Palatino Linotype" w:hAnsi="Palatino Linotype"/>
          <w:sz w:val="22"/>
          <w:szCs w:val="22"/>
          <w:vertAlign w:val="superscript"/>
          <w:lang w:val="nl-NL"/>
        </w:rPr>
        <w:t>de</w:t>
      </w:r>
      <w:r>
        <w:rPr>
          <w:rFonts w:ascii="Palatino Linotype" w:hAnsi="Palatino Linotype"/>
          <w:sz w:val="22"/>
          <w:szCs w:val="22"/>
          <w:lang w:val="nl-NL"/>
        </w:rPr>
        <w:t xml:space="preserve"> januari 2024</w:t>
      </w:r>
    </w:p>
    <w:p w:rsidR="00E75124" w:rsidRPr="00B13942" w:rsidRDefault="00E75124" w:rsidP="00E75124">
      <w:pPr>
        <w:tabs>
          <w:tab w:val="left" w:pos="5580"/>
          <w:tab w:val="left" w:pos="5940"/>
        </w:tabs>
        <w:ind w:left="5103"/>
        <w:jc w:val="both"/>
        <w:rPr>
          <w:rFonts w:ascii="Palatino Linotype" w:hAnsi="Palatino Linotype"/>
          <w:sz w:val="22"/>
          <w:szCs w:val="22"/>
          <w:lang w:val="nl-NL"/>
        </w:rPr>
      </w:pPr>
      <w:r w:rsidRPr="00B13942">
        <w:rPr>
          <w:rFonts w:ascii="Palatino Linotype" w:hAnsi="Palatino Linotype"/>
          <w:sz w:val="22"/>
          <w:szCs w:val="22"/>
          <w:lang w:val="nl-NL"/>
        </w:rPr>
        <w:t>De Minister van Algemene Zaken,</w:t>
      </w:r>
    </w:p>
    <w:p w:rsidR="009A2F63" w:rsidRDefault="00E75124" w:rsidP="004F6A1F">
      <w:pPr>
        <w:pStyle w:val="BodyText"/>
        <w:ind w:left="5103" w:right="805"/>
        <w:jc w:val="center"/>
        <w:rPr>
          <w:rFonts w:ascii="Palatino Linotype" w:hAnsi="Palatino Linotype"/>
          <w:sz w:val="22"/>
          <w:szCs w:val="22"/>
          <w:lang w:val="nl-NL"/>
        </w:rPr>
      </w:pPr>
      <w:r w:rsidRPr="004F6A1F">
        <w:rPr>
          <w:rFonts w:ascii="Palatino Linotype" w:hAnsi="Palatino Linotype"/>
          <w:sz w:val="22"/>
          <w:szCs w:val="22"/>
          <w:lang w:val="nl-NL"/>
        </w:rPr>
        <w:t>G.S. PISAS</w:t>
      </w:r>
    </w:p>
    <w:p w:rsidR="009A2F63" w:rsidRDefault="009A2F63" w:rsidP="009A2F63">
      <w:pPr>
        <w:rPr>
          <w:lang w:val="nl-NL"/>
        </w:rPr>
      </w:pPr>
      <w:r>
        <w:rPr>
          <w:lang w:val="nl-NL"/>
        </w:rPr>
        <w:br w:type="page"/>
      </w:r>
    </w:p>
    <w:p w:rsidR="00E75124" w:rsidRPr="004F6A1F" w:rsidRDefault="00E75124" w:rsidP="004F6A1F">
      <w:pPr>
        <w:pStyle w:val="BodyText"/>
        <w:ind w:left="5103" w:right="805"/>
        <w:jc w:val="center"/>
        <w:rPr>
          <w:rFonts w:ascii="Palatino Linotype" w:hAnsi="Palatino Linotype"/>
          <w:sz w:val="22"/>
          <w:szCs w:val="22"/>
          <w:lang w:val="nl-NL"/>
        </w:rPr>
      </w:pPr>
      <w:bookmarkStart w:id="1" w:name="_GoBack"/>
      <w:bookmarkEnd w:id="1"/>
    </w:p>
    <w:p w:rsidR="00E75124" w:rsidRPr="00E5400A" w:rsidRDefault="00E75124" w:rsidP="00E75124">
      <w:pPr>
        <w:pBdr>
          <w:bottom w:val="single" w:sz="6" w:space="1" w:color="auto"/>
        </w:pBdr>
        <w:ind w:right="-29"/>
        <w:jc w:val="both"/>
        <w:rPr>
          <w:rFonts w:ascii="Palatino Linotype" w:hAnsi="Palatino Linotype"/>
          <w:i/>
          <w:color w:val="000000"/>
          <w:sz w:val="22"/>
          <w:szCs w:val="22"/>
          <w:lang w:val="nl-NL"/>
        </w:rPr>
      </w:pPr>
      <w:r w:rsidRPr="00E5400A">
        <w:rPr>
          <w:rFonts w:ascii="Palatino Linotype" w:hAnsi="Palatino Linotype"/>
          <w:sz w:val="22"/>
          <w:szCs w:val="22"/>
          <w:lang w:val="nl-NL"/>
        </w:rPr>
        <w:t>BIJLAGE behorende bij de Ministeriële beschikking van de</w:t>
      </w:r>
      <w:r w:rsidR="004F6A1F">
        <w:rPr>
          <w:rFonts w:ascii="Palatino Linotype" w:hAnsi="Palatino Linotype"/>
          <w:sz w:val="22"/>
          <w:szCs w:val="22"/>
          <w:lang w:val="nl-NL"/>
        </w:rPr>
        <w:t xml:space="preserve"> 20</w:t>
      </w:r>
      <w:r w:rsidR="004F6A1F" w:rsidRPr="004F6A1F">
        <w:rPr>
          <w:rFonts w:ascii="Palatino Linotype" w:hAnsi="Palatino Linotype"/>
          <w:sz w:val="22"/>
          <w:szCs w:val="22"/>
          <w:vertAlign w:val="superscript"/>
          <w:lang w:val="nl-NL"/>
        </w:rPr>
        <w:t>ste</w:t>
      </w:r>
      <w:r w:rsidR="004F6A1F">
        <w:rPr>
          <w:rFonts w:ascii="Palatino Linotype" w:hAnsi="Palatino Linotype"/>
          <w:sz w:val="22"/>
          <w:szCs w:val="22"/>
          <w:lang w:val="nl-NL"/>
        </w:rPr>
        <w:t xml:space="preserve"> </w:t>
      </w:r>
      <w:r>
        <w:rPr>
          <w:rFonts w:ascii="Palatino Linotype" w:hAnsi="Palatino Linotype"/>
          <w:sz w:val="22"/>
          <w:szCs w:val="22"/>
          <w:lang w:val="nl-NL"/>
        </w:rPr>
        <w:t>december 2023</w:t>
      </w:r>
      <w:r w:rsidRPr="00E5400A">
        <w:rPr>
          <w:rFonts w:ascii="Palatino Linotype" w:hAnsi="Palatino Linotype"/>
          <w:sz w:val="22"/>
          <w:szCs w:val="22"/>
          <w:lang w:val="nl-NL"/>
        </w:rPr>
        <w:t>, no.</w:t>
      </w:r>
      <w:r w:rsidR="004F6A1F">
        <w:rPr>
          <w:rFonts w:ascii="Palatino Linotype" w:hAnsi="Palatino Linotype"/>
          <w:sz w:val="22"/>
          <w:szCs w:val="22"/>
          <w:lang w:val="nl-NL"/>
        </w:rPr>
        <w:t xml:space="preserve"> </w:t>
      </w:r>
      <w:r>
        <w:rPr>
          <w:rFonts w:ascii="Palatino Linotype" w:hAnsi="Palatino Linotype"/>
          <w:sz w:val="22"/>
          <w:szCs w:val="22"/>
          <w:lang w:val="nl-NL"/>
        </w:rPr>
        <w:t>2023/031017</w:t>
      </w:r>
      <w:r w:rsidRPr="00E5400A">
        <w:rPr>
          <w:rFonts w:ascii="Palatino Linotype" w:hAnsi="Palatino Linotype"/>
          <w:sz w:val="22"/>
          <w:szCs w:val="22"/>
          <w:lang w:val="nl-NL"/>
        </w:rPr>
        <w:t>, houdende vaststelling van de geconsolideerde tekst van de</w:t>
      </w:r>
      <w:r>
        <w:rPr>
          <w:rFonts w:ascii="Palatino Linotype" w:hAnsi="Palatino Linotype"/>
          <w:sz w:val="22"/>
          <w:szCs w:val="22"/>
          <w:lang w:val="nl-NL"/>
        </w:rPr>
        <w:t xml:space="preserve"> </w:t>
      </w:r>
      <w:r w:rsidRPr="00B13942">
        <w:rPr>
          <w:rFonts w:ascii="Palatino Linotype" w:hAnsi="Palatino Linotype"/>
          <w:sz w:val="22"/>
          <w:szCs w:val="22"/>
          <w:lang w:val="nl-NL"/>
        </w:rPr>
        <w:t>Beschikking tuchtcollege voor de scheepvaart</w:t>
      </w:r>
      <w:r w:rsidRPr="00B13942">
        <w:rPr>
          <w:rStyle w:val="FootnoteReference"/>
          <w:rFonts w:ascii="Palatino Linotype" w:hAnsi="Palatino Linotype"/>
          <w:sz w:val="22"/>
          <w:szCs w:val="22"/>
          <w:lang w:val="nl-NL"/>
        </w:rPr>
        <w:footnoteReference w:id="3"/>
      </w:r>
    </w:p>
    <w:p w:rsidR="00E75124" w:rsidRPr="00427B20" w:rsidRDefault="00E75124" w:rsidP="00E75124">
      <w:pPr>
        <w:pBdr>
          <w:bottom w:val="single" w:sz="6" w:space="1" w:color="auto"/>
        </w:pBdr>
        <w:ind w:right="-29"/>
        <w:jc w:val="both"/>
        <w:rPr>
          <w:rFonts w:ascii="Palatino Linotype" w:hAnsi="Palatino Linotype"/>
          <w:b/>
          <w:szCs w:val="24"/>
          <w:lang w:val="nl-NL"/>
        </w:rPr>
      </w:pPr>
    </w:p>
    <w:p w:rsidR="00E75124" w:rsidRPr="00427B20" w:rsidRDefault="00E75124" w:rsidP="00E75124">
      <w:pPr>
        <w:ind w:right="-29"/>
        <w:jc w:val="center"/>
        <w:rPr>
          <w:rFonts w:ascii="Palatino Linotype" w:hAnsi="Palatino Linotype"/>
          <w:szCs w:val="24"/>
          <w:lang w:val="nl-NL"/>
        </w:rPr>
      </w:pPr>
    </w:p>
    <w:p w:rsidR="00E75124" w:rsidRPr="00E81316" w:rsidRDefault="00E75124" w:rsidP="00E75124">
      <w:pPr>
        <w:jc w:val="both"/>
        <w:rPr>
          <w:rFonts w:ascii="Palatino Linotype" w:hAnsi="Palatino Linotype"/>
          <w:sz w:val="22"/>
          <w:szCs w:val="22"/>
          <w:lang w:val="nl-NL"/>
        </w:rPr>
      </w:pPr>
      <w:r w:rsidRPr="00E81316">
        <w:rPr>
          <w:rFonts w:ascii="Palatino Linotype" w:hAnsi="Palatino Linotype"/>
          <w:sz w:val="22"/>
          <w:szCs w:val="22"/>
          <w:lang w:val="nl-NL"/>
        </w:rPr>
        <w:t>Geconsolideerde tekst van de Beschikking tuchtcollege voor de scheepvaart</w:t>
      </w:r>
      <w:r w:rsidRPr="00E81316">
        <w:rPr>
          <w:rFonts w:ascii="Palatino Linotype" w:hAnsi="Palatino Linotype"/>
          <w:i/>
          <w:sz w:val="22"/>
          <w:szCs w:val="22"/>
          <w:lang w:val="nl-NL"/>
        </w:rPr>
        <w:t xml:space="preserve"> </w:t>
      </w:r>
      <w:r w:rsidRPr="00E81316">
        <w:rPr>
          <w:rFonts w:ascii="Palatino Linotype" w:hAnsi="Palatino Linotype"/>
          <w:sz w:val="22"/>
          <w:szCs w:val="22"/>
          <w:lang w:val="nl-NL"/>
        </w:rPr>
        <w:t xml:space="preserve">(P.B. 2008, no. 10), zoals deze luidt na </w:t>
      </w:r>
      <w:bookmarkStart w:id="2" w:name="_Hlk134024642"/>
      <w:r w:rsidRPr="00E81316">
        <w:rPr>
          <w:rFonts w:ascii="Palatino Linotype" w:hAnsi="Palatino Linotype"/>
          <w:sz w:val="22"/>
          <w:szCs w:val="22"/>
          <w:lang w:val="nl-NL"/>
        </w:rPr>
        <w:t>in overeenstemming te zijn gebracht met de aanwijzingen van de Algemene overgangsregeling wetgeving en bestuur Land Curaçao (A.B. 2010, no. 87, bijlage a).</w:t>
      </w:r>
    </w:p>
    <w:p w:rsidR="00E75124" w:rsidRPr="00355CA4" w:rsidRDefault="00E75124" w:rsidP="00E75124">
      <w:pPr>
        <w:jc w:val="both"/>
        <w:rPr>
          <w:rFonts w:ascii="Palatino Linotype" w:hAnsi="Palatino Linotype"/>
          <w:sz w:val="22"/>
          <w:szCs w:val="22"/>
          <w:lang w:val="nl-NL"/>
        </w:rPr>
      </w:pPr>
    </w:p>
    <w:bookmarkEnd w:id="2"/>
    <w:p w:rsidR="00E75124" w:rsidRPr="00427B20" w:rsidRDefault="00E75124" w:rsidP="00E75124">
      <w:pPr>
        <w:jc w:val="center"/>
        <w:rPr>
          <w:rFonts w:ascii="Palatino Linotype" w:hAnsi="Palatino Linotype"/>
          <w:szCs w:val="24"/>
          <w:lang w:val="nl-NL"/>
        </w:rPr>
      </w:pPr>
      <w:r w:rsidRPr="00427B20">
        <w:rPr>
          <w:rFonts w:ascii="Palatino Linotype" w:hAnsi="Palatino Linotype"/>
          <w:szCs w:val="24"/>
          <w:lang w:val="nl-NL"/>
        </w:rPr>
        <w:t>-----</w:t>
      </w:r>
    </w:p>
    <w:p w:rsidR="00E75124" w:rsidRDefault="00E75124" w:rsidP="00E75124">
      <w:pPr>
        <w:autoSpaceDE w:val="0"/>
        <w:autoSpaceDN w:val="0"/>
        <w:adjustRightInd w:val="0"/>
        <w:jc w:val="center"/>
        <w:rPr>
          <w:rFonts w:ascii="Palatino Linotype" w:hAnsi="Palatino Linotype"/>
          <w:spacing w:val="-3"/>
          <w:sz w:val="22"/>
          <w:szCs w:val="22"/>
          <w:lang w:val="nl-NL"/>
        </w:rPr>
      </w:pPr>
    </w:p>
    <w:p w:rsidR="00E75124" w:rsidRPr="00B13942" w:rsidRDefault="00E75124" w:rsidP="00E75124">
      <w:pPr>
        <w:autoSpaceDE w:val="0"/>
        <w:autoSpaceDN w:val="0"/>
        <w:adjustRightInd w:val="0"/>
        <w:spacing w:after="240"/>
        <w:jc w:val="center"/>
        <w:rPr>
          <w:rFonts w:ascii="Palatino Linotype" w:hAnsi="Palatino Linotype"/>
          <w:bCs/>
          <w:snapToGrid/>
          <w:sz w:val="22"/>
          <w:szCs w:val="22"/>
          <w:lang w:val="nl-NL"/>
        </w:rPr>
      </w:pPr>
      <w:r w:rsidRPr="00B13942">
        <w:rPr>
          <w:rFonts w:ascii="Palatino Linotype" w:hAnsi="Palatino Linotype"/>
          <w:bCs/>
          <w:snapToGrid/>
          <w:sz w:val="22"/>
          <w:szCs w:val="22"/>
          <w:lang w:val="nl-NL"/>
        </w:rPr>
        <w:t>Artikel 1</w:t>
      </w:r>
    </w:p>
    <w:p w:rsidR="00E75124" w:rsidRPr="00B13942" w:rsidRDefault="00E75124" w:rsidP="00E75124">
      <w:pPr>
        <w:jc w:val="both"/>
        <w:rPr>
          <w:rFonts w:ascii="Palatino Linotype" w:hAnsi="Palatino Linotype"/>
          <w:sz w:val="22"/>
          <w:szCs w:val="22"/>
          <w:lang w:val="nl-NL"/>
        </w:rPr>
      </w:pPr>
      <w:r w:rsidRPr="00B13942">
        <w:rPr>
          <w:rFonts w:ascii="Palatino Linotype" w:hAnsi="Palatino Linotype"/>
          <w:sz w:val="22"/>
          <w:szCs w:val="22"/>
          <w:lang w:val="nl-NL"/>
        </w:rPr>
        <w:t xml:space="preserve">De voorzitter, de plaatsvervangende voorzitter, de leden en de plaatsvervangende leden van het tuchtcollege voor de scheepvaart leggen voor de aanvang van hun werkzaamheden in handen van de president van het Gemeenschappelijk Hof van Justitie van </w:t>
      </w:r>
      <w:r>
        <w:rPr>
          <w:rFonts w:ascii="Palatino Linotype" w:hAnsi="Palatino Linotype"/>
          <w:sz w:val="22"/>
          <w:szCs w:val="22"/>
          <w:lang w:val="nl-NL"/>
        </w:rPr>
        <w:t>Aruba, Curaçao, Sint Maarten en van Bonaire, Sint Eustatius en Saba</w:t>
      </w:r>
      <w:r w:rsidRPr="00B13942">
        <w:rPr>
          <w:rFonts w:ascii="Palatino Linotype" w:hAnsi="Palatino Linotype"/>
          <w:sz w:val="22"/>
          <w:szCs w:val="22"/>
          <w:lang w:val="nl-NL"/>
        </w:rPr>
        <w:t xml:space="preserve"> de eed of de belofte af overeenkomstig het volgende formulier:</w:t>
      </w:r>
    </w:p>
    <w:p w:rsidR="00E75124" w:rsidRPr="00B13942" w:rsidRDefault="00E75124" w:rsidP="00E75124">
      <w:pPr>
        <w:jc w:val="both"/>
        <w:rPr>
          <w:rFonts w:ascii="Palatino Linotype" w:hAnsi="Palatino Linotype"/>
          <w:sz w:val="22"/>
          <w:szCs w:val="22"/>
          <w:lang w:val="nl-NL"/>
        </w:rPr>
      </w:pPr>
    </w:p>
    <w:p w:rsidR="00E75124" w:rsidRPr="00B13942" w:rsidRDefault="00E75124" w:rsidP="00E75124">
      <w:pPr>
        <w:jc w:val="both"/>
        <w:rPr>
          <w:rFonts w:ascii="Palatino Linotype" w:hAnsi="Palatino Linotype"/>
          <w:sz w:val="22"/>
          <w:szCs w:val="22"/>
          <w:lang w:val="nl-NL"/>
        </w:rPr>
      </w:pPr>
      <w:r w:rsidRPr="00B13942">
        <w:rPr>
          <w:rFonts w:ascii="Palatino Linotype" w:hAnsi="Palatino Linotype"/>
          <w:sz w:val="22"/>
          <w:szCs w:val="22"/>
          <w:lang w:val="nl-NL"/>
        </w:rPr>
        <w:t>‘Ik zweer/verklaar dat ik middellijk noch onmiddellijk, onder welke naam of voorwendsel ook, voor het verkrijgen van mijn benoeming tot voorzitter/plaatsvervangend voorzitter/lid/ plaatsvervangend lid van het tuchtcollege voor de scheepvaart aan iemand iets heb gegeven of beloofd, noch zal geven of beloven;</w:t>
      </w:r>
    </w:p>
    <w:p w:rsidR="00E75124" w:rsidRPr="00B13942" w:rsidRDefault="00E75124" w:rsidP="00E75124">
      <w:pPr>
        <w:rPr>
          <w:rFonts w:ascii="Palatino Linotype" w:hAnsi="Palatino Linotype"/>
          <w:sz w:val="22"/>
          <w:szCs w:val="22"/>
          <w:lang w:val="nl-NL"/>
        </w:rPr>
      </w:pPr>
    </w:p>
    <w:p w:rsidR="00E75124" w:rsidRPr="00B13942" w:rsidRDefault="00E75124" w:rsidP="00E75124">
      <w:pPr>
        <w:jc w:val="both"/>
        <w:rPr>
          <w:rFonts w:ascii="Palatino Linotype" w:hAnsi="Palatino Linotype"/>
          <w:sz w:val="22"/>
          <w:szCs w:val="22"/>
          <w:lang w:val="nl-NL"/>
        </w:rPr>
      </w:pPr>
      <w:r w:rsidRPr="00B13942">
        <w:rPr>
          <w:rFonts w:ascii="Palatino Linotype" w:hAnsi="Palatino Linotype"/>
          <w:sz w:val="22"/>
          <w:szCs w:val="22"/>
          <w:lang w:val="nl-NL"/>
        </w:rPr>
        <w:t>ik zweer/verklaar dat ik nimmer enige giften of geschenken hoegenaamd zal aannemen of ontvangen van enig persoon van wie ik weet of vermoed dat hij een zaak heeft of zal krijgen bij het tuchtcollege voor de scheepvaart;</w:t>
      </w:r>
    </w:p>
    <w:p w:rsidR="00E75124" w:rsidRPr="00B13942" w:rsidRDefault="00E75124" w:rsidP="00E75124">
      <w:pPr>
        <w:rPr>
          <w:rFonts w:ascii="Palatino Linotype" w:hAnsi="Palatino Linotype"/>
          <w:sz w:val="22"/>
          <w:szCs w:val="22"/>
          <w:lang w:val="nl-NL"/>
        </w:rPr>
      </w:pPr>
    </w:p>
    <w:p w:rsidR="00E75124" w:rsidRPr="00B13942" w:rsidRDefault="00E75124" w:rsidP="00E75124">
      <w:pPr>
        <w:jc w:val="both"/>
        <w:rPr>
          <w:rFonts w:ascii="Palatino Linotype" w:hAnsi="Palatino Linotype"/>
          <w:sz w:val="22"/>
          <w:szCs w:val="22"/>
          <w:lang w:val="nl-NL"/>
        </w:rPr>
      </w:pPr>
      <w:r w:rsidRPr="00B13942">
        <w:rPr>
          <w:rFonts w:ascii="Palatino Linotype" w:hAnsi="Palatino Linotype"/>
          <w:sz w:val="22"/>
          <w:szCs w:val="22"/>
          <w:lang w:val="nl-NL"/>
        </w:rPr>
        <w:t>ik zweer/beloof dat ik mij niet op enige wijze zal inlaten met partijen of hun raadslieden of gemachtigden over enige zaak die bij het tuchtcollege voor de scheepvaart aanhangig is, of waarvan ik weet of kan vermoeden dat deze bij het tuchtcollege voor de scheepvaart aanhangig zal worden gemaakt;</w:t>
      </w:r>
    </w:p>
    <w:p w:rsidR="00E75124" w:rsidRPr="00B13942" w:rsidRDefault="00E75124" w:rsidP="00E75124">
      <w:pPr>
        <w:jc w:val="both"/>
        <w:rPr>
          <w:rFonts w:ascii="Palatino Linotype" w:hAnsi="Palatino Linotype"/>
          <w:sz w:val="22"/>
          <w:szCs w:val="22"/>
          <w:lang w:val="nl-NL"/>
        </w:rPr>
      </w:pPr>
    </w:p>
    <w:p w:rsidR="00E75124" w:rsidRDefault="00E75124" w:rsidP="00E75124">
      <w:pPr>
        <w:jc w:val="both"/>
        <w:rPr>
          <w:rFonts w:ascii="Palatino Linotype" w:hAnsi="Palatino Linotype"/>
          <w:sz w:val="22"/>
          <w:szCs w:val="22"/>
          <w:lang w:val="nl-NL"/>
        </w:rPr>
      </w:pPr>
      <w:r w:rsidRPr="00B13942">
        <w:rPr>
          <w:rFonts w:ascii="Palatino Linotype" w:hAnsi="Palatino Linotype"/>
          <w:sz w:val="22"/>
          <w:szCs w:val="22"/>
          <w:lang w:val="nl-NL"/>
        </w:rPr>
        <w:t xml:space="preserve">ik zweer/beloof dat ik geheim zal houden de gegevens waarover ik bij de uitoefening van mijn taak de beschikking krijg en waarvan ik het vertrouwelijk karakter ken of redelijkerwijs moet vermoeden, behoudens </w:t>
      </w:r>
      <w:r>
        <w:rPr>
          <w:rFonts w:ascii="Palatino Linotype" w:hAnsi="Palatino Linotype"/>
          <w:sz w:val="22"/>
          <w:szCs w:val="22"/>
          <w:lang w:val="nl-NL"/>
        </w:rPr>
        <w:t>voor zover</w:t>
      </w:r>
      <w:r w:rsidRPr="00B13942">
        <w:rPr>
          <w:rFonts w:ascii="Palatino Linotype" w:hAnsi="Palatino Linotype"/>
          <w:sz w:val="22"/>
          <w:szCs w:val="22"/>
          <w:lang w:val="nl-NL"/>
        </w:rPr>
        <w:t xml:space="preserve"> enig wettelijk voorschrift mij tot mededeling verplicht of uit mijn taak de noodzaak tot mededeling voortvloeit, alsmede al hetgeen in de raadkamer over aanhangige zaken is geuit;</w:t>
      </w:r>
    </w:p>
    <w:p w:rsidR="00E75124" w:rsidRPr="00B13942" w:rsidRDefault="00E75124" w:rsidP="00E75124">
      <w:pPr>
        <w:jc w:val="both"/>
        <w:rPr>
          <w:rFonts w:ascii="Palatino Linotype" w:hAnsi="Palatino Linotype"/>
          <w:sz w:val="22"/>
          <w:szCs w:val="22"/>
          <w:lang w:val="nl-NL"/>
        </w:rPr>
      </w:pPr>
    </w:p>
    <w:p w:rsidR="00E75124" w:rsidRPr="00B13942" w:rsidRDefault="00E75124" w:rsidP="00E75124">
      <w:pPr>
        <w:jc w:val="both"/>
        <w:rPr>
          <w:rFonts w:ascii="Palatino Linotype" w:hAnsi="Palatino Linotype"/>
          <w:sz w:val="22"/>
          <w:szCs w:val="22"/>
          <w:lang w:val="nl-NL"/>
        </w:rPr>
      </w:pPr>
      <w:r w:rsidRPr="00B13942">
        <w:rPr>
          <w:rFonts w:ascii="Palatino Linotype" w:hAnsi="Palatino Linotype"/>
          <w:sz w:val="22"/>
          <w:szCs w:val="22"/>
          <w:lang w:val="nl-NL"/>
        </w:rPr>
        <w:t>ik zweer/beloof dat ik mijn taak in het tuchtcollege voor de scheepvaart met eerlijkheid, nauwgezetheid en onpartijdigheid, zonder aanzien van personen, zal uitoefenen en dat ik niets zal doen dat het aanzien van het tuchtcollege voor de scheepvaart kan schaden.</w:t>
      </w:r>
    </w:p>
    <w:p w:rsidR="00E75124" w:rsidRPr="00B13942" w:rsidRDefault="00E75124" w:rsidP="00E75124">
      <w:pPr>
        <w:rPr>
          <w:rFonts w:ascii="Palatino Linotype" w:hAnsi="Palatino Linotype"/>
          <w:sz w:val="22"/>
          <w:szCs w:val="22"/>
          <w:lang w:val="nl-NL"/>
        </w:rPr>
      </w:pPr>
    </w:p>
    <w:p w:rsidR="00E75124" w:rsidRDefault="00E75124" w:rsidP="00E75124">
      <w:pPr>
        <w:rPr>
          <w:rFonts w:ascii="Palatino Linotype" w:hAnsi="Palatino Linotype"/>
          <w:sz w:val="22"/>
          <w:szCs w:val="22"/>
          <w:lang w:val="nl-NL"/>
        </w:rPr>
      </w:pPr>
      <w:r w:rsidRPr="00B13942">
        <w:rPr>
          <w:rFonts w:ascii="Palatino Linotype" w:hAnsi="Palatino Linotype"/>
          <w:sz w:val="22"/>
          <w:szCs w:val="22"/>
          <w:lang w:val="nl-NL"/>
        </w:rPr>
        <w:lastRenderedPageBreak/>
        <w:t>Zo waar</w:t>
      </w:r>
      <w:r>
        <w:rPr>
          <w:rFonts w:ascii="Palatino Linotype" w:hAnsi="Palatino Linotype"/>
          <w:sz w:val="22"/>
          <w:szCs w:val="22"/>
          <w:lang w:val="nl-NL"/>
        </w:rPr>
        <w:t>lijk helpe mij God Almachtig! /</w:t>
      </w:r>
      <w:r w:rsidRPr="00B13942">
        <w:rPr>
          <w:rFonts w:ascii="Palatino Linotype" w:hAnsi="Palatino Linotype"/>
          <w:sz w:val="22"/>
          <w:szCs w:val="22"/>
          <w:lang w:val="nl-NL"/>
        </w:rPr>
        <w:t xml:space="preserve"> Dat verklaar en beloof ik!’</w:t>
      </w:r>
    </w:p>
    <w:p w:rsidR="00E75124" w:rsidRPr="00B13942" w:rsidRDefault="00E75124" w:rsidP="00E75124">
      <w:pPr>
        <w:rPr>
          <w:rFonts w:ascii="Palatino Linotype" w:hAnsi="Palatino Linotype"/>
          <w:sz w:val="22"/>
          <w:szCs w:val="22"/>
          <w:lang w:val="nl-NL"/>
        </w:rPr>
      </w:pPr>
    </w:p>
    <w:p w:rsidR="00E75124" w:rsidRPr="00B13942" w:rsidRDefault="00E75124" w:rsidP="00E75124">
      <w:pPr>
        <w:jc w:val="both"/>
        <w:rPr>
          <w:rFonts w:ascii="Palatino Linotype" w:hAnsi="Palatino Linotype"/>
          <w:sz w:val="22"/>
          <w:szCs w:val="22"/>
          <w:lang w:val="nl-NL"/>
        </w:rPr>
      </w:pPr>
      <w:r w:rsidRPr="00B13942">
        <w:rPr>
          <w:rFonts w:ascii="Palatino Linotype" w:hAnsi="Palatino Linotype"/>
          <w:sz w:val="22"/>
          <w:szCs w:val="22"/>
          <w:lang w:val="nl-NL"/>
        </w:rPr>
        <w:t>Op………………………………heeft……………………</w:t>
      </w:r>
      <w:r>
        <w:rPr>
          <w:rFonts w:ascii="Palatino Linotype" w:hAnsi="Palatino Linotype"/>
          <w:sz w:val="22"/>
          <w:szCs w:val="22"/>
          <w:lang w:val="nl-NL"/>
        </w:rPr>
        <w:t>.</w:t>
      </w:r>
      <w:r w:rsidRPr="00B13942">
        <w:rPr>
          <w:rFonts w:ascii="Palatino Linotype" w:hAnsi="Palatino Linotype"/>
          <w:sz w:val="22"/>
          <w:szCs w:val="22"/>
          <w:lang w:val="nl-NL"/>
        </w:rPr>
        <w:t>…</w:t>
      </w:r>
      <w:r>
        <w:rPr>
          <w:rFonts w:ascii="Palatino Linotype" w:hAnsi="Palatino Linotype"/>
          <w:sz w:val="22"/>
          <w:szCs w:val="22"/>
          <w:lang w:val="nl-NL"/>
        </w:rPr>
        <w:t>.</w:t>
      </w:r>
      <w:r w:rsidRPr="00B13942">
        <w:rPr>
          <w:rFonts w:ascii="Palatino Linotype" w:hAnsi="Palatino Linotype"/>
          <w:sz w:val="22"/>
          <w:szCs w:val="22"/>
          <w:lang w:val="nl-NL"/>
        </w:rPr>
        <w:t>………………</w:t>
      </w:r>
      <w:r>
        <w:rPr>
          <w:rFonts w:ascii="Palatino Linotype" w:hAnsi="Palatino Linotype"/>
          <w:sz w:val="22"/>
          <w:szCs w:val="22"/>
          <w:lang w:val="nl-NL"/>
        </w:rPr>
        <w:t>……….</w:t>
      </w:r>
      <w:r w:rsidRPr="00B13942">
        <w:rPr>
          <w:rFonts w:ascii="Palatino Linotype" w:hAnsi="Palatino Linotype"/>
          <w:sz w:val="22"/>
          <w:szCs w:val="22"/>
          <w:lang w:val="nl-NL"/>
        </w:rPr>
        <w:t xml:space="preserve">……………(1) ten overstaan van de president van het Gemeenschappelijk Hof van Justitie van </w:t>
      </w:r>
      <w:r w:rsidRPr="00C85C78">
        <w:rPr>
          <w:rFonts w:ascii="Palatino Linotype" w:hAnsi="Palatino Linotype"/>
          <w:sz w:val="22"/>
          <w:szCs w:val="22"/>
          <w:lang w:val="nl-NL"/>
        </w:rPr>
        <w:t>Aruba,</w:t>
      </w:r>
      <w:r>
        <w:rPr>
          <w:rFonts w:ascii="Palatino Linotype" w:hAnsi="Palatino Linotype"/>
          <w:sz w:val="22"/>
          <w:szCs w:val="22"/>
          <w:lang w:val="nl-NL"/>
        </w:rPr>
        <w:t xml:space="preserve"> </w:t>
      </w:r>
      <w:r w:rsidRPr="00C85C78">
        <w:rPr>
          <w:rFonts w:ascii="Palatino Linotype" w:hAnsi="Palatino Linotype"/>
          <w:sz w:val="22"/>
          <w:szCs w:val="22"/>
          <w:lang w:val="nl-NL"/>
        </w:rPr>
        <w:t>Curaçao,</w:t>
      </w:r>
      <w:r>
        <w:rPr>
          <w:rFonts w:ascii="Palatino Linotype" w:hAnsi="Palatino Linotype"/>
          <w:sz w:val="22"/>
          <w:szCs w:val="22"/>
          <w:lang w:val="nl-NL"/>
        </w:rPr>
        <w:t xml:space="preserve"> </w:t>
      </w:r>
      <w:r w:rsidRPr="00C85C78">
        <w:rPr>
          <w:rFonts w:ascii="Palatino Linotype" w:hAnsi="Palatino Linotype"/>
          <w:sz w:val="22"/>
          <w:szCs w:val="22"/>
          <w:lang w:val="nl-NL"/>
        </w:rPr>
        <w:t>Sint Maarten en van Bonaire, Sint Eustatius en Saba</w:t>
      </w:r>
      <w:r>
        <w:rPr>
          <w:rFonts w:ascii="Palatino Linotype" w:hAnsi="Palatino Linotype"/>
          <w:sz w:val="22"/>
          <w:szCs w:val="22"/>
          <w:lang w:val="nl-NL"/>
        </w:rPr>
        <w:t xml:space="preserve"> (2) te……….….…….……..…..</w:t>
      </w:r>
      <w:r w:rsidRPr="00B13942">
        <w:rPr>
          <w:rFonts w:ascii="Palatino Linotype" w:hAnsi="Palatino Linotype"/>
          <w:sz w:val="22"/>
          <w:szCs w:val="22"/>
          <w:lang w:val="nl-NL"/>
        </w:rPr>
        <w:t>………………...</w:t>
      </w:r>
    </w:p>
    <w:p w:rsidR="00E75124" w:rsidRPr="00B13942" w:rsidRDefault="00E75124" w:rsidP="00E75124">
      <w:pPr>
        <w:jc w:val="both"/>
        <w:rPr>
          <w:rFonts w:ascii="Palatino Linotype" w:hAnsi="Palatino Linotype"/>
          <w:sz w:val="22"/>
          <w:szCs w:val="22"/>
          <w:lang w:val="nl-NL"/>
        </w:rPr>
      </w:pPr>
      <w:r w:rsidRPr="00B13942">
        <w:rPr>
          <w:rFonts w:ascii="Palatino Linotype" w:hAnsi="Palatino Linotype"/>
          <w:sz w:val="22"/>
          <w:szCs w:val="22"/>
          <w:lang w:val="nl-NL"/>
        </w:rPr>
        <w:t>de bovenstaande eed/belofte afgelegd.</w:t>
      </w:r>
    </w:p>
    <w:p w:rsidR="00E75124" w:rsidRPr="00B13942" w:rsidRDefault="00E75124" w:rsidP="00E75124">
      <w:pPr>
        <w:rPr>
          <w:rFonts w:ascii="Palatino Linotype" w:hAnsi="Palatino Linotype"/>
          <w:sz w:val="22"/>
          <w:szCs w:val="22"/>
          <w:lang w:val="nl-NL"/>
        </w:rPr>
      </w:pPr>
      <w:r w:rsidRPr="00B13942">
        <w:rPr>
          <w:rFonts w:ascii="Palatino Linotype" w:hAnsi="Palatino Linotype"/>
          <w:sz w:val="22"/>
          <w:szCs w:val="22"/>
          <w:lang w:val="nl-NL"/>
        </w:rPr>
        <w:t>(1)</w:t>
      </w:r>
    </w:p>
    <w:p w:rsidR="00E75124" w:rsidRPr="00B13942" w:rsidRDefault="00E75124" w:rsidP="00E75124">
      <w:pPr>
        <w:rPr>
          <w:rFonts w:ascii="Palatino Linotype" w:hAnsi="Palatino Linotype"/>
          <w:sz w:val="22"/>
          <w:szCs w:val="22"/>
          <w:lang w:val="nl-NL"/>
        </w:rPr>
      </w:pPr>
      <w:r w:rsidRPr="00B13942">
        <w:rPr>
          <w:rFonts w:ascii="Palatino Linotype" w:hAnsi="Palatino Linotype"/>
          <w:sz w:val="22"/>
          <w:szCs w:val="22"/>
          <w:lang w:val="nl-NL"/>
        </w:rPr>
        <w:t>(2)</w:t>
      </w:r>
    </w:p>
    <w:p w:rsidR="00E75124" w:rsidRPr="00B13942" w:rsidRDefault="00E75124" w:rsidP="00E75124">
      <w:pPr>
        <w:rPr>
          <w:rFonts w:ascii="Palatino Linotype" w:hAnsi="Palatino Linotype"/>
          <w:sz w:val="22"/>
          <w:szCs w:val="22"/>
          <w:lang w:val="nl-NL"/>
        </w:rPr>
      </w:pPr>
    </w:p>
    <w:p w:rsidR="00E75124" w:rsidRDefault="00E75124" w:rsidP="00E75124">
      <w:pPr>
        <w:autoSpaceDE w:val="0"/>
        <w:autoSpaceDN w:val="0"/>
        <w:adjustRightInd w:val="0"/>
        <w:jc w:val="center"/>
        <w:rPr>
          <w:rFonts w:ascii="Palatino Linotype" w:hAnsi="Palatino Linotype"/>
          <w:bCs/>
          <w:snapToGrid/>
          <w:sz w:val="22"/>
          <w:szCs w:val="22"/>
          <w:lang w:val="nl-NL"/>
        </w:rPr>
      </w:pPr>
      <w:r w:rsidRPr="00B13942">
        <w:rPr>
          <w:rFonts w:ascii="Palatino Linotype" w:hAnsi="Palatino Linotype"/>
          <w:bCs/>
          <w:snapToGrid/>
          <w:sz w:val="22"/>
          <w:szCs w:val="22"/>
          <w:lang w:val="nl-NL"/>
        </w:rPr>
        <w:t>Artikel 2</w:t>
      </w:r>
    </w:p>
    <w:p w:rsidR="00E75124" w:rsidRPr="00B13942" w:rsidRDefault="00E75124" w:rsidP="00E75124">
      <w:pPr>
        <w:autoSpaceDE w:val="0"/>
        <w:autoSpaceDN w:val="0"/>
        <w:adjustRightInd w:val="0"/>
        <w:jc w:val="center"/>
        <w:rPr>
          <w:rFonts w:ascii="Palatino Linotype" w:hAnsi="Palatino Linotype"/>
          <w:bCs/>
          <w:snapToGrid/>
          <w:sz w:val="22"/>
          <w:szCs w:val="22"/>
          <w:lang w:val="nl-NL"/>
        </w:rPr>
      </w:pPr>
    </w:p>
    <w:p w:rsidR="00E75124" w:rsidRPr="00B13942" w:rsidRDefault="00E75124" w:rsidP="00E75124">
      <w:pPr>
        <w:tabs>
          <w:tab w:val="center" w:pos="4320"/>
          <w:tab w:val="right" w:pos="8640"/>
        </w:tabs>
        <w:ind w:left="360" w:hanging="360"/>
        <w:jc w:val="both"/>
        <w:rPr>
          <w:rFonts w:ascii="Palatino Linotype" w:hAnsi="Palatino Linotype"/>
          <w:sz w:val="22"/>
          <w:szCs w:val="22"/>
          <w:lang w:val="nl-NL"/>
        </w:rPr>
      </w:pPr>
      <w:r w:rsidRPr="00B13942">
        <w:rPr>
          <w:rFonts w:ascii="Palatino Linotype" w:hAnsi="Palatino Linotype"/>
          <w:sz w:val="22"/>
          <w:szCs w:val="22"/>
          <w:lang w:val="nl-NL"/>
        </w:rPr>
        <w:t>1.</w:t>
      </w:r>
      <w:r w:rsidRPr="00B13942">
        <w:rPr>
          <w:rFonts w:ascii="Palatino Linotype" w:hAnsi="Palatino Linotype"/>
          <w:sz w:val="22"/>
          <w:szCs w:val="22"/>
          <w:lang w:val="nl-NL"/>
        </w:rPr>
        <w:tab/>
        <w:t xml:space="preserve">De leden en de plaatsvervangende leden ontvangen voor het bijwonen van een zitting van het tuchtcollege voor de scheepvaart een vacatiegeld van </w:t>
      </w:r>
      <w:proofErr w:type="spellStart"/>
      <w:r w:rsidRPr="00B13942">
        <w:rPr>
          <w:rFonts w:ascii="Palatino Linotype" w:hAnsi="Palatino Linotype"/>
          <w:sz w:val="22"/>
          <w:szCs w:val="22"/>
          <w:lang w:val="nl-NL"/>
        </w:rPr>
        <w:t>NA</w:t>
      </w:r>
      <w:r>
        <w:rPr>
          <w:rFonts w:ascii="Palatino Linotype" w:hAnsi="Palatino Linotype"/>
          <w:sz w:val="22"/>
          <w:szCs w:val="22"/>
          <w:lang w:val="nl-NL"/>
        </w:rPr>
        <w:t>f</w:t>
      </w:r>
      <w:proofErr w:type="spellEnd"/>
      <w:r w:rsidRPr="00B13942">
        <w:rPr>
          <w:rFonts w:ascii="Palatino Linotype" w:hAnsi="Palatino Linotype"/>
          <w:sz w:val="22"/>
          <w:szCs w:val="22"/>
          <w:lang w:val="nl-NL"/>
        </w:rPr>
        <w:t xml:space="preserve"> 250,-.</w:t>
      </w:r>
    </w:p>
    <w:p w:rsidR="00E75124" w:rsidRPr="00B13942" w:rsidRDefault="00E75124" w:rsidP="00E75124">
      <w:pPr>
        <w:tabs>
          <w:tab w:val="left" w:pos="360"/>
          <w:tab w:val="center" w:pos="4320"/>
          <w:tab w:val="right" w:pos="8640"/>
        </w:tabs>
        <w:ind w:left="360" w:hanging="360"/>
        <w:jc w:val="both"/>
        <w:rPr>
          <w:rFonts w:ascii="Palatino Linotype" w:hAnsi="Palatino Linotype"/>
          <w:sz w:val="22"/>
          <w:szCs w:val="22"/>
          <w:lang w:val="nl-NL"/>
        </w:rPr>
      </w:pPr>
      <w:r w:rsidRPr="00B13942">
        <w:rPr>
          <w:rFonts w:ascii="Palatino Linotype" w:hAnsi="Palatino Linotype"/>
          <w:sz w:val="22"/>
          <w:szCs w:val="22"/>
          <w:lang w:val="nl-NL"/>
        </w:rPr>
        <w:t>2.</w:t>
      </w:r>
      <w:r w:rsidRPr="00B13942">
        <w:rPr>
          <w:rFonts w:ascii="Palatino Linotype" w:hAnsi="Palatino Linotype"/>
          <w:sz w:val="22"/>
          <w:szCs w:val="22"/>
          <w:lang w:val="nl-NL"/>
        </w:rPr>
        <w:tab/>
        <w:t xml:space="preserve">De voorzitter en de plaatsvervangende voorzitter ontvangen voor het leiden van een zitting van het tuchtcollege voor de scheepvaart een vacatiegeld van </w:t>
      </w:r>
      <w:proofErr w:type="spellStart"/>
      <w:r w:rsidRPr="00B13942">
        <w:rPr>
          <w:rFonts w:ascii="Palatino Linotype" w:hAnsi="Palatino Linotype"/>
          <w:sz w:val="22"/>
          <w:szCs w:val="22"/>
          <w:lang w:val="nl-NL"/>
        </w:rPr>
        <w:t>NA</w:t>
      </w:r>
      <w:r>
        <w:rPr>
          <w:rFonts w:ascii="Palatino Linotype" w:hAnsi="Palatino Linotype"/>
          <w:sz w:val="22"/>
          <w:szCs w:val="22"/>
          <w:lang w:val="nl-NL"/>
        </w:rPr>
        <w:t>f</w:t>
      </w:r>
      <w:proofErr w:type="spellEnd"/>
      <w:r w:rsidRPr="00B13942">
        <w:rPr>
          <w:rFonts w:ascii="Palatino Linotype" w:hAnsi="Palatino Linotype"/>
          <w:sz w:val="22"/>
          <w:szCs w:val="22"/>
          <w:lang w:val="nl-NL"/>
        </w:rPr>
        <w:t xml:space="preserve"> 500,-.</w:t>
      </w:r>
    </w:p>
    <w:p w:rsidR="00E75124" w:rsidRPr="00B13942" w:rsidRDefault="00E75124" w:rsidP="00E75124">
      <w:pPr>
        <w:tabs>
          <w:tab w:val="left" w:pos="360"/>
          <w:tab w:val="center" w:pos="4320"/>
          <w:tab w:val="right" w:pos="8640"/>
        </w:tabs>
        <w:ind w:left="360" w:hanging="360"/>
        <w:jc w:val="both"/>
        <w:rPr>
          <w:rFonts w:ascii="Palatino Linotype" w:hAnsi="Palatino Linotype"/>
          <w:sz w:val="22"/>
          <w:szCs w:val="22"/>
          <w:lang w:val="nl-NL"/>
        </w:rPr>
      </w:pPr>
      <w:r w:rsidRPr="00B13942">
        <w:rPr>
          <w:rFonts w:ascii="Palatino Linotype" w:hAnsi="Palatino Linotype"/>
          <w:sz w:val="22"/>
          <w:szCs w:val="22"/>
          <w:lang w:val="nl-NL"/>
        </w:rPr>
        <w:t>3.</w:t>
      </w:r>
      <w:r w:rsidRPr="00B13942">
        <w:rPr>
          <w:rFonts w:ascii="Palatino Linotype" w:hAnsi="Palatino Linotype"/>
          <w:sz w:val="22"/>
          <w:szCs w:val="22"/>
          <w:lang w:val="nl-NL"/>
        </w:rPr>
        <w:tab/>
        <w:t xml:space="preserve">De secretaris en de plaatsvervangende secretaris ontvangen voor het voorbereiden en bijwonen van een zitting van het tuchtcollege voor de scheepvaart een vacatiegeld van </w:t>
      </w:r>
      <w:proofErr w:type="spellStart"/>
      <w:r w:rsidRPr="00B13942">
        <w:rPr>
          <w:rFonts w:ascii="Palatino Linotype" w:hAnsi="Palatino Linotype"/>
          <w:sz w:val="22"/>
          <w:szCs w:val="22"/>
          <w:lang w:val="nl-NL"/>
        </w:rPr>
        <w:t>NA</w:t>
      </w:r>
      <w:r>
        <w:rPr>
          <w:rFonts w:ascii="Palatino Linotype" w:hAnsi="Palatino Linotype"/>
          <w:sz w:val="22"/>
          <w:szCs w:val="22"/>
          <w:lang w:val="nl-NL"/>
        </w:rPr>
        <w:t>f</w:t>
      </w:r>
      <w:proofErr w:type="spellEnd"/>
      <w:r w:rsidRPr="00B13942">
        <w:rPr>
          <w:rFonts w:ascii="Palatino Linotype" w:hAnsi="Palatino Linotype"/>
          <w:sz w:val="22"/>
          <w:szCs w:val="22"/>
          <w:lang w:val="nl-NL"/>
        </w:rPr>
        <w:t xml:space="preserve"> 500,-.</w:t>
      </w:r>
    </w:p>
    <w:p w:rsidR="00E75124" w:rsidRPr="00B13942" w:rsidRDefault="00E75124" w:rsidP="00E75124">
      <w:pPr>
        <w:tabs>
          <w:tab w:val="left" w:pos="360"/>
          <w:tab w:val="center" w:pos="4320"/>
          <w:tab w:val="right" w:pos="8640"/>
        </w:tabs>
        <w:ind w:left="360" w:hanging="360"/>
        <w:jc w:val="both"/>
        <w:rPr>
          <w:rFonts w:ascii="Palatino Linotype" w:hAnsi="Palatino Linotype"/>
          <w:sz w:val="22"/>
          <w:szCs w:val="22"/>
          <w:lang w:val="nl-NL"/>
        </w:rPr>
      </w:pPr>
      <w:r w:rsidRPr="00B13942">
        <w:rPr>
          <w:rFonts w:ascii="Palatino Linotype" w:hAnsi="Palatino Linotype"/>
          <w:sz w:val="22"/>
          <w:szCs w:val="22"/>
          <w:lang w:val="nl-NL"/>
        </w:rPr>
        <w:t>4.</w:t>
      </w:r>
      <w:r w:rsidRPr="00B13942">
        <w:rPr>
          <w:rFonts w:ascii="Palatino Linotype" w:hAnsi="Palatino Linotype"/>
          <w:sz w:val="22"/>
          <w:szCs w:val="22"/>
          <w:lang w:val="nl-NL"/>
        </w:rPr>
        <w:tab/>
        <w:t xml:space="preserve">De voorzitter ontvangt voor het nemen van een beslissing als bedoeld in artikel 13, eerste lid, van de Landsverordening tuchtrechtspraak voor de scheepvaart en voor het beproeven van een minnelijke schikking als bedoeld in artikel 13, vierde lid, van deze landsverordening een vacatiegeld van </w:t>
      </w:r>
      <w:proofErr w:type="spellStart"/>
      <w:r w:rsidRPr="00B13942">
        <w:rPr>
          <w:rFonts w:ascii="Palatino Linotype" w:hAnsi="Palatino Linotype"/>
          <w:sz w:val="22"/>
          <w:szCs w:val="22"/>
          <w:lang w:val="nl-NL"/>
        </w:rPr>
        <w:t>NA</w:t>
      </w:r>
      <w:r>
        <w:rPr>
          <w:rFonts w:ascii="Palatino Linotype" w:hAnsi="Palatino Linotype"/>
          <w:sz w:val="22"/>
          <w:szCs w:val="22"/>
          <w:lang w:val="nl-NL"/>
        </w:rPr>
        <w:t>f</w:t>
      </w:r>
      <w:proofErr w:type="spellEnd"/>
      <w:r w:rsidRPr="00B13942">
        <w:rPr>
          <w:rFonts w:ascii="Palatino Linotype" w:hAnsi="Palatino Linotype"/>
          <w:sz w:val="22"/>
          <w:szCs w:val="22"/>
          <w:lang w:val="nl-NL"/>
        </w:rPr>
        <w:t xml:space="preserve"> 175,-.</w:t>
      </w:r>
    </w:p>
    <w:p w:rsidR="00E75124" w:rsidRPr="00B13942" w:rsidRDefault="00E75124" w:rsidP="00E75124">
      <w:pPr>
        <w:tabs>
          <w:tab w:val="left" w:pos="360"/>
          <w:tab w:val="center" w:pos="4320"/>
          <w:tab w:val="right" w:pos="8640"/>
        </w:tabs>
        <w:ind w:left="360" w:hanging="360"/>
        <w:jc w:val="both"/>
        <w:rPr>
          <w:rFonts w:ascii="Palatino Linotype" w:hAnsi="Palatino Linotype"/>
          <w:b/>
          <w:bCs/>
          <w:sz w:val="22"/>
          <w:szCs w:val="22"/>
          <w:lang w:val="nl-NL"/>
        </w:rPr>
      </w:pPr>
      <w:r w:rsidRPr="00B13942">
        <w:rPr>
          <w:rFonts w:ascii="Palatino Linotype" w:hAnsi="Palatino Linotype"/>
          <w:sz w:val="22"/>
          <w:szCs w:val="22"/>
          <w:lang w:val="nl-NL"/>
        </w:rPr>
        <w:t>5.</w:t>
      </w:r>
      <w:r w:rsidRPr="00B13942">
        <w:rPr>
          <w:rFonts w:ascii="Palatino Linotype" w:hAnsi="Palatino Linotype"/>
          <w:sz w:val="22"/>
          <w:szCs w:val="22"/>
          <w:lang w:val="nl-NL"/>
        </w:rPr>
        <w:tab/>
        <w:t xml:space="preserve">De Minister van Verkeer </w:t>
      </w:r>
      <w:r>
        <w:rPr>
          <w:rFonts w:ascii="Palatino Linotype" w:hAnsi="Palatino Linotype"/>
          <w:sz w:val="22"/>
          <w:szCs w:val="22"/>
          <w:lang w:val="nl-NL"/>
        </w:rPr>
        <w:t xml:space="preserve">Vervoer en Ruimtelijke Planning </w:t>
      </w:r>
      <w:r w:rsidRPr="00B13942">
        <w:rPr>
          <w:rFonts w:ascii="Palatino Linotype" w:hAnsi="Palatino Linotype"/>
          <w:sz w:val="22"/>
          <w:szCs w:val="22"/>
          <w:lang w:val="nl-NL"/>
        </w:rPr>
        <w:t xml:space="preserve">past de in dit artikel genoemde bedragen jaarlijks aan overeenkomstig de prijsstijging die voortvloeit uit het gemiddelde van de door het Centraal Bureau voor de Statistiek berekende consumenten prijsindexcijfers over de periode van twaalf maanden, eindigende in de maand augustus van het voorgaande jaar, vergeleken met het gemiddelde van de consumenten prijsindexcijfers over de periode van twaalf maanden voorafgaande aan de eerstgenoemde periode. </w:t>
      </w:r>
    </w:p>
    <w:p w:rsidR="00E75124" w:rsidRPr="00B13942" w:rsidRDefault="00E75124" w:rsidP="00E75124">
      <w:pPr>
        <w:autoSpaceDE w:val="0"/>
        <w:autoSpaceDN w:val="0"/>
        <w:adjustRightInd w:val="0"/>
        <w:jc w:val="center"/>
        <w:rPr>
          <w:rFonts w:ascii="Palatino Linotype" w:hAnsi="Palatino Linotype"/>
          <w:bCs/>
          <w:snapToGrid/>
          <w:sz w:val="22"/>
          <w:szCs w:val="22"/>
          <w:lang w:val="pap-029"/>
        </w:rPr>
      </w:pPr>
    </w:p>
    <w:p w:rsidR="00E75124" w:rsidRPr="00B13942" w:rsidRDefault="00E75124" w:rsidP="00E75124">
      <w:pPr>
        <w:autoSpaceDE w:val="0"/>
        <w:autoSpaceDN w:val="0"/>
        <w:adjustRightInd w:val="0"/>
        <w:jc w:val="center"/>
        <w:rPr>
          <w:rFonts w:ascii="Palatino Linotype" w:hAnsi="Palatino Linotype"/>
          <w:bCs/>
          <w:snapToGrid/>
          <w:sz w:val="22"/>
          <w:szCs w:val="22"/>
          <w:lang w:val="nl-NL"/>
        </w:rPr>
      </w:pPr>
      <w:r w:rsidRPr="00B13942">
        <w:rPr>
          <w:rFonts w:ascii="Palatino Linotype" w:hAnsi="Palatino Linotype"/>
          <w:bCs/>
          <w:snapToGrid/>
          <w:sz w:val="22"/>
          <w:szCs w:val="22"/>
          <w:lang w:val="nl-NL"/>
        </w:rPr>
        <w:t>Artikel 3</w:t>
      </w:r>
    </w:p>
    <w:p w:rsidR="00E75124" w:rsidRPr="00B13942" w:rsidRDefault="00E75124" w:rsidP="00E75124">
      <w:pPr>
        <w:jc w:val="center"/>
        <w:rPr>
          <w:rFonts w:ascii="Palatino Linotype" w:hAnsi="Palatino Linotype"/>
          <w:sz w:val="22"/>
          <w:szCs w:val="22"/>
          <w:lang w:val="nl-NL"/>
        </w:rPr>
      </w:pPr>
      <w:r>
        <w:rPr>
          <w:rFonts w:ascii="Palatino Linotype" w:hAnsi="Palatino Linotype"/>
          <w:sz w:val="22"/>
          <w:szCs w:val="22"/>
          <w:lang w:val="nl-NL"/>
        </w:rPr>
        <w:t>(vervallen)</w:t>
      </w:r>
    </w:p>
    <w:p w:rsidR="00E75124" w:rsidRPr="00B13942" w:rsidRDefault="00E75124" w:rsidP="00E75124">
      <w:pPr>
        <w:jc w:val="center"/>
        <w:rPr>
          <w:rFonts w:ascii="Palatino Linotype" w:hAnsi="Palatino Linotype"/>
          <w:sz w:val="22"/>
          <w:szCs w:val="22"/>
          <w:lang w:val="nl-NL"/>
        </w:rPr>
      </w:pPr>
    </w:p>
    <w:p w:rsidR="00E75124" w:rsidRPr="00B13942" w:rsidRDefault="00E75124" w:rsidP="00E75124">
      <w:pPr>
        <w:jc w:val="center"/>
        <w:rPr>
          <w:rFonts w:ascii="Palatino Linotype" w:hAnsi="Palatino Linotype"/>
          <w:sz w:val="22"/>
          <w:szCs w:val="22"/>
          <w:lang w:val="nl-NL"/>
        </w:rPr>
      </w:pPr>
      <w:r w:rsidRPr="00B13942">
        <w:rPr>
          <w:rFonts w:ascii="Palatino Linotype" w:hAnsi="Palatino Linotype"/>
          <w:sz w:val="22"/>
          <w:szCs w:val="22"/>
          <w:lang w:val="nl-NL"/>
        </w:rPr>
        <w:t>Artikel 4</w:t>
      </w:r>
    </w:p>
    <w:p w:rsidR="00E75124" w:rsidRPr="00A24777" w:rsidRDefault="00E75124" w:rsidP="00E75124">
      <w:pPr>
        <w:jc w:val="center"/>
        <w:rPr>
          <w:rFonts w:ascii="Palatino Linotype" w:hAnsi="Palatino Linotype"/>
          <w:sz w:val="22"/>
          <w:szCs w:val="22"/>
          <w:lang w:val="nl-NL"/>
        </w:rPr>
      </w:pPr>
      <w:r w:rsidRPr="00A24777">
        <w:rPr>
          <w:rFonts w:ascii="Palatino Linotype" w:hAnsi="Palatino Linotype"/>
          <w:iCs/>
          <w:snapToGrid/>
          <w:sz w:val="22"/>
          <w:szCs w:val="22"/>
          <w:lang w:val="nl-NL"/>
        </w:rPr>
        <w:t>(vervallen)</w:t>
      </w:r>
    </w:p>
    <w:p w:rsidR="00E75124" w:rsidRPr="00B13942" w:rsidRDefault="00E75124" w:rsidP="00E75124">
      <w:pPr>
        <w:jc w:val="both"/>
        <w:rPr>
          <w:rFonts w:ascii="Palatino Linotype" w:hAnsi="Palatino Linotype"/>
          <w:bCs/>
          <w:snapToGrid/>
          <w:sz w:val="22"/>
          <w:szCs w:val="22"/>
          <w:lang w:val="nl-NL"/>
        </w:rPr>
      </w:pPr>
    </w:p>
    <w:p w:rsidR="00E75124" w:rsidRDefault="00E75124" w:rsidP="00E75124">
      <w:pPr>
        <w:autoSpaceDE w:val="0"/>
        <w:autoSpaceDN w:val="0"/>
        <w:adjustRightInd w:val="0"/>
        <w:jc w:val="center"/>
        <w:rPr>
          <w:rFonts w:ascii="Palatino Linotype" w:hAnsi="Palatino Linotype"/>
          <w:bCs/>
          <w:snapToGrid/>
          <w:sz w:val="22"/>
          <w:szCs w:val="22"/>
          <w:lang w:val="nl-NL"/>
        </w:rPr>
      </w:pPr>
      <w:r w:rsidRPr="00B13942">
        <w:rPr>
          <w:rFonts w:ascii="Palatino Linotype" w:hAnsi="Palatino Linotype"/>
          <w:bCs/>
          <w:snapToGrid/>
          <w:sz w:val="22"/>
          <w:szCs w:val="22"/>
          <w:lang w:val="nl-NL"/>
        </w:rPr>
        <w:t>Artikel 5</w:t>
      </w:r>
    </w:p>
    <w:p w:rsidR="00E75124" w:rsidRPr="00B13942" w:rsidRDefault="00E75124" w:rsidP="00E75124">
      <w:pPr>
        <w:autoSpaceDE w:val="0"/>
        <w:autoSpaceDN w:val="0"/>
        <w:adjustRightInd w:val="0"/>
        <w:jc w:val="center"/>
        <w:rPr>
          <w:rFonts w:ascii="Palatino Linotype" w:hAnsi="Palatino Linotype"/>
          <w:bCs/>
          <w:snapToGrid/>
          <w:sz w:val="22"/>
          <w:szCs w:val="22"/>
          <w:lang w:val="nl-NL"/>
        </w:rPr>
      </w:pPr>
    </w:p>
    <w:p w:rsidR="00E75124" w:rsidRPr="00B13942" w:rsidRDefault="00E75124" w:rsidP="009A2F63">
      <w:pPr>
        <w:autoSpaceDE w:val="0"/>
        <w:autoSpaceDN w:val="0"/>
        <w:adjustRightInd w:val="0"/>
        <w:spacing w:after="200"/>
        <w:ind w:right="-58"/>
        <w:jc w:val="both"/>
        <w:rPr>
          <w:rFonts w:ascii="Palatino Linotype" w:hAnsi="Palatino Linotype"/>
          <w:snapToGrid/>
          <w:sz w:val="22"/>
          <w:szCs w:val="22"/>
          <w:lang w:val="nl-NL"/>
        </w:rPr>
      </w:pPr>
      <w:r w:rsidRPr="00B13942">
        <w:rPr>
          <w:rFonts w:ascii="Palatino Linotype" w:hAnsi="Palatino Linotype"/>
          <w:snapToGrid/>
          <w:sz w:val="22"/>
          <w:szCs w:val="22"/>
          <w:lang w:val="nl-NL"/>
        </w:rPr>
        <w:t xml:space="preserve">Deze ministeriële </w:t>
      </w:r>
      <w:r>
        <w:rPr>
          <w:rFonts w:ascii="Palatino Linotype" w:hAnsi="Palatino Linotype"/>
          <w:snapToGrid/>
          <w:sz w:val="22"/>
          <w:szCs w:val="22"/>
          <w:lang w:val="nl-NL"/>
        </w:rPr>
        <w:t>regeling</w:t>
      </w:r>
      <w:r w:rsidRPr="00B13942">
        <w:rPr>
          <w:rFonts w:ascii="Palatino Linotype" w:hAnsi="Palatino Linotype"/>
          <w:snapToGrid/>
          <w:sz w:val="22"/>
          <w:szCs w:val="22"/>
          <w:lang w:val="nl-NL"/>
        </w:rPr>
        <w:t xml:space="preserve"> kan worden aangehaald als: </w:t>
      </w:r>
      <w:r>
        <w:rPr>
          <w:rFonts w:ascii="Palatino Linotype" w:hAnsi="Palatino Linotype"/>
          <w:snapToGrid/>
          <w:sz w:val="22"/>
          <w:szCs w:val="22"/>
          <w:lang w:val="nl-NL"/>
        </w:rPr>
        <w:t>Regeling</w:t>
      </w:r>
      <w:r w:rsidRPr="00B13942">
        <w:rPr>
          <w:rFonts w:ascii="Palatino Linotype" w:hAnsi="Palatino Linotype"/>
          <w:snapToGrid/>
          <w:sz w:val="22"/>
          <w:szCs w:val="22"/>
          <w:lang w:val="nl-NL"/>
        </w:rPr>
        <w:t xml:space="preserve"> tuchtcollege voor de scheepvaart</w:t>
      </w:r>
      <w:r>
        <w:rPr>
          <w:rStyle w:val="FootnoteReference"/>
          <w:rFonts w:ascii="Palatino Linotype" w:hAnsi="Palatino Linotype"/>
          <w:snapToGrid/>
          <w:sz w:val="22"/>
          <w:szCs w:val="22"/>
          <w:lang w:val="nl-NL"/>
        </w:rPr>
        <w:footnoteReference w:id="4"/>
      </w:r>
      <w:r w:rsidRPr="00B13942">
        <w:rPr>
          <w:rFonts w:ascii="Palatino Linotype" w:hAnsi="Palatino Linotype"/>
          <w:snapToGrid/>
          <w:sz w:val="22"/>
          <w:szCs w:val="22"/>
          <w:lang w:val="nl-NL"/>
        </w:rPr>
        <w:t>.</w:t>
      </w:r>
    </w:p>
    <w:p w:rsidR="00E75124" w:rsidRPr="00B96404" w:rsidRDefault="00E75124" w:rsidP="00E75124">
      <w:pPr>
        <w:pStyle w:val="BodyText2"/>
        <w:widowControl/>
        <w:tabs>
          <w:tab w:val="left" w:pos="360"/>
        </w:tabs>
        <w:spacing w:line="240" w:lineRule="auto"/>
        <w:jc w:val="center"/>
        <w:rPr>
          <w:rFonts w:ascii="Palatino Linotype" w:hAnsi="Palatino Linotype"/>
          <w:szCs w:val="24"/>
        </w:rPr>
      </w:pPr>
      <w:r w:rsidRPr="006414DD">
        <w:rPr>
          <w:rFonts w:ascii="Palatino Linotype" w:hAnsi="Palatino Linotype"/>
          <w:szCs w:val="24"/>
        </w:rPr>
        <w:t>***</w:t>
      </w: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7"/>
          <w:headerReference w:type="default" r:id="rId8"/>
          <w:endnotePr>
            <w:numFmt w:val="decimal"/>
          </w:endnotePr>
          <w:pgSz w:w="11906" w:h="16838"/>
          <w:pgMar w:top="1560" w:right="1298" w:bottom="958" w:left="1298" w:header="1440" w:footer="958" w:gutter="0"/>
          <w:pgNumType w:start="1"/>
          <w:cols w:space="720"/>
          <w:noEndnote/>
          <w:titlePg/>
        </w:sectPr>
      </w:pPr>
    </w:p>
    <w:p w:rsidR="007F37E8" w:rsidRDefault="007F37E8" w:rsidP="00E75124">
      <w:pPr>
        <w:tabs>
          <w:tab w:val="left" w:pos="-720"/>
        </w:tabs>
        <w:suppressAutoHyphens/>
        <w:jc w:val="both"/>
        <w:rPr>
          <w:lang w:val="nl-NL"/>
        </w:rPr>
      </w:pPr>
    </w:p>
    <w:sectPr w:rsidR="007F37E8">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75124" w:rsidRPr="00E5400A" w:rsidRDefault="00E75124" w:rsidP="00E75124">
      <w:pPr>
        <w:pStyle w:val="FootnoteText"/>
        <w:ind w:left="90" w:hanging="90"/>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E5400A">
        <w:rPr>
          <w:rFonts w:ascii="Palatino Linotype" w:hAnsi="Palatino Linotype"/>
          <w:sz w:val="18"/>
          <w:szCs w:val="18"/>
          <w:lang w:val="nl-NL"/>
        </w:rPr>
        <w:t xml:space="preserve"> Deze regeling h</w:t>
      </w:r>
      <w:r>
        <w:rPr>
          <w:rFonts w:ascii="Palatino Linotype" w:hAnsi="Palatino Linotype"/>
          <w:sz w:val="18"/>
          <w:szCs w:val="18"/>
          <w:lang w:val="nl-NL"/>
        </w:rPr>
        <w:t>e</w:t>
      </w:r>
      <w:r w:rsidRPr="00E5400A">
        <w:rPr>
          <w:rFonts w:ascii="Palatino Linotype" w:hAnsi="Palatino Linotype"/>
          <w:sz w:val="18"/>
          <w:szCs w:val="18"/>
          <w:lang w:val="nl-NL"/>
        </w:rPr>
        <w:t>eft met ingang van 10 oktober 2010 de staat van ministeri</w:t>
      </w:r>
      <w:r>
        <w:rPr>
          <w:rFonts w:ascii="Palatino Linotype" w:hAnsi="Palatino Linotype"/>
          <w:sz w:val="18"/>
          <w:szCs w:val="18"/>
          <w:lang w:val="nl-NL"/>
        </w:rPr>
        <w:t>ë</w:t>
      </w:r>
      <w:r w:rsidRPr="00E5400A">
        <w:rPr>
          <w:rFonts w:ascii="Palatino Linotype" w:hAnsi="Palatino Linotype"/>
          <w:sz w:val="18"/>
          <w:szCs w:val="18"/>
          <w:lang w:val="nl-NL"/>
        </w:rPr>
        <w:t xml:space="preserve">le regeling met algemene werking van Curaçao verkregen. </w:t>
      </w:r>
    </w:p>
  </w:footnote>
  <w:footnote w:id="2">
    <w:p w:rsidR="00E75124" w:rsidRPr="00FF71B1" w:rsidRDefault="00E75124" w:rsidP="00E75124">
      <w:pPr>
        <w:pStyle w:val="FootnoteText"/>
        <w:tabs>
          <w:tab w:val="left" w:pos="142"/>
        </w:tabs>
        <w:ind w:left="142" w:hanging="142"/>
        <w:jc w:val="both"/>
        <w:rPr>
          <w:rFonts w:ascii="Palatino Linotype" w:hAnsi="Palatino Linotype"/>
          <w:sz w:val="18"/>
          <w:szCs w:val="18"/>
          <w:lang w:val="nl-NL"/>
        </w:rPr>
      </w:pPr>
      <w:r w:rsidRPr="00E5400A">
        <w:rPr>
          <w:rStyle w:val="FootnoteReference"/>
          <w:rFonts w:ascii="Palatino Linotype" w:hAnsi="Palatino Linotype"/>
          <w:sz w:val="18"/>
          <w:szCs w:val="18"/>
        </w:rPr>
        <w:footnoteRef/>
      </w:r>
      <w:r w:rsidRPr="00FF71B1">
        <w:rPr>
          <w:rFonts w:ascii="Palatino Linotype" w:hAnsi="Palatino Linotype"/>
          <w:sz w:val="18"/>
          <w:szCs w:val="18"/>
          <w:lang w:val="nl-NL"/>
        </w:rPr>
        <w:t xml:space="preserve"> A.B. 2010, no. 87, bijlage a.</w:t>
      </w:r>
    </w:p>
  </w:footnote>
  <w:footnote w:id="3">
    <w:p w:rsidR="00E75124" w:rsidRPr="00E5400A" w:rsidRDefault="00E75124" w:rsidP="00E75124">
      <w:pPr>
        <w:pStyle w:val="FootnoteText"/>
        <w:rPr>
          <w:rFonts w:ascii="Palatino Linotype" w:hAnsi="Palatino Linotype"/>
          <w:color w:val="FF0000"/>
          <w:sz w:val="18"/>
          <w:szCs w:val="18"/>
          <w:lang w:val="nl-NL"/>
        </w:rPr>
      </w:pPr>
      <w:r w:rsidRPr="00B13942">
        <w:rPr>
          <w:rStyle w:val="FootnoteReference"/>
          <w:rFonts w:ascii="Palatino Linotype" w:hAnsi="Palatino Linotype"/>
          <w:sz w:val="18"/>
          <w:szCs w:val="18"/>
        </w:rPr>
        <w:footnoteRef/>
      </w:r>
      <w:r w:rsidRPr="00B13942">
        <w:rPr>
          <w:rFonts w:ascii="Palatino Linotype" w:hAnsi="Palatino Linotype"/>
          <w:sz w:val="18"/>
          <w:szCs w:val="18"/>
          <w:lang w:val="nl-NL"/>
        </w:rPr>
        <w:t xml:space="preserve"> P.B. 2008, no. 10.</w:t>
      </w:r>
    </w:p>
  </w:footnote>
  <w:footnote w:id="4">
    <w:p w:rsidR="00E75124" w:rsidRPr="00400B37" w:rsidRDefault="00E75124" w:rsidP="00E75124">
      <w:pPr>
        <w:pStyle w:val="FootnoteText"/>
        <w:rPr>
          <w:rFonts w:ascii="Palatino Linotype" w:hAnsi="Palatino Linotype"/>
          <w:sz w:val="18"/>
          <w:szCs w:val="18"/>
          <w:lang w:val="nl-NL"/>
        </w:rPr>
      </w:pPr>
      <w:r w:rsidRPr="004C1F94">
        <w:rPr>
          <w:rStyle w:val="FootnoteReference"/>
          <w:rFonts w:ascii="Palatino Linotype" w:hAnsi="Palatino Linotype"/>
          <w:sz w:val="18"/>
          <w:szCs w:val="18"/>
        </w:rPr>
        <w:footnoteRef/>
      </w:r>
      <w:r w:rsidRPr="00400B37">
        <w:rPr>
          <w:rFonts w:ascii="Palatino Linotype" w:hAnsi="Palatino Linotype"/>
          <w:sz w:val="18"/>
          <w:szCs w:val="18"/>
          <w:lang w:val="nl-NL"/>
        </w:rPr>
        <w:t xml:space="preserve"> V</w:t>
      </w:r>
      <w:r>
        <w:rPr>
          <w:rFonts w:ascii="Palatino Linotype" w:hAnsi="Palatino Linotype"/>
          <w:sz w:val="18"/>
          <w:szCs w:val="18"/>
          <w:lang w:val="nl-NL"/>
        </w:rPr>
        <w:t>óó</w:t>
      </w:r>
      <w:r w:rsidRPr="00400B37">
        <w:rPr>
          <w:rFonts w:ascii="Palatino Linotype" w:hAnsi="Palatino Linotype"/>
          <w:sz w:val="18"/>
          <w:szCs w:val="18"/>
          <w:lang w:val="nl-NL"/>
        </w:rPr>
        <w:t xml:space="preserve">r 10 oktober 2010 bekend als </w:t>
      </w:r>
      <w:r>
        <w:rPr>
          <w:rFonts w:ascii="Palatino Linotype" w:hAnsi="Palatino Linotype"/>
          <w:sz w:val="18"/>
          <w:szCs w:val="18"/>
          <w:lang w:val="nl-NL"/>
        </w:rPr>
        <w:t>B</w:t>
      </w:r>
      <w:r w:rsidRPr="00400B37">
        <w:rPr>
          <w:rFonts w:ascii="Palatino Linotype" w:hAnsi="Palatino Linotype"/>
          <w:sz w:val="18"/>
          <w:szCs w:val="18"/>
          <w:lang w:val="nl-NL"/>
        </w:rPr>
        <w:t>eschikking tuchtcollege voor de scheepvaart</w:t>
      </w:r>
      <w:r>
        <w:rPr>
          <w:rFonts w:ascii="Palatino Linotype" w:hAnsi="Palatino Linotype"/>
          <w:sz w:val="18"/>
          <w:szCs w:val="18"/>
          <w:lang w:val="nl-NL"/>
        </w:rPr>
        <w:t xml:space="preserve"> (P.B. 2008, no.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6B4CC3">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11A8C4B1" wp14:editId="128E86F5">
              <wp:simplePos x="0" y="0"/>
              <wp:positionH relativeFrom="page">
                <wp:posOffset>976630</wp:posOffset>
              </wp:positionH>
              <wp:positionV relativeFrom="paragraph">
                <wp:posOffset>77972</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4CC3" w:rsidRDefault="006B4CC3" w:rsidP="006B4CC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6B4CC3" w:rsidRDefault="006B4CC3" w:rsidP="006B4CC3">
                          <w:pPr>
                            <w:tabs>
                              <w:tab w:val="center" w:pos="4657"/>
                              <w:tab w:val="right" w:pos="9314"/>
                            </w:tabs>
                            <w:rPr>
                              <w:rFonts w:ascii="Times New Roman" w:hAnsi="Times New Roman"/>
                              <w:spacing w:val="-3"/>
                            </w:rPr>
                          </w:pPr>
                        </w:p>
                        <w:p w:rsidR="006B4CC3" w:rsidRDefault="006B4CC3" w:rsidP="006B4CC3">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8C4B1" id="Rectangle 1" o:spid="_x0000_s1026" style="position:absolute;left:0;text-align:left;margin-left:76.9pt;margin-top:6.15pt;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8V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" o:allowincell="f" filled="f" stroked="f" strokeweight="0">
              <v:textbox inset="0,0,0,0">
                <w:txbxContent>
                  <w:p w:rsidR="006B4CC3" w:rsidRDefault="006B4CC3" w:rsidP="006B4CC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6B4CC3" w:rsidRDefault="006B4CC3" w:rsidP="006B4CC3">
                    <w:pPr>
                      <w:tabs>
                        <w:tab w:val="center" w:pos="4657"/>
                        <w:tab w:val="right" w:pos="9314"/>
                      </w:tabs>
                      <w:rPr>
                        <w:rFonts w:ascii="Times New Roman" w:hAnsi="Times New Roman"/>
                        <w:spacing w:val="-3"/>
                      </w:rPr>
                    </w:pPr>
                  </w:p>
                  <w:p w:rsidR="006B4CC3" w:rsidRDefault="006B4CC3" w:rsidP="006B4CC3">
                    <w:pPr>
                      <w:tabs>
                        <w:tab w:val="center" w:pos="4657"/>
                        <w:tab w:val="right" w:pos="9314"/>
                      </w:tabs>
                      <w:rPr>
                        <w:rFonts w:ascii="Times New Roman" w:hAnsi="Times New Roman"/>
                        <w:spacing w:val="-3"/>
                      </w:rPr>
                    </w:pPr>
                  </w:p>
                </w:txbxContent>
              </v:textbox>
              <w10:wrap anchorx="page"/>
            </v:rect>
          </w:pict>
        </mc:Fallback>
      </mc:AlternateContent>
    </w:r>
    <w:r w:rsidR="00022D76">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75124">
      <w:rPr>
        <w:rFonts w:ascii="Times New Roman" w:hAnsi="Times New Roman"/>
        <w:b/>
        <w:spacing w:val="-4"/>
        <w:sz w:val="36"/>
      </w:rPr>
      <w:t>6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75124">
      <w:rPr>
        <w:rFonts w:ascii="Times New Roman" w:hAnsi="Times New Roman"/>
        <w:b/>
        <w:spacing w:val="-4"/>
        <w:sz w:val="36"/>
      </w:rPr>
      <w:t>6 (GT)</w:t>
    </w:r>
  </w:p>
  <w:p w:rsidR="00022D76" w:rsidRDefault="00022D76">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4F6A1F"/>
    <w:rsid w:val="00593143"/>
    <w:rsid w:val="005B7EA9"/>
    <w:rsid w:val="005D0989"/>
    <w:rsid w:val="005D39A3"/>
    <w:rsid w:val="006147F1"/>
    <w:rsid w:val="006169E6"/>
    <w:rsid w:val="006725E6"/>
    <w:rsid w:val="006B4CC3"/>
    <w:rsid w:val="006C19FE"/>
    <w:rsid w:val="006F659E"/>
    <w:rsid w:val="00781AD6"/>
    <w:rsid w:val="007A6572"/>
    <w:rsid w:val="007C7D7D"/>
    <w:rsid w:val="007D4D73"/>
    <w:rsid w:val="007F37E8"/>
    <w:rsid w:val="00803F56"/>
    <w:rsid w:val="00831996"/>
    <w:rsid w:val="00853D6F"/>
    <w:rsid w:val="00862E7C"/>
    <w:rsid w:val="00864BBA"/>
    <w:rsid w:val="00870E7E"/>
    <w:rsid w:val="00882E0E"/>
    <w:rsid w:val="008A1329"/>
    <w:rsid w:val="008B0FBF"/>
    <w:rsid w:val="008C60C3"/>
    <w:rsid w:val="008D67E9"/>
    <w:rsid w:val="008F676F"/>
    <w:rsid w:val="00910EBB"/>
    <w:rsid w:val="00957572"/>
    <w:rsid w:val="009A2F63"/>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B36AB"/>
    <w:rsid w:val="00DC4B4C"/>
    <w:rsid w:val="00E32E41"/>
    <w:rsid w:val="00E42D6B"/>
    <w:rsid w:val="00E65751"/>
    <w:rsid w:val="00E75124"/>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AD3C38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75124"/>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E75124"/>
    <w:rPr>
      <w:spacing w:val="-3"/>
      <w:sz w:val="24"/>
      <w:szCs w:val="24"/>
      <w:lang w:val="nl-NL"/>
    </w:rPr>
  </w:style>
  <w:style w:type="paragraph" w:styleId="BodyText2">
    <w:name w:val="Body Text 2"/>
    <w:basedOn w:val="Normal"/>
    <w:link w:val="BodyText2Char"/>
    <w:rsid w:val="00E75124"/>
    <w:pPr>
      <w:spacing w:after="120" w:line="480" w:lineRule="auto"/>
    </w:pPr>
  </w:style>
  <w:style w:type="character" w:customStyle="1" w:styleId="BodyText2Char">
    <w:name w:val="Body Text 2 Char"/>
    <w:basedOn w:val="DefaultParagraphFont"/>
    <w:link w:val="BodyText2"/>
    <w:rsid w:val="00E75124"/>
    <w:rPr>
      <w:rFonts w:ascii="Courier" w:hAnsi="Courier"/>
      <w:snapToGrid w:val="0"/>
      <w:sz w:val="24"/>
    </w:rPr>
  </w:style>
  <w:style w:type="paragraph" w:styleId="BodyText">
    <w:name w:val="Body Text"/>
    <w:basedOn w:val="Normal"/>
    <w:link w:val="BodyTextChar"/>
    <w:rsid w:val="00E75124"/>
    <w:pPr>
      <w:spacing w:after="120"/>
    </w:pPr>
  </w:style>
  <w:style w:type="character" w:customStyle="1" w:styleId="BodyTextChar">
    <w:name w:val="Body Text Char"/>
    <w:basedOn w:val="DefaultParagraphFont"/>
    <w:link w:val="BodyText"/>
    <w:rsid w:val="00E7512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724</Words>
  <Characters>4286</Characters>
  <Application>Microsoft Office Word</Application>
  <DocSecurity>0</DocSecurity>
  <Lines>129</Lines>
  <Paragraphs>53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2011-07-22T21:19:00Z</cp:lastPrinted>
  <dcterms:created xsi:type="dcterms:W3CDTF">2024-01-17T23:38:00Z</dcterms:created>
  <dcterms:modified xsi:type="dcterms:W3CDTF">2024-01-18T00:16:00Z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