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A5B3D2" w14:textId="77777777"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13477FF4" wp14:editId="39047727">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E65751">
        <w:rPr>
          <w:b/>
          <w:sz w:val="36"/>
          <w:szCs w:val="36"/>
          <w:lang w:val="nl-NL"/>
        </w:rPr>
        <w:t>4</w:t>
      </w:r>
      <w:r w:rsidR="003D25AC" w:rsidRPr="00022D76">
        <w:rPr>
          <w:sz w:val="36"/>
          <w:szCs w:val="36"/>
          <w:lang w:val="nl-NL"/>
        </w:rPr>
        <w:tab/>
      </w:r>
      <w:r w:rsidR="003D25AC" w:rsidRPr="00022D76">
        <w:rPr>
          <w:b/>
          <w:sz w:val="36"/>
          <w:szCs w:val="36"/>
          <w:lang w:val="nl-NL"/>
        </w:rPr>
        <w:t xml:space="preserve">N° </w:t>
      </w:r>
      <w:r w:rsidR="00BB5E37">
        <w:rPr>
          <w:b/>
          <w:sz w:val="36"/>
          <w:szCs w:val="36"/>
        </w:rPr>
        <w:fldChar w:fldCharType="begin">
          <w:ffData>
            <w:name w:val="Text2"/>
            <w:enabled/>
            <w:calcOnExit w:val="0"/>
            <w:textInput>
              <w:default w:val="147 (GT)"/>
            </w:textInput>
          </w:ffData>
        </w:fldChar>
      </w:r>
      <w:bookmarkStart w:id="0" w:name="Text2"/>
      <w:r w:rsidR="00BB5E37" w:rsidRPr="00BB5E37">
        <w:rPr>
          <w:b/>
          <w:sz w:val="36"/>
          <w:szCs w:val="36"/>
          <w:lang w:val="nl-NL"/>
        </w:rPr>
        <w:instrText xml:space="preserve"> FORMTEXT </w:instrText>
      </w:r>
      <w:r w:rsidR="00BB5E37">
        <w:rPr>
          <w:b/>
          <w:sz w:val="36"/>
          <w:szCs w:val="36"/>
        </w:rPr>
      </w:r>
      <w:r w:rsidR="00BB5E37">
        <w:rPr>
          <w:b/>
          <w:sz w:val="36"/>
          <w:szCs w:val="36"/>
        </w:rPr>
        <w:fldChar w:fldCharType="separate"/>
      </w:r>
      <w:r w:rsidR="00BB5E37" w:rsidRPr="00BB5E37">
        <w:rPr>
          <w:b/>
          <w:noProof/>
          <w:sz w:val="36"/>
          <w:szCs w:val="36"/>
          <w:lang w:val="nl-NL"/>
        </w:rPr>
        <w:t>147 (GT)</w:t>
      </w:r>
      <w:r w:rsidR="00BB5E37">
        <w:rPr>
          <w:b/>
          <w:sz w:val="36"/>
          <w:szCs w:val="36"/>
        </w:rPr>
        <w:fldChar w:fldCharType="end"/>
      </w:r>
      <w:bookmarkEnd w:id="0"/>
    </w:p>
    <w:p w14:paraId="6AF05D2C" w14:textId="77777777" w:rsidR="003D25AC" w:rsidRPr="00022D76" w:rsidRDefault="003D25AC">
      <w:pPr>
        <w:pStyle w:val="Header"/>
        <w:tabs>
          <w:tab w:val="clear" w:pos="4320"/>
          <w:tab w:val="clear" w:pos="8640"/>
        </w:tabs>
        <w:rPr>
          <w:sz w:val="24"/>
          <w:szCs w:val="24"/>
          <w:lang w:val="nl-NL"/>
        </w:rPr>
      </w:pPr>
    </w:p>
    <w:p w14:paraId="223351AE" w14:textId="77777777" w:rsidR="003D25AC" w:rsidRPr="00022D76" w:rsidRDefault="003D25AC">
      <w:pPr>
        <w:pStyle w:val="Header"/>
        <w:tabs>
          <w:tab w:val="clear" w:pos="4320"/>
          <w:tab w:val="clear" w:pos="8640"/>
        </w:tabs>
        <w:rPr>
          <w:sz w:val="24"/>
          <w:szCs w:val="24"/>
          <w:lang w:val="nl-NL"/>
        </w:rPr>
      </w:pPr>
    </w:p>
    <w:p w14:paraId="25D13AE2" w14:textId="77777777" w:rsidR="003D25AC" w:rsidRPr="00022D76" w:rsidRDefault="003D25AC">
      <w:pPr>
        <w:pStyle w:val="Header"/>
        <w:tabs>
          <w:tab w:val="clear" w:pos="4320"/>
          <w:tab w:val="clear" w:pos="8640"/>
        </w:tabs>
        <w:rPr>
          <w:sz w:val="24"/>
          <w:szCs w:val="24"/>
          <w:lang w:val="nl-NL"/>
        </w:rPr>
      </w:pPr>
    </w:p>
    <w:p w14:paraId="66CCAC31" w14:textId="77777777" w:rsidR="003D25AC" w:rsidRPr="00022D76" w:rsidRDefault="003D25AC">
      <w:pPr>
        <w:pStyle w:val="Header"/>
        <w:tabs>
          <w:tab w:val="clear" w:pos="4320"/>
          <w:tab w:val="clear" w:pos="8640"/>
        </w:tabs>
        <w:rPr>
          <w:sz w:val="24"/>
          <w:szCs w:val="24"/>
          <w:lang w:val="nl-NL"/>
        </w:rPr>
      </w:pPr>
    </w:p>
    <w:p w14:paraId="54F6C790" w14:textId="77777777" w:rsidR="00022D76" w:rsidRDefault="003D25AC" w:rsidP="005D39A3">
      <w:pPr>
        <w:pStyle w:val="Heading1"/>
        <w:rPr>
          <w:b w:val="0"/>
          <w:sz w:val="44"/>
          <w:lang w:val="nl-NL"/>
        </w:rPr>
      </w:pPr>
      <w:r w:rsidRPr="00022D76">
        <w:rPr>
          <w:b w:val="0"/>
          <w:sz w:val="44"/>
          <w:lang w:val="nl-NL"/>
        </w:rPr>
        <w:t>PUBLICATIEBLAD</w:t>
      </w:r>
    </w:p>
    <w:p w14:paraId="1A52D181" w14:textId="77777777" w:rsidR="005D39A3" w:rsidRPr="005D39A3" w:rsidRDefault="005D39A3" w:rsidP="005D39A3">
      <w:pPr>
        <w:rPr>
          <w:lang w:val="nl-NL"/>
        </w:rPr>
      </w:pPr>
    </w:p>
    <w:p w14:paraId="763C14CE" w14:textId="77777777" w:rsidR="00BB5E37" w:rsidRPr="003F31DD" w:rsidRDefault="00BB5E37" w:rsidP="00550FC8">
      <w:pPr>
        <w:pStyle w:val="Title"/>
        <w:spacing w:after="240"/>
        <w:jc w:val="both"/>
        <w:rPr>
          <w:rFonts w:ascii="Palatino Linotype" w:hAnsi="Palatino Linotype"/>
          <w:sz w:val="22"/>
          <w:szCs w:val="22"/>
          <w:lang w:val="nl-NL"/>
        </w:rPr>
      </w:pPr>
      <w:r w:rsidRPr="003F31DD">
        <w:rPr>
          <w:rFonts w:ascii="Palatino Linotype" w:hAnsi="Palatino Linotype"/>
          <w:sz w:val="22"/>
          <w:szCs w:val="22"/>
          <w:lang w:val="nl-NL"/>
        </w:rPr>
        <w:t>LANDSBESLUIT</w:t>
      </w:r>
      <w:r w:rsidRPr="003F31DD">
        <w:rPr>
          <w:rFonts w:ascii="Palatino Linotype" w:hAnsi="Palatino Linotype"/>
          <w:spacing w:val="46"/>
          <w:sz w:val="22"/>
          <w:szCs w:val="22"/>
          <w:lang w:val="nl-NL"/>
        </w:rPr>
        <w:t xml:space="preserve"> </w:t>
      </w:r>
      <w:r w:rsidRPr="003F31DD">
        <w:rPr>
          <w:rFonts w:ascii="Palatino Linotype" w:hAnsi="Palatino Linotype"/>
          <w:sz w:val="22"/>
          <w:szCs w:val="22"/>
          <w:lang w:val="nl-NL"/>
        </w:rPr>
        <w:t>van de 28</w:t>
      </w:r>
      <w:r w:rsidRPr="003F31DD">
        <w:rPr>
          <w:rFonts w:ascii="Palatino Linotype" w:hAnsi="Palatino Linotype"/>
          <w:sz w:val="22"/>
          <w:szCs w:val="22"/>
          <w:vertAlign w:val="superscript"/>
          <w:lang w:val="nl-NL"/>
        </w:rPr>
        <w:t>ste</w:t>
      </w:r>
      <w:r w:rsidRPr="003F31DD">
        <w:rPr>
          <w:rFonts w:ascii="Palatino Linotype" w:hAnsi="Palatino Linotype"/>
          <w:sz w:val="22"/>
          <w:szCs w:val="22"/>
          <w:lang w:val="nl-NL"/>
        </w:rPr>
        <w:t xml:space="preserve"> oktober 2024, no. 24/2309, houdende vaststelling van de geconsolideerde tekst van het Landsbesluit houdende algemene maatregelen van de 23ste oktober 1975 houdende voorschriften met betrekking tot het van toepassing verklaren van de artikelen 16 tot en met 19 van hoofdstuk III van de Regeling Vakantie en Vrijstelling van Dienst Werknemers (P.B. 1971, no. 85) op werknemers met gedeeltelijke dag-, week- of jaartaken in dienst van de Nederlandse Antillen</w:t>
      </w:r>
      <w:r w:rsidRPr="003F31DD">
        <w:rPr>
          <w:rStyle w:val="FootnoteReference"/>
          <w:rFonts w:ascii="Palatino Linotype" w:hAnsi="Palatino Linotype"/>
          <w:sz w:val="22"/>
          <w:szCs w:val="22"/>
          <w:lang w:val="nl-NL"/>
        </w:rPr>
        <w:t xml:space="preserve"> </w:t>
      </w:r>
      <w:r w:rsidRPr="003F31DD">
        <w:rPr>
          <w:rStyle w:val="FootnoteReference"/>
          <w:rFonts w:ascii="Palatino Linotype" w:hAnsi="Palatino Linotype"/>
          <w:sz w:val="22"/>
          <w:szCs w:val="22"/>
          <w:lang w:val="nl-NL"/>
        </w:rPr>
        <w:footnoteReference w:id="1"/>
      </w:r>
    </w:p>
    <w:p w14:paraId="79F725F5" w14:textId="77777777" w:rsidR="00BB5E37" w:rsidRPr="003560B4" w:rsidRDefault="00BB5E37" w:rsidP="00550FC8">
      <w:pPr>
        <w:pStyle w:val="Title"/>
        <w:spacing w:after="220"/>
        <w:rPr>
          <w:rFonts w:ascii="Palatino Linotype" w:hAnsi="Palatino Linotype"/>
          <w:sz w:val="22"/>
          <w:szCs w:val="22"/>
          <w:lang w:val="nl-NL"/>
        </w:rPr>
      </w:pPr>
      <w:r w:rsidRPr="003560B4">
        <w:rPr>
          <w:rFonts w:ascii="Palatino Linotype" w:hAnsi="Palatino Linotype"/>
          <w:sz w:val="22"/>
          <w:szCs w:val="22"/>
          <w:lang w:val="nl-NL"/>
        </w:rPr>
        <w:t>____________</w:t>
      </w:r>
    </w:p>
    <w:p w14:paraId="30F35347" w14:textId="77777777" w:rsidR="00BB5E37" w:rsidRPr="00825797" w:rsidRDefault="00BB5E37" w:rsidP="00BB5E37">
      <w:pPr>
        <w:pStyle w:val="Title"/>
        <w:rPr>
          <w:rFonts w:ascii="Palatino Linotype" w:hAnsi="Palatino Linotype"/>
          <w:b w:val="0"/>
          <w:sz w:val="22"/>
          <w:szCs w:val="22"/>
          <w:lang w:val="nl-NL"/>
        </w:rPr>
      </w:pPr>
      <w:r w:rsidRPr="00C35FCE">
        <w:rPr>
          <w:rFonts w:ascii="Palatino Linotype" w:hAnsi="Palatino Linotype"/>
          <w:b w:val="0"/>
          <w:sz w:val="22"/>
          <w:szCs w:val="22"/>
          <w:lang w:val="nl-NL"/>
        </w:rPr>
        <w:t>De Gouverneur van Curaçao,</w:t>
      </w:r>
    </w:p>
    <w:p w14:paraId="01CEA65C" w14:textId="77777777" w:rsidR="00BB5E37" w:rsidRPr="00825797" w:rsidRDefault="00BB5E37" w:rsidP="00BB5E37">
      <w:pPr>
        <w:pStyle w:val="BodyTextIndent"/>
        <w:ind w:left="0"/>
        <w:rPr>
          <w:rFonts w:ascii="Palatino Linotype" w:hAnsi="Palatino Linotype"/>
          <w:sz w:val="22"/>
          <w:szCs w:val="22"/>
        </w:rPr>
      </w:pPr>
    </w:p>
    <w:p w14:paraId="6FD0C98C" w14:textId="77777777" w:rsidR="00BB5E37" w:rsidRPr="00825797" w:rsidRDefault="00BB5E37" w:rsidP="00550FC8">
      <w:pPr>
        <w:pStyle w:val="BodyTextIndent"/>
        <w:spacing w:after="120"/>
        <w:ind w:left="0" w:firstLine="0"/>
        <w:rPr>
          <w:rFonts w:ascii="Palatino Linotype" w:hAnsi="Palatino Linotype"/>
          <w:sz w:val="22"/>
          <w:szCs w:val="22"/>
        </w:rPr>
      </w:pPr>
      <w:r w:rsidRPr="00825797">
        <w:rPr>
          <w:rFonts w:ascii="Palatino Linotype" w:hAnsi="Palatino Linotype"/>
          <w:sz w:val="22"/>
          <w:szCs w:val="22"/>
        </w:rPr>
        <w:t>Op voordracht van de Minister van Justitie;</w:t>
      </w:r>
    </w:p>
    <w:p w14:paraId="37D0ED8F" w14:textId="77777777" w:rsidR="00BB5E37" w:rsidRPr="00825797" w:rsidRDefault="00BB5E37" w:rsidP="00550FC8">
      <w:pPr>
        <w:pStyle w:val="BodyTextIndent"/>
        <w:spacing w:after="120"/>
        <w:ind w:left="0" w:firstLine="0"/>
        <w:rPr>
          <w:rFonts w:ascii="Palatino Linotype" w:hAnsi="Palatino Linotype"/>
          <w:sz w:val="22"/>
          <w:szCs w:val="22"/>
        </w:rPr>
      </w:pPr>
      <w:r w:rsidRPr="00825797">
        <w:rPr>
          <w:rFonts w:ascii="Palatino Linotype" w:hAnsi="Palatino Linotype"/>
          <w:sz w:val="22"/>
          <w:szCs w:val="22"/>
        </w:rPr>
        <w:t>Gelet op:</w:t>
      </w:r>
    </w:p>
    <w:p w14:paraId="65364E81" w14:textId="77777777" w:rsidR="00BB5E37" w:rsidRPr="003560B4" w:rsidRDefault="00BB5E37" w:rsidP="00BB5E37">
      <w:pPr>
        <w:pStyle w:val="BodyTextIndent"/>
        <w:ind w:left="0" w:firstLine="0"/>
        <w:rPr>
          <w:rFonts w:ascii="Palatino Linotype" w:hAnsi="Palatino Linotype"/>
          <w:sz w:val="22"/>
          <w:szCs w:val="22"/>
        </w:rPr>
      </w:pPr>
      <w:r w:rsidRPr="00825797">
        <w:rPr>
          <w:rFonts w:ascii="Palatino Linotype" w:hAnsi="Palatino Linotype"/>
          <w:sz w:val="22"/>
          <w:szCs w:val="22"/>
        </w:rPr>
        <w:t>de Algemene overgangsregeling wetgeving en bestuur Land Curaçao</w:t>
      </w:r>
      <w:r w:rsidRPr="003560B4">
        <w:rPr>
          <w:rStyle w:val="FootnoteReference"/>
          <w:rFonts w:ascii="Palatino Linotype" w:hAnsi="Palatino Linotype"/>
          <w:sz w:val="22"/>
          <w:szCs w:val="22"/>
        </w:rPr>
        <w:footnoteReference w:id="2"/>
      </w:r>
      <w:r w:rsidRPr="003560B4">
        <w:rPr>
          <w:rFonts w:ascii="Palatino Linotype" w:hAnsi="Palatino Linotype"/>
          <w:sz w:val="22"/>
          <w:szCs w:val="22"/>
        </w:rPr>
        <w:t>;</w:t>
      </w:r>
    </w:p>
    <w:p w14:paraId="6F6E969C" w14:textId="77777777" w:rsidR="00BB5E37" w:rsidRPr="003560B4" w:rsidRDefault="00BB5E37" w:rsidP="00550FC8">
      <w:pPr>
        <w:pStyle w:val="BodyTextIndent"/>
        <w:spacing w:line="200" w:lineRule="exact"/>
        <w:ind w:left="0" w:right="-43" w:firstLine="0"/>
        <w:rPr>
          <w:rFonts w:ascii="Palatino Linotype" w:hAnsi="Palatino Linotype"/>
          <w:sz w:val="22"/>
          <w:szCs w:val="22"/>
        </w:rPr>
      </w:pPr>
    </w:p>
    <w:p w14:paraId="0094C028" w14:textId="77777777" w:rsidR="00BB5E37" w:rsidRPr="003560B4" w:rsidRDefault="00BB5E37" w:rsidP="00BB5E37">
      <w:pPr>
        <w:pStyle w:val="BodyTextIndent"/>
        <w:ind w:left="0" w:right="-46"/>
        <w:jc w:val="center"/>
        <w:rPr>
          <w:rFonts w:ascii="Palatino Linotype" w:hAnsi="Palatino Linotype"/>
          <w:sz w:val="22"/>
          <w:szCs w:val="22"/>
        </w:rPr>
      </w:pPr>
      <w:r w:rsidRPr="003560B4">
        <w:rPr>
          <w:rFonts w:ascii="Palatino Linotype" w:hAnsi="Palatino Linotype"/>
          <w:sz w:val="22"/>
          <w:szCs w:val="22"/>
        </w:rPr>
        <w:t>Heeft goedgevonden:</w:t>
      </w:r>
    </w:p>
    <w:p w14:paraId="659C7E25" w14:textId="77777777" w:rsidR="00BB5E37" w:rsidRPr="00825797" w:rsidRDefault="00BB5E37" w:rsidP="00BB5E37">
      <w:pPr>
        <w:jc w:val="both"/>
        <w:rPr>
          <w:rFonts w:ascii="Palatino Linotype" w:hAnsi="Palatino Linotype"/>
          <w:sz w:val="22"/>
          <w:szCs w:val="22"/>
          <w:lang w:val="nl-NL"/>
        </w:rPr>
      </w:pPr>
    </w:p>
    <w:p w14:paraId="3FA03373" w14:textId="77777777" w:rsidR="00BB5E37" w:rsidRPr="00825797" w:rsidRDefault="00BB5E37" w:rsidP="00550FC8">
      <w:pPr>
        <w:spacing w:after="120"/>
        <w:jc w:val="center"/>
        <w:rPr>
          <w:rFonts w:ascii="Palatino Linotype" w:hAnsi="Palatino Linotype"/>
          <w:sz w:val="22"/>
          <w:szCs w:val="22"/>
          <w:lang w:val="nl-NL"/>
        </w:rPr>
      </w:pPr>
      <w:r w:rsidRPr="00825797">
        <w:rPr>
          <w:rFonts w:ascii="Palatino Linotype" w:hAnsi="Palatino Linotype"/>
          <w:sz w:val="22"/>
          <w:szCs w:val="22"/>
          <w:lang w:val="nl-NL"/>
        </w:rPr>
        <w:t>Artikel 1</w:t>
      </w:r>
    </w:p>
    <w:p w14:paraId="7FE29831" w14:textId="77777777" w:rsidR="00BB5E37" w:rsidRPr="003560B4" w:rsidRDefault="00BB5E37" w:rsidP="00550FC8">
      <w:pPr>
        <w:spacing w:after="120"/>
        <w:jc w:val="both"/>
        <w:rPr>
          <w:rFonts w:ascii="Palatino Linotype" w:hAnsi="Palatino Linotype"/>
          <w:sz w:val="22"/>
          <w:szCs w:val="22"/>
          <w:lang w:val="nl-NL"/>
        </w:rPr>
      </w:pPr>
      <w:r w:rsidRPr="00825797">
        <w:rPr>
          <w:rFonts w:ascii="Palatino Linotype" w:hAnsi="Palatino Linotype"/>
          <w:sz w:val="22"/>
          <w:szCs w:val="22"/>
          <w:lang w:val="nl-NL"/>
        </w:rPr>
        <w:t>De geconsolideerde tekst van het Landsbesluit houdende algemene maatregelen van de 23ste oktober 1975 houdende voorschriften met betrekking tot het van toepassing verklaren van de artikelen 16 tot en met 19 van hoofdstuk III van de Regeling Vakantie en Vrijstelling van Dienst Werknemers (P.B. 19</w:t>
      </w:r>
      <w:r>
        <w:rPr>
          <w:rFonts w:ascii="Palatino Linotype" w:hAnsi="Palatino Linotype"/>
          <w:sz w:val="22"/>
          <w:szCs w:val="22"/>
          <w:lang w:val="nl-NL"/>
        </w:rPr>
        <w:t>7</w:t>
      </w:r>
      <w:r w:rsidRPr="00825797">
        <w:rPr>
          <w:rFonts w:ascii="Palatino Linotype" w:hAnsi="Palatino Linotype"/>
          <w:sz w:val="22"/>
          <w:szCs w:val="22"/>
          <w:lang w:val="nl-NL"/>
        </w:rPr>
        <w:t xml:space="preserve">1, no. 85) op werknemers met gedeeltelijke dag-, week- of jaartaken in dienst van </w:t>
      </w:r>
      <w:r>
        <w:rPr>
          <w:rFonts w:ascii="Palatino Linotype" w:hAnsi="Palatino Linotype"/>
          <w:sz w:val="22"/>
          <w:szCs w:val="22"/>
          <w:lang w:val="nl-NL"/>
        </w:rPr>
        <w:t>de</w:t>
      </w:r>
      <w:r w:rsidRPr="003560B4">
        <w:rPr>
          <w:rFonts w:ascii="Palatino Linotype" w:hAnsi="Palatino Linotype"/>
          <w:b/>
          <w:sz w:val="22"/>
          <w:szCs w:val="22"/>
          <w:lang w:val="nl-NL"/>
        </w:rPr>
        <w:t xml:space="preserve"> </w:t>
      </w:r>
      <w:r w:rsidRPr="00825797">
        <w:rPr>
          <w:rFonts w:ascii="Palatino Linotype" w:hAnsi="Palatino Linotype"/>
          <w:sz w:val="22"/>
          <w:szCs w:val="22"/>
          <w:lang w:val="nl-NL"/>
        </w:rPr>
        <w:t>Nederlandse Antillen</w:t>
      </w:r>
      <w:r w:rsidRPr="003560B4">
        <w:rPr>
          <w:rFonts w:ascii="Palatino Linotype" w:hAnsi="Palatino Linotype"/>
          <w:sz w:val="22"/>
          <w:szCs w:val="22"/>
          <w:lang w:val="nl-NL"/>
        </w:rPr>
        <w:t>.</w:t>
      </w:r>
    </w:p>
    <w:p w14:paraId="32F592B4" w14:textId="77777777" w:rsidR="00BB5E37" w:rsidRPr="003560B4" w:rsidRDefault="00BB5E37" w:rsidP="00550FC8">
      <w:pPr>
        <w:spacing w:after="120"/>
        <w:jc w:val="center"/>
        <w:rPr>
          <w:rFonts w:ascii="Palatino Linotype" w:hAnsi="Palatino Linotype"/>
          <w:sz w:val="22"/>
          <w:szCs w:val="22"/>
          <w:lang w:val="nl-NL"/>
        </w:rPr>
      </w:pPr>
      <w:r w:rsidRPr="003560B4">
        <w:rPr>
          <w:rFonts w:ascii="Palatino Linotype" w:hAnsi="Palatino Linotype"/>
          <w:sz w:val="22"/>
          <w:szCs w:val="22"/>
          <w:lang w:val="nl-NL"/>
        </w:rPr>
        <w:t>Artikel 2</w:t>
      </w:r>
    </w:p>
    <w:p w14:paraId="1209C375" w14:textId="77777777" w:rsidR="00BB5E37" w:rsidRPr="00C35FCE" w:rsidRDefault="00BB5E37" w:rsidP="00BB5E37">
      <w:pPr>
        <w:rPr>
          <w:rFonts w:ascii="Palatino Linotype" w:hAnsi="Palatino Linotype"/>
          <w:sz w:val="22"/>
          <w:szCs w:val="22"/>
          <w:lang w:val="nl-NL"/>
        </w:rPr>
      </w:pPr>
      <w:r w:rsidRPr="00C35FCE">
        <w:rPr>
          <w:rFonts w:ascii="Palatino Linotype" w:hAnsi="Palatino Linotype"/>
          <w:sz w:val="22"/>
          <w:szCs w:val="22"/>
          <w:lang w:val="nl-NL"/>
        </w:rPr>
        <w:t>Dit landsbesluit met bijbehorende bijlage wordt bekendgemaakt in het Publicatieblad.</w:t>
      </w:r>
    </w:p>
    <w:p w14:paraId="1B9C1E99" w14:textId="77777777" w:rsidR="00BB5E37" w:rsidRPr="00825797" w:rsidRDefault="00BB5E37" w:rsidP="00BB5E37">
      <w:pPr>
        <w:tabs>
          <w:tab w:val="left" w:pos="5387"/>
        </w:tabs>
        <w:rPr>
          <w:rFonts w:ascii="Palatino Linotype" w:hAnsi="Palatino Linotype"/>
          <w:sz w:val="22"/>
          <w:szCs w:val="22"/>
          <w:lang w:val="nl-NL"/>
        </w:rPr>
      </w:pPr>
    </w:p>
    <w:p w14:paraId="4F4E84CF" w14:textId="6EEA1654" w:rsidR="00BB5E37" w:rsidRPr="00825797" w:rsidRDefault="00BB5E37" w:rsidP="00550FC8">
      <w:pPr>
        <w:tabs>
          <w:tab w:val="left" w:pos="5387"/>
        </w:tabs>
        <w:spacing w:after="120"/>
        <w:ind w:left="5400"/>
        <w:jc w:val="center"/>
        <w:rPr>
          <w:rFonts w:ascii="Palatino Linotype" w:hAnsi="Palatino Linotype"/>
          <w:sz w:val="22"/>
          <w:szCs w:val="22"/>
          <w:lang w:val="nl-NL"/>
        </w:rPr>
      </w:pPr>
      <w:r w:rsidRPr="00825797">
        <w:rPr>
          <w:rFonts w:ascii="Palatino Linotype" w:hAnsi="Palatino Linotype"/>
          <w:sz w:val="22"/>
          <w:szCs w:val="22"/>
          <w:lang w:val="nl-NL"/>
        </w:rPr>
        <w:t xml:space="preserve">Gegeven te Willemstad, </w:t>
      </w:r>
      <w:r>
        <w:rPr>
          <w:rFonts w:ascii="Palatino Linotype" w:hAnsi="Palatino Linotype"/>
          <w:sz w:val="22"/>
          <w:szCs w:val="22"/>
          <w:lang w:val="nl-NL"/>
        </w:rPr>
        <w:t>28 oktober 2024</w:t>
      </w:r>
      <w:r>
        <w:rPr>
          <w:rFonts w:ascii="Palatino Linotype" w:hAnsi="Palatino Linotype"/>
          <w:sz w:val="22"/>
          <w:szCs w:val="22"/>
          <w:lang w:val="nl-NL"/>
        </w:rPr>
        <w:br/>
        <w:t>L.A. GEORGE-WOUT</w:t>
      </w:r>
    </w:p>
    <w:p w14:paraId="372341EF" w14:textId="77777777" w:rsidR="00BB5E37" w:rsidRPr="00825797" w:rsidRDefault="00BB5E37" w:rsidP="00BB5E37">
      <w:pPr>
        <w:jc w:val="both"/>
        <w:rPr>
          <w:rFonts w:ascii="Palatino Linotype" w:hAnsi="Palatino Linotype"/>
          <w:sz w:val="22"/>
          <w:szCs w:val="22"/>
          <w:lang w:val="nl-NL"/>
        </w:rPr>
      </w:pPr>
      <w:r w:rsidRPr="00825797">
        <w:rPr>
          <w:rFonts w:ascii="Palatino Linotype" w:hAnsi="Palatino Linotype"/>
          <w:sz w:val="22"/>
          <w:szCs w:val="22"/>
          <w:lang w:val="nl-NL"/>
        </w:rPr>
        <w:t>De Minister van Justitie,</w:t>
      </w:r>
    </w:p>
    <w:p w14:paraId="5EA530CF" w14:textId="5DDE925E" w:rsidR="00BB5E37" w:rsidRPr="00825797" w:rsidRDefault="00BB5E37" w:rsidP="00550FC8">
      <w:pPr>
        <w:ind w:right="6970"/>
        <w:jc w:val="center"/>
        <w:rPr>
          <w:rFonts w:ascii="Palatino Linotype" w:hAnsi="Palatino Linotype"/>
          <w:sz w:val="22"/>
          <w:szCs w:val="22"/>
          <w:lang w:val="nl-NL"/>
        </w:rPr>
      </w:pPr>
      <w:r>
        <w:rPr>
          <w:rFonts w:ascii="Palatino Linotype" w:hAnsi="Palatino Linotype"/>
          <w:sz w:val="22"/>
          <w:szCs w:val="22"/>
          <w:lang w:val="nl-NL"/>
        </w:rPr>
        <w:t>S.X.T. HATO</w:t>
      </w:r>
    </w:p>
    <w:p w14:paraId="024E5DE1" w14:textId="6460EE04" w:rsidR="00BB5E37" w:rsidRPr="00825797" w:rsidRDefault="00BB5E37" w:rsidP="00550FC8">
      <w:pPr>
        <w:tabs>
          <w:tab w:val="left" w:pos="5387"/>
        </w:tabs>
        <w:ind w:left="5486" w:right="400"/>
        <w:jc w:val="both"/>
        <w:rPr>
          <w:rFonts w:ascii="Palatino Linotype" w:hAnsi="Palatino Linotype"/>
          <w:sz w:val="22"/>
          <w:szCs w:val="22"/>
          <w:lang w:val="nl-NL"/>
        </w:rPr>
      </w:pPr>
      <w:r w:rsidRPr="00825797">
        <w:rPr>
          <w:rFonts w:ascii="Palatino Linotype" w:hAnsi="Palatino Linotype"/>
          <w:sz w:val="22"/>
          <w:szCs w:val="22"/>
          <w:lang w:val="nl-NL"/>
        </w:rPr>
        <w:t>Uitgegeven de</w:t>
      </w:r>
      <w:r>
        <w:rPr>
          <w:rFonts w:ascii="Palatino Linotype" w:hAnsi="Palatino Linotype"/>
          <w:sz w:val="22"/>
          <w:szCs w:val="22"/>
          <w:lang w:val="nl-NL"/>
        </w:rPr>
        <w:t xml:space="preserve"> 1</w:t>
      </w:r>
      <w:r w:rsidR="00550FC8">
        <w:rPr>
          <w:rFonts w:ascii="Palatino Linotype" w:hAnsi="Palatino Linotype"/>
          <w:sz w:val="22"/>
          <w:szCs w:val="22"/>
          <w:lang w:val="nl-NL"/>
        </w:rPr>
        <w:t>2</w:t>
      </w:r>
      <w:r w:rsidRPr="00BB5E37">
        <w:rPr>
          <w:rFonts w:ascii="Palatino Linotype" w:hAnsi="Palatino Linotype"/>
          <w:sz w:val="22"/>
          <w:szCs w:val="22"/>
          <w:vertAlign w:val="superscript"/>
          <w:lang w:val="nl-NL"/>
        </w:rPr>
        <w:t>de</w:t>
      </w:r>
      <w:r>
        <w:rPr>
          <w:rFonts w:ascii="Palatino Linotype" w:hAnsi="Palatino Linotype"/>
          <w:sz w:val="22"/>
          <w:szCs w:val="22"/>
          <w:lang w:val="nl-NL"/>
        </w:rPr>
        <w:t xml:space="preserve"> december 2024</w:t>
      </w:r>
      <w:r w:rsidRPr="00825797">
        <w:rPr>
          <w:rFonts w:ascii="Palatino Linotype" w:hAnsi="Palatino Linotype"/>
          <w:sz w:val="22"/>
          <w:szCs w:val="22"/>
          <w:lang w:val="nl-NL"/>
        </w:rPr>
        <w:t xml:space="preserve"> </w:t>
      </w:r>
    </w:p>
    <w:p w14:paraId="13742AB4" w14:textId="77777777" w:rsidR="00BB5E37" w:rsidRDefault="00BB5E37" w:rsidP="00550FC8">
      <w:pPr>
        <w:tabs>
          <w:tab w:val="left" w:pos="5387"/>
        </w:tabs>
        <w:ind w:left="5490"/>
        <w:jc w:val="both"/>
        <w:rPr>
          <w:rFonts w:ascii="Palatino Linotype" w:hAnsi="Palatino Linotype"/>
          <w:sz w:val="22"/>
          <w:szCs w:val="22"/>
          <w:lang w:val="nl-NL"/>
        </w:rPr>
      </w:pPr>
      <w:r w:rsidRPr="00825797">
        <w:rPr>
          <w:rFonts w:ascii="Palatino Linotype" w:hAnsi="Palatino Linotype"/>
          <w:sz w:val="22"/>
          <w:szCs w:val="22"/>
          <w:lang w:val="nl-NL"/>
        </w:rPr>
        <w:t>De Minister van Algemene Zaken,</w:t>
      </w:r>
    </w:p>
    <w:p w14:paraId="6A96E414" w14:textId="62B67BD0" w:rsidR="00550FC8" w:rsidRDefault="00BB5E37" w:rsidP="00550FC8">
      <w:pPr>
        <w:tabs>
          <w:tab w:val="left" w:pos="5387"/>
        </w:tabs>
        <w:ind w:left="5490"/>
        <w:jc w:val="center"/>
        <w:rPr>
          <w:rFonts w:ascii="Palatino Linotype" w:hAnsi="Palatino Linotype"/>
          <w:sz w:val="22"/>
          <w:szCs w:val="22"/>
          <w:lang w:val="nl-NL"/>
        </w:rPr>
      </w:pPr>
      <w:r>
        <w:rPr>
          <w:rFonts w:ascii="Palatino Linotype" w:hAnsi="Palatino Linotype"/>
          <w:sz w:val="22"/>
          <w:szCs w:val="22"/>
          <w:lang w:val="nl-NL"/>
        </w:rPr>
        <w:t>G.S. PISAS</w:t>
      </w:r>
      <w:r w:rsidR="00550FC8">
        <w:rPr>
          <w:rFonts w:ascii="Palatino Linotype" w:hAnsi="Palatino Linotype"/>
          <w:sz w:val="22"/>
          <w:szCs w:val="22"/>
          <w:lang w:val="nl-NL"/>
        </w:rPr>
        <w:br w:type="page"/>
      </w:r>
    </w:p>
    <w:p w14:paraId="2DCB8B60" w14:textId="77777777" w:rsidR="00BB5E37" w:rsidRPr="00825797" w:rsidRDefault="00BB5E37" w:rsidP="00BB5E37">
      <w:pPr>
        <w:tabs>
          <w:tab w:val="left" w:pos="5387"/>
        </w:tabs>
        <w:ind w:left="5490"/>
        <w:jc w:val="both"/>
        <w:rPr>
          <w:rFonts w:ascii="Palatino Linotype" w:hAnsi="Palatino Linotype"/>
          <w:sz w:val="22"/>
          <w:szCs w:val="22"/>
          <w:lang w:val="nl-NL"/>
        </w:rPr>
      </w:pPr>
    </w:p>
    <w:p w14:paraId="39B8B5F2" w14:textId="77777777" w:rsidR="00BB5E37" w:rsidRDefault="00BB5E37" w:rsidP="00BB5E37">
      <w:pPr>
        <w:jc w:val="both"/>
        <w:rPr>
          <w:rFonts w:ascii="Palatino Linotype" w:hAnsi="Palatino Linotype"/>
          <w:sz w:val="22"/>
          <w:szCs w:val="22"/>
          <w:lang w:val="nl-NL"/>
        </w:rPr>
      </w:pPr>
    </w:p>
    <w:p w14:paraId="7E28E737" w14:textId="77777777" w:rsidR="00BB5E37" w:rsidRDefault="00BB5E37" w:rsidP="00BB5E37">
      <w:pPr>
        <w:jc w:val="both"/>
        <w:rPr>
          <w:rFonts w:ascii="Palatino Linotype" w:hAnsi="Palatino Linotype"/>
          <w:sz w:val="22"/>
          <w:szCs w:val="22"/>
          <w:lang w:val="nl-NL"/>
        </w:rPr>
      </w:pPr>
    </w:p>
    <w:p w14:paraId="023B352D" w14:textId="77777777" w:rsidR="00BB5E37" w:rsidRPr="003560B4" w:rsidRDefault="00BB5E37" w:rsidP="00BB5E37">
      <w:pPr>
        <w:jc w:val="both"/>
        <w:rPr>
          <w:rFonts w:ascii="Palatino Linotype" w:hAnsi="Palatino Linotype"/>
          <w:sz w:val="22"/>
          <w:szCs w:val="22"/>
          <w:lang w:val="nl-NL"/>
        </w:rPr>
      </w:pPr>
      <w:r w:rsidRPr="00825797">
        <w:rPr>
          <w:rFonts w:ascii="Palatino Linotype" w:hAnsi="Palatino Linotype"/>
          <w:sz w:val="22"/>
          <w:szCs w:val="22"/>
          <w:lang w:val="nl-NL"/>
        </w:rPr>
        <w:t xml:space="preserve">BIJLAGE behorende bij het Landsbesluit van de </w:t>
      </w:r>
      <w:r>
        <w:rPr>
          <w:rFonts w:ascii="Palatino Linotype" w:hAnsi="Palatino Linotype"/>
          <w:sz w:val="22"/>
          <w:szCs w:val="22"/>
          <w:lang w:val="nl-NL"/>
        </w:rPr>
        <w:t>28</w:t>
      </w:r>
      <w:r w:rsidRPr="00BB5E37">
        <w:rPr>
          <w:rFonts w:ascii="Palatino Linotype" w:hAnsi="Palatino Linotype"/>
          <w:sz w:val="22"/>
          <w:szCs w:val="22"/>
          <w:vertAlign w:val="superscript"/>
          <w:lang w:val="nl-NL"/>
        </w:rPr>
        <w:t>ste</w:t>
      </w:r>
      <w:r>
        <w:rPr>
          <w:rFonts w:ascii="Palatino Linotype" w:hAnsi="Palatino Linotype"/>
          <w:sz w:val="22"/>
          <w:szCs w:val="22"/>
          <w:lang w:val="nl-NL"/>
        </w:rPr>
        <w:t xml:space="preserve"> oktober 2024,</w:t>
      </w:r>
      <w:r w:rsidRPr="00825797">
        <w:rPr>
          <w:rFonts w:ascii="Palatino Linotype" w:hAnsi="Palatino Linotype"/>
          <w:sz w:val="22"/>
          <w:szCs w:val="22"/>
          <w:lang w:val="nl-NL"/>
        </w:rPr>
        <w:t xml:space="preserve"> no. </w:t>
      </w:r>
      <w:r>
        <w:rPr>
          <w:rFonts w:ascii="Palatino Linotype" w:hAnsi="Palatino Linotype"/>
          <w:sz w:val="22"/>
          <w:szCs w:val="22"/>
          <w:lang w:val="nl-NL"/>
        </w:rPr>
        <w:t>24/2309</w:t>
      </w:r>
      <w:r w:rsidRPr="00825797">
        <w:rPr>
          <w:rFonts w:ascii="Palatino Linotype" w:hAnsi="Palatino Linotype"/>
          <w:sz w:val="22"/>
          <w:szCs w:val="22"/>
          <w:lang w:val="nl-NL"/>
        </w:rPr>
        <w:t>, houdende vaststelling van de geconsolideerde tekst van het Landsbesluit houdende algemene maatregelen van de 23ste oktober 1975 houdende voorschriften met betrekking tot het van toepassing verklaren van de artikelen 16 tot en met 19 van hoofdstuk III van de Regeling Vakantie en Vrijstelling van Dienst Werknemers (P.B. 19</w:t>
      </w:r>
      <w:r>
        <w:rPr>
          <w:rFonts w:ascii="Palatino Linotype" w:hAnsi="Palatino Linotype"/>
          <w:sz w:val="22"/>
          <w:szCs w:val="22"/>
          <w:lang w:val="nl-NL"/>
        </w:rPr>
        <w:t>7</w:t>
      </w:r>
      <w:r w:rsidRPr="00825797">
        <w:rPr>
          <w:rFonts w:ascii="Palatino Linotype" w:hAnsi="Palatino Linotype"/>
          <w:sz w:val="22"/>
          <w:szCs w:val="22"/>
          <w:lang w:val="nl-NL"/>
        </w:rPr>
        <w:t xml:space="preserve">1, no. 85) op werknemers met gedeeltelijke dag-, week- of jaartaken in dienst van </w:t>
      </w:r>
      <w:r>
        <w:rPr>
          <w:rFonts w:ascii="Palatino Linotype" w:hAnsi="Palatino Linotype"/>
          <w:sz w:val="22"/>
          <w:szCs w:val="22"/>
          <w:lang w:val="nl-NL"/>
        </w:rPr>
        <w:t>de</w:t>
      </w:r>
      <w:r w:rsidRPr="003560B4">
        <w:rPr>
          <w:rFonts w:ascii="Palatino Linotype" w:hAnsi="Palatino Linotype"/>
          <w:b/>
          <w:sz w:val="22"/>
          <w:szCs w:val="22"/>
          <w:lang w:val="nl-NL"/>
        </w:rPr>
        <w:t xml:space="preserve"> </w:t>
      </w:r>
      <w:r w:rsidRPr="003560B4">
        <w:rPr>
          <w:rFonts w:ascii="Palatino Linotype" w:hAnsi="Palatino Linotype"/>
          <w:sz w:val="22"/>
          <w:szCs w:val="22"/>
          <w:lang w:val="nl-NL"/>
        </w:rPr>
        <w:t>Nederlandse Antillen</w:t>
      </w:r>
      <w:r w:rsidRPr="003560B4">
        <w:rPr>
          <w:rStyle w:val="FootnoteReference"/>
          <w:rFonts w:ascii="Palatino Linotype" w:hAnsi="Palatino Linotype"/>
          <w:color w:val="000000" w:themeColor="text1"/>
          <w:sz w:val="22"/>
          <w:szCs w:val="22"/>
          <w:lang w:val="nl-NL"/>
        </w:rPr>
        <w:footnoteReference w:id="3"/>
      </w:r>
    </w:p>
    <w:p w14:paraId="3473AD21" w14:textId="77777777" w:rsidR="00BB5E37" w:rsidRPr="003560B4" w:rsidRDefault="00BB5E37" w:rsidP="00BB5E37">
      <w:pPr>
        <w:pBdr>
          <w:bottom w:val="single" w:sz="6" w:space="1" w:color="auto"/>
        </w:pBdr>
        <w:ind w:right="-29"/>
        <w:jc w:val="both"/>
        <w:rPr>
          <w:rFonts w:ascii="Palatino Linotype" w:hAnsi="Palatino Linotype"/>
          <w:sz w:val="22"/>
          <w:szCs w:val="22"/>
          <w:lang w:val="nl-NL"/>
        </w:rPr>
      </w:pPr>
    </w:p>
    <w:p w14:paraId="54C5A428" w14:textId="77777777" w:rsidR="00BB5E37" w:rsidRPr="003560B4" w:rsidRDefault="00BB5E37" w:rsidP="00BB5E37">
      <w:pPr>
        <w:ind w:right="-29"/>
        <w:jc w:val="center"/>
        <w:rPr>
          <w:rFonts w:ascii="Palatino Linotype" w:hAnsi="Palatino Linotype"/>
          <w:sz w:val="22"/>
          <w:szCs w:val="22"/>
          <w:lang w:val="nl-NL"/>
        </w:rPr>
      </w:pPr>
    </w:p>
    <w:p w14:paraId="3D3762DB" w14:textId="77777777" w:rsidR="00BB5E37" w:rsidRPr="00825797" w:rsidRDefault="00BB5E37" w:rsidP="00BB5E37">
      <w:pPr>
        <w:jc w:val="both"/>
        <w:rPr>
          <w:rFonts w:ascii="Palatino Linotype" w:hAnsi="Palatino Linotype"/>
          <w:sz w:val="22"/>
          <w:szCs w:val="22"/>
          <w:lang w:val="nl-NL"/>
        </w:rPr>
      </w:pPr>
      <w:r w:rsidRPr="003560B4">
        <w:rPr>
          <w:rFonts w:ascii="Palatino Linotype" w:hAnsi="Palatino Linotype"/>
          <w:sz w:val="22"/>
          <w:szCs w:val="22"/>
          <w:lang w:val="nl-NL"/>
        </w:rPr>
        <w:t xml:space="preserve">Geconsolideerde tekst van </w:t>
      </w:r>
      <w:r w:rsidRPr="00825797">
        <w:rPr>
          <w:rFonts w:ascii="Palatino Linotype" w:hAnsi="Palatino Linotype"/>
          <w:sz w:val="22"/>
          <w:szCs w:val="22"/>
          <w:lang w:val="nl-NL"/>
        </w:rPr>
        <w:t>het Landsbesluit houdende algemene maatregelen van de 23ste oktober 1975 houdende voorschriften met betrekking tot het van toepassing verklaren van de artikelen 16 tot en met 19 van hoofdstuk III van de Regeling Vakantie en Vrijstelling van Dienst Werknemers (P.B. 19</w:t>
      </w:r>
      <w:r>
        <w:rPr>
          <w:rFonts w:ascii="Palatino Linotype" w:hAnsi="Palatino Linotype"/>
          <w:sz w:val="22"/>
          <w:szCs w:val="22"/>
          <w:lang w:val="nl-NL"/>
        </w:rPr>
        <w:t>7</w:t>
      </w:r>
      <w:r w:rsidRPr="00825797">
        <w:rPr>
          <w:rFonts w:ascii="Palatino Linotype" w:hAnsi="Palatino Linotype"/>
          <w:sz w:val="22"/>
          <w:szCs w:val="22"/>
          <w:lang w:val="nl-NL"/>
        </w:rPr>
        <w:t xml:space="preserve">1, no. 85) op werknemers met gedeeltelijke dag-, week- of jaartaken in dienst van </w:t>
      </w:r>
      <w:r>
        <w:rPr>
          <w:rFonts w:ascii="Palatino Linotype" w:hAnsi="Palatino Linotype"/>
          <w:sz w:val="22"/>
          <w:szCs w:val="22"/>
          <w:lang w:val="nl-NL"/>
        </w:rPr>
        <w:t>de Ned</w:t>
      </w:r>
      <w:r w:rsidRPr="003560B4">
        <w:rPr>
          <w:rFonts w:ascii="Palatino Linotype" w:hAnsi="Palatino Linotype"/>
          <w:sz w:val="22"/>
          <w:szCs w:val="22"/>
          <w:lang w:val="nl-NL"/>
        </w:rPr>
        <w:t>erlandse Antillen</w:t>
      </w:r>
      <w:r w:rsidRPr="003560B4">
        <w:rPr>
          <w:rStyle w:val="FootnoteReference"/>
          <w:rFonts w:ascii="Palatino Linotype" w:hAnsi="Palatino Linotype"/>
          <w:color w:val="000000" w:themeColor="text1"/>
          <w:sz w:val="22"/>
          <w:szCs w:val="22"/>
          <w:lang w:val="nl-NL"/>
        </w:rPr>
        <w:t xml:space="preserve"> </w:t>
      </w:r>
      <w:r w:rsidRPr="003560B4">
        <w:rPr>
          <w:rFonts w:ascii="Palatino Linotype" w:hAnsi="Palatino Linotype"/>
          <w:color w:val="000000" w:themeColor="text1"/>
          <w:sz w:val="22"/>
          <w:szCs w:val="22"/>
          <w:lang w:val="nl-NL"/>
        </w:rPr>
        <w:t>(P.B. 1975, no. 227)</w:t>
      </w:r>
      <w:r w:rsidRPr="003560B4">
        <w:rPr>
          <w:rFonts w:ascii="Palatino Linotype" w:hAnsi="Palatino Linotype"/>
          <w:sz w:val="22"/>
          <w:szCs w:val="22"/>
          <w:lang w:val="nl-NL"/>
        </w:rPr>
        <w:t>,</w:t>
      </w:r>
      <w:r w:rsidRPr="003560B4">
        <w:rPr>
          <w:rFonts w:ascii="Palatino Linotype" w:hAnsi="Palatino Linotype"/>
          <w:b/>
          <w:sz w:val="22"/>
          <w:szCs w:val="22"/>
          <w:lang w:val="nl-NL"/>
        </w:rPr>
        <w:t xml:space="preserve"> </w:t>
      </w:r>
      <w:r w:rsidRPr="003560B4">
        <w:rPr>
          <w:rFonts w:ascii="Palatino Linotype" w:hAnsi="Palatino Linotype"/>
          <w:sz w:val="22"/>
          <w:szCs w:val="22"/>
          <w:lang w:val="nl-NL"/>
        </w:rPr>
        <w:t>zoals deze luidt</w:t>
      </w:r>
      <w:r>
        <w:rPr>
          <w:rFonts w:ascii="Palatino Linotype" w:hAnsi="Palatino Linotype"/>
          <w:sz w:val="22"/>
          <w:szCs w:val="22"/>
          <w:lang w:val="nl-NL"/>
        </w:rPr>
        <w:t xml:space="preserve"> </w:t>
      </w:r>
      <w:r w:rsidRPr="003560B4">
        <w:rPr>
          <w:rFonts w:ascii="Palatino Linotype" w:hAnsi="Palatino Linotype"/>
          <w:sz w:val="22"/>
          <w:szCs w:val="22"/>
          <w:lang w:val="nl-NL"/>
        </w:rPr>
        <w:t xml:space="preserve">na </w:t>
      </w:r>
      <w:r w:rsidRPr="00825797">
        <w:rPr>
          <w:rFonts w:ascii="Palatino Linotype" w:hAnsi="Palatino Linotype"/>
          <w:sz w:val="22"/>
          <w:szCs w:val="22"/>
          <w:lang w:val="nl-NL"/>
        </w:rPr>
        <w:t>in overeenstemming te zijn gebracht met de aanwijzingen van de Algemene overgangsregeling wetgeving en bestuur Land Curaçao (A.B. 2010, no. 87, bijlage a)</w:t>
      </w:r>
      <w:r>
        <w:rPr>
          <w:rFonts w:ascii="Palatino Linotype" w:hAnsi="Palatino Linotype"/>
          <w:sz w:val="22"/>
          <w:szCs w:val="22"/>
          <w:lang w:val="nl-NL"/>
        </w:rPr>
        <w:t>.</w:t>
      </w:r>
    </w:p>
    <w:p w14:paraId="10D83A9C" w14:textId="77777777" w:rsidR="00BB5E37" w:rsidRPr="00825797" w:rsidRDefault="00BB5E37" w:rsidP="00BB5E37">
      <w:pPr>
        <w:tabs>
          <w:tab w:val="left" w:pos="360"/>
        </w:tabs>
        <w:ind w:left="360" w:right="-29" w:hanging="360"/>
        <w:jc w:val="both"/>
        <w:rPr>
          <w:rFonts w:ascii="Palatino Linotype" w:hAnsi="Palatino Linotype"/>
          <w:sz w:val="22"/>
          <w:szCs w:val="22"/>
          <w:lang w:val="nl-NL"/>
        </w:rPr>
      </w:pPr>
    </w:p>
    <w:p w14:paraId="524D3E59" w14:textId="77777777" w:rsidR="00BB5E37" w:rsidRPr="00825797" w:rsidRDefault="00BB5E37" w:rsidP="00BB5E37">
      <w:pPr>
        <w:jc w:val="center"/>
        <w:rPr>
          <w:rFonts w:ascii="Palatino Linotype" w:hAnsi="Palatino Linotype"/>
          <w:sz w:val="22"/>
          <w:szCs w:val="22"/>
          <w:lang w:val="nl-NL"/>
        </w:rPr>
      </w:pPr>
      <w:r w:rsidRPr="00825797">
        <w:rPr>
          <w:rFonts w:ascii="Palatino Linotype" w:hAnsi="Palatino Linotype"/>
          <w:sz w:val="22"/>
          <w:szCs w:val="22"/>
          <w:lang w:val="nl-NL"/>
        </w:rPr>
        <w:t>-----</w:t>
      </w:r>
    </w:p>
    <w:p w14:paraId="785DC7B3" w14:textId="77777777" w:rsidR="00BB5E37" w:rsidRPr="00825797" w:rsidRDefault="00BB5E37" w:rsidP="00BB5E37">
      <w:pPr>
        <w:suppressAutoHyphens/>
        <w:jc w:val="center"/>
        <w:rPr>
          <w:rFonts w:ascii="Palatino Linotype" w:hAnsi="Palatino Linotype"/>
          <w:sz w:val="22"/>
          <w:szCs w:val="22"/>
          <w:lang w:val="nl-NL"/>
        </w:rPr>
      </w:pPr>
    </w:p>
    <w:p w14:paraId="40C32965" w14:textId="77777777" w:rsidR="00BB5E37" w:rsidRPr="00825797" w:rsidRDefault="00BB5E37" w:rsidP="00BB5E37">
      <w:pPr>
        <w:tabs>
          <w:tab w:val="left" w:pos="142"/>
        </w:tabs>
        <w:jc w:val="center"/>
        <w:rPr>
          <w:rFonts w:ascii="Palatino Linotype" w:hAnsi="Palatino Linotype"/>
          <w:sz w:val="22"/>
          <w:szCs w:val="22"/>
          <w:lang w:val="nl-NL"/>
        </w:rPr>
      </w:pPr>
      <w:r w:rsidRPr="00825797">
        <w:rPr>
          <w:rFonts w:ascii="Palatino Linotype" w:hAnsi="Palatino Linotype"/>
          <w:sz w:val="22"/>
          <w:szCs w:val="22"/>
          <w:lang w:val="nl-NL"/>
        </w:rPr>
        <w:t>Artikel 1</w:t>
      </w:r>
    </w:p>
    <w:p w14:paraId="1A17DBD7" w14:textId="77777777" w:rsidR="00BB5E37" w:rsidRPr="00825797" w:rsidRDefault="00BB5E37" w:rsidP="00BB5E37">
      <w:pPr>
        <w:tabs>
          <w:tab w:val="left" w:pos="142"/>
        </w:tabs>
        <w:jc w:val="center"/>
        <w:rPr>
          <w:rFonts w:ascii="Palatino Linotype" w:hAnsi="Palatino Linotype"/>
          <w:sz w:val="22"/>
          <w:szCs w:val="22"/>
          <w:lang w:val="nl-NL"/>
        </w:rPr>
      </w:pPr>
    </w:p>
    <w:p w14:paraId="205979E9" w14:textId="77777777" w:rsidR="00BB5E37" w:rsidRPr="00825797" w:rsidRDefault="00BB5E37" w:rsidP="00BB5E37">
      <w:pPr>
        <w:tabs>
          <w:tab w:val="left" w:pos="142"/>
        </w:tabs>
        <w:jc w:val="both"/>
        <w:rPr>
          <w:rFonts w:ascii="Palatino Linotype" w:hAnsi="Palatino Linotype"/>
          <w:sz w:val="22"/>
          <w:szCs w:val="22"/>
          <w:lang w:val="nl-NL"/>
        </w:rPr>
      </w:pPr>
      <w:r w:rsidRPr="00825797">
        <w:rPr>
          <w:rFonts w:ascii="Palatino Linotype" w:hAnsi="Palatino Linotype"/>
          <w:sz w:val="22"/>
          <w:szCs w:val="22"/>
          <w:lang w:val="nl-NL"/>
        </w:rPr>
        <w:t>De artikelen 16 tot en met 19 van hoofdstuk III van de Regeling Vakantie en Vrijstelling van Dienst Werknemers</w:t>
      </w:r>
      <w:r>
        <w:rPr>
          <w:rStyle w:val="FootnoteReference"/>
          <w:rFonts w:ascii="Palatino Linotype" w:hAnsi="Palatino Linotype"/>
          <w:sz w:val="22"/>
          <w:szCs w:val="22"/>
          <w:lang w:val="nl-NL"/>
        </w:rPr>
        <w:footnoteReference w:id="4"/>
      </w:r>
      <w:r w:rsidRPr="00825797">
        <w:rPr>
          <w:rFonts w:ascii="Palatino Linotype" w:hAnsi="Palatino Linotype"/>
          <w:sz w:val="22"/>
          <w:szCs w:val="22"/>
          <w:lang w:val="nl-NL"/>
        </w:rPr>
        <w:t xml:space="preserve"> zijn van overeenkomstige toepassing op werknemers met gedeeltelijke dag- week- of jaartaken in dienst van Curaçao, met dien verstande dat zulks niet geldt voor de werknemer, die in dienst van Curaçao een nevenfunctie vervult en ook elders in dienst is.</w:t>
      </w:r>
    </w:p>
    <w:p w14:paraId="23A698F7" w14:textId="77777777" w:rsidR="00BB5E37" w:rsidRPr="00825797" w:rsidRDefault="00BB5E37" w:rsidP="00BB5E37">
      <w:pPr>
        <w:tabs>
          <w:tab w:val="left" w:pos="142"/>
          <w:tab w:val="left" w:pos="284"/>
        </w:tabs>
        <w:jc w:val="both"/>
        <w:rPr>
          <w:rFonts w:ascii="Palatino Linotype" w:hAnsi="Palatino Linotype"/>
          <w:sz w:val="22"/>
          <w:szCs w:val="22"/>
          <w:lang w:val="nl-NL"/>
        </w:rPr>
      </w:pPr>
    </w:p>
    <w:p w14:paraId="494713D9" w14:textId="77777777" w:rsidR="00BB5E37" w:rsidRPr="00825797" w:rsidRDefault="00BB5E37" w:rsidP="00BB5E37">
      <w:pPr>
        <w:tabs>
          <w:tab w:val="left" w:pos="142"/>
          <w:tab w:val="left" w:pos="284"/>
        </w:tabs>
        <w:jc w:val="center"/>
        <w:rPr>
          <w:rFonts w:ascii="Palatino Linotype" w:hAnsi="Palatino Linotype"/>
          <w:sz w:val="22"/>
          <w:szCs w:val="22"/>
          <w:lang w:val="nl-NL"/>
        </w:rPr>
      </w:pPr>
      <w:r w:rsidRPr="00825797">
        <w:rPr>
          <w:rFonts w:ascii="Palatino Linotype" w:hAnsi="Palatino Linotype"/>
          <w:sz w:val="22"/>
          <w:szCs w:val="22"/>
          <w:lang w:val="nl-NL"/>
        </w:rPr>
        <w:t>Artikel 2</w:t>
      </w:r>
    </w:p>
    <w:p w14:paraId="46D136AF" w14:textId="77777777" w:rsidR="00BB5E37" w:rsidRPr="00825797" w:rsidRDefault="00BB5E37" w:rsidP="00BB5E37">
      <w:pPr>
        <w:tabs>
          <w:tab w:val="left" w:pos="142"/>
          <w:tab w:val="left" w:pos="284"/>
        </w:tabs>
        <w:jc w:val="center"/>
        <w:rPr>
          <w:rFonts w:ascii="Palatino Linotype" w:hAnsi="Palatino Linotype"/>
          <w:sz w:val="22"/>
          <w:szCs w:val="22"/>
          <w:lang w:val="nl-NL"/>
        </w:rPr>
      </w:pPr>
      <w:r w:rsidRPr="00825797">
        <w:rPr>
          <w:rFonts w:ascii="Palatino Linotype" w:hAnsi="Palatino Linotype"/>
          <w:sz w:val="22"/>
          <w:szCs w:val="22"/>
          <w:lang w:val="nl-NL"/>
        </w:rPr>
        <w:t>(vervallen)</w:t>
      </w:r>
    </w:p>
    <w:p w14:paraId="632BC305" w14:textId="77777777" w:rsidR="00BB5E37" w:rsidRPr="00825797" w:rsidRDefault="00BB5E37" w:rsidP="00BB5E37">
      <w:pPr>
        <w:tabs>
          <w:tab w:val="left" w:pos="142"/>
          <w:tab w:val="left" w:pos="284"/>
        </w:tabs>
        <w:jc w:val="center"/>
        <w:rPr>
          <w:rFonts w:ascii="Palatino Linotype" w:hAnsi="Palatino Linotype"/>
          <w:sz w:val="22"/>
          <w:szCs w:val="22"/>
          <w:lang w:val="nl-NL"/>
        </w:rPr>
      </w:pPr>
    </w:p>
    <w:p w14:paraId="20E582CA" w14:textId="77777777" w:rsidR="00BB5E37" w:rsidRPr="00D73250" w:rsidRDefault="00BB5E37" w:rsidP="00BB5E37">
      <w:pPr>
        <w:suppressAutoHyphens/>
        <w:jc w:val="center"/>
        <w:rPr>
          <w:rFonts w:ascii="Palatino Linotype" w:hAnsi="Palatino Linotype"/>
          <w:sz w:val="22"/>
          <w:szCs w:val="22"/>
          <w:lang w:val="nl-NL"/>
        </w:rPr>
      </w:pPr>
      <w:r w:rsidRPr="00825797">
        <w:rPr>
          <w:rFonts w:ascii="Palatino Linotype" w:hAnsi="Palatino Linotype"/>
          <w:sz w:val="22"/>
          <w:szCs w:val="22"/>
          <w:lang w:val="nl-NL"/>
        </w:rPr>
        <w:t>***</w:t>
      </w:r>
    </w:p>
    <w:p w14:paraId="1FD74F69" w14:textId="77777777" w:rsidR="008D5E2E" w:rsidRDefault="008D5E2E" w:rsidP="008D5E2E">
      <w:pPr>
        <w:autoSpaceDE w:val="0"/>
        <w:autoSpaceDN w:val="0"/>
        <w:adjustRightInd w:val="0"/>
        <w:rPr>
          <w:rFonts w:ascii="Palatino Linotype" w:hAnsi="Palatino Linotype" w:cs="Arial"/>
          <w:snapToGrid/>
          <w:sz w:val="22"/>
          <w:szCs w:val="22"/>
          <w:lang w:val="nl-NL"/>
        </w:rPr>
      </w:pPr>
    </w:p>
    <w:p w14:paraId="220E2253" w14:textId="77777777" w:rsidR="00022D76" w:rsidRDefault="00022D76" w:rsidP="00022D76">
      <w:pPr>
        <w:autoSpaceDE w:val="0"/>
        <w:autoSpaceDN w:val="0"/>
        <w:adjustRightInd w:val="0"/>
        <w:rPr>
          <w:rFonts w:ascii="Palatino Linotype" w:hAnsi="Palatino Linotype" w:cs="Arial"/>
          <w:b/>
          <w:sz w:val="20"/>
          <w:lang w:val="nl-NL"/>
        </w:rPr>
      </w:pPr>
      <w:bookmarkStart w:id="1" w:name="_GoBack"/>
      <w:bookmarkEnd w:id="1"/>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FCBA7" w14:textId="77777777" w:rsidR="0043209F" w:rsidRDefault="0043209F">
      <w:pPr>
        <w:spacing w:line="20" w:lineRule="exact"/>
      </w:pPr>
    </w:p>
  </w:endnote>
  <w:endnote w:type="continuationSeparator" w:id="0">
    <w:p w14:paraId="05DA49C9" w14:textId="77777777" w:rsidR="0043209F" w:rsidRDefault="0043209F">
      <w:r>
        <w:t xml:space="preserve"> </w:t>
      </w:r>
    </w:p>
  </w:endnote>
  <w:endnote w:type="continuationNotice" w:id="1">
    <w:p w14:paraId="0A1A2C38" w14:textId="77777777"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BDFE4" w14:textId="77777777" w:rsidR="0043209F" w:rsidRDefault="0043209F">
      <w:r>
        <w:separator/>
      </w:r>
    </w:p>
  </w:footnote>
  <w:footnote w:type="continuationSeparator" w:id="0">
    <w:p w14:paraId="0B57BAA8" w14:textId="77777777" w:rsidR="0043209F" w:rsidRDefault="0043209F">
      <w:r>
        <w:continuationSeparator/>
      </w:r>
    </w:p>
  </w:footnote>
  <w:footnote w:id="1">
    <w:p w14:paraId="27F49620" w14:textId="77777777" w:rsidR="00BB5E37" w:rsidRPr="002B11FC" w:rsidRDefault="00BB5E37" w:rsidP="00BB5E37">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BD71DB">
        <w:rPr>
          <w:rFonts w:ascii="Palatino Linotype" w:hAnsi="Palatino Linotype"/>
          <w:color w:val="000000" w:themeColor="text1"/>
          <w:sz w:val="18"/>
          <w:szCs w:val="18"/>
          <w:lang w:val="nl-NL"/>
        </w:rPr>
        <w:t>lands</w:t>
      </w:r>
      <w:r>
        <w:rPr>
          <w:rFonts w:ascii="Palatino Linotype" w:hAnsi="Palatino Linotype"/>
          <w:color w:val="000000" w:themeColor="text1"/>
          <w:sz w:val="18"/>
          <w:szCs w:val="18"/>
          <w:lang w:val="nl-NL"/>
        </w:rPr>
        <w:t xml:space="preserve">besluit, houdende algemene </w:t>
      </w:r>
      <w:r w:rsidRPr="003560B4">
        <w:rPr>
          <w:rFonts w:ascii="Palatino Linotype" w:hAnsi="Palatino Linotype"/>
          <w:color w:val="000000" w:themeColor="text1"/>
          <w:sz w:val="18"/>
          <w:szCs w:val="18"/>
          <w:lang w:val="nl-NL"/>
        </w:rPr>
        <w:t>maatregelen,</w:t>
      </w:r>
      <w:r>
        <w:rPr>
          <w:rFonts w:ascii="Palatino Linotype" w:hAnsi="Palatino Linotype"/>
          <w:color w:val="000000" w:themeColor="text1"/>
          <w:sz w:val="18"/>
          <w:szCs w:val="18"/>
          <w:lang w:val="nl-NL"/>
        </w:rPr>
        <w:t xml:space="preserve"> van Curaçao verkregen.</w:t>
      </w:r>
    </w:p>
  </w:footnote>
  <w:footnote w:id="2">
    <w:p w14:paraId="6D301932" w14:textId="77777777" w:rsidR="00BB5E37" w:rsidRPr="00825797" w:rsidRDefault="00BB5E37" w:rsidP="00BB5E37">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825797">
        <w:rPr>
          <w:rFonts w:ascii="Palatino Linotype" w:hAnsi="Palatino Linotype"/>
          <w:sz w:val="18"/>
          <w:szCs w:val="18"/>
          <w:lang w:val="es-ES"/>
        </w:rPr>
        <w:t xml:space="preserve"> </w:t>
      </w:r>
      <w:r w:rsidRPr="00825797">
        <w:rPr>
          <w:rFonts w:ascii="Palatino Linotype" w:hAnsi="Palatino Linotype"/>
          <w:sz w:val="18"/>
          <w:szCs w:val="18"/>
          <w:lang w:val="es-ES"/>
        </w:rPr>
        <w:tab/>
        <w:t xml:space="preserve">A.B. 2010, no. 87, </w:t>
      </w:r>
      <w:proofErr w:type="spellStart"/>
      <w:r w:rsidRPr="00825797">
        <w:rPr>
          <w:rFonts w:ascii="Palatino Linotype" w:hAnsi="Palatino Linotype"/>
          <w:sz w:val="18"/>
          <w:szCs w:val="18"/>
          <w:lang w:val="es-ES"/>
        </w:rPr>
        <w:t>bijlage</w:t>
      </w:r>
      <w:proofErr w:type="spellEnd"/>
      <w:r w:rsidRPr="00825797">
        <w:rPr>
          <w:rFonts w:ascii="Palatino Linotype" w:hAnsi="Palatino Linotype"/>
          <w:sz w:val="18"/>
          <w:szCs w:val="18"/>
          <w:lang w:val="es-ES"/>
        </w:rPr>
        <w:t xml:space="preserve"> a.</w:t>
      </w:r>
    </w:p>
  </w:footnote>
  <w:footnote w:id="3">
    <w:p w14:paraId="69438F9E" w14:textId="77777777" w:rsidR="00BB5E37" w:rsidRPr="00825797" w:rsidRDefault="00BB5E37" w:rsidP="00BB5E37">
      <w:pPr>
        <w:pStyle w:val="FootnoteText"/>
        <w:rPr>
          <w:rFonts w:ascii="Palatino Linotype" w:hAnsi="Palatino Linotype"/>
          <w:sz w:val="18"/>
          <w:szCs w:val="18"/>
          <w:lang w:val="es-ES"/>
        </w:rPr>
      </w:pPr>
      <w:r w:rsidRPr="00D73250">
        <w:rPr>
          <w:rStyle w:val="FootnoteReference"/>
          <w:rFonts w:ascii="Palatino Linotype" w:hAnsi="Palatino Linotype"/>
          <w:color w:val="000000" w:themeColor="text1"/>
          <w:sz w:val="18"/>
          <w:szCs w:val="18"/>
        </w:rPr>
        <w:footnoteRef/>
      </w:r>
      <w:r w:rsidRPr="00825797">
        <w:rPr>
          <w:rFonts w:ascii="Palatino Linotype" w:hAnsi="Palatino Linotype"/>
          <w:color w:val="000000" w:themeColor="text1"/>
          <w:sz w:val="18"/>
          <w:szCs w:val="18"/>
          <w:lang w:val="es-ES"/>
        </w:rPr>
        <w:t xml:space="preserve"> P.B. 197</w:t>
      </w:r>
      <w:r>
        <w:rPr>
          <w:rFonts w:ascii="Palatino Linotype" w:hAnsi="Palatino Linotype"/>
          <w:color w:val="000000" w:themeColor="text1"/>
          <w:sz w:val="18"/>
          <w:szCs w:val="18"/>
          <w:lang w:val="es-ES"/>
        </w:rPr>
        <w:t>5</w:t>
      </w:r>
      <w:r w:rsidRPr="00825797">
        <w:rPr>
          <w:rFonts w:ascii="Palatino Linotype" w:hAnsi="Palatino Linotype"/>
          <w:color w:val="000000" w:themeColor="text1"/>
          <w:sz w:val="18"/>
          <w:szCs w:val="18"/>
          <w:lang w:val="es-ES"/>
        </w:rPr>
        <w:t xml:space="preserve">, no. </w:t>
      </w:r>
      <w:r>
        <w:rPr>
          <w:rFonts w:ascii="Palatino Linotype" w:hAnsi="Palatino Linotype"/>
          <w:color w:val="000000" w:themeColor="text1"/>
          <w:sz w:val="18"/>
          <w:szCs w:val="18"/>
          <w:lang w:val="es-ES"/>
        </w:rPr>
        <w:t>227</w:t>
      </w:r>
      <w:r w:rsidRPr="00825797">
        <w:rPr>
          <w:rFonts w:ascii="Palatino Linotype" w:hAnsi="Palatino Linotype"/>
          <w:color w:val="000000" w:themeColor="text1"/>
          <w:sz w:val="18"/>
          <w:szCs w:val="18"/>
          <w:lang w:val="es-ES"/>
        </w:rPr>
        <w:t>.</w:t>
      </w:r>
    </w:p>
  </w:footnote>
  <w:footnote w:id="4">
    <w:p w14:paraId="5FE9955C" w14:textId="77777777" w:rsidR="00BB5E37" w:rsidRPr="00BB5E37" w:rsidRDefault="00BB5E37" w:rsidP="00BB5E37">
      <w:pPr>
        <w:pStyle w:val="FootnoteText"/>
        <w:rPr>
          <w:rFonts w:ascii="Palatino Linotype" w:hAnsi="Palatino Linotype"/>
          <w:sz w:val="18"/>
          <w:szCs w:val="18"/>
          <w:lang w:val="es-ES"/>
        </w:rPr>
      </w:pPr>
      <w:r w:rsidRPr="0035262E">
        <w:rPr>
          <w:rStyle w:val="FootnoteReference"/>
          <w:rFonts w:ascii="Palatino Linotype" w:hAnsi="Palatino Linotype"/>
          <w:sz w:val="18"/>
          <w:szCs w:val="18"/>
        </w:rPr>
        <w:footnoteRef/>
      </w:r>
      <w:r w:rsidRPr="00BB5E37">
        <w:rPr>
          <w:rFonts w:ascii="Palatino Linotype" w:hAnsi="Palatino Linotype"/>
          <w:sz w:val="18"/>
          <w:szCs w:val="18"/>
          <w:lang w:val="es-ES"/>
        </w:rPr>
        <w:t xml:space="preserve"> P.B. 1971, no. 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37462" w14:textId="77777777"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4BCA36B4" wp14:editId="27A1877C">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7794C30"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636CB031" w14:textId="77777777" w:rsidR="00022D76" w:rsidRDefault="00022D76">
                          <w:pPr>
                            <w:tabs>
                              <w:tab w:val="center" w:pos="4657"/>
                              <w:tab w:val="right" w:pos="9314"/>
                            </w:tabs>
                            <w:rPr>
                              <w:rFonts w:ascii="Times New Roman" w:hAnsi="Times New Roman"/>
                              <w:spacing w:val="-3"/>
                            </w:rPr>
                          </w:pPr>
                        </w:p>
                        <w:p w14:paraId="5BB03113" w14:textId="77777777"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CA36B4"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14:paraId="57794C30"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636CB031" w14:textId="77777777" w:rsidR="00022D76" w:rsidRDefault="00022D76">
                    <w:pPr>
                      <w:tabs>
                        <w:tab w:val="center" w:pos="4657"/>
                        <w:tab w:val="right" w:pos="9314"/>
                      </w:tabs>
                      <w:rPr>
                        <w:rFonts w:ascii="Times New Roman" w:hAnsi="Times New Roman"/>
                        <w:spacing w:val="-3"/>
                      </w:rPr>
                    </w:pPr>
                  </w:p>
                  <w:p w14:paraId="5BB03113" w14:textId="77777777"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BB5E37">
      <w:rPr>
        <w:rFonts w:ascii="Times New Roman" w:hAnsi="Times New Roman"/>
        <w:b/>
        <w:spacing w:val="-4"/>
        <w:sz w:val="36"/>
      </w:rPr>
      <w:t>147 (GT)</w:t>
    </w:r>
  </w:p>
  <w:p w14:paraId="27549098" w14:textId="77777777"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6E7B0" w14:textId="77777777"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7AD76FB1" wp14:editId="35E4DCBA">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5FA401D"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76FB1"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14:paraId="65FA401D"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876FF6">
      <w:rPr>
        <w:rFonts w:ascii="Times New Roman" w:hAnsi="Times New Roman"/>
        <w:b/>
        <w:spacing w:val="-4"/>
        <w:sz w:val="36"/>
      </w:rPr>
      <w:t>2</w:t>
    </w:r>
    <w:r w:rsidR="00A85380">
      <w:rPr>
        <w:rFonts w:ascii="Times New Roman" w:hAnsi="Times New Roman"/>
        <w:b/>
        <w:spacing w:val="-4"/>
        <w:sz w:val="36"/>
      </w:rPr>
      <w:t>3</w:t>
    </w:r>
  </w:p>
  <w:p w14:paraId="0CB348BF" w14:textId="77777777"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867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3F31DD"/>
    <w:rsid w:val="0043209F"/>
    <w:rsid w:val="004E29EE"/>
    <w:rsid w:val="004E2C9C"/>
    <w:rsid w:val="004E799B"/>
    <w:rsid w:val="00550FC8"/>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B5E37"/>
    <w:rsid w:val="00BE36FD"/>
    <w:rsid w:val="00BF3E97"/>
    <w:rsid w:val="00C00533"/>
    <w:rsid w:val="00C06F82"/>
    <w:rsid w:val="00C770F9"/>
    <w:rsid w:val="00CC6CA3"/>
    <w:rsid w:val="00CE1374"/>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0423114"/>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Indent">
    <w:name w:val="Body Text Indent"/>
    <w:basedOn w:val="Normal"/>
    <w:link w:val="BodyTextIndentChar"/>
    <w:rsid w:val="00BB5E37"/>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BB5E37"/>
    <w:rPr>
      <w:spacing w:val="-3"/>
      <w:sz w:val="24"/>
      <w:szCs w:val="24"/>
      <w:lang w:val="nl-NL"/>
    </w:rPr>
  </w:style>
  <w:style w:type="paragraph" w:styleId="Title">
    <w:name w:val="Title"/>
    <w:basedOn w:val="Normal"/>
    <w:link w:val="TitleChar"/>
    <w:qFormat/>
    <w:rsid w:val="00BB5E37"/>
    <w:pPr>
      <w:widowControl/>
      <w:jc w:val="center"/>
    </w:pPr>
    <w:rPr>
      <w:rFonts w:ascii="Arial" w:hAnsi="Arial"/>
      <w:b/>
      <w:snapToGrid/>
      <w:sz w:val="32"/>
    </w:rPr>
  </w:style>
  <w:style w:type="character" w:customStyle="1" w:styleId="TitleChar">
    <w:name w:val="Title Char"/>
    <w:basedOn w:val="DefaultParagraphFont"/>
    <w:link w:val="Title"/>
    <w:rsid w:val="00BB5E37"/>
    <w:rPr>
      <w:rFonts w:ascii="Arial" w:hAnsi="Arial"/>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3</cp:revision>
  <cp:lastPrinted>2024-12-11T18:06:00Z</cp:lastPrinted>
  <dcterms:created xsi:type="dcterms:W3CDTF">2024-12-11T18:11:00Z</dcterms:created>
  <dcterms:modified xsi:type="dcterms:W3CDTF">2024-12-13T02:19:00Z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20241212221318089</vt:lpwstr>
  </property>
</Properties>
</file>