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85843" w:rsidRPr="00884945">
        <w:rPr>
          <w:b/>
          <w:sz w:val="36"/>
          <w:szCs w:val="36"/>
          <w:lang w:val="nl-NL"/>
        </w:rPr>
        <w:t>2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3B18BB" w:rsidRPr="003B18BB" w:rsidRDefault="00F22E15" w:rsidP="00F22E15">
      <w:pPr>
        <w:widowControl/>
        <w:spacing w:after="60"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b/>
          <w:snapToGrid/>
          <w:sz w:val="22"/>
          <w:szCs w:val="22"/>
          <w:lang w:val="nl-NL"/>
        </w:rPr>
        <w:t>MINISTERIËLE REGELING MET ALGEMENE WERKING</w:t>
      </w:r>
      <w:r w:rsidR="003B18BB" w:rsidRPr="003B18BB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van de 22</w:t>
      </w:r>
      <w:r w:rsidR="003B18BB" w:rsidRPr="003B18BB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="003B18BB" w:rsidRPr="003B18BB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januari 2025 tot wijziging van de Prijzenbeschikking aardolieproducten Curaçao mei 1982 (P.B. 1982, no. 203)</w:t>
      </w:r>
    </w:p>
    <w:p w:rsidR="003B18BB" w:rsidRPr="003B18BB" w:rsidRDefault="003B18BB" w:rsidP="003B18B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___________</w:t>
      </w:r>
    </w:p>
    <w:p w:rsidR="003B18BB" w:rsidRPr="003B18BB" w:rsidRDefault="003B18BB" w:rsidP="003B18BB">
      <w:pPr>
        <w:widowControl/>
        <w:spacing w:line="22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Ontwikkeling,</w:t>
      </w:r>
    </w:p>
    <w:p w:rsidR="003B18BB" w:rsidRPr="003B18BB" w:rsidRDefault="003B18BB" w:rsidP="003B18BB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</w:p>
    <w:p w:rsidR="003B18BB" w:rsidRPr="003B18BB" w:rsidRDefault="003B18BB" w:rsidP="003B18BB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Overwegende: </w:t>
      </w:r>
    </w:p>
    <w:p w:rsidR="003B18BB" w:rsidRPr="003B18BB" w:rsidRDefault="003B18BB" w:rsidP="003B18BB">
      <w:pPr>
        <w:widowControl/>
        <w:tabs>
          <w:tab w:val="left" w:pos="1260"/>
        </w:tabs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3B18BB" w:rsidRPr="003B18BB" w:rsidRDefault="003B18BB" w:rsidP="003B18BB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:rsidR="003B18BB" w:rsidRPr="003B18BB" w:rsidRDefault="003B18BB" w:rsidP="003B18BB">
      <w:pPr>
        <w:widowControl/>
        <w:tabs>
          <w:tab w:val="left" w:pos="1080"/>
        </w:tabs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2 van de Prijzenverordening 1961, zoals gewijzigd</w:t>
      </w:r>
      <w:r w:rsidRPr="003B18BB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footnoteReference w:id="1"/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3B18BB" w:rsidRPr="003B18BB" w:rsidRDefault="003B18BB" w:rsidP="003B18BB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Heeft besloten:</w:t>
      </w:r>
    </w:p>
    <w:p w:rsidR="003B18BB" w:rsidRDefault="003B18BB" w:rsidP="003B18BB">
      <w:pPr>
        <w:widowControl/>
        <w:spacing w:line="200" w:lineRule="exact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2E627C" w:rsidRPr="003B18BB" w:rsidRDefault="002E627C" w:rsidP="003B18BB">
      <w:pPr>
        <w:widowControl/>
        <w:spacing w:line="200" w:lineRule="exact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3B18BB" w:rsidRPr="003B18BB" w:rsidRDefault="003B18BB" w:rsidP="00173D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3 van de Prijzenbeschikking aardolieproducten Curaçao mei 1982 (P.B. 1982, no. 203) komt te luiden:</w:t>
      </w:r>
    </w:p>
    <w:p w:rsidR="003B18BB" w:rsidRPr="003B18BB" w:rsidRDefault="003B18BB" w:rsidP="002E627C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Het is eenieder verboden de navolgende aardolieproducten te verkopen tegen een hogere groothandels- en kleinhandelsprijs dan hieronder aangegeven:</w:t>
      </w:r>
    </w:p>
    <w:p w:rsidR="003B18BB" w:rsidRPr="003B18BB" w:rsidRDefault="003B18BB" w:rsidP="003B18BB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Groothandelsprijs</w:t>
      </w:r>
    </w:p>
    <w:p w:rsidR="003B18BB" w:rsidRPr="003B18BB" w:rsidRDefault="003B18BB" w:rsidP="003B18B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Benzine met een gehalte van 95 octaan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1,754 per liter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1,422 per liter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65,15 per cilinder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11,50 per cilinder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Marine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fueloil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 1029,91 per 1000 kilo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 1165,43 per 1000 liters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Diesel voor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 1120,53 per 1000 liters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B.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Kleinhandelsprijs</w:t>
      </w:r>
    </w:p>
    <w:p w:rsidR="003B18BB" w:rsidRPr="003B18BB" w:rsidRDefault="003B18BB" w:rsidP="003B18B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Benzine met een gehalte van 95 octaan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2,068 per liter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1,716 per liter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80,00 per cilinder</w:t>
      </w:r>
    </w:p>
    <w:p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16,00 per cilinder</w:t>
      </w: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1.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het Publicatieblad geplaatst.</w:t>
      </w: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2.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III</w:t>
      </w: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Deze regeling treedt in werking met ingang van 28 januari 2025. </w:t>
      </w: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Default="003B18BB" w:rsidP="003B18BB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Gegeven te Willemstad, 22 januari 2025</w:t>
      </w:r>
    </w:p>
    <w:p w:rsidR="003B18BB" w:rsidRDefault="003B18BB" w:rsidP="00F22E15">
      <w:pPr>
        <w:widowControl/>
        <w:ind w:left="4320" w:right="58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 Minister van Economische</w:t>
      </w:r>
      <w:r w:rsidR="00F22E15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Ontwikkeling</w:t>
      </w:r>
      <w:r w:rsidR="00F22E15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3B18BB" w:rsidRPr="003B18BB" w:rsidRDefault="00884945" w:rsidP="00F22E15">
      <w:pPr>
        <w:widowControl/>
        <w:tabs>
          <w:tab w:val="left" w:pos="8550"/>
        </w:tabs>
        <w:ind w:left="4320" w:right="580"/>
        <w:jc w:val="center"/>
        <w:rPr>
          <w:rFonts w:ascii="Palatino Linotype" w:hAnsi="Palatino Linotype"/>
          <w:strike/>
          <w:snapToGrid/>
          <w:sz w:val="22"/>
          <w:szCs w:val="22"/>
          <w:lang w:val="nl-NL"/>
        </w:rPr>
      </w:pPr>
      <w:r w:rsidRPr="00884945">
        <w:rPr>
          <w:rFonts w:ascii="Palatino Linotype" w:hAnsi="Palatino Linotype"/>
          <w:snapToGrid/>
          <w:sz w:val="22"/>
          <w:szCs w:val="22"/>
          <w:lang w:val="nl-NL"/>
        </w:rPr>
        <w:t>C.F. COOPER</w:t>
      </w:r>
    </w:p>
    <w:p w:rsidR="003B18BB" w:rsidRPr="003B18BB" w:rsidRDefault="003B18BB" w:rsidP="003B18BB">
      <w:pPr>
        <w:widowControl/>
        <w:ind w:left="4860"/>
        <w:rPr>
          <w:rFonts w:ascii="Palatino Linotype" w:hAnsi="Palatino Linotype"/>
          <w:strike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Pr="003B18BB" w:rsidRDefault="003B18BB" w:rsidP="003B18BB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3B18BB" w:rsidRDefault="003B18BB" w:rsidP="003B18BB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 w:rsidR="00884945">
        <w:rPr>
          <w:rFonts w:ascii="Palatino Linotype" w:hAnsi="Palatino Linotype"/>
          <w:snapToGrid/>
          <w:sz w:val="22"/>
          <w:szCs w:val="22"/>
          <w:lang w:val="nl-NL"/>
        </w:rPr>
        <w:t xml:space="preserve"> 2</w:t>
      </w:r>
      <w:r w:rsidR="00F22E15">
        <w:rPr>
          <w:rFonts w:ascii="Palatino Linotype" w:hAnsi="Palatino Linotype"/>
          <w:snapToGrid/>
          <w:sz w:val="22"/>
          <w:szCs w:val="22"/>
          <w:lang w:val="nl-NL"/>
        </w:rPr>
        <w:t>4</w:t>
      </w:r>
      <w:r w:rsidR="00884945" w:rsidRPr="00884945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884945">
        <w:rPr>
          <w:rFonts w:ascii="Palatino Linotype" w:hAnsi="Palatino Linotype"/>
          <w:snapToGrid/>
          <w:sz w:val="22"/>
          <w:szCs w:val="22"/>
          <w:lang w:val="nl-NL"/>
        </w:rPr>
        <w:t xml:space="preserve"> januari 2025</w:t>
      </w:r>
    </w:p>
    <w:p w:rsidR="008D5E2E" w:rsidRDefault="003B18BB" w:rsidP="00F22E15">
      <w:pPr>
        <w:widowControl/>
        <w:tabs>
          <w:tab w:val="left" w:pos="4320"/>
        </w:tabs>
        <w:ind w:left="4320" w:right="157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  <w:r w:rsidR="00F22E15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884945" w:rsidRDefault="00884945" w:rsidP="00F22E15">
      <w:pPr>
        <w:widowControl/>
        <w:ind w:left="4320" w:right="166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84945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3B18BB" w:rsidRPr="003B18BB" w:rsidRDefault="003B18BB" w:rsidP="003B18BB">
      <w:pPr>
        <w:widowControl/>
        <w:ind w:left="4320" w:right="157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3B18BB" w:rsidRPr="003B18BB" w:rsidRDefault="003B18BB" w:rsidP="003B18BB">
      <w:pPr>
        <w:pStyle w:val="FootnoteText"/>
        <w:rPr>
          <w:rFonts w:ascii="Palatino Linotype" w:hAnsi="Palatino Linotype"/>
        </w:rPr>
      </w:pPr>
      <w:r w:rsidRPr="003B18BB">
        <w:rPr>
          <w:rStyle w:val="FootnoteReference"/>
          <w:rFonts w:ascii="Palatino Linotype" w:hAnsi="Palatino Linotype"/>
          <w:sz w:val="18"/>
        </w:rPr>
        <w:footnoteRef/>
      </w:r>
      <w:r w:rsidRPr="003B18BB">
        <w:rPr>
          <w:rFonts w:ascii="Palatino Linotype" w:hAnsi="Palatino Linotype"/>
          <w:sz w:val="18"/>
        </w:rPr>
        <w:t xml:space="preserve"> P.B. 2024, no. 101</w:t>
      </w:r>
      <w:r w:rsidR="002E627C">
        <w:rPr>
          <w:rFonts w:ascii="Palatino Linotype" w:hAnsi="Palatino Linotype"/>
          <w:sz w:val="18"/>
        </w:rPr>
        <w:t xml:space="preserve"> (GT)</w:t>
      </w:r>
      <w:r w:rsidRPr="003B18BB">
        <w:rPr>
          <w:rFonts w:ascii="Palatino Linotype" w:hAnsi="Palatino Linotype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85843">
      <w:rPr>
        <w:rFonts w:ascii="Times New Roman" w:hAnsi="Times New Roman"/>
        <w:b/>
        <w:spacing w:val="-4"/>
        <w:sz w:val="36"/>
      </w:rPr>
      <w:t>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D8D"/>
    <w:rsid w:val="00173FBA"/>
    <w:rsid w:val="001A7D22"/>
    <w:rsid w:val="001C27B0"/>
    <w:rsid w:val="001C384D"/>
    <w:rsid w:val="001C4DF2"/>
    <w:rsid w:val="00213227"/>
    <w:rsid w:val="00282C3F"/>
    <w:rsid w:val="002B27B9"/>
    <w:rsid w:val="002E627C"/>
    <w:rsid w:val="002F0CFE"/>
    <w:rsid w:val="00331A7B"/>
    <w:rsid w:val="00334EF0"/>
    <w:rsid w:val="00390EC1"/>
    <w:rsid w:val="003B18BB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84945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AD6CCA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85843"/>
    <w:rsid w:val="00EB1834"/>
    <w:rsid w:val="00ED69A7"/>
    <w:rsid w:val="00EE4FD2"/>
    <w:rsid w:val="00F1716A"/>
    <w:rsid w:val="00F22E15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D58527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2025-01-25T00:36:00Z</dcterms:created>
  <dcterms:modified xsi:type="dcterms:W3CDTF">2025-01-25T00:36:00Z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20250124202929701</vt:lpwstr>
  </property>
</Properties>
</file>