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E5D0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209413E" wp14:editId="3818A8C9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D6582" w:rsidRPr="005D6582">
        <w:rPr>
          <w:b/>
          <w:sz w:val="36"/>
          <w:szCs w:val="36"/>
          <w:lang w:val="nl-NL"/>
        </w:rPr>
        <w:t>91</w:t>
      </w:r>
    </w:p>
    <w:p w14:paraId="50D82AC9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FEE532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4F831B1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0973430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43B9C398" w14:textId="77777777" w:rsidR="005D39A3" w:rsidRPr="005D39A3" w:rsidRDefault="005D39A3" w:rsidP="005D39A3">
      <w:pPr>
        <w:rPr>
          <w:lang w:val="nl-NL"/>
        </w:rPr>
      </w:pPr>
    </w:p>
    <w:p w14:paraId="489173DD" w14:textId="77777777" w:rsidR="005D6582" w:rsidRPr="005D6582" w:rsidRDefault="005D6582" w:rsidP="005D6582">
      <w:pPr>
        <w:widowControl/>
        <w:autoSpaceDE w:val="0"/>
        <w:autoSpaceDN w:val="0"/>
        <w:adjustRightInd w:val="0"/>
        <w:spacing w:line="259" w:lineRule="auto"/>
        <w:jc w:val="both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5D6582">
        <w:rPr>
          <w:rFonts w:ascii="Palatino Linotype" w:hAnsi="Palatino Linotype"/>
          <w:b/>
          <w:sz w:val="22"/>
          <w:szCs w:val="22"/>
          <w:lang w:val="nl-NL"/>
        </w:rPr>
        <w:t>LANDSBESLUIT van de 24</w:t>
      </w:r>
      <w:r w:rsidRPr="005D6582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5D6582">
        <w:rPr>
          <w:rFonts w:ascii="Palatino Linotype" w:hAnsi="Palatino Linotype"/>
          <w:b/>
          <w:sz w:val="22"/>
          <w:szCs w:val="22"/>
          <w:lang w:val="nl-NL"/>
        </w:rPr>
        <w:t xml:space="preserve"> juni 2025, no. 25/1575, houdende inwerkingtreding van de Landsverordening toezicht virtuele activa dienstverleners</w:t>
      </w:r>
      <w:r w:rsidRPr="005D6582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14:paraId="0F16BBD5" w14:textId="77777777" w:rsidR="005D6582" w:rsidRPr="005D6582" w:rsidRDefault="005D6582" w:rsidP="005D6582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14:paraId="763085FC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____________</w:t>
      </w:r>
    </w:p>
    <w:p w14:paraId="3E9109CF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D322E60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De Gouverneur van Curaçao,</w:t>
      </w:r>
    </w:p>
    <w:p w14:paraId="692A1375" w14:textId="47E83B41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14:paraId="0E394FA4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47B0FBC7" w14:textId="77777777" w:rsidR="005D6582" w:rsidRPr="005D6582" w:rsidRDefault="005D6582" w:rsidP="005D6582">
      <w:pPr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Op voordracht van de Minister van Financiën;</w:t>
      </w:r>
    </w:p>
    <w:p w14:paraId="6BB7D9C8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72ABB5B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Overwegende:</w:t>
      </w:r>
    </w:p>
    <w:p w14:paraId="0D62428A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D9F6F9E" w14:textId="7FD055B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dat het wenselijk is </w:t>
      </w:r>
      <w:bookmarkStart w:id="0" w:name="_Hlk199933505"/>
      <w:r w:rsidRPr="005D6582">
        <w:rPr>
          <w:rFonts w:ascii="Palatino Linotype" w:hAnsi="Palatino Linotype"/>
          <w:sz w:val="22"/>
          <w:szCs w:val="22"/>
          <w:lang w:val="nl-NL"/>
        </w:rPr>
        <w:t xml:space="preserve">de Landsverordening toezicht virtuele activa </w:t>
      </w:r>
      <w:bookmarkEnd w:id="0"/>
      <w:r w:rsidRPr="005D6582">
        <w:rPr>
          <w:rFonts w:ascii="Palatino Linotype" w:hAnsi="Palatino Linotype"/>
          <w:sz w:val="22"/>
          <w:szCs w:val="22"/>
          <w:lang w:val="nl-NL"/>
        </w:rPr>
        <w:t>dienstverleners</w:t>
      </w:r>
      <w:r w:rsidR="00136752">
        <w:rPr>
          <w:rFonts w:ascii="Palatino Linotype" w:hAnsi="Palatino Linotype"/>
          <w:sz w:val="22"/>
          <w:szCs w:val="22"/>
          <w:lang w:val="nl-NL"/>
        </w:rPr>
        <w:t>, uitgezonderd enkele bepalingen,</w:t>
      </w:r>
      <w:bookmarkStart w:id="1" w:name="_GoBack"/>
      <w:bookmarkEnd w:id="1"/>
      <w:r w:rsidRPr="005D6582">
        <w:rPr>
          <w:rFonts w:ascii="Palatino Linotype" w:hAnsi="Palatino Linotype"/>
          <w:sz w:val="22"/>
          <w:szCs w:val="22"/>
          <w:lang w:val="nl-NL"/>
        </w:rPr>
        <w:t xml:space="preserve"> in werking te laten treden;</w:t>
      </w:r>
    </w:p>
    <w:p w14:paraId="3889BED1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ab/>
      </w:r>
    </w:p>
    <w:p w14:paraId="176A172B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Gelet op:</w:t>
      </w:r>
    </w:p>
    <w:p w14:paraId="5C078BC9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288A7C95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artikel 135 van de Landsverordening toezicht virtuele activa;</w:t>
      </w:r>
    </w:p>
    <w:p w14:paraId="63DA1C72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418223B8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Heeft goedgevonden:</w:t>
      </w:r>
    </w:p>
    <w:p w14:paraId="38A12FAC" w14:textId="77777777" w:rsidR="005D6582" w:rsidRPr="005D6582" w:rsidRDefault="005D6582" w:rsidP="005D6582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1AAEAD8E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3A44F2C8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222C677" w14:textId="77777777" w:rsidR="005D6582" w:rsidRPr="005D6582" w:rsidRDefault="005D6582" w:rsidP="005D6582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De Landsverordening toezicht virtuele activa </w:t>
      </w:r>
      <w:r w:rsidRPr="005D6582">
        <w:rPr>
          <w:rFonts w:ascii="Palatino Linotype" w:hAnsi="Palatino Linotype"/>
          <w:snapToGrid/>
          <w:sz w:val="22"/>
          <w:szCs w:val="22"/>
          <w:lang w:val="nl-NL"/>
        </w:rPr>
        <w:t xml:space="preserve">treedt, met uitzondering van artikel 15, eerste lid, onderdelen c en d, en artikel 37, tweede lid, onderdeel b, in werking met ingang van 1 juli 2025. </w:t>
      </w:r>
    </w:p>
    <w:p w14:paraId="0B24749D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14:paraId="109A530D" w14:textId="77777777" w:rsidR="005D6582" w:rsidRPr="005D6582" w:rsidRDefault="005D6582" w:rsidP="005D658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0B70E40C" w14:textId="77777777" w:rsidR="005D6582" w:rsidRPr="005D6582" w:rsidRDefault="005D6582" w:rsidP="005D6582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4E94BC9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Dit landsbesluit wordt in het Publicatieblad bekendgemaakt. </w:t>
      </w:r>
    </w:p>
    <w:p w14:paraId="050D0852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6004E6A6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71160FC" w14:textId="77777777" w:rsidR="005D6582" w:rsidRDefault="005D6582" w:rsidP="005D6582">
      <w:pPr>
        <w:ind w:left="5760" w:right="1210"/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24 juni 2025</w:t>
      </w:r>
    </w:p>
    <w:p w14:paraId="30C26A48" w14:textId="77777777" w:rsidR="005D6582" w:rsidRPr="005D6582" w:rsidRDefault="005D6582" w:rsidP="005D6582">
      <w:pPr>
        <w:ind w:left="5760" w:right="121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L.A. GEORGE-WOUT</w:t>
      </w:r>
    </w:p>
    <w:p w14:paraId="2D74119E" w14:textId="77777777" w:rsidR="005D6582" w:rsidRPr="005D6582" w:rsidRDefault="005D6582" w:rsidP="005D658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8D49C7C" w14:textId="379BB106" w:rsidR="005D6582" w:rsidRPr="005D6582" w:rsidRDefault="005D6582" w:rsidP="00074537">
      <w:pPr>
        <w:ind w:right="6250"/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De Minister van Financiën</w:t>
      </w:r>
      <w:r>
        <w:rPr>
          <w:rFonts w:ascii="Palatino Linotype" w:hAnsi="Palatino Linotype"/>
          <w:sz w:val="22"/>
          <w:szCs w:val="22"/>
          <w:lang w:val="nl-NL"/>
        </w:rPr>
        <w:t xml:space="preserve"> a</w:t>
      </w:r>
      <w:r w:rsidR="00074537">
        <w:rPr>
          <w:rFonts w:ascii="Palatino Linotype" w:hAnsi="Palatino Linotype"/>
          <w:sz w:val="22"/>
          <w:szCs w:val="22"/>
          <w:lang w:val="nl-NL"/>
        </w:rPr>
        <w:t>.</w:t>
      </w:r>
      <w:r>
        <w:rPr>
          <w:rFonts w:ascii="Palatino Linotype" w:hAnsi="Palatino Linotype"/>
          <w:sz w:val="22"/>
          <w:szCs w:val="22"/>
          <w:lang w:val="nl-NL"/>
        </w:rPr>
        <w:t>i.</w:t>
      </w:r>
      <w:r w:rsidRPr="005D6582">
        <w:rPr>
          <w:rFonts w:ascii="Palatino Linotype" w:hAnsi="Palatino Linotype"/>
          <w:sz w:val="22"/>
          <w:szCs w:val="22"/>
          <w:lang w:val="nl-NL"/>
        </w:rPr>
        <w:t xml:space="preserve">, </w:t>
      </w:r>
    </w:p>
    <w:p w14:paraId="6F8422D3" w14:textId="77777777" w:rsidR="005D6582" w:rsidRPr="005D6582" w:rsidRDefault="005D6582" w:rsidP="005D6582">
      <w:pPr>
        <w:autoSpaceDE w:val="0"/>
        <w:autoSpaceDN w:val="0"/>
        <w:spacing w:line="296" w:lineRule="exact"/>
        <w:ind w:right="643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5D6582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14:paraId="3B38FA6E" w14:textId="77777777" w:rsidR="005D6582" w:rsidRPr="005D6582" w:rsidRDefault="005D6582" w:rsidP="005D6582">
      <w:pPr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</w:p>
    <w:p w14:paraId="13EC1885" w14:textId="77777777" w:rsidR="005D6582" w:rsidRPr="005D6582" w:rsidRDefault="005D6582" w:rsidP="005D6582">
      <w:pPr>
        <w:ind w:left="5760"/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30</w:t>
      </w:r>
      <w:r w:rsidRPr="005D6582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juni 2025</w:t>
      </w:r>
    </w:p>
    <w:p w14:paraId="63754F86" w14:textId="77777777" w:rsidR="005D6582" w:rsidRDefault="005D6582" w:rsidP="005D6582">
      <w:pPr>
        <w:tabs>
          <w:tab w:val="left" w:pos="5760"/>
        </w:tabs>
        <w:ind w:left="5760" w:right="130"/>
        <w:jc w:val="both"/>
        <w:rPr>
          <w:rFonts w:ascii="Palatino Linotype" w:hAnsi="Palatino Linotype"/>
          <w:sz w:val="22"/>
          <w:szCs w:val="22"/>
          <w:lang w:val="nl-NL"/>
        </w:rPr>
      </w:pPr>
      <w:r w:rsidRPr="005D6582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14:paraId="2678C423" w14:textId="77777777" w:rsidR="00022D76" w:rsidRDefault="005D6582" w:rsidP="005D6582">
      <w:pPr>
        <w:tabs>
          <w:tab w:val="left" w:pos="5760"/>
        </w:tabs>
        <w:ind w:left="5760" w:right="130"/>
        <w:jc w:val="center"/>
        <w:rPr>
          <w:rFonts w:ascii="Palatino Linotype" w:hAnsi="Palatino Linotype" w:cs="Arial"/>
          <w:b/>
          <w:sz w:val="20"/>
          <w:lang w:val="nl-NL"/>
        </w:rPr>
      </w:pPr>
      <w:r w:rsidRPr="005D6582">
        <w:rPr>
          <w:rFonts w:ascii="Palatino Linotype" w:hAnsi="Palatino Linotype" w:cs="Arial"/>
          <w:sz w:val="22"/>
          <w:szCs w:val="22"/>
          <w:lang w:val="nl-NL"/>
        </w:rPr>
        <w:t>G.S. PISAS</w:t>
      </w: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98CA" w14:textId="77777777" w:rsidR="0043209F" w:rsidRDefault="0043209F">
      <w:pPr>
        <w:spacing w:line="20" w:lineRule="exact"/>
      </w:pPr>
    </w:p>
  </w:endnote>
  <w:endnote w:type="continuationSeparator" w:id="0">
    <w:p w14:paraId="562C832A" w14:textId="77777777" w:rsidR="0043209F" w:rsidRDefault="0043209F">
      <w:r>
        <w:t xml:space="preserve"> </w:t>
      </w:r>
    </w:p>
  </w:endnote>
  <w:endnote w:type="continuationNotice" w:id="1">
    <w:p w14:paraId="0E435931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8F8C9" w14:textId="77777777" w:rsidR="0043209F" w:rsidRDefault="0043209F">
      <w:r>
        <w:separator/>
      </w:r>
    </w:p>
  </w:footnote>
  <w:footnote w:type="continuationSeparator" w:id="0">
    <w:p w14:paraId="0BCAA215" w14:textId="77777777" w:rsidR="0043209F" w:rsidRDefault="0043209F">
      <w:r>
        <w:continuationSeparator/>
      </w:r>
    </w:p>
  </w:footnote>
  <w:footnote w:id="1">
    <w:p w14:paraId="07BAEC6C" w14:textId="77777777" w:rsidR="005D6582" w:rsidRPr="00CF4C74" w:rsidRDefault="005D6582" w:rsidP="005D6582">
      <w:pPr>
        <w:pStyle w:val="FootnoteText"/>
        <w:rPr>
          <w:rFonts w:ascii="Palatino Linotype" w:hAnsi="Palatino Linotype"/>
          <w:sz w:val="18"/>
          <w:szCs w:val="18"/>
        </w:rPr>
      </w:pPr>
      <w:r w:rsidRPr="00CF4C7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F4C74">
        <w:rPr>
          <w:rFonts w:ascii="Palatino Linotype" w:hAnsi="Palatino Linotype"/>
          <w:sz w:val="18"/>
          <w:szCs w:val="18"/>
        </w:rPr>
        <w:t xml:space="preserve"> P.B.</w:t>
      </w:r>
      <w:r>
        <w:rPr>
          <w:rFonts w:ascii="Palatino Linotype" w:hAnsi="Palatino Linotype"/>
          <w:sz w:val="18"/>
          <w:szCs w:val="18"/>
        </w:rPr>
        <w:t xml:space="preserve"> 2025,</w:t>
      </w:r>
      <w:r w:rsidRPr="00CF4C74">
        <w:rPr>
          <w:rFonts w:ascii="Palatino Linotype" w:hAnsi="Palatino Linotype"/>
          <w:sz w:val="18"/>
          <w:szCs w:val="18"/>
        </w:rPr>
        <w:t xml:space="preserve"> no. </w:t>
      </w:r>
      <w:r>
        <w:rPr>
          <w:rFonts w:ascii="Palatino Linotype" w:hAnsi="Palatino Linotype"/>
          <w:sz w:val="18"/>
          <w:szCs w:val="18"/>
        </w:rPr>
        <w:t>18</w:t>
      </w:r>
      <w:r w:rsidRPr="00CF4C74">
        <w:rPr>
          <w:rFonts w:ascii="Palatino Linotype" w:hAnsi="Palatino Linotyp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97D9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5B28886" wp14:editId="1D2C3BFF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EF3540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47DAD48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3119328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14:paraId="16B34896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212A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066BC5" wp14:editId="22613F02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A9CB5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75D2144F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74537"/>
    <w:rsid w:val="000829F9"/>
    <w:rsid w:val="000A0DBD"/>
    <w:rsid w:val="00136752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D6582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C5570C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834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2025-06-30T20:41:00Z</cp:lastPrinted>
  <dcterms:created xsi:type="dcterms:W3CDTF">2025-06-30T21:14:00Z</dcterms:created>
  <dcterms:modified xsi:type="dcterms:W3CDTF">2025-06-30T21:14:00Z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20250630171156864</vt:lpwstr>
  </property>
</Properties>
</file>