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985EB6" w:rsidRPr="00985EB6">
        <w:rPr>
          <w:b/>
          <w:sz w:val="36"/>
          <w:szCs w:val="36"/>
          <w:lang w:val="nl-NL"/>
        </w:rPr>
        <w:t>22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985EB6" w:rsidRPr="00985EB6" w:rsidRDefault="00985EB6" w:rsidP="00985EB6">
      <w:pPr>
        <w:widowControl/>
        <w:jc w:val="both"/>
        <w:rPr>
          <w:rFonts w:ascii="Palatino Linotype" w:hAnsi="Palatino Linotype"/>
          <w:b/>
          <w:snapToGrid/>
          <w:sz w:val="22"/>
          <w:szCs w:val="22"/>
          <w:lang w:val="nl-NL"/>
        </w:rPr>
      </w:pPr>
      <w:r w:rsidRPr="00985EB6">
        <w:rPr>
          <w:rFonts w:ascii="Palatino Linotype" w:hAnsi="Palatino Linotype"/>
          <w:b/>
          <w:snapToGrid/>
          <w:sz w:val="22"/>
          <w:szCs w:val="22"/>
          <w:lang w:val="nl-NL"/>
        </w:rPr>
        <w:t>LANDSBESLUIT</w:t>
      </w:r>
      <w:r w:rsidRPr="00985EB6">
        <w:rPr>
          <w:rFonts w:ascii="Palatino Linotype" w:hAnsi="Palatino Linotype"/>
          <w:b/>
          <w:snapToGrid/>
          <w:spacing w:val="46"/>
          <w:sz w:val="22"/>
          <w:szCs w:val="22"/>
          <w:lang w:val="nl-NL"/>
        </w:rPr>
        <w:t xml:space="preserve"> </w:t>
      </w:r>
      <w:r w:rsidRPr="00985EB6">
        <w:rPr>
          <w:rFonts w:ascii="Palatino Linotype" w:hAnsi="Palatino Linotype"/>
          <w:b/>
          <w:snapToGrid/>
          <w:sz w:val="22"/>
          <w:szCs w:val="22"/>
          <w:lang w:val="nl-NL"/>
        </w:rPr>
        <w:t xml:space="preserve">van de </w:t>
      </w:r>
      <w:r>
        <w:rPr>
          <w:rFonts w:ascii="Palatino Linotype" w:hAnsi="Palatino Linotype"/>
          <w:b/>
          <w:snapToGrid/>
          <w:sz w:val="22"/>
          <w:szCs w:val="22"/>
          <w:lang w:val="nl-NL"/>
        </w:rPr>
        <w:t>28</w:t>
      </w:r>
      <w:r w:rsidRPr="00985EB6">
        <w:rPr>
          <w:rFonts w:ascii="Palatino Linotype" w:hAnsi="Palatino Linotype"/>
          <w:b/>
          <w:snapToGrid/>
          <w:sz w:val="22"/>
          <w:szCs w:val="22"/>
          <w:vertAlign w:val="superscript"/>
          <w:lang w:val="nl-NL"/>
        </w:rPr>
        <w:t>ste</w:t>
      </w:r>
      <w:r>
        <w:rPr>
          <w:rFonts w:ascii="Palatino Linotype" w:hAnsi="Palatino Linotype"/>
          <w:b/>
          <w:snapToGrid/>
          <w:sz w:val="22"/>
          <w:szCs w:val="22"/>
          <w:lang w:val="nl-NL"/>
        </w:rPr>
        <w:t xml:space="preserve"> november 2024</w:t>
      </w:r>
      <w:r w:rsidRPr="00985EB6">
        <w:rPr>
          <w:rFonts w:ascii="Palatino Linotype" w:hAnsi="Palatino Linotype"/>
          <w:b/>
          <w:snapToGrid/>
          <w:sz w:val="22"/>
          <w:szCs w:val="22"/>
          <w:lang w:val="nl-NL"/>
        </w:rPr>
        <w:t xml:space="preserve">, no. </w:t>
      </w:r>
      <w:r>
        <w:rPr>
          <w:rFonts w:ascii="Palatino Linotype" w:hAnsi="Palatino Linotype"/>
          <w:b/>
          <w:snapToGrid/>
          <w:sz w:val="22"/>
          <w:szCs w:val="22"/>
          <w:lang w:val="nl-NL"/>
        </w:rPr>
        <w:t>24/2633</w:t>
      </w:r>
      <w:r w:rsidRPr="00985EB6">
        <w:rPr>
          <w:rFonts w:ascii="Palatino Linotype" w:hAnsi="Palatino Linotype"/>
          <w:b/>
          <w:snapToGrid/>
          <w:sz w:val="22"/>
          <w:szCs w:val="22"/>
          <w:lang w:val="nl-NL"/>
        </w:rPr>
        <w:t>, houdende vaststelling van de geconsolideerde tekst van de Landsverordening veiligheidsvoorschriften voor kleine schepen</w:t>
      </w:r>
      <w:r w:rsidRPr="00985EB6">
        <w:rPr>
          <w:rFonts w:ascii="Palatino Linotype" w:hAnsi="Palatino Linotype"/>
          <w:b/>
          <w:snapToGrid/>
          <w:sz w:val="22"/>
          <w:szCs w:val="22"/>
          <w:vertAlign w:val="superscript"/>
          <w:lang w:val="nl-NL"/>
        </w:rPr>
        <w:footnoteReference w:id="1"/>
      </w:r>
    </w:p>
    <w:p w:rsidR="00985EB6" w:rsidRPr="00985EB6" w:rsidRDefault="00985EB6" w:rsidP="00985EB6">
      <w:pPr>
        <w:widowControl/>
        <w:rPr>
          <w:rFonts w:ascii="Palatino Linotype" w:hAnsi="Palatino Linotype"/>
          <w:snapToGrid/>
          <w:sz w:val="22"/>
          <w:szCs w:val="22"/>
          <w:lang w:val="nl-NL"/>
        </w:rPr>
      </w:pPr>
    </w:p>
    <w:p w:rsidR="00985EB6" w:rsidRPr="00985EB6" w:rsidRDefault="00985EB6" w:rsidP="00985EB6">
      <w:pPr>
        <w:widowControl/>
        <w:jc w:val="center"/>
        <w:rPr>
          <w:rFonts w:ascii="Palatino Linotype" w:hAnsi="Palatino Linotype"/>
          <w:b/>
          <w:snapToGrid/>
          <w:sz w:val="22"/>
          <w:szCs w:val="22"/>
          <w:lang w:val="nl-NL"/>
        </w:rPr>
      </w:pPr>
      <w:r w:rsidRPr="00985EB6">
        <w:rPr>
          <w:rFonts w:ascii="Palatino Linotype" w:hAnsi="Palatino Linotype"/>
          <w:b/>
          <w:snapToGrid/>
          <w:sz w:val="22"/>
          <w:szCs w:val="22"/>
          <w:lang w:val="nl-NL"/>
        </w:rPr>
        <w:t>____________</w:t>
      </w:r>
    </w:p>
    <w:p w:rsidR="00985EB6" w:rsidRPr="00985EB6" w:rsidRDefault="00985EB6" w:rsidP="00985EB6">
      <w:pPr>
        <w:widowControl/>
        <w:jc w:val="center"/>
        <w:rPr>
          <w:rFonts w:ascii="Palatino Linotype" w:hAnsi="Palatino Linotype"/>
          <w:snapToGrid/>
          <w:sz w:val="22"/>
          <w:szCs w:val="22"/>
          <w:lang w:val="nl-NL"/>
        </w:rPr>
      </w:pPr>
    </w:p>
    <w:p w:rsidR="00985EB6" w:rsidRPr="00985EB6" w:rsidRDefault="00985EB6" w:rsidP="00985EB6">
      <w:pPr>
        <w:widowControl/>
        <w:jc w:val="center"/>
        <w:rPr>
          <w:rFonts w:ascii="Palatino Linotype" w:hAnsi="Palatino Linotype"/>
          <w:snapToGrid/>
          <w:sz w:val="22"/>
          <w:szCs w:val="22"/>
          <w:lang w:val="nl-NL"/>
        </w:rPr>
      </w:pPr>
      <w:r w:rsidRPr="00985EB6">
        <w:rPr>
          <w:rFonts w:ascii="Palatino Linotype" w:hAnsi="Palatino Linotype"/>
          <w:snapToGrid/>
          <w:sz w:val="22"/>
          <w:szCs w:val="22"/>
          <w:lang w:val="nl-NL"/>
        </w:rPr>
        <w:t>De Gouverneur van Curaçao,</w:t>
      </w:r>
    </w:p>
    <w:p w:rsidR="00985EB6" w:rsidRPr="00985EB6" w:rsidRDefault="00985EB6" w:rsidP="00985EB6">
      <w:pPr>
        <w:widowControl/>
        <w:spacing w:line="200" w:lineRule="exact"/>
        <w:rPr>
          <w:rFonts w:ascii="Palatino Linotype" w:hAnsi="Palatino Linotype"/>
          <w:snapToGrid/>
          <w:sz w:val="22"/>
          <w:szCs w:val="22"/>
          <w:lang w:val="nl-NL"/>
        </w:rPr>
      </w:pPr>
    </w:p>
    <w:p w:rsidR="00985EB6" w:rsidRPr="00985EB6" w:rsidRDefault="00985EB6" w:rsidP="00985EB6">
      <w:pPr>
        <w:widowControl/>
        <w:spacing w:line="200" w:lineRule="exact"/>
        <w:ind w:firstLine="3"/>
        <w:jc w:val="both"/>
        <w:rPr>
          <w:rFonts w:ascii="Palatino Linotype" w:hAnsi="Palatino Linotype"/>
          <w:snapToGrid/>
          <w:spacing w:val="-3"/>
          <w:sz w:val="22"/>
          <w:szCs w:val="22"/>
          <w:lang w:val="nl-NL"/>
        </w:rPr>
      </w:pPr>
    </w:p>
    <w:p w:rsidR="00985EB6" w:rsidRPr="00985EB6" w:rsidRDefault="00985EB6" w:rsidP="00985EB6">
      <w:pPr>
        <w:widowControl/>
        <w:ind w:firstLine="3"/>
        <w:jc w:val="both"/>
        <w:rPr>
          <w:rFonts w:ascii="Palatino Linotype" w:hAnsi="Palatino Linotype"/>
          <w:snapToGrid/>
          <w:spacing w:val="-3"/>
          <w:sz w:val="22"/>
          <w:szCs w:val="22"/>
          <w:lang w:val="nl-NL"/>
        </w:rPr>
      </w:pPr>
      <w:r w:rsidRPr="00985EB6">
        <w:rPr>
          <w:rFonts w:ascii="Palatino Linotype" w:hAnsi="Palatino Linotype"/>
          <w:snapToGrid/>
          <w:spacing w:val="-3"/>
          <w:sz w:val="22"/>
          <w:szCs w:val="22"/>
          <w:lang w:val="nl-NL"/>
        </w:rPr>
        <w:t>Op voordracht van de Minister van Justitie;</w:t>
      </w:r>
    </w:p>
    <w:p w:rsidR="00985EB6" w:rsidRPr="00985EB6" w:rsidRDefault="00985EB6" w:rsidP="00985EB6">
      <w:pPr>
        <w:widowControl/>
        <w:spacing w:line="200" w:lineRule="exact"/>
        <w:jc w:val="both"/>
        <w:rPr>
          <w:rFonts w:ascii="Palatino Linotype" w:hAnsi="Palatino Linotype"/>
          <w:snapToGrid/>
          <w:spacing w:val="-3"/>
          <w:sz w:val="22"/>
          <w:szCs w:val="22"/>
          <w:lang w:val="nl-NL"/>
        </w:rPr>
      </w:pPr>
    </w:p>
    <w:p w:rsidR="00985EB6" w:rsidRPr="00985EB6" w:rsidRDefault="00985EB6" w:rsidP="00985EB6">
      <w:pPr>
        <w:widowControl/>
        <w:jc w:val="both"/>
        <w:rPr>
          <w:rFonts w:ascii="Palatino Linotype" w:hAnsi="Palatino Linotype"/>
          <w:snapToGrid/>
          <w:spacing w:val="-3"/>
          <w:sz w:val="22"/>
          <w:szCs w:val="22"/>
          <w:lang w:val="nl-NL"/>
        </w:rPr>
      </w:pPr>
      <w:r w:rsidRPr="00985EB6">
        <w:rPr>
          <w:rFonts w:ascii="Palatino Linotype" w:hAnsi="Palatino Linotype"/>
          <w:snapToGrid/>
          <w:spacing w:val="-3"/>
          <w:sz w:val="22"/>
          <w:szCs w:val="22"/>
          <w:lang w:val="nl-NL"/>
        </w:rPr>
        <w:t>Gelet op:</w:t>
      </w:r>
    </w:p>
    <w:p w:rsidR="00985EB6" w:rsidRPr="00985EB6" w:rsidRDefault="00985EB6" w:rsidP="00985EB6">
      <w:pPr>
        <w:widowControl/>
        <w:spacing w:line="200" w:lineRule="exact"/>
        <w:jc w:val="both"/>
        <w:rPr>
          <w:rFonts w:ascii="Palatino Linotype" w:hAnsi="Palatino Linotype"/>
          <w:snapToGrid/>
          <w:spacing w:val="-3"/>
          <w:sz w:val="22"/>
          <w:szCs w:val="22"/>
          <w:lang w:val="nl-NL"/>
        </w:rPr>
      </w:pPr>
    </w:p>
    <w:p w:rsidR="00985EB6" w:rsidRPr="00985EB6" w:rsidRDefault="00985EB6" w:rsidP="00985EB6">
      <w:pPr>
        <w:widowControl/>
        <w:ind w:firstLine="3"/>
        <w:jc w:val="both"/>
        <w:rPr>
          <w:rFonts w:ascii="Palatino Linotype" w:hAnsi="Palatino Linotype"/>
          <w:snapToGrid/>
          <w:spacing w:val="-3"/>
          <w:sz w:val="22"/>
          <w:szCs w:val="22"/>
          <w:lang w:val="nl-NL"/>
        </w:rPr>
      </w:pPr>
      <w:r w:rsidRPr="00985EB6">
        <w:rPr>
          <w:rFonts w:ascii="Palatino Linotype" w:hAnsi="Palatino Linotype"/>
          <w:snapToGrid/>
          <w:spacing w:val="-3"/>
          <w:sz w:val="22"/>
          <w:szCs w:val="22"/>
          <w:lang w:val="nl-NL"/>
        </w:rPr>
        <w:t>de Algemene overgangsregeling wetgeving en bestuur Land Curaçao</w:t>
      </w:r>
      <w:r w:rsidRPr="00985EB6">
        <w:rPr>
          <w:rFonts w:ascii="Palatino Linotype" w:hAnsi="Palatino Linotype"/>
          <w:snapToGrid/>
          <w:spacing w:val="-3"/>
          <w:sz w:val="22"/>
          <w:szCs w:val="22"/>
          <w:vertAlign w:val="superscript"/>
          <w:lang w:val="nl-NL"/>
        </w:rPr>
        <w:footnoteReference w:id="2"/>
      </w:r>
      <w:r w:rsidRPr="00985EB6">
        <w:rPr>
          <w:rFonts w:ascii="Palatino Linotype" w:hAnsi="Palatino Linotype"/>
          <w:snapToGrid/>
          <w:spacing w:val="-3"/>
          <w:sz w:val="22"/>
          <w:szCs w:val="22"/>
          <w:lang w:val="nl-NL"/>
        </w:rPr>
        <w:t>;</w:t>
      </w:r>
    </w:p>
    <w:p w:rsidR="00985EB6" w:rsidRPr="00985EB6" w:rsidRDefault="00985EB6" w:rsidP="00985EB6">
      <w:pPr>
        <w:widowControl/>
        <w:spacing w:line="200" w:lineRule="exact"/>
        <w:jc w:val="both"/>
        <w:rPr>
          <w:rFonts w:ascii="Palatino Linotype" w:hAnsi="Palatino Linotype"/>
          <w:snapToGrid/>
          <w:spacing w:val="-3"/>
          <w:sz w:val="22"/>
          <w:szCs w:val="22"/>
          <w:lang w:val="nl-NL"/>
        </w:rPr>
      </w:pPr>
    </w:p>
    <w:p w:rsidR="00985EB6" w:rsidRPr="00985EB6" w:rsidRDefault="00985EB6" w:rsidP="00985EB6">
      <w:pPr>
        <w:widowControl/>
        <w:spacing w:line="200" w:lineRule="exact"/>
        <w:ind w:right="-46"/>
        <w:jc w:val="both"/>
        <w:rPr>
          <w:rFonts w:ascii="Palatino Linotype" w:hAnsi="Palatino Linotype"/>
          <w:snapToGrid/>
          <w:spacing w:val="-3"/>
          <w:sz w:val="22"/>
          <w:szCs w:val="22"/>
          <w:lang w:val="nl-NL"/>
        </w:rPr>
      </w:pPr>
    </w:p>
    <w:p w:rsidR="00985EB6" w:rsidRPr="00985EB6" w:rsidRDefault="00985EB6" w:rsidP="00985EB6">
      <w:pPr>
        <w:widowControl/>
        <w:ind w:right="-46" w:firstLine="3"/>
        <w:jc w:val="center"/>
        <w:rPr>
          <w:rFonts w:ascii="Palatino Linotype" w:hAnsi="Palatino Linotype"/>
          <w:snapToGrid/>
          <w:spacing w:val="-3"/>
          <w:sz w:val="22"/>
          <w:szCs w:val="22"/>
          <w:lang w:val="nl-NL"/>
        </w:rPr>
      </w:pPr>
      <w:r w:rsidRPr="00985EB6">
        <w:rPr>
          <w:rFonts w:ascii="Palatino Linotype" w:hAnsi="Palatino Linotype"/>
          <w:snapToGrid/>
          <w:spacing w:val="-3"/>
          <w:sz w:val="22"/>
          <w:szCs w:val="22"/>
          <w:lang w:val="nl-NL"/>
        </w:rPr>
        <w:t>Heeft goedgevonden:</w:t>
      </w:r>
    </w:p>
    <w:p w:rsidR="00985EB6" w:rsidRPr="00985EB6" w:rsidRDefault="00985EB6" w:rsidP="00985EB6">
      <w:pPr>
        <w:spacing w:line="200" w:lineRule="exact"/>
        <w:rPr>
          <w:rFonts w:ascii="Palatino Linotype" w:hAnsi="Palatino Linotype"/>
          <w:sz w:val="22"/>
          <w:szCs w:val="22"/>
          <w:lang w:val="nl-NL"/>
        </w:rPr>
      </w:pPr>
    </w:p>
    <w:p w:rsidR="00985EB6" w:rsidRPr="00985EB6" w:rsidRDefault="00985EB6" w:rsidP="00985EB6">
      <w:pPr>
        <w:spacing w:line="200" w:lineRule="exact"/>
        <w:jc w:val="both"/>
        <w:rPr>
          <w:rFonts w:ascii="Palatino Linotype" w:hAnsi="Palatino Linotype"/>
          <w:sz w:val="22"/>
          <w:szCs w:val="22"/>
          <w:lang w:val="nl-NL"/>
        </w:rPr>
      </w:pPr>
    </w:p>
    <w:p w:rsidR="00985EB6" w:rsidRPr="00985EB6" w:rsidRDefault="00985EB6" w:rsidP="00985EB6">
      <w:pPr>
        <w:jc w:val="center"/>
        <w:rPr>
          <w:rFonts w:ascii="Palatino Linotype" w:hAnsi="Palatino Linotype"/>
          <w:sz w:val="22"/>
          <w:szCs w:val="22"/>
          <w:lang w:val="nl-NL"/>
        </w:rPr>
      </w:pPr>
      <w:r w:rsidRPr="00985EB6">
        <w:rPr>
          <w:rFonts w:ascii="Palatino Linotype" w:hAnsi="Palatino Linotype"/>
          <w:sz w:val="22"/>
          <w:szCs w:val="22"/>
          <w:lang w:val="nl-NL"/>
        </w:rPr>
        <w:t>Artikel 1</w:t>
      </w:r>
    </w:p>
    <w:p w:rsidR="00985EB6" w:rsidRPr="00985EB6" w:rsidRDefault="00985EB6" w:rsidP="00985EB6">
      <w:pPr>
        <w:jc w:val="center"/>
        <w:rPr>
          <w:rFonts w:ascii="Palatino Linotype" w:hAnsi="Palatino Linotype"/>
          <w:sz w:val="22"/>
          <w:szCs w:val="22"/>
          <w:lang w:val="nl-NL"/>
        </w:rPr>
      </w:pPr>
    </w:p>
    <w:p w:rsidR="00985EB6" w:rsidRPr="00985EB6" w:rsidRDefault="00985EB6" w:rsidP="00985EB6">
      <w:pPr>
        <w:jc w:val="both"/>
        <w:rPr>
          <w:rFonts w:ascii="Palatino Linotype" w:hAnsi="Palatino Linotype"/>
          <w:sz w:val="22"/>
          <w:szCs w:val="22"/>
          <w:lang w:val="nl-NL"/>
        </w:rPr>
      </w:pPr>
      <w:r w:rsidRPr="00985EB6">
        <w:rPr>
          <w:rFonts w:ascii="Palatino Linotype" w:hAnsi="Palatino Linotype"/>
          <w:sz w:val="22"/>
          <w:szCs w:val="22"/>
          <w:lang w:val="nl-NL"/>
        </w:rPr>
        <w:t>De geconsolideerde tekst van de Landsverordening veiligheidsvoorschriften voor kleine schepen opgenomen in de bijlage bij dit landsbesluit wordt vastgesteld.</w:t>
      </w:r>
    </w:p>
    <w:p w:rsidR="00985EB6" w:rsidRPr="00985EB6" w:rsidRDefault="00985EB6" w:rsidP="00985EB6">
      <w:pPr>
        <w:jc w:val="both"/>
        <w:rPr>
          <w:rFonts w:ascii="Palatino Linotype" w:hAnsi="Palatino Linotype"/>
          <w:sz w:val="22"/>
          <w:szCs w:val="22"/>
          <w:lang w:val="nl-NL"/>
        </w:rPr>
      </w:pPr>
    </w:p>
    <w:p w:rsidR="00985EB6" w:rsidRPr="00985EB6" w:rsidRDefault="00985EB6" w:rsidP="00985EB6">
      <w:pPr>
        <w:jc w:val="center"/>
        <w:rPr>
          <w:rFonts w:ascii="Palatino Linotype" w:hAnsi="Palatino Linotype"/>
          <w:sz w:val="22"/>
          <w:szCs w:val="22"/>
          <w:lang w:val="nl-NL"/>
        </w:rPr>
      </w:pPr>
      <w:r w:rsidRPr="00985EB6">
        <w:rPr>
          <w:rFonts w:ascii="Palatino Linotype" w:hAnsi="Palatino Linotype"/>
          <w:sz w:val="22"/>
          <w:szCs w:val="22"/>
          <w:lang w:val="nl-NL"/>
        </w:rPr>
        <w:t>Artikel 2</w:t>
      </w:r>
    </w:p>
    <w:p w:rsidR="00985EB6" w:rsidRPr="00985EB6" w:rsidRDefault="00985EB6" w:rsidP="00985EB6">
      <w:pPr>
        <w:jc w:val="center"/>
        <w:rPr>
          <w:rFonts w:ascii="Palatino Linotype" w:hAnsi="Palatino Linotype"/>
          <w:sz w:val="22"/>
          <w:szCs w:val="22"/>
          <w:lang w:val="nl-NL"/>
        </w:rPr>
      </w:pPr>
    </w:p>
    <w:p w:rsidR="00985EB6" w:rsidRPr="00985EB6" w:rsidRDefault="00985EB6" w:rsidP="00985EB6">
      <w:pPr>
        <w:rPr>
          <w:rFonts w:ascii="Palatino Linotype" w:hAnsi="Palatino Linotype"/>
          <w:sz w:val="22"/>
          <w:szCs w:val="22"/>
          <w:lang w:val="nl-NL"/>
        </w:rPr>
      </w:pPr>
      <w:r w:rsidRPr="00985EB6">
        <w:rPr>
          <w:rFonts w:ascii="Palatino Linotype" w:hAnsi="Palatino Linotype"/>
          <w:sz w:val="22"/>
          <w:szCs w:val="22"/>
          <w:lang w:val="nl-NL"/>
        </w:rPr>
        <w:t>Dit landsbesluit met bijbehorende bijlage wordt bekendgemaakt in het Publicatieblad.</w:t>
      </w:r>
    </w:p>
    <w:p w:rsidR="00985EB6" w:rsidRPr="00985EB6" w:rsidRDefault="00985EB6" w:rsidP="00985EB6">
      <w:pPr>
        <w:jc w:val="both"/>
        <w:rPr>
          <w:rFonts w:ascii="Palatino Linotype" w:hAnsi="Palatino Linotype"/>
          <w:sz w:val="22"/>
          <w:szCs w:val="22"/>
          <w:lang w:val="nl-NL"/>
        </w:rPr>
      </w:pPr>
    </w:p>
    <w:p w:rsidR="00985EB6" w:rsidRPr="00985EB6" w:rsidRDefault="00985EB6" w:rsidP="00985EB6">
      <w:pPr>
        <w:tabs>
          <w:tab w:val="left" w:pos="5387"/>
        </w:tabs>
        <w:rPr>
          <w:rFonts w:ascii="Palatino Linotype" w:hAnsi="Palatino Linotype"/>
          <w:sz w:val="22"/>
          <w:szCs w:val="22"/>
          <w:lang w:val="nl-NL"/>
        </w:rPr>
      </w:pPr>
    </w:p>
    <w:p w:rsidR="00985EB6" w:rsidRDefault="00985EB6" w:rsidP="00985EB6">
      <w:pPr>
        <w:ind w:left="5040"/>
        <w:rPr>
          <w:rFonts w:ascii="Palatino Linotype" w:hAnsi="Palatino Linotype"/>
          <w:sz w:val="22"/>
          <w:szCs w:val="22"/>
          <w:lang w:val="nl-NL"/>
        </w:rPr>
      </w:pPr>
      <w:r w:rsidRPr="00985EB6">
        <w:rPr>
          <w:rFonts w:ascii="Palatino Linotype" w:hAnsi="Palatino Linotype"/>
          <w:sz w:val="22"/>
          <w:szCs w:val="22"/>
          <w:lang w:val="nl-NL"/>
        </w:rPr>
        <w:t xml:space="preserve">Gegeven te Willemstad, </w:t>
      </w:r>
      <w:r>
        <w:rPr>
          <w:rFonts w:ascii="Palatino Linotype" w:hAnsi="Palatino Linotype"/>
          <w:sz w:val="22"/>
          <w:szCs w:val="22"/>
          <w:lang w:val="nl-NL"/>
        </w:rPr>
        <w:t>28 november 2024</w:t>
      </w:r>
    </w:p>
    <w:p w:rsidR="00985EB6" w:rsidRPr="00985EB6" w:rsidRDefault="00985EB6" w:rsidP="00985EB6">
      <w:pPr>
        <w:ind w:left="5040"/>
        <w:jc w:val="center"/>
        <w:rPr>
          <w:rFonts w:ascii="Palatino Linotype" w:hAnsi="Palatino Linotype"/>
          <w:sz w:val="22"/>
          <w:szCs w:val="22"/>
          <w:lang w:val="nl-NL"/>
        </w:rPr>
      </w:pPr>
      <w:r w:rsidRPr="00985EB6">
        <w:rPr>
          <w:rFonts w:ascii="Palatino Linotype" w:hAnsi="Palatino Linotype"/>
          <w:sz w:val="22"/>
          <w:szCs w:val="22"/>
          <w:lang w:val="nl-NL"/>
        </w:rPr>
        <w:t>L.A. GEORGE-WOUT</w:t>
      </w:r>
    </w:p>
    <w:p w:rsidR="00985EB6" w:rsidRPr="00985EB6" w:rsidRDefault="00985EB6" w:rsidP="00985EB6">
      <w:pPr>
        <w:jc w:val="both"/>
        <w:rPr>
          <w:rFonts w:ascii="Palatino Linotype" w:hAnsi="Palatino Linotype"/>
          <w:sz w:val="22"/>
          <w:szCs w:val="22"/>
          <w:lang w:val="nl-NL"/>
        </w:rPr>
      </w:pPr>
    </w:p>
    <w:p w:rsidR="00985EB6" w:rsidRDefault="00985EB6" w:rsidP="00985EB6">
      <w:pPr>
        <w:ind w:right="6974"/>
        <w:jc w:val="both"/>
        <w:rPr>
          <w:rFonts w:ascii="Palatino Linotype" w:hAnsi="Palatino Linotype"/>
          <w:sz w:val="22"/>
          <w:szCs w:val="22"/>
          <w:lang w:val="nl-NL"/>
        </w:rPr>
      </w:pPr>
      <w:r w:rsidRPr="00985EB6">
        <w:rPr>
          <w:rFonts w:ascii="Palatino Linotype" w:hAnsi="Palatino Linotype"/>
          <w:sz w:val="22"/>
          <w:szCs w:val="22"/>
          <w:lang w:val="nl-NL"/>
        </w:rPr>
        <w:t>De Minister van Justitie,</w:t>
      </w:r>
    </w:p>
    <w:p w:rsidR="00985EB6" w:rsidRPr="00985EB6" w:rsidRDefault="00985EB6" w:rsidP="00985EB6">
      <w:pPr>
        <w:ind w:right="6974"/>
        <w:jc w:val="center"/>
        <w:rPr>
          <w:rFonts w:ascii="Palatino Linotype" w:hAnsi="Palatino Linotype"/>
          <w:sz w:val="22"/>
          <w:szCs w:val="22"/>
          <w:lang w:val="nl-NL"/>
        </w:rPr>
      </w:pPr>
      <w:r w:rsidRPr="00985EB6">
        <w:rPr>
          <w:rFonts w:ascii="Palatino Linotype" w:hAnsi="Palatino Linotype"/>
          <w:sz w:val="22"/>
          <w:szCs w:val="22"/>
          <w:lang w:val="nl-NL"/>
        </w:rPr>
        <w:t>S.X.T. HATO</w:t>
      </w:r>
    </w:p>
    <w:p w:rsidR="00985EB6" w:rsidRPr="00985EB6" w:rsidRDefault="00985EB6" w:rsidP="00985EB6">
      <w:pPr>
        <w:jc w:val="both"/>
        <w:rPr>
          <w:rFonts w:ascii="Palatino Linotype" w:hAnsi="Palatino Linotype"/>
          <w:sz w:val="22"/>
          <w:szCs w:val="22"/>
          <w:lang w:val="nl-NL"/>
        </w:rPr>
      </w:pPr>
    </w:p>
    <w:p w:rsidR="00985EB6" w:rsidRPr="00985EB6" w:rsidRDefault="00985EB6" w:rsidP="00985EB6">
      <w:pPr>
        <w:tabs>
          <w:tab w:val="left" w:pos="5387"/>
        </w:tabs>
        <w:jc w:val="both"/>
        <w:rPr>
          <w:rFonts w:ascii="Palatino Linotype" w:hAnsi="Palatino Linotype"/>
          <w:sz w:val="22"/>
          <w:szCs w:val="22"/>
          <w:lang w:val="nl-NL"/>
        </w:rPr>
      </w:pPr>
      <w:r w:rsidRPr="00985EB6">
        <w:rPr>
          <w:rFonts w:ascii="Palatino Linotype" w:hAnsi="Palatino Linotype"/>
          <w:sz w:val="22"/>
          <w:szCs w:val="22"/>
          <w:lang w:val="nl-NL"/>
        </w:rPr>
        <w:tab/>
        <w:t xml:space="preserve">Uitgegeven de </w:t>
      </w:r>
      <w:r>
        <w:rPr>
          <w:rFonts w:ascii="Palatino Linotype" w:hAnsi="Palatino Linotype"/>
          <w:sz w:val="22"/>
          <w:szCs w:val="22"/>
          <w:lang w:val="nl-NL"/>
        </w:rPr>
        <w:t>4</w:t>
      </w:r>
      <w:r w:rsidRPr="00985EB6">
        <w:rPr>
          <w:rFonts w:ascii="Palatino Linotype" w:hAnsi="Palatino Linotype"/>
          <w:sz w:val="22"/>
          <w:szCs w:val="22"/>
          <w:vertAlign w:val="superscript"/>
          <w:lang w:val="nl-NL"/>
        </w:rPr>
        <w:t>de</w:t>
      </w:r>
      <w:r>
        <w:rPr>
          <w:rFonts w:ascii="Palatino Linotype" w:hAnsi="Palatino Linotype"/>
          <w:sz w:val="22"/>
          <w:szCs w:val="22"/>
          <w:lang w:val="nl-NL"/>
        </w:rPr>
        <w:t xml:space="preserve"> april 2025</w:t>
      </w:r>
    </w:p>
    <w:p w:rsidR="00985EB6" w:rsidRDefault="00985EB6" w:rsidP="00985EB6">
      <w:pPr>
        <w:ind w:left="5400"/>
        <w:jc w:val="both"/>
        <w:rPr>
          <w:rFonts w:ascii="Palatino Linotype" w:hAnsi="Palatino Linotype"/>
          <w:sz w:val="22"/>
          <w:szCs w:val="22"/>
          <w:lang w:val="nl-NL"/>
        </w:rPr>
      </w:pPr>
      <w:r w:rsidRPr="00985EB6">
        <w:rPr>
          <w:rFonts w:ascii="Palatino Linotype" w:hAnsi="Palatino Linotype"/>
          <w:sz w:val="22"/>
          <w:szCs w:val="22"/>
          <w:lang w:val="nl-NL"/>
        </w:rPr>
        <w:t>De Minister van Algemene Zaken,</w:t>
      </w:r>
    </w:p>
    <w:p w:rsidR="00985EB6" w:rsidRPr="00985EB6" w:rsidRDefault="00985EB6" w:rsidP="00985EB6">
      <w:pPr>
        <w:ind w:left="5400"/>
        <w:jc w:val="center"/>
        <w:rPr>
          <w:rFonts w:ascii="Palatino Linotype" w:hAnsi="Palatino Linotype"/>
          <w:sz w:val="22"/>
          <w:szCs w:val="22"/>
          <w:lang w:val="nl-NL"/>
        </w:rPr>
      </w:pPr>
      <w:r w:rsidRPr="00985EB6">
        <w:rPr>
          <w:rFonts w:ascii="Palatino Linotype" w:hAnsi="Palatino Linotype"/>
          <w:sz w:val="22"/>
          <w:szCs w:val="22"/>
          <w:lang w:val="nl-NL"/>
        </w:rPr>
        <w:t>G.S. PISAS</w:t>
      </w:r>
    </w:p>
    <w:p w:rsidR="00985EB6" w:rsidRPr="00985EB6" w:rsidRDefault="00985EB6" w:rsidP="00985EB6">
      <w:pPr>
        <w:ind w:right="-29"/>
        <w:jc w:val="both"/>
        <w:rPr>
          <w:rFonts w:ascii="Palatino Linotype" w:hAnsi="Palatino Linotype"/>
          <w:sz w:val="22"/>
          <w:szCs w:val="22"/>
          <w:lang w:val="nl-NL"/>
        </w:rPr>
      </w:pPr>
    </w:p>
    <w:p w:rsidR="00985EB6" w:rsidRPr="00985EB6" w:rsidRDefault="00985EB6" w:rsidP="00985EB6">
      <w:pPr>
        <w:ind w:right="-29"/>
        <w:jc w:val="both"/>
        <w:rPr>
          <w:rFonts w:ascii="Palatino Linotype" w:hAnsi="Palatino Linotype"/>
          <w:sz w:val="22"/>
          <w:szCs w:val="22"/>
          <w:lang w:val="nl-NL"/>
        </w:rPr>
        <w:sectPr w:rsidR="00985EB6" w:rsidRPr="00985EB6" w:rsidSect="00985EB6">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985EB6" w:rsidRDefault="00985EB6">
      <w:pPr>
        <w:widowControl/>
        <w:rPr>
          <w:rFonts w:ascii="Palatino Linotype" w:hAnsi="Palatino Linotype"/>
          <w:sz w:val="22"/>
          <w:szCs w:val="22"/>
          <w:lang w:val="nl-NL"/>
        </w:rPr>
      </w:pPr>
      <w:r>
        <w:rPr>
          <w:rFonts w:ascii="Palatino Linotype" w:hAnsi="Palatino Linotype"/>
          <w:sz w:val="22"/>
          <w:szCs w:val="22"/>
          <w:lang w:val="nl-NL"/>
        </w:rPr>
        <w:br w:type="page"/>
      </w:r>
    </w:p>
    <w:p w:rsidR="00985EB6" w:rsidRPr="00985EB6" w:rsidRDefault="00985EB6" w:rsidP="00985EB6">
      <w:pPr>
        <w:pBdr>
          <w:bottom w:val="single" w:sz="6" w:space="1" w:color="auto"/>
        </w:pBdr>
        <w:ind w:right="-29"/>
        <w:jc w:val="both"/>
        <w:rPr>
          <w:rFonts w:ascii="Palatino Linotype" w:hAnsi="Palatino Linotype"/>
          <w:sz w:val="22"/>
          <w:szCs w:val="22"/>
          <w:lang w:val="nl-NL"/>
        </w:rPr>
      </w:pPr>
      <w:r w:rsidRPr="00985EB6">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28</w:t>
      </w:r>
      <w:r w:rsidRPr="00985EB6">
        <w:rPr>
          <w:rFonts w:ascii="Palatino Linotype" w:hAnsi="Palatino Linotype"/>
          <w:sz w:val="22"/>
          <w:szCs w:val="22"/>
          <w:vertAlign w:val="superscript"/>
          <w:lang w:val="nl-NL"/>
        </w:rPr>
        <w:t>ste</w:t>
      </w:r>
      <w:r>
        <w:rPr>
          <w:rFonts w:ascii="Palatino Linotype" w:hAnsi="Palatino Linotype"/>
          <w:sz w:val="22"/>
          <w:szCs w:val="22"/>
          <w:lang w:val="nl-NL"/>
        </w:rPr>
        <w:t xml:space="preserve"> november 2024</w:t>
      </w:r>
      <w:r w:rsidRPr="00985EB6">
        <w:rPr>
          <w:rFonts w:ascii="Palatino Linotype" w:hAnsi="Palatino Linotype"/>
          <w:sz w:val="22"/>
          <w:szCs w:val="22"/>
          <w:lang w:val="nl-NL"/>
        </w:rPr>
        <w:t xml:space="preserve">, no. </w:t>
      </w:r>
      <w:r>
        <w:rPr>
          <w:rFonts w:ascii="Palatino Linotype" w:hAnsi="Palatino Linotype"/>
          <w:sz w:val="22"/>
          <w:szCs w:val="22"/>
          <w:lang w:val="nl-NL"/>
        </w:rPr>
        <w:t>24/2633</w:t>
      </w:r>
      <w:r w:rsidRPr="00985EB6">
        <w:rPr>
          <w:rFonts w:ascii="Palatino Linotype" w:hAnsi="Palatino Linotype"/>
          <w:sz w:val="22"/>
          <w:szCs w:val="22"/>
          <w:lang w:val="nl-NL"/>
        </w:rPr>
        <w:t>, houdende vaststelling van de geconsolideerde tekst van de Landsverordening veiligheidsvoorschriften voor kleine schepen</w:t>
      </w:r>
      <w:r w:rsidRPr="00985EB6">
        <w:rPr>
          <w:rFonts w:ascii="Palatino Linotype" w:hAnsi="Palatino Linotype"/>
          <w:i/>
          <w:sz w:val="22"/>
          <w:szCs w:val="22"/>
          <w:vertAlign w:val="superscript"/>
          <w:lang w:val="nl-NL"/>
        </w:rPr>
        <w:footnoteReference w:id="3"/>
      </w:r>
    </w:p>
    <w:p w:rsidR="00985EB6" w:rsidRPr="00985EB6" w:rsidRDefault="00985EB6" w:rsidP="00985EB6">
      <w:pPr>
        <w:pBdr>
          <w:bottom w:val="single" w:sz="6" w:space="1" w:color="auto"/>
        </w:pBdr>
        <w:ind w:right="-29"/>
        <w:jc w:val="both"/>
        <w:rPr>
          <w:rFonts w:ascii="Palatino Linotype" w:hAnsi="Palatino Linotype"/>
          <w:sz w:val="22"/>
          <w:szCs w:val="22"/>
          <w:lang w:val="nl-NL"/>
        </w:rPr>
      </w:pPr>
    </w:p>
    <w:p w:rsidR="00985EB6" w:rsidRPr="00985EB6" w:rsidRDefault="00985EB6" w:rsidP="00985EB6">
      <w:pPr>
        <w:ind w:right="-29"/>
        <w:jc w:val="center"/>
        <w:rPr>
          <w:rFonts w:ascii="Palatino Linotype" w:hAnsi="Palatino Linotype"/>
          <w:sz w:val="22"/>
          <w:szCs w:val="22"/>
          <w:lang w:val="nl-NL"/>
        </w:rPr>
      </w:pPr>
    </w:p>
    <w:p w:rsidR="00985EB6" w:rsidRPr="00985EB6" w:rsidRDefault="00985EB6" w:rsidP="00985EB6">
      <w:pPr>
        <w:ind w:right="-29"/>
        <w:jc w:val="both"/>
        <w:rPr>
          <w:rFonts w:ascii="Palatino Linotype" w:hAnsi="Palatino Linotype"/>
          <w:sz w:val="22"/>
          <w:szCs w:val="22"/>
          <w:lang w:val="nl-NL"/>
        </w:rPr>
      </w:pPr>
      <w:r w:rsidRPr="00985EB6">
        <w:rPr>
          <w:rFonts w:ascii="Palatino Linotype" w:hAnsi="Palatino Linotype"/>
          <w:sz w:val="22"/>
          <w:szCs w:val="22"/>
          <w:lang w:val="nl-NL"/>
        </w:rPr>
        <w:t>Geconsolideerde tekst van de Landsverordening veiligheidsvoorschriften voor kleine schepen (P.B. 1961, no. 185),</w:t>
      </w:r>
      <w:r w:rsidRPr="00985EB6">
        <w:rPr>
          <w:rFonts w:ascii="Palatino Linotype" w:hAnsi="Palatino Linotype"/>
          <w:b/>
          <w:sz w:val="22"/>
          <w:szCs w:val="22"/>
          <w:lang w:val="nl-NL"/>
        </w:rPr>
        <w:t xml:space="preserve"> </w:t>
      </w:r>
      <w:r w:rsidRPr="00985EB6">
        <w:rPr>
          <w:rFonts w:ascii="Palatino Linotype" w:hAnsi="Palatino Linotype"/>
          <w:sz w:val="22"/>
          <w:szCs w:val="22"/>
          <w:lang w:val="nl-NL"/>
        </w:rPr>
        <w:t xml:space="preserve">zoals deze luidt: </w:t>
      </w:r>
    </w:p>
    <w:p w:rsidR="00985EB6" w:rsidRPr="00985EB6" w:rsidRDefault="00985EB6" w:rsidP="00985EB6">
      <w:pPr>
        <w:widowControl/>
        <w:tabs>
          <w:tab w:val="left" w:pos="360"/>
        </w:tabs>
        <w:ind w:right="-29"/>
        <w:jc w:val="both"/>
        <w:rPr>
          <w:rFonts w:ascii="Palatino Linotype" w:hAnsi="Palatino Linotype"/>
          <w:sz w:val="22"/>
          <w:szCs w:val="22"/>
          <w:lang w:val="nl-NL"/>
        </w:rPr>
      </w:pPr>
    </w:p>
    <w:p w:rsidR="00985EB6" w:rsidRPr="00985EB6" w:rsidRDefault="00985EB6" w:rsidP="00985EB6">
      <w:pPr>
        <w:widowControl/>
        <w:numPr>
          <w:ilvl w:val="0"/>
          <w:numId w:val="8"/>
        </w:numPr>
        <w:tabs>
          <w:tab w:val="left" w:pos="360"/>
        </w:tabs>
        <w:ind w:left="360" w:right="-29"/>
        <w:contextualSpacing/>
        <w:jc w:val="both"/>
        <w:rPr>
          <w:rFonts w:ascii="Palatino Linotype" w:hAnsi="Palatino Linotype"/>
          <w:sz w:val="22"/>
          <w:szCs w:val="22"/>
          <w:lang w:val="nl-NL"/>
        </w:rPr>
      </w:pPr>
      <w:r w:rsidRPr="00985EB6">
        <w:rPr>
          <w:rFonts w:ascii="Palatino Linotype" w:hAnsi="Palatino Linotype"/>
          <w:sz w:val="22"/>
          <w:szCs w:val="22"/>
          <w:lang w:val="nl-NL"/>
        </w:rPr>
        <w:t>na wijziging</w:t>
      </w:r>
      <w:r w:rsidRPr="00985EB6">
        <w:rPr>
          <w:rFonts w:ascii="Palatino Linotype" w:hAnsi="Palatino Linotype"/>
          <w:color w:val="FF0000"/>
          <w:sz w:val="22"/>
          <w:szCs w:val="22"/>
          <w:lang w:val="nl-NL"/>
        </w:rPr>
        <w:t xml:space="preserve"> </w:t>
      </w:r>
      <w:r w:rsidRPr="00985EB6">
        <w:rPr>
          <w:rFonts w:ascii="Palatino Linotype" w:hAnsi="Palatino Linotype"/>
          <w:sz w:val="22"/>
          <w:szCs w:val="22"/>
          <w:lang w:val="nl-NL"/>
        </w:rPr>
        <w:t xml:space="preserve">tot stand gebracht door het Land Nederlandse Antillen bij: </w:t>
      </w:r>
    </w:p>
    <w:p w:rsidR="00985EB6" w:rsidRPr="00985EB6" w:rsidRDefault="00985EB6" w:rsidP="00985EB6">
      <w:pPr>
        <w:widowControl/>
        <w:numPr>
          <w:ilvl w:val="0"/>
          <w:numId w:val="7"/>
        </w:numPr>
        <w:ind w:right="-29"/>
        <w:contextualSpacing/>
        <w:jc w:val="both"/>
        <w:rPr>
          <w:rFonts w:ascii="Palatino Linotype" w:hAnsi="Palatino Linotype"/>
          <w:sz w:val="22"/>
          <w:szCs w:val="22"/>
          <w:lang w:val="nl-NL"/>
        </w:rPr>
      </w:pPr>
      <w:r w:rsidRPr="00985EB6">
        <w:rPr>
          <w:rFonts w:ascii="Palatino Linotype" w:hAnsi="Palatino Linotype"/>
          <w:sz w:val="22"/>
          <w:szCs w:val="22"/>
          <w:lang w:val="nl-NL"/>
        </w:rPr>
        <w:t>Invoeringslandsverordening wetboek van strafvordering (P.B. 1997, no. 237);</w:t>
      </w:r>
    </w:p>
    <w:p w:rsidR="00985EB6" w:rsidRPr="00985EB6" w:rsidRDefault="00985EB6" w:rsidP="00985EB6">
      <w:pPr>
        <w:widowControl/>
        <w:numPr>
          <w:ilvl w:val="0"/>
          <w:numId w:val="7"/>
        </w:numPr>
        <w:tabs>
          <w:tab w:val="left" w:pos="720"/>
        </w:tabs>
        <w:ind w:right="-29"/>
        <w:contextualSpacing/>
        <w:jc w:val="both"/>
        <w:rPr>
          <w:rFonts w:ascii="Palatino Linotype" w:hAnsi="Palatino Linotype"/>
          <w:sz w:val="22"/>
          <w:szCs w:val="22"/>
          <w:lang w:val="nl-NL"/>
        </w:rPr>
      </w:pPr>
      <w:r w:rsidRPr="00985EB6">
        <w:rPr>
          <w:rFonts w:ascii="Palatino Linotype" w:hAnsi="Palatino Linotype"/>
          <w:sz w:val="22"/>
          <w:szCs w:val="22"/>
          <w:lang w:val="nl-NL"/>
        </w:rPr>
        <w:t>Landsverordening maritiem beheer (P.B. 2007, no. 18);</w:t>
      </w:r>
    </w:p>
    <w:p w:rsidR="00985EB6" w:rsidRPr="00985EB6" w:rsidRDefault="00985EB6" w:rsidP="00985EB6">
      <w:pPr>
        <w:widowControl/>
        <w:ind w:left="720" w:right="-29"/>
        <w:contextualSpacing/>
        <w:jc w:val="both"/>
        <w:rPr>
          <w:rFonts w:ascii="Palatino Linotype" w:hAnsi="Palatino Linotype"/>
          <w:sz w:val="22"/>
          <w:szCs w:val="22"/>
          <w:lang w:val="nl-NL"/>
        </w:rPr>
      </w:pPr>
    </w:p>
    <w:p w:rsidR="00985EB6" w:rsidRPr="00985EB6" w:rsidRDefault="00985EB6" w:rsidP="00985EB6">
      <w:pPr>
        <w:numPr>
          <w:ilvl w:val="0"/>
          <w:numId w:val="8"/>
        </w:numPr>
        <w:tabs>
          <w:tab w:val="left" w:pos="240"/>
          <w:tab w:val="left" w:pos="360"/>
        </w:tabs>
        <w:ind w:left="360" w:right="-29"/>
        <w:contextualSpacing/>
        <w:jc w:val="both"/>
        <w:rPr>
          <w:rFonts w:ascii="Palatino Linotype" w:hAnsi="Palatino Linotype"/>
          <w:sz w:val="22"/>
          <w:szCs w:val="22"/>
          <w:lang w:val="nl-NL"/>
        </w:rPr>
      </w:pPr>
      <w:r w:rsidRPr="00985EB6">
        <w:rPr>
          <w:rFonts w:ascii="Palatino Linotype" w:hAnsi="Palatino Linotype"/>
          <w:sz w:val="22"/>
          <w:szCs w:val="22"/>
          <w:lang w:val="nl-NL"/>
        </w:rPr>
        <w:t>na wijziging tot stand gebracht door het Land Curaçao bij:</w:t>
      </w:r>
    </w:p>
    <w:p w:rsidR="00985EB6" w:rsidRPr="00985EB6" w:rsidRDefault="00985EB6" w:rsidP="00985EB6">
      <w:pPr>
        <w:numPr>
          <w:ilvl w:val="0"/>
          <w:numId w:val="7"/>
        </w:numPr>
        <w:ind w:right="-29"/>
        <w:contextualSpacing/>
        <w:jc w:val="both"/>
        <w:rPr>
          <w:rFonts w:ascii="Palatino Linotype" w:hAnsi="Palatino Linotype"/>
          <w:sz w:val="22"/>
          <w:szCs w:val="22"/>
          <w:lang w:val="nl-NL"/>
        </w:rPr>
      </w:pPr>
      <w:r w:rsidRPr="00985EB6">
        <w:rPr>
          <w:rFonts w:ascii="Palatino Linotype" w:hAnsi="Palatino Linotype"/>
          <w:sz w:val="22"/>
          <w:szCs w:val="22"/>
          <w:lang w:val="nl-NL"/>
        </w:rPr>
        <w:t>Invoeringslandsverordening Wetboek van Strafrecht (P.B. 2011, no. 49);</w:t>
      </w:r>
    </w:p>
    <w:p w:rsidR="00985EB6" w:rsidRPr="00985EB6" w:rsidRDefault="00985EB6" w:rsidP="00985EB6">
      <w:pPr>
        <w:tabs>
          <w:tab w:val="left" w:pos="360"/>
        </w:tabs>
        <w:ind w:left="360" w:right="-29"/>
        <w:jc w:val="both"/>
        <w:rPr>
          <w:rFonts w:ascii="Palatino Linotype" w:hAnsi="Palatino Linotype"/>
          <w:sz w:val="22"/>
          <w:szCs w:val="22"/>
          <w:lang w:val="nl-NL"/>
        </w:rPr>
      </w:pPr>
    </w:p>
    <w:p w:rsidR="00985EB6" w:rsidRPr="00985EB6" w:rsidRDefault="00985EB6" w:rsidP="00985EB6">
      <w:pPr>
        <w:tabs>
          <w:tab w:val="left" w:pos="360"/>
        </w:tabs>
        <w:ind w:left="360" w:right="-29" w:hanging="360"/>
        <w:jc w:val="both"/>
        <w:rPr>
          <w:rFonts w:ascii="Palatino Linotype" w:hAnsi="Palatino Linotype"/>
          <w:sz w:val="22"/>
          <w:szCs w:val="22"/>
          <w:lang w:val="nl-NL"/>
        </w:rPr>
      </w:pPr>
      <w:r w:rsidRPr="00985EB6">
        <w:rPr>
          <w:rFonts w:ascii="Palatino Linotype" w:hAnsi="Palatino Linotype"/>
          <w:sz w:val="22"/>
          <w:szCs w:val="22"/>
          <w:lang w:val="nl-NL"/>
        </w:rPr>
        <w:t>en</w:t>
      </w:r>
    </w:p>
    <w:p w:rsidR="00985EB6" w:rsidRPr="00985EB6" w:rsidRDefault="00985EB6" w:rsidP="00985EB6">
      <w:pPr>
        <w:tabs>
          <w:tab w:val="left" w:pos="360"/>
        </w:tabs>
        <w:ind w:left="360" w:right="-29" w:hanging="360"/>
        <w:jc w:val="both"/>
        <w:rPr>
          <w:rFonts w:ascii="Palatino Linotype" w:hAnsi="Palatino Linotype"/>
          <w:sz w:val="22"/>
          <w:szCs w:val="22"/>
          <w:lang w:val="nl-NL"/>
        </w:rPr>
      </w:pPr>
    </w:p>
    <w:p w:rsidR="00985EB6" w:rsidRPr="00985EB6" w:rsidRDefault="00985EB6" w:rsidP="00985EB6">
      <w:pPr>
        <w:numPr>
          <w:ilvl w:val="0"/>
          <w:numId w:val="8"/>
        </w:numPr>
        <w:ind w:left="360" w:right="-29"/>
        <w:contextualSpacing/>
        <w:jc w:val="both"/>
        <w:rPr>
          <w:rFonts w:ascii="Palatino Linotype" w:hAnsi="Palatino Linotype"/>
          <w:sz w:val="22"/>
          <w:szCs w:val="22"/>
          <w:lang w:val="nl-NL"/>
        </w:rPr>
      </w:pPr>
      <w:r w:rsidRPr="00985EB6">
        <w:rPr>
          <w:rFonts w:ascii="Palatino Linotype" w:hAnsi="Palatino Linotype"/>
          <w:sz w:val="22"/>
          <w:szCs w:val="22"/>
          <w:lang w:val="nl-NL"/>
        </w:rPr>
        <w:t>in overeenstemming gebracht met de aanwijzingen van de Algemene overgangsregeling wetgeving en bestuur Land Curaçao (A.B. 2010, no. 87, bijlage a).</w:t>
      </w:r>
    </w:p>
    <w:p w:rsidR="00985EB6" w:rsidRPr="00985EB6" w:rsidRDefault="00985EB6" w:rsidP="00985EB6">
      <w:pPr>
        <w:jc w:val="both"/>
        <w:rPr>
          <w:rFonts w:ascii="Palatino Linotype" w:hAnsi="Palatino Linotype"/>
          <w:sz w:val="22"/>
          <w:szCs w:val="22"/>
          <w:lang w:val="nl-NL"/>
        </w:rPr>
      </w:pPr>
    </w:p>
    <w:p w:rsidR="00985EB6" w:rsidRPr="00985EB6" w:rsidRDefault="00985EB6" w:rsidP="00985EB6">
      <w:pPr>
        <w:jc w:val="center"/>
        <w:rPr>
          <w:rFonts w:ascii="Palatino Linotype" w:hAnsi="Palatino Linotype"/>
          <w:sz w:val="22"/>
          <w:szCs w:val="22"/>
          <w:lang w:val="nl-NL"/>
        </w:rPr>
      </w:pPr>
      <w:r w:rsidRPr="00985EB6">
        <w:rPr>
          <w:rFonts w:ascii="Palatino Linotype" w:hAnsi="Palatino Linotype"/>
          <w:sz w:val="22"/>
          <w:szCs w:val="22"/>
          <w:lang w:val="nl-NL"/>
        </w:rPr>
        <w:t>-----</w:t>
      </w:r>
    </w:p>
    <w:p w:rsidR="00985EB6" w:rsidRPr="00985EB6" w:rsidRDefault="00985EB6" w:rsidP="00985EB6">
      <w:pPr>
        <w:suppressAutoHyphens/>
        <w:jc w:val="center"/>
        <w:rPr>
          <w:rFonts w:ascii="Palatino Linotype" w:hAnsi="Palatino Linotype"/>
          <w:sz w:val="22"/>
          <w:szCs w:val="22"/>
          <w:lang w:val="nl-NL"/>
        </w:rPr>
      </w:pPr>
    </w:p>
    <w:p w:rsidR="00985EB6" w:rsidRPr="00985EB6" w:rsidRDefault="00985EB6" w:rsidP="00985EB6">
      <w:pPr>
        <w:suppressAutoHyphens/>
        <w:jc w:val="center"/>
        <w:rPr>
          <w:rFonts w:ascii="Palatino Linotype" w:hAnsi="Palatino Linotype"/>
          <w:sz w:val="22"/>
          <w:szCs w:val="22"/>
          <w:lang w:val="nl-NL"/>
        </w:rPr>
      </w:pPr>
      <w:r w:rsidRPr="00985EB6">
        <w:rPr>
          <w:rFonts w:ascii="Palatino Linotype" w:hAnsi="Palatino Linotype"/>
          <w:sz w:val="22"/>
          <w:szCs w:val="22"/>
          <w:lang w:val="nl-NL"/>
        </w:rPr>
        <w:t>Artikel 1</w:t>
      </w:r>
    </w:p>
    <w:p w:rsidR="00985EB6" w:rsidRPr="00985EB6" w:rsidRDefault="00985EB6" w:rsidP="00985EB6">
      <w:pPr>
        <w:suppressAutoHyphens/>
        <w:jc w:val="both"/>
        <w:rPr>
          <w:rFonts w:ascii="Palatino Linotype" w:hAnsi="Palatino Linotype"/>
          <w:sz w:val="22"/>
          <w:szCs w:val="22"/>
          <w:lang w:val="nl-NL"/>
        </w:rPr>
      </w:pPr>
    </w:p>
    <w:p w:rsidR="00985EB6" w:rsidRPr="00985EB6" w:rsidRDefault="00985EB6" w:rsidP="00985EB6">
      <w:pPr>
        <w:suppressAutoHyphens/>
        <w:jc w:val="both"/>
        <w:rPr>
          <w:rFonts w:ascii="Palatino Linotype" w:hAnsi="Palatino Linotype"/>
          <w:sz w:val="22"/>
          <w:szCs w:val="22"/>
          <w:lang w:val="nl-NL"/>
        </w:rPr>
      </w:pPr>
      <w:r w:rsidRPr="00985EB6">
        <w:rPr>
          <w:rFonts w:ascii="Palatino Linotype" w:hAnsi="Palatino Linotype"/>
          <w:sz w:val="22"/>
          <w:szCs w:val="22"/>
          <w:lang w:val="nl-NL"/>
        </w:rPr>
        <w:t>Voor de toepassing van deze landsverordening en de ter uitvoering daarvan gegeven voorschriften wordt verstaan onder:</w:t>
      </w:r>
    </w:p>
    <w:p w:rsidR="00985EB6" w:rsidRPr="00985EB6" w:rsidRDefault="00985EB6" w:rsidP="00985EB6">
      <w:pPr>
        <w:tabs>
          <w:tab w:val="left" w:pos="3600"/>
        </w:tabs>
        <w:suppressAutoHyphens/>
        <w:ind w:left="3600" w:hanging="3600"/>
        <w:jc w:val="both"/>
        <w:rPr>
          <w:rFonts w:ascii="Palatino Linotype" w:hAnsi="Palatino Linotype"/>
          <w:sz w:val="22"/>
          <w:szCs w:val="22"/>
          <w:lang w:val="nl-NL"/>
        </w:rPr>
      </w:pPr>
      <w:r w:rsidRPr="00985EB6">
        <w:rPr>
          <w:rFonts w:ascii="Palatino Linotype" w:hAnsi="Palatino Linotype"/>
          <w:sz w:val="22"/>
          <w:szCs w:val="22"/>
          <w:lang w:val="nl-NL"/>
        </w:rPr>
        <w:t xml:space="preserve">schip: </w:t>
      </w:r>
      <w:r w:rsidRPr="00985EB6">
        <w:rPr>
          <w:rFonts w:ascii="Palatino Linotype" w:hAnsi="Palatino Linotype"/>
          <w:sz w:val="22"/>
          <w:szCs w:val="22"/>
          <w:lang w:val="nl-NL"/>
        </w:rPr>
        <w:tab/>
        <w:t>een zeilschip, een werktuiglijk voortbewogen vaartuig kleiner dan 50 m³ bruto inhoud of een werktuiglijk voortbewogen vaartuig in de lokale vaart, zeegaande jachten daaronder niet begrepen;</w:t>
      </w:r>
    </w:p>
    <w:p w:rsidR="00985EB6" w:rsidRPr="00985EB6" w:rsidRDefault="00985EB6" w:rsidP="00985EB6">
      <w:pPr>
        <w:tabs>
          <w:tab w:val="left" w:pos="3600"/>
        </w:tabs>
        <w:suppressAutoHyphens/>
        <w:jc w:val="both"/>
        <w:rPr>
          <w:rFonts w:ascii="Palatino Linotype" w:hAnsi="Palatino Linotype"/>
          <w:sz w:val="22"/>
          <w:szCs w:val="22"/>
          <w:lang w:val="nl-NL"/>
        </w:rPr>
      </w:pPr>
      <w:r w:rsidRPr="00985EB6">
        <w:rPr>
          <w:rFonts w:ascii="Palatino Linotype" w:hAnsi="Palatino Linotype"/>
          <w:sz w:val="22"/>
          <w:szCs w:val="22"/>
          <w:lang w:val="nl-NL"/>
        </w:rPr>
        <w:t xml:space="preserve">kapitein: </w:t>
      </w:r>
      <w:r w:rsidRPr="00985EB6">
        <w:rPr>
          <w:rFonts w:ascii="Palatino Linotype" w:hAnsi="Palatino Linotype"/>
          <w:sz w:val="22"/>
          <w:szCs w:val="22"/>
          <w:lang w:val="nl-NL"/>
        </w:rPr>
        <w:tab/>
        <w:t xml:space="preserve">de gezagvoerder van een schip of degene die deze </w:t>
      </w:r>
      <w:r>
        <w:rPr>
          <w:rFonts w:ascii="Palatino Linotype" w:hAnsi="Palatino Linotype"/>
          <w:sz w:val="22"/>
          <w:szCs w:val="22"/>
          <w:lang w:val="nl-NL"/>
        </w:rPr>
        <w:tab/>
      </w:r>
      <w:r w:rsidRPr="00985EB6">
        <w:rPr>
          <w:rFonts w:ascii="Palatino Linotype" w:hAnsi="Palatino Linotype"/>
          <w:sz w:val="22"/>
          <w:szCs w:val="22"/>
          <w:lang w:val="nl-NL"/>
        </w:rPr>
        <w:t>vervangt;</w:t>
      </w:r>
    </w:p>
    <w:p w:rsidR="00985EB6" w:rsidRPr="00985EB6" w:rsidRDefault="00985EB6" w:rsidP="00985EB6">
      <w:pPr>
        <w:tabs>
          <w:tab w:val="left" w:pos="3600"/>
        </w:tabs>
        <w:suppressAutoHyphens/>
        <w:ind w:left="3600" w:hanging="3600"/>
        <w:jc w:val="both"/>
        <w:rPr>
          <w:rFonts w:ascii="Palatino Linotype" w:hAnsi="Palatino Linotype"/>
          <w:sz w:val="22"/>
          <w:szCs w:val="22"/>
          <w:lang w:val="nl-NL"/>
        </w:rPr>
      </w:pPr>
      <w:r w:rsidRPr="00985EB6">
        <w:rPr>
          <w:rFonts w:ascii="Palatino Linotype" w:hAnsi="Palatino Linotype"/>
          <w:sz w:val="22"/>
          <w:szCs w:val="22"/>
          <w:lang w:val="nl-NL"/>
        </w:rPr>
        <w:t xml:space="preserve">schepelingen: </w:t>
      </w:r>
      <w:r w:rsidRPr="00985EB6">
        <w:rPr>
          <w:rFonts w:ascii="Palatino Linotype" w:hAnsi="Palatino Linotype"/>
          <w:sz w:val="22"/>
          <w:szCs w:val="22"/>
          <w:lang w:val="nl-NL"/>
        </w:rPr>
        <w:tab/>
        <w:t>allen die zich als scheepsofficieren of scheepsgezellen aan boord bevinden, met uitzondering van de kapitein;</w:t>
      </w:r>
    </w:p>
    <w:p w:rsidR="00985EB6" w:rsidRPr="00985EB6" w:rsidRDefault="00985EB6" w:rsidP="00985EB6">
      <w:pPr>
        <w:tabs>
          <w:tab w:val="left" w:pos="3600"/>
        </w:tabs>
        <w:suppressAutoHyphens/>
        <w:ind w:left="3600" w:hanging="3600"/>
        <w:jc w:val="both"/>
        <w:rPr>
          <w:rFonts w:ascii="Palatino Linotype" w:hAnsi="Palatino Linotype"/>
          <w:sz w:val="22"/>
          <w:szCs w:val="22"/>
          <w:lang w:val="nl-NL"/>
        </w:rPr>
      </w:pPr>
      <w:r w:rsidRPr="00985EB6">
        <w:rPr>
          <w:rFonts w:ascii="Palatino Linotype" w:hAnsi="Palatino Linotype"/>
          <w:sz w:val="22"/>
          <w:szCs w:val="22"/>
          <w:lang w:val="nl-NL"/>
        </w:rPr>
        <w:t xml:space="preserve">passagiers: </w:t>
      </w:r>
      <w:r w:rsidRPr="00985EB6">
        <w:rPr>
          <w:rFonts w:ascii="Palatino Linotype" w:hAnsi="Palatino Linotype"/>
          <w:sz w:val="22"/>
          <w:szCs w:val="22"/>
          <w:lang w:val="nl-NL"/>
        </w:rPr>
        <w:tab/>
        <w:t>alle personen aan boord met uitzondering van de kapitein, de schepelingen en de kinderen beneden de leeftijd van een jaar;</w:t>
      </w:r>
    </w:p>
    <w:p w:rsidR="00985EB6" w:rsidRPr="00985EB6" w:rsidRDefault="00985EB6" w:rsidP="00985EB6">
      <w:pPr>
        <w:tabs>
          <w:tab w:val="left" w:pos="3600"/>
        </w:tabs>
        <w:suppressAutoHyphens/>
        <w:jc w:val="both"/>
        <w:rPr>
          <w:rFonts w:ascii="Palatino Linotype" w:hAnsi="Palatino Linotype"/>
          <w:sz w:val="22"/>
          <w:szCs w:val="22"/>
          <w:lang w:val="nl-NL"/>
        </w:rPr>
      </w:pPr>
      <w:r w:rsidRPr="00985EB6">
        <w:rPr>
          <w:rFonts w:ascii="Palatino Linotype" w:hAnsi="Palatino Linotype"/>
          <w:sz w:val="22"/>
          <w:szCs w:val="22"/>
          <w:lang w:val="nl-NL"/>
        </w:rPr>
        <w:t xml:space="preserve">opvarenden: </w:t>
      </w:r>
      <w:r w:rsidRPr="00985EB6">
        <w:rPr>
          <w:rFonts w:ascii="Palatino Linotype" w:hAnsi="Palatino Linotype"/>
          <w:sz w:val="22"/>
          <w:szCs w:val="22"/>
          <w:lang w:val="nl-NL"/>
        </w:rPr>
        <w:tab/>
        <w:t>kapitein, schepelingen en passagiers;</w:t>
      </w:r>
    </w:p>
    <w:p w:rsidR="00985EB6" w:rsidRPr="00985EB6" w:rsidRDefault="00985EB6" w:rsidP="00985EB6">
      <w:pPr>
        <w:tabs>
          <w:tab w:val="left" w:pos="3600"/>
        </w:tabs>
        <w:suppressAutoHyphens/>
        <w:jc w:val="both"/>
        <w:rPr>
          <w:rFonts w:ascii="Palatino Linotype" w:hAnsi="Palatino Linotype"/>
          <w:sz w:val="22"/>
          <w:szCs w:val="22"/>
          <w:lang w:val="nl-NL"/>
        </w:rPr>
      </w:pPr>
      <w:r w:rsidRPr="00985EB6">
        <w:rPr>
          <w:rFonts w:ascii="Palatino Linotype" w:hAnsi="Palatino Linotype"/>
          <w:sz w:val="22"/>
          <w:szCs w:val="22"/>
          <w:lang w:val="nl-NL"/>
        </w:rPr>
        <w:t xml:space="preserve">lokale vaart: </w:t>
      </w:r>
      <w:r w:rsidRPr="00985EB6">
        <w:rPr>
          <w:rFonts w:ascii="Palatino Linotype" w:hAnsi="Palatino Linotype"/>
          <w:sz w:val="22"/>
          <w:szCs w:val="22"/>
          <w:lang w:val="nl-NL"/>
        </w:rPr>
        <w:tab/>
        <w:t>een reis tussen de eilanden van Curaçao;</w:t>
      </w:r>
    </w:p>
    <w:p w:rsidR="00985EB6" w:rsidRPr="00985EB6" w:rsidRDefault="00985EB6" w:rsidP="00985EB6">
      <w:pPr>
        <w:tabs>
          <w:tab w:val="left" w:pos="3600"/>
        </w:tabs>
        <w:suppressAutoHyphens/>
        <w:ind w:left="3600" w:hanging="3600"/>
        <w:jc w:val="both"/>
        <w:rPr>
          <w:rFonts w:ascii="Palatino Linotype" w:hAnsi="Palatino Linotype"/>
          <w:sz w:val="22"/>
          <w:szCs w:val="22"/>
          <w:lang w:val="nl-NL"/>
        </w:rPr>
      </w:pPr>
      <w:r w:rsidRPr="00985EB6">
        <w:rPr>
          <w:rFonts w:ascii="Palatino Linotype" w:hAnsi="Palatino Linotype"/>
          <w:sz w:val="22"/>
          <w:szCs w:val="22"/>
          <w:lang w:val="nl-NL"/>
        </w:rPr>
        <w:t xml:space="preserve">zeilschip: </w:t>
      </w:r>
      <w:r w:rsidRPr="00985EB6">
        <w:rPr>
          <w:rFonts w:ascii="Palatino Linotype" w:hAnsi="Palatino Linotype"/>
          <w:sz w:val="22"/>
          <w:szCs w:val="22"/>
          <w:lang w:val="nl-NL"/>
        </w:rPr>
        <w:tab/>
        <w:t>een schip voldoende zeilen voerende om alleen daarmede veilig te kunnen varen;</w:t>
      </w:r>
    </w:p>
    <w:p w:rsidR="00985EB6" w:rsidRPr="00985EB6" w:rsidRDefault="00985EB6" w:rsidP="00985EB6">
      <w:pPr>
        <w:suppressAutoHyphens/>
        <w:ind w:left="3600" w:hanging="3600"/>
        <w:jc w:val="both"/>
        <w:rPr>
          <w:rFonts w:ascii="Palatino Linotype" w:hAnsi="Palatino Linotype"/>
          <w:sz w:val="22"/>
          <w:szCs w:val="22"/>
          <w:lang w:val="nl-NL"/>
        </w:rPr>
      </w:pPr>
      <w:r w:rsidRPr="00985EB6">
        <w:rPr>
          <w:rFonts w:ascii="Palatino Linotype" w:hAnsi="Palatino Linotype"/>
          <w:sz w:val="22"/>
          <w:szCs w:val="22"/>
          <w:lang w:val="nl-NL"/>
        </w:rPr>
        <w:t xml:space="preserve">werktuiglijk voortbewogen schip: </w:t>
      </w:r>
      <w:r w:rsidRPr="00985EB6">
        <w:rPr>
          <w:rFonts w:ascii="Palatino Linotype" w:hAnsi="Palatino Linotype"/>
          <w:sz w:val="22"/>
          <w:szCs w:val="22"/>
          <w:lang w:val="nl-NL"/>
        </w:rPr>
        <w:tab/>
        <w:t>een schip, uitgerust met een motor of een stoommachine als voortstuwingswerktuig;</w:t>
      </w:r>
    </w:p>
    <w:p w:rsidR="00985EB6" w:rsidRDefault="00985EB6" w:rsidP="00985EB6">
      <w:pPr>
        <w:tabs>
          <w:tab w:val="left" w:pos="3600"/>
        </w:tabs>
        <w:suppressAutoHyphens/>
        <w:ind w:left="3600" w:hanging="3600"/>
        <w:jc w:val="both"/>
        <w:rPr>
          <w:rFonts w:ascii="Palatino Linotype" w:hAnsi="Palatino Linotype"/>
          <w:sz w:val="22"/>
          <w:szCs w:val="22"/>
          <w:lang w:val="nl-NL"/>
        </w:rPr>
      </w:pPr>
    </w:p>
    <w:p w:rsidR="00985EB6" w:rsidRPr="00985EB6" w:rsidRDefault="00985EB6" w:rsidP="00985EB6">
      <w:pPr>
        <w:tabs>
          <w:tab w:val="left" w:pos="3600"/>
        </w:tabs>
        <w:suppressAutoHyphens/>
        <w:ind w:left="3600" w:hanging="3600"/>
        <w:jc w:val="both"/>
        <w:rPr>
          <w:rFonts w:ascii="Palatino Linotype" w:hAnsi="Palatino Linotype"/>
          <w:sz w:val="22"/>
          <w:szCs w:val="22"/>
          <w:lang w:val="nl-NL"/>
        </w:rPr>
      </w:pPr>
      <w:r w:rsidRPr="00985EB6">
        <w:rPr>
          <w:rFonts w:ascii="Palatino Linotype" w:hAnsi="Palatino Linotype"/>
          <w:sz w:val="22"/>
          <w:szCs w:val="22"/>
          <w:lang w:val="nl-NL"/>
        </w:rPr>
        <w:lastRenderedPageBreak/>
        <w:t xml:space="preserve">eigenaar: </w:t>
      </w:r>
      <w:r w:rsidRPr="00985EB6">
        <w:rPr>
          <w:rFonts w:ascii="Palatino Linotype" w:hAnsi="Palatino Linotype"/>
          <w:sz w:val="22"/>
          <w:szCs w:val="22"/>
          <w:lang w:val="nl-NL"/>
        </w:rPr>
        <w:tab/>
        <w:t>de persoon, die het beheer over een schip heeft, hetzij hij eigenaar, reder of boekhouder van de rederij van het schip is, hetzij het schip hem in gebruik is gegeven;</w:t>
      </w:r>
    </w:p>
    <w:p w:rsidR="00985EB6" w:rsidRPr="00985EB6" w:rsidRDefault="00985EB6" w:rsidP="00985EB6">
      <w:pPr>
        <w:tabs>
          <w:tab w:val="left" w:pos="3600"/>
        </w:tabs>
        <w:suppressAutoHyphens/>
        <w:ind w:left="3600" w:hanging="3600"/>
        <w:jc w:val="both"/>
        <w:rPr>
          <w:rFonts w:ascii="Palatino Linotype" w:hAnsi="Palatino Linotype"/>
          <w:sz w:val="22"/>
          <w:szCs w:val="22"/>
          <w:lang w:val="nl-NL"/>
        </w:rPr>
      </w:pPr>
      <w:r w:rsidRPr="00985EB6">
        <w:rPr>
          <w:rFonts w:ascii="Palatino Linotype" w:hAnsi="Palatino Linotype"/>
          <w:sz w:val="22"/>
          <w:szCs w:val="22"/>
          <w:lang w:val="nl-NL"/>
        </w:rPr>
        <w:t xml:space="preserve">het ondernemen van een reis: </w:t>
      </w:r>
      <w:r w:rsidRPr="00985EB6">
        <w:rPr>
          <w:rFonts w:ascii="Palatino Linotype" w:hAnsi="Palatino Linotype"/>
          <w:sz w:val="22"/>
          <w:szCs w:val="22"/>
          <w:lang w:val="nl-NL"/>
        </w:rPr>
        <w:tab/>
        <w:t>het brengen van een schip vanuit een der havens van Curaçao tot buiten de hierna voor Curaçao omschreven gebiedsbegrenzing:</w:t>
      </w:r>
    </w:p>
    <w:p w:rsidR="00985EB6" w:rsidRPr="00985EB6" w:rsidRDefault="00985EB6" w:rsidP="00985EB6">
      <w:pPr>
        <w:tabs>
          <w:tab w:val="left" w:pos="3600"/>
        </w:tabs>
        <w:suppressAutoHyphens/>
        <w:ind w:left="3600" w:hanging="3600"/>
        <w:jc w:val="both"/>
        <w:rPr>
          <w:rFonts w:ascii="Palatino Linotype" w:hAnsi="Palatino Linotype"/>
          <w:sz w:val="22"/>
          <w:szCs w:val="22"/>
          <w:lang w:val="nl-NL"/>
        </w:rPr>
      </w:pPr>
      <w:r w:rsidRPr="00985EB6">
        <w:rPr>
          <w:rFonts w:ascii="Palatino Linotype" w:hAnsi="Palatino Linotype"/>
          <w:sz w:val="22"/>
          <w:szCs w:val="22"/>
          <w:lang w:val="nl-NL"/>
        </w:rPr>
        <w:tab/>
        <w:t>Curaçao: Het gebied, begrensd door de lijnen vanaf het meest zuidelijke punt van Curaçao (12°-02' noorderbreedte 68°-48' westerlengte) in de richting 289° naar een punt gelegen op 12°-60’ noorderbreedte en 69°-00’ westerlengte en vandaar in de richting 312° naar een punt gelegen op 12°-17' noorderbreedte en 69°-12' westerlengte, vandaar in de richting noord naar een punt gelegen op 12°-23' noorderbreedte en 69°-12' westerlengte en vandaar in de richting oost naar de vuurtoren Noordpunt.</w:t>
      </w:r>
    </w:p>
    <w:p w:rsidR="00985EB6" w:rsidRPr="00985EB6" w:rsidRDefault="00985EB6" w:rsidP="00985EB6">
      <w:pPr>
        <w:suppressAutoHyphens/>
        <w:jc w:val="both"/>
        <w:rPr>
          <w:rFonts w:ascii="Palatino Linotype" w:hAnsi="Palatino Linotype"/>
          <w:sz w:val="22"/>
          <w:szCs w:val="22"/>
          <w:lang w:val="nl-NL"/>
        </w:rPr>
      </w:pPr>
    </w:p>
    <w:p w:rsidR="00985EB6" w:rsidRPr="00985EB6" w:rsidRDefault="00985EB6" w:rsidP="00985EB6">
      <w:pPr>
        <w:suppressAutoHyphens/>
        <w:jc w:val="center"/>
        <w:rPr>
          <w:rFonts w:ascii="Palatino Linotype" w:hAnsi="Palatino Linotype"/>
          <w:sz w:val="22"/>
          <w:szCs w:val="22"/>
          <w:lang w:val="nl-NL"/>
        </w:rPr>
      </w:pPr>
      <w:r w:rsidRPr="00985EB6">
        <w:rPr>
          <w:rFonts w:ascii="Palatino Linotype" w:hAnsi="Palatino Linotype"/>
          <w:sz w:val="22"/>
          <w:szCs w:val="22"/>
          <w:lang w:val="nl-NL"/>
        </w:rPr>
        <w:t>Certificaten van deugdelijkheid</w:t>
      </w:r>
    </w:p>
    <w:p w:rsidR="00985EB6" w:rsidRPr="00985EB6" w:rsidRDefault="00985EB6" w:rsidP="00985EB6">
      <w:pPr>
        <w:suppressAutoHyphens/>
        <w:jc w:val="center"/>
        <w:rPr>
          <w:rFonts w:ascii="Palatino Linotype" w:hAnsi="Palatino Linotype"/>
          <w:sz w:val="22"/>
          <w:szCs w:val="22"/>
          <w:lang w:val="nl-NL"/>
        </w:rPr>
      </w:pPr>
    </w:p>
    <w:p w:rsidR="00985EB6" w:rsidRPr="00985EB6" w:rsidRDefault="00985EB6" w:rsidP="00985EB6">
      <w:pPr>
        <w:suppressAutoHyphens/>
        <w:jc w:val="center"/>
        <w:rPr>
          <w:rFonts w:ascii="Palatino Linotype" w:hAnsi="Palatino Linotype"/>
          <w:sz w:val="22"/>
          <w:szCs w:val="22"/>
          <w:lang w:val="nl-NL"/>
        </w:rPr>
      </w:pPr>
      <w:r w:rsidRPr="00985EB6">
        <w:rPr>
          <w:rFonts w:ascii="Palatino Linotype" w:hAnsi="Palatino Linotype"/>
          <w:sz w:val="22"/>
          <w:szCs w:val="22"/>
          <w:lang w:val="nl-NL"/>
        </w:rPr>
        <w:t>Artikel 2</w:t>
      </w:r>
    </w:p>
    <w:p w:rsidR="00985EB6" w:rsidRPr="00985EB6" w:rsidRDefault="00985EB6" w:rsidP="00985EB6">
      <w:pPr>
        <w:suppressAutoHyphens/>
        <w:jc w:val="both"/>
        <w:rPr>
          <w:rFonts w:ascii="Palatino Linotype" w:hAnsi="Palatino Linotype"/>
          <w:sz w:val="22"/>
          <w:szCs w:val="22"/>
          <w:lang w:val="nl-NL"/>
        </w:rPr>
      </w:pPr>
    </w:p>
    <w:p w:rsidR="00985EB6" w:rsidRPr="00985EB6" w:rsidRDefault="00985EB6" w:rsidP="00985EB6">
      <w:pPr>
        <w:numPr>
          <w:ilvl w:val="0"/>
          <w:numId w:val="9"/>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De kapitein van een schip mag geen reis ondernemen zonder dat een geldig certificaat van deugdelijkheid aan boord is of zonder dat voldaan is aan de in artikel 4 bedoelde voorschriften.</w:t>
      </w:r>
    </w:p>
    <w:p w:rsidR="00985EB6" w:rsidRPr="00985EB6" w:rsidRDefault="00985EB6" w:rsidP="00985EB6">
      <w:pPr>
        <w:numPr>
          <w:ilvl w:val="0"/>
          <w:numId w:val="9"/>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Een certificaat van deugdelijkheid wordt op schriftelijke aanvrage van de eigenaar of bouwer van het schip afgegeven door of namens de Inspecteur voor de Scheepvaart.</w:t>
      </w:r>
    </w:p>
    <w:p w:rsidR="00985EB6" w:rsidRPr="00985EB6" w:rsidRDefault="00985EB6" w:rsidP="00985EB6">
      <w:pPr>
        <w:numPr>
          <w:ilvl w:val="0"/>
          <w:numId w:val="9"/>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De vorm en inhoud van het certificaat van deugdelijkheid worden door de Inspecteur voor de Scheepvaart vastgesteld.</w:t>
      </w:r>
    </w:p>
    <w:p w:rsidR="00985EB6" w:rsidRPr="00985EB6" w:rsidRDefault="00985EB6" w:rsidP="00985EB6">
      <w:pPr>
        <w:numPr>
          <w:ilvl w:val="0"/>
          <w:numId w:val="9"/>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Het certificaat van deugdelijkheid vermeldt in ieder geval:</w:t>
      </w:r>
    </w:p>
    <w:p w:rsidR="00985EB6" w:rsidRPr="00985EB6" w:rsidRDefault="00985EB6" w:rsidP="00985EB6">
      <w:pPr>
        <w:numPr>
          <w:ilvl w:val="0"/>
          <w:numId w:val="10"/>
        </w:numPr>
        <w:suppressAutoHyphens/>
        <w:contextualSpacing/>
        <w:jc w:val="both"/>
        <w:rPr>
          <w:rFonts w:ascii="Palatino Linotype" w:hAnsi="Palatino Linotype"/>
          <w:sz w:val="22"/>
          <w:szCs w:val="22"/>
          <w:lang w:val="nl-NL"/>
        </w:rPr>
      </w:pPr>
      <w:r w:rsidRPr="00985EB6">
        <w:rPr>
          <w:rFonts w:ascii="Palatino Linotype" w:hAnsi="Palatino Linotype"/>
          <w:sz w:val="22"/>
          <w:szCs w:val="22"/>
          <w:lang w:val="nl-NL"/>
        </w:rPr>
        <w:t>het aantal opvarenden dat ten hoogste tegelijk mag worden vervoerd;</w:t>
      </w:r>
    </w:p>
    <w:p w:rsidR="00985EB6" w:rsidRPr="00985EB6" w:rsidRDefault="00985EB6" w:rsidP="00985EB6">
      <w:pPr>
        <w:numPr>
          <w:ilvl w:val="0"/>
          <w:numId w:val="10"/>
        </w:numPr>
        <w:suppressAutoHyphens/>
        <w:contextualSpacing/>
        <w:jc w:val="both"/>
        <w:rPr>
          <w:rFonts w:ascii="Palatino Linotype" w:hAnsi="Palatino Linotype"/>
          <w:sz w:val="22"/>
          <w:szCs w:val="22"/>
          <w:lang w:val="nl-NL"/>
        </w:rPr>
      </w:pPr>
      <w:r w:rsidRPr="00985EB6">
        <w:rPr>
          <w:rFonts w:ascii="Palatino Linotype" w:hAnsi="Palatino Linotype"/>
          <w:sz w:val="22"/>
          <w:szCs w:val="22"/>
          <w:lang w:val="nl-NL"/>
        </w:rPr>
        <w:t>het vaargebied waarin mag worden gevaren.</w:t>
      </w:r>
    </w:p>
    <w:p w:rsidR="00985EB6" w:rsidRPr="00985EB6" w:rsidRDefault="00985EB6" w:rsidP="00985EB6">
      <w:pPr>
        <w:numPr>
          <w:ilvl w:val="0"/>
          <w:numId w:val="9"/>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De geldigheidsduur van het certificaat van deugdelijkheid wordt door de Inspecteur voor de Scheepvaart vastgesteld tot een maximum van een jaar. In bijzondere gevallen kan deze geldigheidsduur door of namens de Inspecteur voor de Scheepvaart voor een tijdsduur van ten hoogste drie maanden worden verlengd.</w:t>
      </w:r>
    </w:p>
    <w:p w:rsidR="00985EB6" w:rsidRPr="00985EB6" w:rsidRDefault="00985EB6" w:rsidP="00985EB6">
      <w:pPr>
        <w:suppressAutoHyphens/>
        <w:jc w:val="both"/>
        <w:rPr>
          <w:rFonts w:ascii="Palatino Linotype" w:hAnsi="Palatino Linotype"/>
          <w:sz w:val="22"/>
          <w:szCs w:val="22"/>
          <w:lang w:val="nl-NL"/>
        </w:rPr>
      </w:pPr>
    </w:p>
    <w:p w:rsidR="00985EB6" w:rsidRPr="00985EB6" w:rsidRDefault="00985EB6" w:rsidP="00985EB6">
      <w:pPr>
        <w:suppressAutoHyphens/>
        <w:jc w:val="center"/>
        <w:rPr>
          <w:rFonts w:ascii="Palatino Linotype" w:hAnsi="Palatino Linotype"/>
          <w:sz w:val="22"/>
          <w:szCs w:val="22"/>
          <w:lang w:val="nl-NL"/>
        </w:rPr>
      </w:pPr>
      <w:r w:rsidRPr="00985EB6">
        <w:rPr>
          <w:rFonts w:ascii="Palatino Linotype" w:hAnsi="Palatino Linotype"/>
          <w:sz w:val="22"/>
          <w:szCs w:val="22"/>
          <w:lang w:val="nl-NL"/>
        </w:rPr>
        <w:t>Artikel 3</w:t>
      </w:r>
    </w:p>
    <w:p w:rsidR="00985EB6" w:rsidRPr="00985EB6" w:rsidRDefault="00985EB6" w:rsidP="00985EB6">
      <w:pPr>
        <w:suppressAutoHyphens/>
        <w:jc w:val="both"/>
        <w:rPr>
          <w:rFonts w:ascii="Palatino Linotype" w:hAnsi="Palatino Linotype"/>
          <w:sz w:val="22"/>
          <w:szCs w:val="22"/>
          <w:lang w:val="nl-NL"/>
        </w:rPr>
      </w:pPr>
    </w:p>
    <w:p w:rsidR="00985EB6" w:rsidRPr="00985EB6" w:rsidRDefault="00985EB6" w:rsidP="00985EB6">
      <w:pPr>
        <w:suppressAutoHyphens/>
        <w:jc w:val="both"/>
        <w:rPr>
          <w:rFonts w:ascii="Palatino Linotype" w:hAnsi="Palatino Linotype"/>
          <w:sz w:val="22"/>
          <w:szCs w:val="22"/>
          <w:lang w:val="nl-NL"/>
        </w:rPr>
      </w:pPr>
      <w:r w:rsidRPr="00985EB6">
        <w:rPr>
          <w:rFonts w:ascii="Palatino Linotype" w:hAnsi="Palatino Linotype"/>
          <w:sz w:val="22"/>
          <w:szCs w:val="22"/>
          <w:lang w:val="nl-NL"/>
        </w:rPr>
        <w:t>De eigenaar van een schip is verplicht aan de kapitein de middelen te verschaffen, welke deze voor de juiste naleving van het voorschrift, in artikel 2, eerste lid, vermeld, behoeft.</w:t>
      </w:r>
    </w:p>
    <w:p w:rsidR="00985EB6" w:rsidRPr="00985EB6" w:rsidRDefault="00985EB6" w:rsidP="00985EB6">
      <w:pPr>
        <w:suppressAutoHyphens/>
        <w:jc w:val="both"/>
        <w:rPr>
          <w:rFonts w:ascii="Palatino Linotype" w:hAnsi="Palatino Linotype"/>
          <w:sz w:val="22"/>
          <w:szCs w:val="22"/>
          <w:lang w:val="nl-NL"/>
        </w:rPr>
      </w:pPr>
    </w:p>
    <w:p w:rsidR="00985EB6" w:rsidRPr="00985EB6" w:rsidRDefault="00985EB6" w:rsidP="00985EB6">
      <w:pPr>
        <w:suppressAutoHyphens/>
        <w:jc w:val="center"/>
        <w:rPr>
          <w:rFonts w:ascii="Palatino Linotype" w:hAnsi="Palatino Linotype"/>
          <w:sz w:val="22"/>
          <w:szCs w:val="22"/>
          <w:lang w:val="nl-NL"/>
        </w:rPr>
      </w:pPr>
      <w:r w:rsidRPr="00985EB6">
        <w:rPr>
          <w:rFonts w:ascii="Palatino Linotype" w:hAnsi="Palatino Linotype"/>
          <w:sz w:val="22"/>
          <w:szCs w:val="22"/>
          <w:lang w:val="nl-NL"/>
        </w:rPr>
        <w:t>Uitrusting, veiligheids- en reddingsmiddelen</w:t>
      </w:r>
    </w:p>
    <w:p w:rsidR="00985EB6" w:rsidRPr="00985EB6" w:rsidRDefault="00985EB6" w:rsidP="00985EB6">
      <w:pPr>
        <w:suppressAutoHyphens/>
        <w:jc w:val="both"/>
        <w:rPr>
          <w:rFonts w:ascii="Palatino Linotype" w:hAnsi="Palatino Linotype"/>
          <w:sz w:val="22"/>
          <w:szCs w:val="22"/>
          <w:lang w:val="nl-NL"/>
        </w:rPr>
      </w:pPr>
    </w:p>
    <w:p w:rsidR="00985EB6" w:rsidRPr="00985EB6" w:rsidRDefault="00985EB6" w:rsidP="00985EB6">
      <w:pPr>
        <w:suppressAutoHyphens/>
        <w:jc w:val="center"/>
        <w:rPr>
          <w:rFonts w:ascii="Palatino Linotype" w:hAnsi="Palatino Linotype"/>
          <w:sz w:val="22"/>
          <w:szCs w:val="22"/>
          <w:lang w:val="nl-NL"/>
        </w:rPr>
      </w:pPr>
      <w:r w:rsidRPr="00985EB6">
        <w:rPr>
          <w:rFonts w:ascii="Palatino Linotype" w:hAnsi="Palatino Linotype"/>
          <w:sz w:val="22"/>
          <w:szCs w:val="22"/>
          <w:lang w:val="nl-NL"/>
        </w:rPr>
        <w:t>Artikel 4</w:t>
      </w:r>
    </w:p>
    <w:p w:rsidR="00985EB6" w:rsidRPr="00985EB6" w:rsidRDefault="00985EB6" w:rsidP="00985EB6">
      <w:pPr>
        <w:suppressAutoHyphens/>
        <w:jc w:val="both"/>
        <w:rPr>
          <w:rFonts w:ascii="Palatino Linotype" w:hAnsi="Palatino Linotype"/>
          <w:sz w:val="22"/>
          <w:szCs w:val="22"/>
          <w:lang w:val="nl-NL"/>
        </w:rPr>
      </w:pPr>
    </w:p>
    <w:p w:rsidR="00985EB6" w:rsidRPr="00985EB6" w:rsidRDefault="00985EB6" w:rsidP="00985EB6">
      <w:pPr>
        <w:suppressAutoHyphens/>
        <w:jc w:val="both"/>
        <w:rPr>
          <w:rFonts w:ascii="Palatino Linotype" w:hAnsi="Palatino Linotype"/>
          <w:sz w:val="22"/>
          <w:szCs w:val="22"/>
          <w:lang w:val="nl-NL"/>
        </w:rPr>
      </w:pPr>
      <w:r w:rsidRPr="00985EB6">
        <w:rPr>
          <w:rFonts w:ascii="Palatino Linotype" w:hAnsi="Palatino Linotype"/>
          <w:sz w:val="22"/>
          <w:szCs w:val="22"/>
          <w:lang w:val="nl-NL"/>
        </w:rPr>
        <w:t xml:space="preserve">Bij landsbesluit, houdende algemene maatregelen, worden nadere voorschriften gegeven met betrekking tot zeewaardigheid, uitrusting, veiligheids- en reddingsmiddelen, waaraan moet </w:t>
      </w:r>
      <w:r w:rsidRPr="00985EB6">
        <w:rPr>
          <w:rFonts w:ascii="Palatino Linotype" w:hAnsi="Palatino Linotype"/>
          <w:sz w:val="22"/>
          <w:szCs w:val="22"/>
          <w:lang w:val="nl-NL"/>
        </w:rPr>
        <w:lastRenderedPageBreak/>
        <w:t>worden voldaan ten aanzien van schepen, waarvoor een certificaat van deugdelijkheid wordt afgegeven.</w:t>
      </w:r>
    </w:p>
    <w:p w:rsidR="00985EB6" w:rsidRPr="00985EB6" w:rsidRDefault="00985EB6" w:rsidP="0088726A">
      <w:pPr>
        <w:suppressAutoHyphens/>
        <w:spacing w:line="200" w:lineRule="exact"/>
        <w:jc w:val="center"/>
        <w:rPr>
          <w:rFonts w:ascii="Palatino Linotype" w:hAnsi="Palatino Linotype"/>
          <w:sz w:val="22"/>
          <w:szCs w:val="22"/>
          <w:lang w:val="nl-NL"/>
        </w:rPr>
      </w:pPr>
    </w:p>
    <w:p w:rsidR="00985EB6" w:rsidRPr="00985EB6" w:rsidRDefault="00985EB6" w:rsidP="00985EB6">
      <w:pPr>
        <w:suppressAutoHyphens/>
        <w:jc w:val="center"/>
        <w:rPr>
          <w:rFonts w:ascii="Palatino Linotype" w:hAnsi="Palatino Linotype"/>
          <w:sz w:val="22"/>
          <w:szCs w:val="22"/>
          <w:lang w:val="nl-NL"/>
        </w:rPr>
      </w:pPr>
      <w:r w:rsidRPr="00985EB6">
        <w:rPr>
          <w:rFonts w:ascii="Palatino Linotype" w:hAnsi="Palatino Linotype"/>
          <w:sz w:val="22"/>
          <w:szCs w:val="22"/>
          <w:lang w:val="nl-NL"/>
        </w:rPr>
        <w:t>Artikel 4a</w:t>
      </w:r>
    </w:p>
    <w:p w:rsidR="00985EB6" w:rsidRPr="00985EB6" w:rsidRDefault="00985EB6" w:rsidP="00985EB6">
      <w:pPr>
        <w:suppressAutoHyphens/>
        <w:jc w:val="center"/>
        <w:rPr>
          <w:rFonts w:ascii="Palatino Linotype" w:hAnsi="Palatino Linotype"/>
          <w:sz w:val="22"/>
          <w:szCs w:val="22"/>
          <w:lang w:val="nl-NL"/>
        </w:rPr>
      </w:pPr>
    </w:p>
    <w:p w:rsidR="00985EB6" w:rsidRPr="00985EB6" w:rsidRDefault="00985EB6" w:rsidP="00985EB6">
      <w:pPr>
        <w:suppressAutoHyphens/>
        <w:jc w:val="both"/>
        <w:rPr>
          <w:rFonts w:ascii="Palatino Linotype" w:hAnsi="Palatino Linotype"/>
          <w:sz w:val="22"/>
          <w:szCs w:val="22"/>
          <w:lang w:val="nl-NL"/>
        </w:rPr>
      </w:pPr>
      <w:r w:rsidRPr="00985EB6">
        <w:rPr>
          <w:rFonts w:ascii="Palatino Linotype" w:hAnsi="Palatino Linotype"/>
          <w:sz w:val="22"/>
          <w:szCs w:val="22"/>
          <w:lang w:val="nl-NL"/>
        </w:rPr>
        <w:t>Met inachtneming van het op 7 juli 1978 te Londen tot stand gekomen Internationale Verdrag betreffende de normen voor zeevarenden inzake opleiding, diplomering en wachtdienst, 1978</w:t>
      </w:r>
      <w:r w:rsidRPr="00985EB6">
        <w:rPr>
          <w:rFonts w:ascii="Palatino Linotype" w:hAnsi="Palatino Linotype"/>
          <w:sz w:val="18"/>
          <w:szCs w:val="18"/>
          <w:lang w:val="nl-NL"/>
        </w:rPr>
        <w:t xml:space="preserve"> </w:t>
      </w:r>
      <w:r w:rsidRPr="00985EB6">
        <w:rPr>
          <w:rFonts w:ascii="Palatino Linotype" w:hAnsi="Palatino Linotype"/>
          <w:sz w:val="22"/>
          <w:szCs w:val="22"/>
          <w:lang w:val="nl-NL"/>
        </w:rPr>
        <w:t>(</w:t>
      </w:r>
      <w:proofErr w:type="spellStart"/>
      <w:r w:rsidRPr="00985EB6">
        <w:rPr>
          <w:rFonts w:ascii="Palatino Linotype" w:hAnsi="Palatino Linotype"/>
          <w:sz w:val="22"/>
          <w:szCs w:val="22"/>
          <w:lang w:val="nl-NL"/>
        </w:rPr>
        <w:t>Trb</w:t>
      </w:r>
      <w:proofErr w:type="spellEnd"/>
      <w:r w:rsidRPr="00985EB6">
        <w:rPr>
          <w:rFonts w:ascii="Palatino Linotype" w:hAnsi="Palatino Linotype"/>
          <w:sz w:val="22"/>
          <w:szCs w:val="22"/>
          <w:lang w:val="nl-NL"/>
        </w:rPr>
        <w:t>. 1981, Nr. 144), zoals herzien te Londen op 7 juli 1995 (</w:t>
      </w:r>
      <w:proofErr w:type="spellStart"/>
      <w:r w:rsidRPr="00985EB6">
        <w:rPr>
          <w:rFonts w:ascii="Palatino Linotype" w:hAnsi="Palatino Linotype"/>
          <w:sz w:val="22"/>
          <w:szCs w:val="22"/>
          <w:lang w:val="nl-NL"/>
        </w:rPr>
        <w:t>Trb</w:t>
      </w:r>
      <w:proofErr w:type="spellEnd"/>
      <w:r w:rsidRPr="00985EB6">
        <w:rPr>
          <w:rFonts w:ascii="Palatino Linotype" w:hAnsi="Palatino Linotype"/>
          <w:sz w:val="22"/>
          <w:szCs w:val="22"/>
          <w:lang w:val="nl-NL"/>
        </w:rPr>
        <w:t>. 1996, Nr. 249), worden bij of krachtens landsbesluit, houdende algemene maatregelen, voorschriften gegeven aangaande de bemanning van schepen, waarvoor een certificaat van deugdelijkheid is afgegeven als bedoeld in artikel 2, eerste lid.</w:t>
      </w:r>
    </w:p>
    <w:p w:rsidR="00985EB6" w:rsidRPr="00985EB6" w:rsidRDefault="00985EB6" w:rsidP="0088726A">
      <w:pPr>
        <w:suppressAutoHyphens/>
        <w:spacing w:line="200" w:lineRule="exact"/>
        <w:jc w:val="both"/>
        <w:rPr>
          <w:rFonts w:ascii="Palatino Linotype" w:hAnsi="Palatino Linotype"/>
          <w:sz w:val="22"/>
          <w:szCs w:val="22"/>
          <w:lang w:val="nl-NL"/>
        </w:rPr>
      </w:pPr>
    </w:p>
    <w:p w:rsidR="00985EB6" w:rsidRPr="00985EB6" w:rsidRDefault="00985EB6" w:rsidP="00985EB6">
      <w:pPr>
        <w:suppressAutoHyphens/>
        <w:jc w:val="center"/>
        <w:rPr>
          <w:rFonts w:ascii="Palatino Linotype" w:hAnsi="Palatino Linotype"/>
          <w:sz w:val="22"/>
          <w:szCs w:val="22"/>
          <w:lang w:val="nl-NL"/>
        </w:rPr>
      </w:pPr>
      <w:r w:rsidRPr="00985EB6">
        <w:rPr>
          <w:rFonts w:ascii="Palatino Linotype" w:hAnsi="Palatino Linotype"/>
          <w:sz w:val="22"/>
          <w:szCs w:val="22"/>
          <w:lang w:val="nl-NL"/>
        </w:rPr>
        <w:t>Artikel 4b</w:t>
      </w:r>
    </w:p>
    <w:p w:rsidR="00985EB6" w:rsidRPr="00985EB6" w:rsidRDefault="00985EB6" w:rsidP="0088726A">
      <w:pPr>
        <w:suppressAutoHyphens/>
        <w:spacing w:line="200" w:lineRule="exact"/>
        <w:jc w:val="both"/>
        <w:rPr>
          <w:rFonts w:ascii="Palatino Linotype" w:hAnsi="Palatino Linotype"/>
          <w:sz w:val="22"/>
          <w:szCs w:val="22"/>
          <w:lang w:val="nl-NL"/>
        </w:rPr>
      </w:pPr>
    </w:p>
    <w:p w:rsidR="00985EB6" w:rsidRPr="00985EB6" w:rsidRDefault="00985EB6" w:rsidP="00985EB6">
      <w:pPr>
        <w:suppressAutoHyphens/>
        <w:jc w:val="both"/>
        <w:rPr>
          <w:rFonts w:ascii="Palatino Linotype" w:hAnsi="Palatino Linotype"/>
          <w:sz w:val="22"/>
          <w:szCs w:val="22"/>
          <w:lang w:val="nl-NL"/>
        </w:rPr>
      </w:pPr>
      <w:r w:rsidRPr="00985EB6">
        <w:rPr>
          <w:rFonts w:ascii="Palatino Linotype" w:hAnsi="Palatino Linotype"/>
          <w:sz w:val="22"/>
          <w:szCs w:val="22"/>
          <w:lang w:val="nl-NL"/>
        </w:rPr>
        <w:t>Bij landsbesluit, houdende algemene maatregelen, kunnen voorschriften van deze landsverordening, alsmede voorschriften die krachtens deze landsverordening worden gegeven, van overeenkomstige toepassing worden verklaard op schepen onder buitenlandse vlag waarmee werkzaamheden worden verricht in de binnenwateren of in de territoriale wateren behorende tot Curaçao.</w:t>
      </w:r>
    </w:p>
    <w:p w:rsidR="00985EB6" w:rsidRPr="00985EB6" w:rsidRDefault="00985EB6" w:rsidP="0088726A">
      <w:pPr>
        <w:suppressAutoHyphens/>
        <w:spacing w:line="200" w:lineRule="exact"/>
        <w:jc w:val="both"/>
        <w:rPr>
          <w:rFonts w:ascii="Palatino Linotype" w:hAnsi="Palatino Linotype"/>
          <w:sz w:val="22"/>
          <w:szCs w:val="22"/>
          <w:lang w:val="nl-NL"/>
        </w:rPr>
      </w:pPr>
    </w:p>
    <w:p w:rsidR="00985EB6" w:rsidRPr="00985EB6" w:rsidRDefault="00985EB6" w:rsidP="00985EB6">
      <w:pPr>
        <w:suppressAutoHyphens/>
        <w:jc w:val="center"/>
        <w:rPr>
          <w:rFonts w:ascii="Palatino Linotype" w:hAnsi="Palatino Linotype"/>
          <w:sz w:val="22"/>
          <w:szCs w:val="22"/>
          <w:lang w:val="nl-NL"/>
        </w:rPr>
      </w:pPr>
      <w:r w:rsidRPr="00985EB6">
        <w:rPr>
          <w:rFonts w:ascii="Palatino Linotype" w:hAnsi="Palatino Linotype"/>
          <w:sz w:val="22"/>
          <w:szCs w:val="22"/>
          <w:lang w:val="nl-NL"/>
        </w:rPr>
        <w:t>Toezicht en aanhouding</w:t>
      </w:r>
    </w:p>
    <w:p w:rsidR="00985EB6" w:rsidRPr="00985EB6" w:rsidRDefault="00985EB6" w:rsidP="0088726A">
      <w:pPr>
        <w:suppressAutoHyphens/>
        <w:spacing w:line="200" w:lineRule="exact"/>
        <w:jc w:val="center"/>
        <w:rPr>
          <w:rFonts w:ascii="Palatino Linotype" w:hAnsi="Palatino Linotype"/>
          <w:sz w:val="22"/>
          <w:szCs w:val="22"/>
          <w:lang w:val="nl-NL"/>
        </w:rPr>
      </w:pPr>
    </w:p>
    <w:p w:rsidR="00985EB6" w:rsidRPr="00985EB6" w:rsidRDefault="00985EB6" w:rsidP="00985EB6">
      <w:pPr>
        <w:suppressAutoHyphens/>
        <w:jc w:val="center"/>
        <w:rPr>
          <w:rFonts w:ascii="Palatino Linotype" w:hAnsi="Palatino Linotype"/>
          <w:sz w:val="22"/>
          <w:szCs w:val="22"/>
          <w:lang w:val="nl-NL"/>
        </w:rPr>
      </w:pPr>
      <w:r w:rsidRPr="00985EB6">
        <w:rPr>
          <w:rFonts w:ascii="Palatino Linotype" w:hAnsi="Palatino Linotype"/>
          <w:sz w:val="22"/>
          <w:szCs w:val="22"/>
          <w:lang w:val="nl-NL"/>
        </w:rPr>
        <w:t>Artikel 4a</w:t>
      </w:r>
    </w:p>
    <w:p w:rsidR="00985EB6" w:rsidRPr="00985EB6" w:rsidRDefault="00985EB6" w:rsidP="00985EB6">
      <w:pPr>
        <w:suppressAutoHyphens/>
        <w:jc w:val="center"/>
        <w:rPr>
          <w:rFonts w:ascii="Palatino Linotype" w:hAnsi="Palatino Linotype"/>
          <w:sz w:val="22"/>
          <w:szCs w:val="22"/>
          <w:lang w:val="nl-NL"/>
        </w:rPr>
      </w:pPr>
    </w:p>
    <w:p w:rsidR="00985EB6" w:rsidRPr="00985EB6" w:rsidRDefault="00985EB6" w:rsidP="00985EB6">
      <w:pPr>
        <w:numPr>
          <w:ilvl w:val="1"/>
          <w:numId w:val="10"/>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Met het toezicht op de naleving van het bij of krachtens deze landsverordening bepaalde</w:t>
      </w:r>
      <w:r w:rsidRPr="00985EB6">
        <w:rPr>
          <w:lang w:val="nl-NL"/>
        </w:rPr>
        <w:t xml:space="preserve"> </w:t>
      </w:r>
      <w:r w:rsidRPr="00985EB6">
        <w:rPr>
          <w:rFonts w:ascii="Palatino Linotype" w:hAnsi="Palatino Linotype"/>
          <w:sz w:val="22"/>
          <w:szCs w:val="22"/>
          <w:lang w:val="nl-NL"/>
        </w:rPr>
        <w:t>zijn belast de met het toezicht op de naleving van de Schepenwet belaste ambtenaren.</w:t>
      </w:r>
    </w:p>
    <w:p w:rsidR="00985EB6" w:rsidRPr="00985EB6" w:rsidRDefault="00985EB6" w:rsidP="00985EB6">
      <w:pPr>
        <w:numPr>
          <w:ilvl w:val="1"/>
          <w:numId w:val="10"/>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De in het eerste lid bedoelde ambtenaren zijn, uitsluitend voor zover dat voor de vervulling van hun taak redelijkerwijze noodzakelijk is, bevoegd:</w:t>
      </w:r>
    </w:p>
    <w:p w:rsidR="00985EB6" w:rsidRPr="00985EB6" w:rsidRDefault="00985EB6" w:rsidP="00985EB6">
      <w:pPr>
        <w:numPr>
          <w:ilvl w:val="0"/>
          <w:numId w:val="13"/>
        </w:numPr>
        <w:suppressAutoHyphens/>
        <w:contextualSpacing/>
        <w:jc w:val="both"/>
        <w:rPr>
          <w:rFonts w:ascii="Palatino Linotype" w:hAnsi="Palatino Linotype"/>
          <w:sz w:val="22"/>
          <w:szCs w:val="22"/>
          <w:lang w:val="nl-NL"/>
        </w:rPr>
      </w:pPr>
      <w:r w:rsidRPr="00985EB6">
        <w:rPr>
          <w:rFonts w:ascii="Palatino Linotype" w:hAnsi="Palatino Linotype"/>
          <w:sz w:val="22"/>
          <w:szCs w:val="22"/>
          <w:lang w:val="nl-NL"/>
        </w:rPr>
        <w:t>alle inlichtingen te vragen;</w:t>
      </w:r>
    </w:p>
    <w:p w:rsidR="00985EB6" w:rsidRPr="00985EB6" w:rsidRDefault="00985EB6" w:rsidP="00985EB6">
      <w:pPr>
        <w:numPr>
          <w:ilvl w:val="0"/>
          <w:numId w:val="13"/>
        </w:numPr>
        <w:suppressAutoHyphens/>
        <w:contextualSpacing/>
        <w:jc w:val="both"/>
        <w:rPr>
          <w:rFonts w:ascii="Palatino Linotype" w:hAnsi="Palatino Linotype"/>
          <w:sz w:val="22"/>
          <w:szCs w:val="22"/>
          <w:lang w:val="nl-NL"/>
        </w:rPr>
      </w:pPr>
      <w:r w:rsidRPr="00985EB6">
        <w:rPr>
          <w:rFonts w:ascii="Palatino Linotype" w:hAnsi="Palatino Linotype"/>
          <w:sz w:val="22"/>
          <w:szCs w:val="22"/>
          <w:lang w:val="nl-NL"/>
        </w:rPr>
        <w:t>inzage te verlangen van alle boeken, bescheiden en andere informatiedragers en daarvan afschrift te nemen of deze daartoe tijdelijk mee te nemen;</w:t>
      </w:r>
    </w:p>
    <w:p w:rsidR="00985EB6" w:rsidRPr="00985EB6" w:rsidRDefault="00985EB6" w:rsidP="00985EB6">
      <w:pPr>
        <w:numPr>
          <w:ilvl w:val="0"/>
          <w:numId w:val="13"/>
        </w:numPr>
        <w:suppressAutoHyphens/>
        <w:contextualSpacing/>
        <w:jc w:val="both"/>
        <w:rPr>
          <w:rFonts w:ascii="Palatino Linotype" w:hAnsi="Palatino Linotype"/>
          <w:sz w:val="22"/>
          <w:szCs w:val="22"/>
          <w:lang w:val="nl-NL"/>
        </w:rPr>
      </w:pPr>
      <w:r w:rsidRPr="00985EB6">
        <w:rPr>
          <w:rFonts w:ascii="Palatino Linotype" w:hAnsi="Palatino Linotype"/>
          <w:sz w:val="22"/>
          <w:szCs w:val="22"/>
          <w:lang w:val="nl-NL"/>
        </w:rPr>
        <w:t>goederen aan opneming en onderzoek te onderwerpen en deze daartoe tijdelijk mee te nemen;</w:t>
      </w:r>
    </w:p>
    <w:p w:rsidR="00985EB6" w:rsidRPr="00985EB6" w:rsidRDefault="00985EB6" w:rsidP="00985EB6">
      <w:pPr>
        <w:numPr>
          <w:ilvl w:val="0"/>
          <w:numId w:val="13"/>
        </w:numPr>
        <w:suppressAutoHyphens/>
        <w:contextualSpacing/>
        <w:jc w:val="both"/>
        <w:rPr>
          <w:rFonts w:ascii="Palatino Linotype" w:hAnsi="Palatino Linotype"/>
          <w:sz w:val="22"/>
          <w:szCs w:val="22"/>
          <w:lang w:val="nl-NL"/>
        </w:rPr>
      </w:pPr>
      <w:r w:rsidRPr="00985EB6">
        <w:rPr>
          <w:rFonts w:ascii="Palatino Linotype" w:hAnsi="Palatino Linotype"/>
          <w:sz w:val="22"/>
          <w:szCs w:val="22"/>
          <w:lang w:val="nl-NL"/>
        </w:rPr>
        <w:t>alle schepen, met uitzondering van de tot woning bestemde gedeelten daarvan zonder de uitdrukkelijke toestemming van de bewoner, te betreden, vergezeld van door hen aangewezen personen.</w:t>
      </w:r>
    </w:p>
    <w:p w:rsidR="00985EB6" w:rsidRPr="00985EB6" w:rsidRDefault="00985EB6" w:rsidP="00985EB6">
      <w:pPr>
        <w:numPr>
          <w:ilvl w:val="1"/>
          <w:numId w:val="10"/>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Zo nodig, wordt de toegang tot een schip als bedoeld in het tweede lid, onderdeel d, verschaft met behulp van de sterke arm.</w:t>
      </w:r>
    </w:p>
    <w:p w:rsidR="00985EB6" w:rsidRPr="00985EB6" w:rsidRDefault="00985EB6" w:rsidP="00985EB6">
      <w:pPr>
        <w:numPr>
          <w:ilvl w:val="1"/>
          <w:numId w:val="10"/>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Bij landsbesluit, houdende algemene maatregelen, kunnen regels worden gesteld met betrekking tot de wijze van taakuitoefening van de in het eerste lid bedoelde personen.</w:t>
      </w:r>
    </w:p>
    <w:p w:rsidR="00985EB6" w:rsidRPr="00985EB6" w:rsidRDefault="00985EB6" w:rsidP="00985EB6">
      <w:pPr>
        <w:numPr>
          <w:ilvl w:val="1"/>
          <w:numId w:val="10"/>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Eenieder is verplicht aan de in het eerste lid bedoelde personen alle medewerking te verlenen die op grond van het tweede lid wordt gevorderd.</w:t>
      </w:r>
    </w:p>
    <w:p w:rsidR="00985EB6" w:rsidRPr="00985EB6" w:rsidRDefault="00985EB6" w:rsidP="00985EB6">
      <w:pPr>
        <w:suppressAutoHyphens/>
        <w:jc w:val="center"/>
        <w:rPr>
          <w:rFonts w:ascii="Palatino Linotype" w:hAnsi="Palatino Linotype"/>
          <w:sz w:val="22"/>
          <w:szCs w:val="22"/>
          <w:lang w:val="nl-NL"/>
        </w:rPr>
      </w:pPr>
    </w:p>
    <w:p w:rsidR="00985EB6" w:rsidRPr="00985EB6" w:rsidRDefault="00985EB6" w:rsidP="00985EB6">
      <w:pPr>
        <w:suppressAutoHyphens/>
        <w:jc w:val="center"/>
        <w:rPr>
          <w:rFonts w:ascii="Palatino Linotype" w:hAnsi="Palatino Linotype"/>
          <w:sz w:val="22"/>
          <w:szCs w:val="22"/>
          <w:lang w:val="nl-NL"/>
        </w:rPr>
      </w:pPr>
      <w:r w:rsidRPr="00985EB6">
        <w:rPr>
          <w:rFonts w:ascii="Palatino Linotype" w:hAnsi="Palatino Linotype"/>
          <w:sz w:val="22"/>
          <w:szCs w:val="22"/>
          <w:lang w:val="nl-NL"/>
        </w:rPr>
        <w:t>Artikel 5</w:t>
      </w:r>
    </w:p>
    <w:p w:rsidR="00985EB6" w:rsidRPr="00985EB6" w:rsidRDefault="00985EB6" w:rsidP="00985EB6">
      <w:pPr>
        <w:suppressAutoHyphens/>
        <w:jc w:val="both"/>
        <w:rPr>
          <w:rFonts w:ascii="Palatino Linotype" w:hAnsi="Palatino Linotype"/>
          <w:sz w:val="22"/>
          <w:szCs w:val="22"/>
          <w:lang w:val="nl-NL"/>
        </w:rPr>
      </w:pPr>
    </w:p>
    <w:p w:rsidR="00985EB6" w:rsidRPr="00985EB6" w:rsidRDefault="00985EB6" w:rsidP="00985EB6">
      <w:pPr>
        <w:numPr>
          <w:ilvl w:val="0"/>
          <w:numId w:val="11"/>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Tot het aanhouden van een schip in de in dit artikel omschreven gevallen zijn, behalve de Inspecteur voor de Scheepvaart, bevoegd de in artikel 4a, eerste lid, bedoelde personen.</w:t>
      </w:r>
    </w:p>
    <w:p w:rsidR="00985EB6" w:rsidRPr="00985EB6" w:rsidRDefault="00985EB6" w:rsidP="00985EB6">
      <w:pPr>
        <w:numPr>
          <w:ilvl w:val="0"/>
          <w:numId w:val="11"/>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lastRenderedPageBreak/>
        <w:t>Indien aan een van de in het eerste lid bedoelde ambtenaren blijkt, dat een schip niet voorzien is van een geldig certificaat van deugdelijkheid, is hij gerechtigd het schip aan te houden.</w:t>
      </w:r>
    </w:p>
    <w:p w:rsidR="00985EB6" w:rsidRPr="00985EB6" w:rsidRDefault="00985EB6" w:rsidP="00985EB6">
      <w:pPr>
        <w:numPr>
          <w:ilvl w:val="0"/>
          <w:numId w:val="11"/>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 xml:space="preserve">Indien een van de in het eerste lid bedoelde ambtenaren gegronde redenen heeft voor twijfel of een schip, niettegenstaande een geldig certificaat van deugdelijkheid is afgegeven, voldoende zeewaardig is, dan wel of aan de voorschriften krachtens artikel 4 gesteld, is of zal worden voldaan, alsmede wanneer hem de toegang tot een schip geweigerd wordt, is hij gerechtigd het schip voor onderzoek aan te houden. </w:t>
      </w:r>
    </w:p>
    <w:p w:rsidR="00985EB6" w:rsidRPr="00985EB6" w:rsidRDefault="00985EB6" w:rsidP="00985EB6">
      <w:pPr>
        <w:numPr>
          <w:ilvl w:val="0"/>
          <w:numId w:val="11"/>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De expert bij de Scheepvaartinspectie, die een schip aanhoudt, geeft daarvan onverwijld, onder opgave van redenen, kennis aan de Inspecteur van de Scheepvaart. Laatstgenoemde beslist zo spoedig mogelijk of al dan niet een onderzoek zal worden ingesteld. Indien geen onderzoek zal worden ingesteld heft hij de aanhouding op en geeft hij van die opheffing onverwijld kennis aan de ambtenaar, die het schip heeft aangehouden.</w:t>
      </w:r>
    </w:p>
    <w:p w:rsidR="00985EB6" w:rsidRPr="00985EB6" w:rsidRDefault="00985EB6" w:rsidP="00985EB6">
      <w:pPr>
        <w:numPr>
          <w:ilvl w:val="0"/>
          <w:numId w:val="11"/>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Indien schepelingen ten opzichte van hun schip redenen menen te hebben voor twijfel over de zeewaardigheid of de voldoende uitrusting van het schip, zijn zij gerechtigd zich te wenden tot de Inspecteur voor de Scheepvaart.</w:t>
      </w:r>
    </w:p>
    <w:p w:rsidR="00985EB6" w:rsidRPr="00985EB6" w:rsidRDefault="00985EB6" w:rsidP="00985EB6">
      <w:pPr>
        <w:suppressAutoHyphens/>
        <w:jc w:val="both"/>
        <w:rPr>
          <w:rFonts w:ascii="Palatino Linotype" w:hAnsi="Palatino Linotype"/>
          <w:sz w:val="22"/>
          <w:szCs w:val="22"/>
          <w:lang w:val="nl-NL"/>
        </w:rPr>
      </w:pPr>
    </w:p>
    <w:p w:rsidR="00985EB6" w:rsidRPr="00985EB6" w:rsidRDefault="00985EB6" w:rsidP="00985EB6">
      <w:pPr>
        <w:suppressAutoHyphens/>
        <w:jc w:val="center"/>
        <w:rPr>
          <w:rFonts w:ascii="Palatino Linotype" w:hAnsi="Palatino Linotype"/>
          <w:sz w:val="22"/>
          <w:szCs w:val="22"/>
          <w:lang w:val="nl-NL"/>
        </w:rPr>
      </w:pPr>
      <w:r w:rsidRPr="00985EB6">
        <w:rPr>
          <w:rFonts w:ascii="Palatino Linotype" w:hAnsi="Palatino Linotype"/>
          <w:sz w:val="22"/>
          <w:szCs w:val="22"/>
          <w:lang w:val="nl-NL"/>
        </w:rPr>
        <w:t>Artikel 6</w:t>
      </w:r>
    </w:p>
    <w:p w:rsidR="00985EB6" w:rsidRPr="00985EB6" w:rsidRDefault="00985EB6" w:rsidP="00985EB6">
      <w:pPr>
        <w:suppressAutoHyphens/>
        <w:ind w:left="360" w:hanging="360"/>
        <w:jc w:val="both"/>
        <w:rPr>
          <w:rFonts w:ascii="Palatino Linotype" w:hAnsi="Palatino Linotype"/>
          <w:sz w:val="22"/>
          <w:szCs w:val="22"/>
          <w:lang w:val="nl-NL"/>
        </w:rPr>
      </w:pPr>
    </w:p>
    <w:p w:rsidR="00985EB6" w:rsidRPr="00985EB6" w:rsidRDefault="00985EB6" w:rsidP="00985EB6">
      <w:pPr>
        <w:numPr>
          <w:ilvl w:val="0"/>
          <w:numId w:val="12"/>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Van elke aanhouding en van de opheffing daarvan geeft de Inspecteur voor de Scheepvaart zo spoedig mogelijk schriftelijk kennis aan de eigenaar en aan de kapitein van het schip, onder opgave van redenen.</w:t>
      </w:r>
    </w:p>
    <w:p w:rsidR="00985EB6" w:rsidRPr="00985EB6" w:rsidRDefault="00985EB6" w:rsidP="00985EB6">
      <w:pPr>
        <w:numPr>
          <w:ilvl w:val="0"/>
          <w:numId w:val="12"/>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Het is de kapitein van een schip verboden een reis te ondernemen zolang en wanneer het schip op grond van het bepaalde in artikel 5 is aangehouden.</w:t>
      </w:r>
    </w:p>
    <w:p w:rsidR="00985EB6" w:rsidRPr="00985EB6" w:rsidRDefault="00985EB6" w:rsidP="00985EB6">
      <w:pPr>
        <w:numPr>
          <w:ilvl w:val="0"/>
          <w:numId w:val="12"/>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Wanneer bij het op de aanhouding gevolgde onderzoek blijkt dat het schip in strijd met de aanvankelijke mening op het ogenblik der aanhouding in zeewaardige toestand verkeerde, dan wel op dat ogenblik aan de voorschriften was voldaan, worden de directe kosten van het onderzoek aan de eigenaar vergoed. Indien uit dit onderzoek indirecte kosten zijn voortgevloeid, worden deze overeenkomstig een schatting, verricht door de commissie van onderzoek als bedoeld in artikel 26bis van de Schepenwet, eveneens aan de eigenaar vergoed.</w:t>
      </w:r>
    </w:p>
    <w:p w:rsidR="00985EB6" w:rsidRPr="00985EB6" w:rsidRDefault="00985EB6" w:rsidP="00985EB6">
      <w:pPr>
        <w:numPr>
          <w:ilvl w:val="0"/>
          <w:numId w:val="12"/>
        </w:numPr>
        <w:suppressAutoHyphens/>
        <w:ind w:left="360"/>
        <w:contextualSpacing/>
        <w:jc w:val="both"/>
        <w:rPr>
          <w:rFonts w:ascii="Palatino Linotype" w:hAnsi="Palatino Linotype"/>
          <w:sz w:val="22"/>
          <w:szCs w:val="22"/>
          <w:lang w:val="nl-NL"/>
        </w:rPr>
      </w:pPr>
      <w:r w:rsidRPr="00985EB6">
        <w:rPr>
          <w:rFonts w:ascii="Palatino Linotype" w:hAnsi="Palatino Linotype"/>
          <w:sz w:val="22"/>
          <w:szCs w:val="22"/>
          <w:lang w:val="nl-NL"/>
        </w:rPr>
        <w:t>Geen vergoeding wordt uitgekeerd, indien de aanhouding heeft plaats gehad op grond dat het certificaat van deugdelijkheid niet op eerste aanvraag werd getoond.</w:t>
      </w:r>
    </w:p>
    <w:p w:rsidR="00985EB6" w:rsidRPr="00985EB6" w:rsidRDefault="00985EB6" w:rsidP="00985EB6">
      <w:pPr>
        <w:suppressAutoHyphens/>
        <w:jc w:val="both"/>
        <w:rPr>
          <w:rFonts w:ascii="Palatino Linotype" w:hAnsi="Palatino Linotype"/>
          <w:sz w:val="22"/>
          <w:szCs w:val="22"/>
          <w:lang w:val="nl-NL"/>
        </w:rPr>
      </w:pPr>
    </w:p>
    <w:p w:rsidR="00985EB6" w:rsidRPr="00985EB6" w:rsidRDefault="00985EB6" w:rsidP="00985EB6">
      <w:pPr>
        <w:suppressAutoHyphens/>
        <w:jc w:val="center"/>
        <w:rPr>
          <w:rFonts w:ascii="Palatino Linotype" w:hAnsi="Palatino Linotype"/>
          <w:sz w:val="22"/>
          <w:szCs w:val="22"/>
          <w:lang w:val="nl-NL"/>
        </w:rPr>
      </w:pPr>
      <w:r w:rsidRPr="00985EB6">
        <w:rPr>
          <w:rFonts w:ascii="Palatino Linotype" w:hAnsi="Palatino Linotype"/>
          <w:sz w:val="22"/>
          <w:szCs w:val="22"/>
          <w:lang w:val="nl-NL"/>
        </w:rPr>
        <w:t>Straf- en slotbepalingen</w:t>
      </w:r>
    </w:p>
    <w:p w:rsidR="00985EB6" w:rsidRPr="00985EB6" w:rsidRDefault="00985EB6" w:rsidP="00985EB6">
      <w:pPr>
        <w:suppressAutoHyphens/>
        <w:jc w:val="center"/>
        <w:rPr>
          <w:rFonts w:ascii="Palatino Linotype" w:hAnsi="Palatino Linotype"/>
          <w:sz w:val="22"/>
          <w:szCs w:val="22"/>
          <w:lang w:val="nl-NL"/>
        </w:rPr>
      </w:pPr>
    </w:p>
    <w:p w:rsidR="00985EB6" w:rsidRPr="00985EB6" w:rsidRDefault="00985EB6" w:rsidP="00985EB6">
      <w:pPr>
        <w:suppressAutoHyphens/>
        <w:jc w:val="center"/>
        <w:rPr>
          <w:rFonts w:ascii="Palatino Linotype" w:hAnsi="Palatino Linotype"/>
          <w:sz w:val="22"/>
          <w:szCs w:val="22"/>
          <w:lang w:val="nl-NL"/>
        </w:rPr>
      </w:pPr>
      <w:r w:rsidRPr="00985EB6">
        <w:rPr>
          <w:rFonts w:ascii="Palatino Linotype" w:hAnsi="Palatino Linotype"/>
          <w:sz w:val="22"/>
          <w:szCs w:val="22"/>
          <w:lang w:val="nl-NL"/>
        </w:rPr>
        <w:t>Artikel 7</w:t>
      </w:r>
    </w:p>
    <w:p w:rsidR="00985EB6" w:rsidRPr="00985EB6" w:rsidRDefault="00985EB6" w:rsidP="00985EB6">
      <w:pPr>
        <w:suppressAutoHyphens/>
        <w:jc w:val="both"/>
        <w:rPr>
          <w:rFonts w:ascii="Palatino Linotype" w:hAnsi="Palatino Linotype"/>
          <w:sz w:val="22"/>
          <w:szCs w:val="22"/>
          <w:lang w:val="nl-NL"/>
        </w:rPr>
      </w:pPr>
    </w:p>
    <w:p w:rsidR="00985EB6" w:rsidRPr="00985EB6" w:rsidRDefault="00985EB6" w:rsidP="00985EB6">
      <w:pPr>
        <w:suppressAutoHyphens/>
        <w:jc w:val="both"/>
        <w:rPr>
          <w:rFonts w:ascii="Palatino Linotype" w:hAnsi="Palatino Linotype"/>
          <w:sz w:val="22"/>
          <w:szCs w:val="22"/>
          <w:lang w:val="nl-NL"/>
        </w:rPr>
      </w:pPr>
      <w:r w:rsidRPr="00985EB6">
        <w:rPr>
          <w:rFonts w:ascii="Palatino Linotype" w:hAnsi="Palatino Linotype"/>
          <w:sz w:val="22"/>
          <w:szCs w:val="22"/>
          <w:lang w:val="nl-NL"/>
        </w:rPr>
        <w:t>De eigenaar van een schip, die de kapitein van dat schip door een der middelen, vermeld in artikel 1:123, eerste lid onder b, van het Wetboek van Strafrecht, opzettelijk beweegt ten aanzien van dat schip het verbod, vervat in artikel 6, tweede lid, te overtreden of met dat schip een reis te ondernemen of voort te zetten, wanneer op het ogenblik van het ondernemen of voortzetten van die reis geen geldig certificaat als bedoeld in artikel 2, eerste lid, is afgegeven of niet voldaan is aan de in artikel 4 bedoelde voorschriften, wordt gestraft met gevangenisstraf van ten hoogste vijf jaren.</w:t>
      </w:r>
    </w:p>
    <w:p w:rsidR="00985EB6" w:rsidRPr="00985EB6" w:rsidRDefault="00985EB6" w:rsidP="00985EB6">
      <w:pPr>
        <w:suppressAutoHyphens/>
        <w:jc w:val="both"/>
        <w:rPr>
          <w:rFonts w:ascii="Palatino Linotype" w:hAnsi="Palatino Linotype"/>
          <w:sz w:val="22"/>
          <w:szCs w:val="22"/>
          <w:lang w:val="nl-NL"/>
        </w:rPr>
      </w:pPr>
    </w:p>
    <w:p w:rsidR="0088726A" w:rsidRDefault="0088726A" w:rsidP="00985EB6">
      <w:pPr>
        <w:jc w:val="center"/>
        <w:rPr>
          <w:rFonts w:ascii="Palatino Linotype" w:hAnsi="Palatino Linotype"/>
          <w:sz w:val="22"/>
          <w:szCs w:val="22"/>
          <w:lang w:val="nl-NL"/>
        </w:rPr>
      </w:pPr>
    </w:p>
    <w:p w:rsidR="0088726A" w:rsidRDefault="0088726A" w:rsidP="00985EB6">
      <w:pPr>
        <w:jc w:val="center"/>
        <w:rPr>
          <w:rFonts w:ascii="Palatino Linotype" w:hAnsi="Palatino Linotype"/>
          <w:sz w:val="22"/>
          <w:szCs w:val="22"/>
          <w:lang w:val="nl-NL"/>
        </w:rPr>
      </w:pPr>
    </w:p>
    <w:p w:rsidR="00985EB6" w:rsidRPr="00985EB6" w:rsidRDefault="00985EB6" w:rsidP="00985EB6">
      <w:pPr>
        <w:jc w:val="center"/>
        <w:rPr>
          <w:rFonts w:ascii="Palatino Linotype" w:hAnsi="Palatino Linotype"/>
          <w:sz w:val="22"/>
          <w:szCs w:val="22"/>
          <w:lang w:val="nl-NL"/>
        </w:rPr>
      </w:pPr>
      <w:r w:rsidRPr="00985EB6">
        <w:rPr>
          <w:rFonts w:ascii="Palatino Linotype" w:hAnsi="Palatino Linotype"/>
          <w:sz w:val="22"/>
          <w:szCs w:val="22"/>
          <w:lang w:val="nl-NL"/>
        </w:rPr>
        <w:lastRenderedPageBreak/>
        <w:t>Artikel 8</w:t>
      </w:r>
    </w:p>
    <w:p w:rsidR="00985EB6" w:rsidRPr="00985EB6" w:rsidRDefault="00985EB6" w:rsidP="00985EB6">
      <w:pPr>
        <w:jc w:val="both"/>
        <w:rPr>
          <w:rFonts w:ascii="Palatino Linotype" w:hAnsi="Palatino Linotype"/>
          <w:sz w:val="22"/>
          <w:szCs w:val="22"/>
          <w:lang w:val="nl-NL"/>
        </w:rPr>
      </w:pPr>
    </w:p>
    <w:p w:rsidR="00985EB6" w:rsidRPr="00985EB6" w:rsidRDefault="00985EB6" w:rsidP="00985EB6">
      <w:pPr>
        <w:jc w:val="both"/>
        <w:rPr>
          <w:rFonts w:ascii="Palatino Linotype" w:hAnsi="Palatino Linotype"/>
          <w:sz w:val="22"/>
          <w:szCs w:val="22"/>
          <w:lang w:val="nl-NL"/>
        </w:rPr>
      </w:pPr>
      <w:r w:rsidRPr="00985EB6">
        <w:rPr>
          <w:rFonts w:ascii="Palatino Linotype" w:hAnsi="Palatino Linotype"/>
          <w:sz w:val="22"/>
          <w:szCs w:val="22"/>
          <w:lang w:val="nl-NL"/>
        </w:rPr>
        <w:t>De in artikel 7 strafbaar gestelde feiten worden beschouwd als misdrijven.</w:t>
      </w:r>
    </w:p>
    <w:p w:rsidR="00985EB6" w:rsidRPr="00985EB6" w:rsidRDefault="00985EB6" w:rsidP="00985EB6">
      <w:pPr>
        <w:jc w:val="both"/>
        <w:rPr>
          <w:rFonts w:ascii="Palatino Linotype" w:hAnsi="Palatino Linotype"/>
          <w:sz w:val="22"/>
          <w:szCs w:val="22"/>
          <w:lang w:val="nl-NL"/>
        </w:rPr>
      </w:pPr>
    </w:p>
    <w:p w:rsidR="00985EB6" w:rsidRPr="00985EB6" w:rsidRDefault="00985EB6" w:rsidP="00985EB6">
      <w:pPr>
        <w:jc w:val="center"/>
        <w:rPr>
          <w:rFonts w:ascii="Palatino Linotype" w:hAnsi="Palatino Linotype"/>
          <w:sz w:val="22"/>
          <w:szCs w:val="22"/>
          <w:lang w:val="nl-NL"/>
        </w:rPr>
      </w:pPr>
      <w:r w:rsidRPr="00985EB6">
        <w:rPr>
          <w:rFonts w:ascii="Palatino Linotype" w:hAnsi="Palatino Linotype"/>
          <w:sz w:val="22"/>
          <w:szCs w:val="22"/>
          <w:lang w:val="nl-NL"/>
        </w:rPr>
        <w:t>Artikel 9</w:t>
      </w:r>
    </w:p>
    <w:p w:rsidR="00985EB6" w:rsidRPr="00985EB6" w:rsidRDefault="00985EB6" w:rsidP="00985EB6">
      <w:pPr>
        <w:jc w:val="center"/>
        <w:rPr>
          <w:rFonts w:ascii="Palatino Linotype" w:hAnsi="Palatino Linotype"/>
          <w:sz w:val="22"/>
          <w:szCs w:val="22"/>
          <w:lang w:val="nl-NL"/>
        </w:rPr>
      </w:pPr>
      <w:r w:rsidRPr="00985EB6">
        <w:rPr>
          <w:rFonts w:ascii="Palatino Linotype" w:hAnsi="Palatino Linotype"/>
          <w:sz w:val="22"/>
          <w:szCs w:val="22"/>
          <w:lang w:val="nl-NL"/>
        </w:rPr>
        <w:t>(vervallen)</w:t>
      </w:r>
    </w:p>
    <w:p w:rsidR="00985EB6" w:rsidRPr="00985EB6" w:rsidRDefault="00985EB6" w:rsidP="00985EB6">
      <w:pPr>
        <w:jc w:val="both"/>
        <w:rPr>
          <w:rFonts w:ascii="Palatino Linotype" w:hAnsi="Palatino Linotype"/>
          <w:sz w:val="22"/>
          <w:szCs w:val="22"/>
          <w:lang w:val="nl-NL"/>
        </w:rPr>
      </w:pPr>
    </w:p>
    <w:p w:rsidR="00985EB6" w:rsidRPr="00985EB6" w:rsidRDefault="00985EB6" w:rsidP="00985EB6">
      <w:pPr>
        <w:jc w:val="center"/>
        <w:rPr>
          <w:rFonts w:ascii="Palatino Linotype" w:hAnsi="Palatino Linotype"/>
          <w:sz w:val="22"/>
          <w:szCs w:val="22"/>
          <w:lang w:val="nl-NL"/>
        </w:rPr>
      </w:pPr>
      <w:r w:rsidRPr="00985EB6">
        <w:rPr>
          <w:rFonts w:ascii="Palatino Linotype" w:hAnsi="Palatino Linotype"/>
          <w:sz w:val="22"/>
          <w:szCs w:val="22"/>
          <w:lang w:val="nl-NL"/>
        </w:rPr>
        <w:t>Artikel 10</w:t>
      </w:r>
    </w:p>
    <w:p w:rsidR="00985EB6" w:rsidRPr="00985EB6" w:rsidRDefault="00985EB6" w:rsidP="00985EB6">
      <w:pPr>
        <w:jc w:val="both"/>
        <w:rPr>
          <w:rFonts w:ascii="Palatino Linotype" w:hAnsi="Palatino Linotype"/>
          <w:sz w:val="22"/>
          <w:szCs w:val="22"/>
          <w:lang w:val="nl-NL"/>
        </w:rPr>
      </w:pPr>
    </w:p>
    <w:p w:rsidR="00985EB6" w:rsidRPr="00985EB6" w:rsidRDefault="00985EB6" w:rsidP="00985EB6">
      <w:pPr>
        <w:jc w:val="both"/>
        <w:rPr>
          <w:rFonts w:ascii="Palatino Linotype" w:hAnsi="Palatino Linotype"/>
          <w:sz w:val="22"/>
          <w:szCs w:val="22"/>
          <w:lang w:val="nl-NL"/>
        </w:rPr>
      </w:pPr>
      <w:r w:rsidRPr="00985EB6">
        <w:rPr>
          <w:rFonts w:ascii="Palatino Linotype" w:hAnsi="Palatino Linotype"/>
          <w:sz w:val="22"/>
          <w:szCs w:val="22"/>
          <w:lang w:val="nl-NL"/>
        </w:rPr>
        <w:t>Deze landsverordening wordt aangehaald als: Landsverordening veiligheidsvoorschriften voor kleine schepen.</w:t>
      </w:r>
    </w:p>
    <w:p w:rsidR="00985EB6" w:rsidRPr="00985EB6" w:rsidRDefault="00985EB6" w:rsidP="00985EB6">
      <w:pPr>
        <w:jc w:val="both"/>
        <w:rPr>
          <w:rFonts w:ascii="Palatino Linotype" w:hAnsi="Palatino Linotype"/>
          <w:sz w:val="22"/>
          <w:szCs w:val="22"/>
          <w:lang w:val="nl-NL"/>
        </w:rPr>
      </w:pPr>
    </w:p>
    <w:p w:rsidR="008D5E2E" w:rsidRDefault="00985EB6" w:rsidP="0088726A">
      <w:pPr>
        <w:autoSpaceDE w:val="0"/>
        <w:autoSpaceDN w:val="0"/>
        <w:adjustRightInd w:val="0"/>
        <w:jc w:val="center"/>
        <w:rPr>
          <w:rFonts w:ascii="Palatino Linotype" w:hAnsi="Palatino Linotype" w:cs="Arial"/>
          <w:snapToGrid/>
          <w:sz w:val="22"/>
          <w:szCs w:val="22"/>
          <w:lang w:val="nl-NL"/>
        </w:rPr>
      </w:pPr>
      <w:r w:rsidRPr="00985EB6">
        <w:rPr>
          <w:rFonts w:ascii="Palatino Linotype" w:hAnsi="Palatino Linotype"/>
          <w:sz w:val="22"/>
          <w:szCs w:val="22"/>
          <w:lang w:val="nl-NL"/>
        </w:rPr>
        <w:t>**</w:t>
      </w:r>
      <w:bookmarkStart w:id="0" w:name="_GoBack"/>
      <w:bookmarkEnd w:id="0"/>
      <w:r w:rsidRPr="00985EB6">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985EB6" w:rsidRPr="002B11FC" w:rsidRDefault="00985EB6" w:rsidP="00985EB6">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9F1061">
        <w:rPr>
          <w:rFonts w:ascii="Palatino Linotype" w:hAnsi="Palatino Linotype"/>
          <w:sz w:val="18"/>
          <w:szCs w:val="18"/>
          <w:lang w:val="nl-NL"/>
        </w:rPr>
        <w:t xml:space="preserve">van 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985EB6" w:rsidRPr="00D87C05" w:rsidRDefault="00985EB6" w:rsidP="00985EB6">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D87C05">
        <w:rPr>
          <w:rFonts w:ascii="Palatino Linotype" w:hAnsi="Palatino Linotype"/>
          <w:sz w:val="18"/>
          <w:szCs w:val="18"/>
          <w:lang w:val="es-ES"/>
        </w:rPr>
        <w:t xml:space="preserve"> </w:t>
      </w:r>
      <w:r w:rsidRPr="00D87C05">
        <w:rPr>
          <w:rFonts w:ascii="Palatino Linotype" w:hAnsi="Palatino Linotype"/>
          <w:sz w:val="18"/>
          <w:szCs w:val="18"/>
          <w:lang w:val="es-ES"/>
        </w:rPr>
        <w:tab/>
        <w:t xml:space="preserve">A.B. 2010, no. 87, </w:t>
      </w:r>
      <w:proofErr w:type="spellStart"/>
      <w:r w:rsidRPr="00D87C05">
        <w:rPr>
          <w:rFonts w:ascii="Palatino Linotype" w:hAnsi="Palatino Linotype"/>
          <w:sz w:val="18"/>
          <w:szCs w:val="18"/>
          <w:lang w:val="es-ES"/>
        </w:rPr>
        <w:t>bijlage</w:t>
      </w:r>
      <w:proofErr w:type="spellEnd"/>
      <w:r w:rsidRPr="00D87C05">
        <w:rPr>
          <w:rFonts w:ascii="Palatino Linotype" w:hAnsi="Palatino Linotype"/>
          <w:sz w:val="18"/>
          <w:szCs w:val="18"/>
          <w:lang w:val="es-ES"/>
        </w:rPr>
        <w:t xml:space="preserve"> a.</w:t>
      </w:r>
    </w:p>
  </w:footnote>
  <w:footnote w:id="3">
    <w:p w:rsidR="00985EB6" w:rsidRPr="00D87C05" w:rsidRDefault="00985EB6" w:rsidP="00985EB6">
      <w:pPr>
        <w:pStyle w:val="FootnoteText"/>
        <w:rPr>
          <w:rFonts w:ascii="Palatino Linotype" w:hAnsi="Palatino Linotype"/>
          <w:sz w:val="18"/>
          <w:szCs w:val="18"/>
          <w:lang w:val="es-ES"/>
        </w:rPr>
      </w:pPr>
      <w:r w:rsidRPr="009F1061">
        <w:rPr>
          <w:rStyle w:val="FootnoteReference"/>
          <w:rFonts w:ascii="Palatino Linotype" w:hAnsi="Palatino Linotype"/>
          <w:sz w:val="18"/>
          <w:szCs w:val="18"/>
        </w:rPr>
        <w:footnoteRef/>
      </w:r>
      <w:r w:rsidRPr="00D87C05">
        <w:rPr>
          <w:rFonts w:ascii="Palatino Linotype" w:hAnsi="Palatino Linotype"/>
          <w:sz w:val="18"/>
          <w:szCs w:val="18"/>
          <w:lang w:val="es-ES"/>
        </w:rPr>
        <w:t xml:space="preserve"> P.B. 1961, no. 185.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985EB6" w:rsidRDefault="00985EB6">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985EB6" w:rsidRDefault="00985EB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EB6" w:rsidRDefault="00985EB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6A56D598" wp14:editId="204D0954">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5EB6" w:rsidRDefault="00985EB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6D598"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m2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vOxd9eifIb+kwLaAzoJZjUY&#10;tZA/MOph7iVYfd8SSTFq3nPoYTMkD4Y8GOuDQXgBVxOsMRrMVA/DdNtJtqkhsm/V5GIBfV4x24Jm&#10;BgwogIFZwCyzXPZz1wzL87X1Ov07zH8D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wGJJtuMCAABlBgAADgAAAAAAAAAAAAAA&#10;AAAuAgAAZHJzL2Uyb0RvYy54bWxQSwECLQAUAAYACAAAACEAZUmZzNsAAAAIAQAADwAAAAAAAAAA&#10;AAAAAAA9BQAAZHJzL2Rvd25yZXYueG1sUEsFBgAAAAAEAAQA8wAAAEUGAAAAAA==&#10;" o:allowincell="f" filled="f" stroked="f" strokeweight="0">
              <v:textbox inset="0,0,0,0">
                <w:txbxContent>
                  <w:p w:rsidR="00985EB6" w:rsidRDefault="00985EB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985EB6" w:rsidRDefault="00985EB6">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985EB6">
      <w:rPr>
        <w:rFonts w:ascii="Times New Roman" w:hAnsi="Times New Roman"/>
        <w:b/>
        <w:spacing w:val="-4"/>
        <w:sz w:val="36"/>
      </w:rPr>
      <w:t>2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76200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6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985EB6">
      <w:rPr>
        <w:rFonts w:ascii="Times New Roman" w:hAnsi="Times New Roman"/>
        <w:b/>
        <w:spacing w:val="-4"/>
        <w:sz w:val="36"/>
      </w:rPr>
      <w:t>2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57323D5"/>
    <w:multiLevelType w:val="hybridMultilevel"/>
    <w:tmpl w:val="9300E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606A8"/>
    <w:multiLevelType w:val="hybridMultilevel"/>
    <w:tmpl w:val="FBC8C3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3A300D"/>
    <w:multiLevelType w:val="hybridMultilevel"/>
    <w:tmpl w:val="08A85B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92B96"/>
    <w:multiLevelType w:val="hybridMultilevel"/>
    <w:tmpl w:val="CC545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A05B18"/>
    <w:multiLevelType w:val="hybridMultilevel"/>
    <w:tmpl w:val="A3E65D92"/>
    <w:lvl w:ilvl="0" w:tplc="04090019">
      <w:start w:val="1"/>
      <w:numFmt w:val="lowerLetter"/>
      <w:lvlText w:val="%1."/>
      <w:lvlJc w:val="left"/>
      <w:pPr>
        <w:ind w:left="720" w:hanging="360"/>
      </w:pPr>
      <w:rPr>
        <w:rFonts w:hint="default"/>
      </w:rPr>
    </w:lvl>
    <w:lvl w:ilvl="1" w:tplc="BAEA38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F44C9C"/>
    <w:multiLevelType w:val="hybridMultilevel"/>
    <w:tmpl w:val="A89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12"/>
  </w:num>
  <w:num w:numId="4">
    <w:abstractNumId w:val="11"/>
  </w:num>
  <w:num w:numId="5">
    <w:abstractNumId w:val="0"/>
  </w:num>
  <w:num w:numId="6">
    <w:abstractNumId w:val="9"/>
  </w:num>
  <w:num w:numId="7">
    <w:abstractNumId w:val="8"/>
  </w:num>
  <w:num w:numId="8">
    <w:abstractNumId w:val="5"/>
  </w:num>
  <w:num w:numId="9">
    <w:abstractNumId w:val="10"/>
  </w:num>
  <w:num w:numId="10">
    <w:abstractNumId w:val="7"/>
  </w:num>
  <w:num w:numId="11">
    <w:abstractNumId w:val="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8726A"/>
    <w:rsid w:val="008A1329"/>
    <w:rsid w:val="008B0FBF"/>
    <w:rsid w:val="008C60C3"/>
    <w:rsid w:val="008D5E2E"/>
    <w:rsid w:val="008D67E9"/>
    <w:rsid w:val="008F676F"/>
    <w:rsid w:val="00910EBB"/>
    <w:rsid w:val="00957572"/>
    <w:rsid w:val="00985EB6"/>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6C4007C"/>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2</cp:revision>
  <cp:lastPrinted>2011-07-22T21:19:00Z</cp:lastPrinted>
  <dcterms:created xsi:type="dcterms:W3CDTF">2025-04-04T20:21:00Z</dcterms:created>
  <dcterms:modified xsi:type="dcterms:W3CDTF">2025-04-04T20:21:00Z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20250404160203098</vt:lpwstr>
  </property>
</Properties>
</file>