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7F1AA"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269C024F" wp14:editId="4A11619F">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45332B" w:rsidRPr="0045332B">
        <w:rPr>
          <w:b/>
          <w:sz w:val="36"/>
          <w:szCs w:val="36"/>
          <w:lang w:val="nl-NL"/>
        </w:rPr>
        <w:t>54</w:t>
      </w:r>
    </w:p>
    <w:p w14:paraId="4A4ED342" w14:textId="77777777" w:rsidR="003D25AC" w:rsidRPr="00022D76" w:rsidRDefault="003D25AC">
      <w:pPr>
        <w:pStyle w:val="Header"/>
        <w:tabs>
          <w:tab w:val="clear" w:pos="4320"/>
          <w:tab w:val="clear" w:pos="8640"/>
        </w:tabs>
        <w:rPr>
          <w:sz w:val="24"/>
          <w:szCs w:val="24"/>
          <w:lang w:val="nl-NL"/>
        </w:rPr>
      </w:pPr>
    </w:p>
    <w:p w14:paraId="4D0B7646" w14:textId="77777777" w:rsidR="003D25AC" w:rsidRPr="00022D76" w:rsidRDefault="003D25AC">
      <w:pPr>
        <w:pStyle w:val="Header"/>
        <w:tabs>
          <w:tab w:val="clear" w:pos="4320"/>
          <w:tab w:val="clear" w:pos="8640"/>
        </w:tabs>
        <w:rPr>
          <w:sz w:val="24"/>
          <w:szCs w:val="24"/>
          <w:lang w:val="nl-NL"/>
        </w:rPr>
      </w:pPr>
    </w:p>
    <w:p w14:paraId="4BC53977" w14:textId="77777777" w:rsidR="003D25AC" w:rsidRPr="00022D76" w:rsidRDefault="003D25AC">
      <w:pPr>
        <w:pStyle w:val="Header"/>
        <w:tabs>
          <w:tab w:val="clear" w:pos="4320"/>
          <w:tab w:val="clear" w:pos="8640"/>
        </w:tabs>
        <w:rPr>
          <w:sz w:val="24"/>
          <w:szCs w:val="24"/>
          <w:lang w:val="nl-NL"/>
        </w:rPr>
      </w:pPr>
    </w:p>
    <w:p w14:paraId="683A627E" w14:textId="77777777" w:rsidR="003D25AC" w:rsidRPr="00022D76" w:rsidRDefault="003D25AC">
      <w:pPr>
        <w:pStyle w:val="Header"/>
        <w:tabs>
          <w:tab w:val="clear" w:pos="4320"/>
          <w:tab w:val="clear" w:pos="8640"/>
        </w:tabs>
        <w:rPr>
          <w:sz w:val="24"/>
          <w:szCs w:val="24"/>
          <w:lang w:val="nl-NL"/>
        </w:rPr>
      </w:pPr>
    </w:p>
    <w:p w14:paraId="22E17AEE" w14:textId="77777777" w:rsidR="00022D76" w:rsidRDefault="003D25AC" w:rsidP="005D39A3">
      <w:pPr>
        <w:pStyle w:val="Heading1"/>
        <w:rPr>
          <w:b w:val="0"/>
          <w:sz w:val="44"/>
          <w:lang w:val="nl-NL"/>
        </w:rPr>
      </w:pPr>
      <w:r w:rsidRPr="00022D76">
        <w:rPr>
          <w:b w:val="0"/>
          <w:sz w:val="44"/>
          <w:lang w:val="nl-NL"/>
        </w:rPr>
        <w:t>PUBLICATIEBLAD</w:t>
      </w:r>
    </w:p>
    <w:p w14:paraId="3F35B94E" w14:textId="77777777" w:rsidR="005D39A3" w:rsidRPr="005D39A3" w:rsidRDefault="005D39A3" w:rsidP="005D39A3">
      <w:pPr>
        <w:rPr>
          <w:lang w:val="nl-NL"/>
        </w:rPr>
      </w:pPr>
    </w:p>
    <w:p w14:paraId="0B12ABB2" w14:textId="77777777" w:rsidR="0045332B" w:rsidRPr="0045332B" w:rsidRDefault="0045332B" w:rsidP="0045332B">
      <w:pPr>
        <w:widowControl/>
        <w:spacing w:line="259" w:lineRule="auto"/>
        <w:jc w:val="both"/>
        <w:rPr>
          <w:rFonts w:ascii="Palatino Linotype" w:eastAsia="Aptos" w:hAnsi="Palatino Linotype"/>
          <w:b/>
          <w:snapToGrid/>
          <w:kern w:val="2"/>
          <w:sz w:val="22"/>
          <w:szCs w:val="22"/>
          <w:lang w:val="nl-NL"/>
          <w14:ligatures w14:val="standardContextual"/>
        </w:rPr>
      </w:pPr>
      <w:r w:rsidRPr="0045332B">
        <w:rPr>
          <w:rFonts w:ascii="Palatino Linotype" w:eastAsia="Aptos" w:hAnsi="Palatino Linotype"/>
          <w:b/>
          <w:snapToGrid/>
          <w:kern w:val="2"/>
          <w:sz w:val="22"/>
          <w:szCs w:val="22"/>
          <w:lang w:val="nl-NL"/>
          <w14:ligatures w14:val="standardContextual"/>
        </w:rPr>
        <w:t>MINISTERIËLE REGELING MET ALGEMENE WERKING, van de 3</w:t>
      </w:r>
      <w:r w:rsidRPr="0045332B">
        <w:rPr>
          <w:rFonts w:ascii="Palatino Linotype" w:eastAsia="Aptos" w:hAnsi="Palatino Linotype"/>
          <w:b/>
          <w:snapToGrid/>
          <w:kern w:val="2"/>
          <w:sz w:val="22"/>
          <w:szCs w:val="22"/>
          <w:vertAlign w:val="superscript"/>
          <w:lang w:val="nl-NL"/>
          <w14:ligatures w14:val="standardContextual"/>
        </w:rPr>
        <w:t>de</w:t>
      </w:r>
      <w:r w:rsidRPr="0045332B">
        <w:rPr>
          <w:rFonts w:ascii="Palatino Linotype" w:eastAsia="Aptos" w:hAnsi="Palatino Linotype"/>
          <w:b/>
          <w:snapToGrid/>
          <w:kern w:val="2"/>
          <w:sz w:val="22"/>
          <w:szCs w:val="22"/>
          <w:lang w:val="nl-NL"/>
          <w14:ligatures w14:val="standardContextual"/>
        </w:rPr>
        <w:t xml:space="preserve"> april 2025, ter </w:t>
      </w:r>
      <w:r w:rsidRPr="0045332B">
        <w:rPr>
          <w:rFonts w:ascii="Palatino Linotype" w:eastAsia="Aptos" w:hAnsi="Palatino Linotype" w:cs="Calibri"/>
          <w:b/>
          <w:snapToGrid/>
          <w:w w:val="105"/>
          <w:kern w:val="2"/>
          <w:sz w:val="22"/>
          <w:szCs w:val="22"/>
          <w:lang w:val="nl-NL" w:eastAsia="nl-NL"/>
          <w14:ligatures w14:val="standardContextual"/>
        </w:rPr>
        <w:t>uitvoering</w:t>
      </w:r>
      <w:r w:rsidRPr="0045332B">
        <w:rPr>
          <w:rFonts w:ascii="Palatino Linotype" w:eastAsia="Aptos" w:hAnsi="Palatino Linotype" w:cs="Calibri"/>
          <w:b/>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b/>
          <w:snapToGrid/>
          <w:w w:val="105"/>
          <w:kern w:val="2"/>
          <w:sz w:val="22"/>
          <w:szCs w:val="22"/>
          <w:lang w:val="nl-NL" w:eastAsia="nl-NL"/>
          <w14:ligatures w14:val="standardContextual"/>
        </w:rPr>
        <w:t>van</w:t>
      </w:r>
      <w:r w:rsidRPr="0045332B">
        <w:rPr>
          <w:rFonts w:ascii="Palatino Linotype" w:eastAsia="Aptos" w:hAnsi="Palatino Linotype" w:cs="Calibri"/>
          <w:b/>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b/>
          <w:snapToGrid/>
          <w:w w:val="105"/>
          <w:kern w:val="2"/>
          <w:sz w:val="22"/>
          <w:szCs w:val="22"/>
          <w:lang w:val="nl-NL" w:eastAsia="nl-NL"/>
          <w14:ligatures w14:val="standardContextual"/>
        </w:rPr>
        <w:t>artikel</w:t>
      </w:r>
      <w:r w:rsidRPr="0045332B">
        <w:rPr>
          <w:rFonts w:ascii="Palatino Linotype" w:eastAsia="Aptos" w:hAnsi="Palatino Linotype" w:cs="Calibri"/>
          <w:b/>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b/>
          <w:snapToGrid/>
          <w:w w:val="105"/>
          <w:kern w:val="2"/>
          <w:sz w:val="22"/>
          <w:szCs w:val="22"/>
          <w:lang w:val="nl-NL" w:eastAsia="nl-NL"/>
          <w14:ligatures w14:val="standardContextual"/>
        </w:rPr>
        <w:t>39, tweede lid, van</w:t>
      </w:r>
      <w:r w:rsidRPr="0045332B">
        <w:rPr>
          <w:rFonts w:ascii="Palatino Linotype" w:eastAsia="Aptos" w:hAnsi="Palatino Linotype" w:cs="Calibri"/>
          <w:b/>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b/>
          <w:snapToGrid/>
          <w:w w:val="105"/>
          <w:kern w:val="2"/>
          <w:sz w:val="22"/>
          <w:szCs w:val="22"/>
          <w:lang w:val="nl-NL" w:eastAsia="nl-NL"/>
          <w14:ligatures w14:val="standardContextual"/>
        </w:rPr>
        <w:t>de</w:t>
      </w:r>
      <w:r w:rsidRPr="0045332B">
        <w:rPr>
          <w:rFonts w:ascii="Palatino Linotype" w:eastAsia="Aptos" w:hAnsi="Palatino Linotype" w:cs="Calibri"/>
          <w:b/>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b/>
          <w:snapToGrid/>
          <w:w w:val="105"/>
          <w:kern w:val="2"/>
          <w:sz w:val="22"/>
          <w:szCs w:val="22"/>
          <w:lang w:val="nl-NL" w:eastAsia="nl-NL"/>
          <w14:ligatures w14:val="standardContextual"/>
        </w:rPr>
        <w:t>Landsverordening</w:t>
      </w:r>
      <w:r w:rsidRPr="0045332B">
        <w:rPr>
          <w:rFonts w:ascii="Palatino Linotype" w:eastAsia="Aptos" w:hAnsi="Palatino Linotype" w:cs="Calibri"/>
          <w:b/>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b/>
          <w:snapToGrid/>
          <w:w w:val="105"/>
          <w:kern w:val="2"/>
          <w:sz w:val="22"/>
          <w:szCs w:val="22"/>
          <w:lang w:val="nl-NL" w:eastAsia="nl-NL"/>
          <w14:ligatures w14:val="standardContextual"/>
        </w:rPr>
        <w:t>toezicht</w:t>
      </w:r>
      <w:r w:rsidRPr="0045332B">
        <w:rPr>
          <w:rFonts w:ascii="Palatino Linotype" w:eastAsia="Aptos" w:hAnsi="Palatino Linotype" w:cs="Calibri"/>
          <w:b/>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b/>
          <w:snapToGrid/>
          <w:w w:val="105"/>
          <w:kern w:val="2"/>
          <w:sz w:val="22"/>
          <w:szCs w:val="22"/>
          <w:lang w:val="nl-NL" w:eastAsia="nl-NL"/>
          <w14:ligatures w14:val="standardContextual"/>
        </w:rPr>
        <w:t>bank-</w:t>
      </w:r>
      <w:r w:rsidRPr="0045332B">
        <w:rPr>
          <w:rFonts w:ascii="Palatino Linotype" w:eastAsia="Aptos" w:hAnsi="Palatino Linotype" w:cs="Calibri"/>
          <w:b/>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b/>
          <w:snapToGrid/>
          <w:w w:val="105"/>
          <w:kern w:val="2"/>
          <w:sz w:val="22"/>
          <w:szCs w:val="22"/>
          <w:lang w:val="nl-NL" w:eastAsia="nl-NL"/>
          <w14:ligatures w14:val="standardContextual"/>
        </w:rPr>
        <w:t>en</w:t>
      </w:r>
      <w:r w:rsidRPr="0045332B">
        <w:rPr>
          <w:rFonts w:ascii="Palatino Linotype" w:eastAsia="Aptos" w:hAnsi="Palatino Linotype" w:cs="Calibri"/>
          <w:b/>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b/>
          <w:snapToGrid/>
          <w:w w:val="105"/>
          <w:kern w:val="2"/>
          <w:sz w:val="22"/>
          <w:szCs w:val="22"/>
          <w:lang w:val="nl-NL" w:eastAsia="nl-NL"/>
          <w14:ligatures w14:val="standardContextual"/>
        </w:rPr>
        <w:t>kredietwezen</w:t>
      </w:r>
      <w:r w:rsidRPr="0045332B">
        <w:rPr>
          <w:rFonts w:ascii="Palatino Linotype" w:eastAsia="Aptos" w:hAnsi="Palatino Linotype"/>
          <w:b/>
          <w:snapToGrid/>
          <w:w w:val="105"/>
          <w:kern w:val="2"/>
          <w:sz w:val="22"/>
          <w:szCs w:val="22"/>
          <w:vertAlign w:val="superscript"/>
          <w:lang w:eastAsia="nl-NL"/>
          <w14:ligatures w14:val="standardContextual"/>
        </w:rPr>
        <w:footnoteReference w:id="1"/>
      </w:r>
      <w:r w:rsidRPr="0045332B">
        <w:rPr>
          <w:rFonts w:ascii="Palatino Linotype" w:eastAsia="Aptos" w:hAnsi="Palatino Linotype" w:cs="Calibri"/>
          <w:b/>
          <w:snapToGrid/>
          <w:spacing w:val="-12"/>
          <w:w w:val="105"/>
          <w:kern w:val="2"/>
          <w:sz w:val="22"/>
          <w:szCs w:val="22"/>
          <w:lang w:val="nl-NL" w:eastAsia="nl-NL"/>
          <w14:ligatures w14:val="standardContextual"/>
        </w:rPr>
        <w:t xml:space="preserve"> </w:t>
      </w:r>
      <w:r w:rsidRPr="0045332B">
        <w:rPr>
          <w:rFonts w:ascii="Palatino Linotype" w:eastAsia="Aptos" w:hAnsi="Palatino Linotype"/>
          <w:b/>
          <w:snapToGrid/>
          <w:kern w:val="2"/>
          <w:sz w:val="22"/>
          <w:szCs w:val="22"/>
          <w:lang w:val="nl-NL"/>
          <w14:ligatures w14:val="standardContextual"/>
        </w:rPr>
        <w:t xml:space="preserve"> (Regeling depositogarantiestelsel) </w:t>
      </w:r>
    </w:p>
    <w:p w14:paraId="665194A4" w14:textId="77777777" w:rsidR="0045332B" w:rsidRPr="0045332B" w:rsidRDefault="0045332B" w:rsidP="0045332B">
      <w:pPr>
        <w:widowControl/>
        <w:spacing w:line="259" w:lineRule="auto"/>
        <w:rPr>
          <w:rFonts w:ascii="Palatino Linotype" w:eastAsia="Aptos" w:hAnsi="Palatino Linotype"/>
          <w:snapToGrid/>
          <w:kern w:val="2"/>
          <w:sz w:val="22"/>
          <w:szCs w:val="22"/>
          <w:lang w:val="nl-NL"/>
          <w14:ligatures w14:val="standardContextual"/>
        </w:rPr>
      </w:pPr>
    </w:p>
    <w:p w14:paraId="62C054A2" w14:textId="77777777" w:rsidR="0045332B" w:rsidRPr="0045332B" w:rsidRDefault="0045332B" w:rsidP="0045332B">
      <w:pPr>
        <w:widowControl/>
        <w:spacing w:line="259" w:lineRule="auto"/>
        <w:jc w:val="center"/>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____________</w:t>
      </w:r>
    </w:p>
    <w:p w14:paraId="077BAAC3" w14:textId="77777777" w:rsidR="0045332B" w:rsidRPr="0045332B" w:rsidRDefault="0045332B" w:rsidP="0045332B">
      <w:pPr>
        <w:widowControl/>
        <w:spacing w:line="259" w:lineRule="auto"/>
        <w:rPr>
          <w:rFonts w:ascii="Palatino Linotype" w:eastAsia="Aptos" w:hAnsi="Palatino Linotype"/>
          <w:snapToGrid/>
          <w:kern w:val="2"/>
          <w:sz w:val="22"/>
          <w:szCs w:val="22"/>
          <w:lang w:val="nl-NL"/>
          <w14:ligatures w14:val="standardContextual"/>
        </w:rPr>
      </w:pPr>
    </w:p>
    <w:p w14:paraId="2E52C180" w14:textId="77777777" w:rsidR="0045332B" w:rsidRPr="0045332B" w:rsidRDefault="0045332B" w:rsidP="0045332B">
      <w:pPr>
        <w:widowControl/>
        <w:spacing w:line="259" w:lineRule="auto"/>
        <w:jc w:val="center"/>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De Minister van Financiën,</w:t>
      </w:r>
    </w:p>
    <w:p w14:paraId="37D609FE" w14:textId="77777777" w:rsidR="0045332B" w:rsidRPr="0045332B" w:rsidRDefault="0045332B" w:rsidP="0045332B">
      <w:pPr>
        <w:widowControl/>
        <w:spacing w:line="259" w:lineRule="auto"/>
        <w:rPr>
          <w:rFonts w:ascii="Palatino Linotype" w:eastAsia="Aptos" w:hAnsi="Palatino Linotype"/>
          <w:snapToGrid/>
          <w:kern w:val="2"/>
          <w:sz w:val="22"/>
          <w:szCs w:val="22"/>
          <w:lang w:val="nl-NL"/>
          <w14:ligatures w14:val="standardContextual"/>
        </w:rPr>
      </w:pPr>
    </w:p>
    <w:p w14:paraId="294A1B7C" w14:textId="77777777" w:rsidR="0045332B" w:rsidRPr="0045332B" w:rsidRDefault="0045332B" w:rsidP="0045332B">
      <w:pPr>
        <w:widowControl/>
        <w:spacing w:line="259" w:lineRule="auto"/>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Overwegende: </w:t>
      </w:r>
    </w:p>
    <w:p w14:paraId="1B0D1F18" w14:textId="77777777" w:rsidR="0045332B" w:rsidRPr="0045332B" w:rsidRDefault="0045332B" w:rsidP="0045332B">
      <w:pPr>
        <w:kinsoku w:val="0"/>
        <w:overflowPunct w:val="0"/>
        <w:autoSpaceDE w:val="0"/>
        <w:autoSpaceDN w:val="0"/>
        <w:adjustRightInd w:val="0"/>
        <w:spacing w:line="247" w:lineRule="auto"/>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dat het wenselijk is om een regeling, als bedoeld in artikel 39, tweede lid, van de Landsverordening toezicht bank- en kredietwezen in te voeren, nu het overleg tussen de Centrale Bank van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Curaçao en Sint Maarten en de betrokken </w:t>
      </w:r>
      <w:r w:rsidRPr="0045332B">
        <w:rPr>
          <w:rFonts w:ascii="Palatino Linotype" w:eastAsia="Aptos" w:hAnsi="Palatino Linotype" w:cs="Calibri"/>
          <w:snapToGrid/>
          <w:spacing w:val="-2"/>
          <w:w w:val="105"/>
          <w:kern w:val="2"/>
          <w:sz w:val="22"/>
          <w:szCs w:val="22"/>
          <w:lang w:val="nl-NL" w:eastAsia="nl-NL"/>
          <w14:ligatures w14:val="standardContextual"/>
        </w:rPr>
        <w:t>representatieve organisaties</w:t>
      </w:r>
      <w:r w:rsidRPr="0045332B">
        <w:rPr>
          <w:rFonts w:ascii="Palatino Linotype" w:eastAsia="Aptos" w:hAnsi="Palatino Linotype" w:cs="Calibri"/>
          <w:snapToGrid/>
          <w:w w:val="105"/>
          <w:kern w:val="2"/>
          <w:sz w:val="22"/>
          <w:szCs w:val="22"/>
          <w:lang w:val="nl-NL" w:eastAsia="nl-NL"/>
          <w14:ligatures w14:val="standardContextual"/>
        </w:rPr>
        <w:t xml:space="preserve"> niet tot een overeenstemming heeft geleid;</w:t>
      </w:r>
    </w:p>
    <w:p w14:paraId="616E944A" w14:textId="77777777" w:rsidR="0045332B" w:rsidRPr="0045332B" w:rsidRDefault="0045332B" w:rsidP="0045332B">
      <w:pPr>
        <w:widowControl/>
        <w:spacing w:line="259" w:lineRule="auto"/>
        <w:jc w:val="center"/>
        <w:rPr>
          <w:rFonts w:ascii="Palatino Linotype" w:eastAsia="Aptos" w:hAnsi="Palatino Linotype"/>
          <w:snapToGrid/>
          <w:kern w:val="2"/>
          <w:sz w:val="22"/>
          <w:szCs w:val="22"/>
          <w:lang w:val="nl-NL"/>
          <w14:ligatures w14:val="standardContextual"/>
        </w:rPr>
      </w:pPr>
    </w:p>
    <w:p w14:paraId="6A3BBA0A" w14:textId="77777777" w:rsidR="0045332B" w:rsidRPr="0045332B" w:rsidRDefault="0045332B" w:rsidP="0045332B">
      <w:pPr>
        <w:widowControl/>
        <w:spacing w:line="259" w:lineRule="auto"/>
        <w:jc w:val="center"/>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Heeft besloten:</w:t>
      </w:r>
    </w:p>
    <w:p w14:paraId="105D05B3" w14:textId="77777777" w:rsidR="0045332B" w:rsidRPr="0045332B" w:rsidRDefault="0045332B" w:rsidP="0045332B">
      <w:pPr>
        <w:widowControl/>
        <w:spacing w:line="259" w:lineRule="auto"/>
        <w:jc w:val="center"/>
        <w:rPr>
          <w:rFonts w:ascii="Palatino Linotype" w:eastAsia="Aptos" w:hAnsi="Palatino Linotype"/>
          <w:snapToGrid/>
          <w:kern w:val="2"/>
          <w:sz w:val="22"/>
          <w:szCs w:val="22"/>
          <w:lang w:val="nl-NL"/>
          <w14:ligatures w14:val="standardContextual"/>
        </w:rPr>
      </w:pPr>
    </w:p>
    <w:p w14:paraId="5BB0655D" w14:textId="77777777" w:rsidR="0045332B" w:rsidRDefault="0045332B" w:rsidP="0045332B">
      <w:pPr>
        <w:tabs>
          <w:tab w:val="left" w:pos="3261"/>
        </w:tabs>
        <w:kinsoku w:val="0"/>
        <w:overflowPunct w:val="0"/>
        <w:autoSpaceDE w:val="0"/>
        <w:autoSpaceDN w:val="0"/>
        <w:adjustRightInd w:val="0"/>
        <w:spacing w:line="247" w:lineRule="auto"/>
        <w:jc w:val="center"/>
        <w:rPr>
          <w:rFonts w:ascii="Palatino Linotype" w:eastAsia="Aptos" w:hAnsi="Palatino Linotype"/>
          <w:b/>
          <w:snapToGrid/>
          <w:spacing w:val="-2"/>
          <w:w w:val="105"/>
          <w:kern w:val="2"/>
          <w:sz w:val="22"/>
          <w:szCs w:val="22"/>
          <w:lang w:val="nl-NL"/>
          <w14:ligatures w14:val="standardContextual"/>
        </w:rPr>
      </w:pPr>
      <w:r w:rsidRPr="0045332B">
        <w:rPr>
          <w:rFonts w:ascii="Palatino Linotype" w:eastAsia="Aptos" w:hAnsi="Palatino Linotype"/>
          <w:b/>
          <w:snapToGrid/>
          <w:w w:val="105"/>
          <w:kern w:val="2"/>
          <w:sz w:val="22"/>
          <w:szCs w:val="22"/>
          <w:lang w:val="nl-NL"/>
          <w14:ligatures w14:val="standardContextual"/>
        </w:rPr>
        <w:t>§ 1. Algemene</w:t>
      </w:r>
      <w:r w:rsidRPr="0045332B">
        <w:rPr>
          <w:rFonts w:ascii="Palatino Linotype" w:eastAsia="Aptos" w:hAnsi="Palatino Linotype"/>
          <w:b/>
          <w:snapToGrid/>
          <w:spacing w:val="-10"/>
          <w:w w:val="105"/>
          <w:kern w:val="2"/>
          <w:sz w:val="22"/>
          <w:szCs w:val="22"/>
          <w:lang w:val="nl-NL"/>
          <w14:ligatures w14:val="standardContextual"/>
        </w:rPr>
        <w:t xml:space="preserve"> </w:t>
      </w:r>
      <w:r w:rsidRPr="0045332B">
        <w:rPr>
          <w:rFonts w:ascii="Palatino Linotype" w:eastAsia="Aptos" w:hAnsi="Palatino Linotype"/>
          <w:b/>
          <w:snapToGrid/>
          <w:spacing w:val="-2"/>
          <w:w w:val="105"/>
          <w:kern w:val="2"/>
          <w:sz w:val="22"/>
          <w:szCs w:val="22"/>
          <w:lang w:val="nl-NL"/>
          <w14:ligatures w14:val="standardContextual"/>
        </w:rPr>
        <w:t>bepalingen</w:t>
      </w:r>
    </w:p>
    <w:p w14:paraId="192D899D" w14:textId="77777777" w:rsidR="0045332B" w:rsidRPr="0045332B" w:rsidRDefault="0045332B" w:rsidP="0045332B">
      <w:pPr>
        <w:tabs>
          <w:tab w:val="left" w:pos="3261"/>
        </w:tabs>
        <w:kinsoku w:val="0"/>
        <w:overflowPunct w:val="0"/>
        <w:autoSpaceDE w:val="0"/>
        <w:autoSpaceDN w:val="0"/>
        <w:adjustRightInd w:val="0"/>
        <w:spacing w:line="247" w:lineRule="auto"/>
        <w:jc w:val="center"/>
        <w:rPr>
          <w:rFonts w:ascii="Palatino Linotype" w:eastAsia="Aptos" w:hAnsi="Palatino Linotype"/>
          <w:snapToGrid/>
          <w:spacing w:val="-2"/>
          <w:w w:val="105"/>
          <w:kern w:val="2"/>
          <w:sz w:val="22"/>
          <w:szCs w:val="22"/>
          <w:lang w:val="nl-NL"/>
          <w14:ligatures w14:val="standardContextual"/>
        </w:rPr>
      </w:pPr>
    </w:p>
    <w:p w14:paraId="030503F0" w14:textId="77777777" w:rsidR="0045332B" w:rsidRDefault="0045332B" w:rsidP="0045332B">
      <w:pPr>
        <w:widowControl/>
        <w:spacing w:line="259"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Artikel 1</w:t>
      </w:r>
    </w:p>
    <w:p w14:paraId="7274AEA1" w14:textId="77777777" w:rsidR="0045332B" w:rsidRPr="0045332B" w:rsidRDefault="0045332B" w:rsidP="0045332B">
      <w:pPr>
        <w:widowControl/>
        <w:spacing w:line="259" w:lineRule="auto"/>
        <w:jc w:val="center"/>
        <w:rPr>
          <w:rFonts w:ascii="Palatino Linotype" w:eastAsia="Aptos" w:hAnsi="Palatino Linotype"/>
          <w:snapToGrid/>
          <w:spacing w:val="-2"/>
          <w:w w:val="105"/>
          <w:kern w:val="2"/>
          <w:sz w:val="22"/>
          <w:szCs w:val="22"/>
          <w:lang w:val="nl-NL"/>
          <w14:ligatures w14:val="standardContextual"/>
        </w:rPr>
      </w:pPr>
    </w:p>
    <w:p w14:paraId="015C4949" w14:textId="77777777" w:rsidR="0045332B" w:rsidRPr="0045332B" w:rsidRDefault="0045332B" w:rsidP="0045332B">
      <w:pPr>
        <w:kinsoku w:val="0"/>
        <w:overflowPunct w:val="0"/>
        <w:autoSpaceDE w:val="0"/>
        <w:autoSpaceDN w:val="0"/>
        <w:adjustRightInd w:val="0"/>
        <w:spacing w:line="276" w:lineRule="auto"/>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In</w:t>
      </w:r>
      <w:r w:rsidRPr="0045332B">
        <w:rPr>
          <w:rFonts w:ascii="Palatino Linotype" w:eastAsia="Aptos" w:hAnsi="Palatino Linotype"/>
          <w:snapToGrid/>
          <w:spacing w:val="16"/>
          <w:kern w:val="2"/>
          <w:sz w:val="22"/>
          <w:szCs w:val="22"/>
          <w:lang w:val="nl-NL"/>
          <w14:ligatures w14:val="standardContextual"/>
        </w:rPr>
        <w:t xml:space="preserve"> </w:t>
      </w:r>
      <w:r w:rsidRPr="0045332B">
        <w:rPr>
          <w:rFonts w:ascii="Palatino Linotype" w:eastAsia="Aptos" w:hAnsi="Palatino Linotype" w:cs="Calibri"/>
          <w:snapToGrid/>
          <w:kern w:val="2"/>
          <w:sz w:val="22"/>
          <w:szCs w:val="22"/>
          <w:lang w:val="nl-NL" w:eastAsia="nl-NL"/>
          <w14:ligatures w14:val="standardContextual"/>
        </w:rPr>
        <w:t>deze</w:t>
      </w:r>
      <w:r w:rsidRPr="0045332B">
        <w:rPr>
          <w:rFonts w:ascii="Palatino Linotype" w:eastAsia="Aptos" w:hAnsi="Palatino Linotype" w:cs="Calibri"/>
          <w:snapToGrid/>
          <w:spacing w:val="13"/>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ministeriële </w:t>
      </w:r>
      <w:r w:rsidRPr="0045332B">
        <w:rPr>
          <w:rFonts w:ascii="Palatino Linotype" w:eastAsia="Aptos" w:hAnsi="Palatino Linotype" w:cs="Calibri"/>
          <w:snapToGrid/>
          <w:spacing w:val="13"/>
          <w:kern w:val="2"/>
          <w:sz w:val="22"/>
          <w:szCs w:val="22"/>
          <w:lang w:val="nl-NL" w:eastAsia="nl-NL"/>
          <w14:ligatures w14:val="standardContextual"/>
        </w:rPr>
        <w:t>regeling</w:t>
      </w:r>
      <w:r w:rsidRPr="0045332B">
        <w:rPr>
          <w:rFonts w:ascii="Palatino Linotype" w:eastAsia="Aptos" w:hAnsi="Palatino Linotype"/>
          <w:snapToGrid/>
          <w:spacing w:val="12"/>
          <w:kern w:val="2"/>
          <w:sz w:val="22"/>
          <w:szCs w:val="22"/>
          <w:lang w:val="nl-NL"/>
          <w14:ligatures w14:val="standardContextual"/>
        </w:rPr>
        <w:t xml:space="preserve"> en de daarop berustende bepalingen </w:t>
      </w:r>
      <w:r w:rsidRPr="0045332B">
        <w:rPr>
          <w:rFonts w:ascii="Palatino Linotype" w:eastAsia="Aptos" w:hAnsi="Palatino Linotype"/>
          <w:snapToGrid/>
          <w:kern w:val="2"/>
          <w:sz w:val="22"/>
          <w:szCs w:val="22"/>
          <w:lang w:val="nl-NL"/>
          <w14:ligatures w14:val="standardContextual"/>
        </w:rPr>
        <w:t>wordt</w:t>
      </w:r>
      <w:r w:rsidRPr="0045332B">
        <w:rPr>
          <w:rFonts w:ascii="Palatino Linotype" w:eastAsia="Aptos" w:hAnsi="Palatino Linotype"/>
          <w:snapToGrid/>
          <w:spacing w:val="14"/>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verstaan</w:t>
      </w:r>
      <w:r w:rsidRPr="0045332B">
        <w:rPr>
          <w:rFonts w:ascii="Palatino Linotype" w:eastAsia="Aptos" w:hAnsi="Palatino Linotype"/>
          <w:snapToGrid/>
          <w:spacing w:val="12"/>
          <w:kern w:val="2"/>
          <w:sz w:val="22"/>
          <w:szCs w:val="22"/>
          <w:lang w:val="nl-NL"/>
          <w14:ligatures w14:val="standardContextual"/>
        </w:rPr>
        <w:t xml:space="preserve"> </w:t>
      </w:r>
      <w:r w:rsidRPr="0045332B">
        <w:rPr>
          <w:rFonts w:ascii="Palatino Linotype" w:eastAsia="Aptos" w:hAnsi="Palatino Linotype"/>
          <w:snapToGrid/>
          <w:spacing w:val="-2"/>
          <w:kern w:val="2"/>
          <w:sz w:val="22"/>
          <w:szCs w:val="22"/>
          <w:lang w:val="nl-NL"/>
          <w14:ligatures w14:val="standardContextual"/>
        </w:rPr>
        <w:t>onder:</w:t>
      </w:r>
    </w:p>
    <w:p w14:paraId="4C742433" w14:textId="77777777" w:rsidR="0045332B" w:rsidRPr="0045332B" w:rsidRDefault="0045332B" w:rsidP="00010B81">
      <w:pPr>
        <w:widowControl/>
        <w:numPr>
          <w:ilvl w:val="0"/>
          <w:numId w:val="13"/>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i/>
          <w:snapToGrid/>
          <w:spacing w:val="-2"/>
          <w:w w:val="105"/>
          <w:kern w:val="2"/>
          <w:sz w:val="22"/>
          <w:szCs w:val="22"/>
          <w:lang w:val="nl-NL"/>
          <w14:ligatures w14:val="standardContextual"/>
        </w:rPr>
        <w:t>Adviseur</w:t>
      </w:r>
      <w:r w:rsidRPr="0045332B">
        <w:rPr>
          <w:rFonts w:ascii="Palatino Linotype" w:eastAsia="Aptos" w:hAnsi="Palatino Linotype"/>
          <w:snapToGrid/>
          <w:spacing w:val="-2"/>
          <w:w w:val="105"/>
          <w:kern w:val="2"/>
          <w:sz w:val="22"/>
          <w:szCs w:val="22"/>
          <w:lang w:val="nl-NL"/>
          <w14:ligatures w14:val="standardContextual"/>
        </w:rPr>
        <w:t xml:space="preserve">: de adviseur, bedoeld in artikel 1, onderdeel a, van de Landsverordening corporate </w:t>
      </w:r>
      <w:proofErr w:type="spellStart"/>
      <w:r w:rsidRPr="0045332B">
        <w:rPr>
          <w:rFonts w:ascii="Palatino Linotype" w:eastAsia="Aptos" w:hAnsi="Palatino Linotype"/>
          <w:snapToGrid/>
          <w:spacing w:val="-2"/>
          <w:w w:val="105"/>
          <w:kern w:val="2"/>
          <w:sz w:val="22"/>
          <w:szCs w:val="22"/>
          <w:lang w:val="nl-NL"/>
          <w14:ligatures w14:val="standardContextual"/>
        </w:rPr>
        <w:t>governance</w:t>
      </w:r>
      <w:proofErr w:type="spellEnd"/>
      <w:r w:rsidRPr="0045332B">
        <w:rPr>
          <w:rFonts w:ascii="Palatino Linotype" w:eastAsia="Aptos" w:hAnsi="Palatino Linotype"/>
          <w:snapToGrid/>
          <w:spacing w:val="-2"/>
          <w:w w:val="105"/>
          <w:kern w:val="2"/>
          <w:sz w:val="22"/>
          <w:szCs w:val="22"/>
          <w:vertAlign w:val="superscript"/>
          <w14:ligatures w14:val="standardContextual"/>
        </w:rPr>
        <w:footnoteReference w:id="2"/>
      </w:r>
      <w:r w:rsidRPr="0045332B">
        <w:rPr>
          <w:rFonts w:ascii="Palatino Linotype" w:eastAsia="Aptos" w:hAnsi="Palatino Linotype"/>
          <w:snapToGrid/>
          <w:spacing w:val="-2"/>
          <w:w w:val="105"/>
          <w:kern w:val="2"/>
          <w:sz w:val="22"/>
          <w:szCs w:val="22"/>
          <w:lang w:val="nl-NL"/>
          <w14:ligatures w14:val="standardContextual"/>
        </w:rPr>
        <w:t>;</w:t>
      </w:r>
    </w:p>
    <w:p w14:paraId="1E9D9897" w14:textId="77777777" w:rsidR="0045332B" w:rsidRPr="0045332B" w:rsidRDefault="0045332B" w:rsidP="00010B81">
      <w:pPr>
        <w:widowControl/>
        <w:numPr>
          <w:ilvl w:val="0"/>
          <w:numId w:val="13"/>
        </w:numPr>
        <w:tabs>
          <w:tab w:val="left" w:pos="360"/>
        </w:tabs>
        <w:kinsoku w:val="0"/>
        <w:overflowPunct w:val="0"/>
        <w:autoSpaceDE w:val="0"/>
        <w:autoSpaceDN w:val="0"/>
        <w:adjustRightInd w:val="0"/>
        <w:spacing w:line="276" w:lineRule="auto"/>
        <w:ind w:left="270" w:hanging="29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 xml:space="preserve"> Bank</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Centrale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Curaçao</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Sint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Maarten;</w:t>
      </w:r>
    </w:p>
    <w:p w14:paraId="1EF3928D" w14:textId="77777777" w:rsidR="0045332B" w:rsidRPr="0045332B" w:rsidRDefault="0045332B" w:rsidP="00010B81">
      <w:pPr>
        <w:widowControl/>
        <w:numPr>
          <w:ilvl w:val="0"/>
          <w:numId w:val="13"/>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basisbijdrage</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2"/>
          <w:w w:val="105"/>
          <w:kern w:val="2"/>
          <w:sz w:val="22"/>
          <w:szCs w:val="22"/>
          <w:lang w:val="nl-NL"/>
          <w14:ligatures w14:val="standardContextual"/>
        </w:rPr>
        <w:t xml:space="preserve"> </w:t>
      </w:r>
      <w:bookmarkStart w:id="0" w:name="_Hlk168049552"/>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grond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artikel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cs="Calibri"/>
          <w:snapToGrid/>
          <w:spacing w:val="-12"/>
          <w:w w:val="105"/>
          <w:kern w:val="2"/>
          <w:sz w:val="22"/>
          <w:szCs w:val="22"/>
          <w:lang w:val="nl-NL" w:eastAsia="nl-NL"/>
          <w14:ligatures w14:val="standardContextual"/>
        </w:rPr>
        <w:t>2</w:t>
      </w:r>
      <w:r w:rsidRPr="0045332B">
        <w:rPr>
          <w:rFonts w:ascii="Palatino Linotype" w:eastAsia="Aptos" w:hAnsi="Palatino Linotype"/>
          <w:snapToGrid/>
          <w:spacing w:val="-12"/>
          <w:w w:val="105"/>
          <w:kern w:val="2"/>
          <w:sz w:val="22"/>
          <w:szCs w:val="22"/>
          <w:lang w:val="nl-NL"/>
          <w14:ligatures w14:val="standardContextual"/>
        </w:rPr>
        <w:t xml:space="preserve"> jaarlijks </w:t>
      </w:r>
      <w:r w:rsidRPr="0045332B">
        <w:rPr>
          <w:rFonts w:ascii="Palatino Linotype" w:eastAsia="Aptos" w:hAnsi="Palatino Linotype"/>
          <w:snapToGrid/>
          <w:w w:val="105"/>
          <w:kern w:val="2"/>
          <w:sz w:val="22"/>
          <w:szCs w:val="22"/>
          <w:lang w:val="nl-NL"/>
          <w14:ligatures w14:val="standardContextual"/>
        </w:rPr>
        <w:t>verschuldigde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bijdrage aan de Stichting ten behoeve van het depositogarantiefonds;</w:t>
      </w:r>
    </w:p>
    <w:p w14:paraId="0149FFD2" w14:textId="77777777" w:rsidR="0045332B" w:rsidRPr="0045332B" w:rsidRDefault="0045332B" w:rsidP="00010B81">
      <w:pPr>
        <w:widowControl/>
        <w:numPr>
          <w:ilvl w:val="0"/>
          <w:numId w:val="13"/>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spacing w:val="-4"/>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betalingsonmachtige</w:t>
      </w:r>
      <w:r w:rsidRPr="0045332B">
        <w:rPr>
          <w:rFonts w:ascii="Palatino Linotype" w:eastAsia="Aptos" w:hAnsi="Palatino Linotype"/>
          <w:i/>
          <w:snapToGrid/>
          <w:spacing w:val="-2"/>
          <w:w w:val="105"/>
          <w:kern w:val="2"/>
          <w:sz w:val="22"/>
          <w:szCs w:val="22"/>
          <w:lang w:val="nl-NL"/>
          <w14:ligatures w14:val="standardContextual"/>
        </w:rPr>
        <w:t xml:space="preserve"> kredietinstelling</w:t>
      </w:r>
      <w:r w:rsidRPr="0045332B">
        <w:rPr>
          <w:rFonts w:ascii="Palatino Linotype" w:eastAsia="Aptos" w:hAnsi="Palatino Linotype"/>
          <w:snapToGrid/>
          <w:spacing w:val="-2"/>
          <w:w w:val="105"/>
          <w:kern w:val="2"/>
          <w:sz w:val="22"/>
          <w:szCs w:val="22"/>
          <w:lang w:val="nl-NL"/>
          <w14:ligatures w14:val="standardContextual"/>
        </w:rPr>
        <w:t xml:space="preserve">: een kredietinstelling als bedoeld in artikel </w:t>
      </w:r>
      <w:r w:rsidRPr="0045332B">
        <w:rPr>
          <w:rFonts w:ascii="Palatino Linotype" w:eastAsia="Aptos" w:hAnsi="Palatino Linotype" w:cs="Calibri"/>
          <w:snapToGrid/>
          <w:spacing w:val="-2"/>
          <w:w w:val="105"/>
          <w:kern w:val="2"/>
          <w:sz w:val="22"/>
          <w:szCs w:val="22"/>
          <w:lang w:val="nl-NL" w:eastAsia="nl-NL"/>
          <w14:ligatures w14:val="standardContextual"/>
        </w:rPr>
        <w:t>11</w:t>
      </w:r>
      <w:r w:rsidRPr="0045332B">
        <w:rPr>
          <w:rFonts w:ascii="Palatino Linotype" w:eastAsia="Aptos" w:hAnsi="Palatino Linotype"/>
          <w:snapToGrid/>
          <w:spacing w:val="-2"/>
          <w:w w:val="105"/>
          <w:kern w:val="2"/>
          <w:sz w:val="22"/>
          <w:szCs w:val="22"/>
          <w:lang w:val="nl-NL"/>
          <w14:ligatures w14:val="standardContextual"/>
        </w:rPr>
        <w:t xml:space="preserve">, tweede </w:t>
      </w:r>
      <w:r w:rsidRPr="0045332B">
        <w:rPr>
          <w:rFonts w:ascii="Palatino Linotype" w:eastAsia="Aptos" w:hAnsi="Palatino Linotype"/>
          <w:snapToGrid/>
          <w:spacing w:val="-4"/>
          <w:w w:val="105"/>
          <w:kern w:val="2"/>
          <w:sz w:val="22"/>
          <w:szCs w:val="22"/>
          <w:lang w:val="nl-NL"/>
          <w14:ligatures w14:val="standardContextual"/>
        </w:rPr>
        <w:t>lid;</w:t>
      </w:r>
    </w:p>
    <w:p w14:paraId="0EE7D18A" w14:textId="77777777" w:rsidR="0045332B" w:rsidRPr="0045332B" w:rsidRDefault="0045332B" w:rsidP="00010B81">
      <w:pPr>
        <w:widowControl/>
        <w:numPr>
          <w:ilvl w:val="0"/>
          <w:numId w:val="13"/>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buitengewone</w:t>
      </w:r>
      <w:r w:rsidRPr="0045332B">
        <w:rPr>
          <w:rFonts w:ascii="Palatino Linotype" w:eastAsia="Aptos" w:hAnsi="Palatino Linotype"/>
          <w:i/>
          <w:snapToGrid/>
          <w:spacing w:val="-12"/>
          <w:w w:val="105"/>
          <w:kern w:val="2"/>
          <w:sz w:val="22"/>
          <w:szCs w:val="22"/>
          <w:lang w:val="nl-NL"/>
          <w14:ligatures w14:val="standardContextual"/>
        </w:rPr>
        <w:t xml:space="preserve"> </w:t>
      </w:r>
      <w:r w:rsidRPr="0045332B">
        <w:rPr>
          <w:rFonts w:ascii="Palatino Linotype" w:eastAsia="Aptos" w:hAnsi="Palatino Linotype"/>
          <w:i/>
          <w:snapToGrid/>
          <w:w w:val="105"/>
          <w:kern w:val="2"/>
          <w:sz w:val="22"/>
          <w:szCs w:val="22"/>
          <w:lang w:val="nl-NL"/>
          <w14:ligatures w14:val="standardContextual"/>
        </w:rPr>
        <w:t>bijdrage</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grond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artikel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cs="Calibri"/>
          <w:snapToGrid/>
          <w:spacing w:val="-12"/>
          <w:w w:val="105"/>
          <w:kern w:val="2"/>
          <w:sz w:val="22"/>
          <w:szCs w:val="22"/>
          <w:lang w:val="nl-NL" w:eastAsia="nl-NL"/>
          <w14:ligatures w14:val="standardContextual"/>
        </w:rPr>
        <w:t>8</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verschuldigde buitengewone bijdrage aan de Stichting ten behoeve van het depositogarantiefonds;</w:t>
      </w:r>
    </w:p>
    <w:p w14:paraId="6E5E6217" w14:textId="77777777" w:rsidR="0045332B" w:rsidRPr="0045332B" w:rsidRDefault="0045332B" w:rsidP="00010B81">
      <w:pPr>
        <w:widowControl/>
        <w:numPr>
          <w:ilvl w:val="0"/>
          <w:numId w:val="13"/>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deposito</w:t>
      </w:r>
      <w:r w:rsidRPr="0045332B">
        <w:rPr>
          <w:rFonts w:ascii="Palatino Linotype" w:eastAsia="Aptos" w:hAnsi="Palatino Linotype"/>
          <w:snapToGrid/>
          <w:w w:val="105"/>
          <w:kern w:val="2"/>
          <w:sz w:val="22"/>
          <w:szCs w:val="22"/>
          <w:lang w:val="nl-NL"/>
          <w14:ligatures w14:val="standardContextual"/>
        </w:rPr>
        <w:t>: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tegoed dat wordt gevormd door op een rekening staande gelden of dat tijdelijk uit normale banktransacties voortvloeit, en dat een kredietinstelling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onder de </w:t>
      </w:r>
      <w:r w:rsidRPr="0045332B">
        <w:rPr>
          <w:rFonts w:ascii="Palatino Linotype" w:eastAsia="Aptos" w:hAnsi="Palatino Linotype"/>
          <w:snapToGrid/>
          <w:spacing w:val="-2"/>
          <w:w w:val="105"/>
          <w:kern w:val="2"/>
          <w:sz w:val="22"/>
          <w:szCs w:val="22"/>
          <w:lang w:val="nl-NL"/>
          <w14:ligatures w14:val="standardContextual"/>
        </w:rPr>
        <w:t>toepasselijke wettelijke en contractuele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voorwaarden dient terug te betalen, met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inbegrip </w:t>
      </w:r>
      <w:r w:rsidRPr="0045332B">
        <w:rPr>
          <w:rFonts w:ascii="Palatino Linotype" w:eastAsia="Aptos" w:hAnsi="Palatino Linotype"/>
          <w:snapToGrid/>
          <w:spacing w:val="-2"/>
          <w:w w:val="105"/>
          <w:kern w:val="2"/>
          <w:sz w:val="22"/>
          <w:szCs w:val="22"/>
          <w:lang w:val="nl-NL"/>
          <w14:ligatures w14:val="standardContextual"/>
        </w:rPr>
        <w:lastRenderedPageBreak/>
        <w:t xml:space="preserve">van </w:t>
      </w:r>
      <w:r w:rsidRPr="0045332B">
        <w:rPr>
          <w:rFonts w:ascii="Palatino Linotype" w:eastAsia="Aptos" w:hAnsi="Palatino Linotype"/>
          <w:snapToGrid/>
          <w:w w:val="105"/>
          <w:kern w:val="2"/>
          <w:sz w:val="22"/>
          <w:szCs w:val="22"/>
          <w:lang w:val="nl-NL"/>
          <w14:ligatures w14:val="standardContextual"/>
        </w:rPr>
        <w:t>een termijndeposito en een spaardeposito, met uitzondering van een tegoed waarvan:</w:t>
      </w:r>
    </w:p>
    <w:p w14:paraId="35E5F239" w14:textId="77777777" w:rsidR="0045332B" w:rsidRPr="0045332B" w:rsidRDefault="0045332B" w:rsidP="0045332B">
      <w:pPr>
        <w:widowControl/>
        <w:spacing w:line="276" w:lineRule="auto"/>
        <w:ind w:left="720" w:hanging="360"/>
        <w:jc w:val="both"/>
        <w:rPr>
          <w:rFonts w:ascii="Palatino Linotype" w:hAnsi="Palatino Linotype"/>
          <w:snapToGrid/>
          <w:w w:val="105"/>
          <w:sz w:val="20"/>
          <w:lang w:val="nl-NL"/>
        </w:rPr>
      </w:pPr>
      <w:r w:rsidRPr="0045332B">
        <w:rPr>
          <w:rFonts w:ascii="Palatino Linotype" w:hAnsi="Palatino Linotype"/>
          <w:snapToGrid/>
          <w:sz w:val="22"/>
          <w:szCs w:val="22"/>
          <w:lang w:val="nl-NL"/>
        </w:rPr>
        <w:t xml:space="preserve">1°. </w:t>
      </w:r>
      <w:r w:rsidRPr="0045332B">
        <w:rPr>
          <w:rFonts w:ascii="Palatino Linotype" w:hAnsi="Palatino Linotype"/>
          <w:snapToGrid/>
          <w:w w:val="105"/>
          <w:sz w:val="22"/>
          <w:szCs w:val="22"/>
          <w:lang w:val="nl-NL"/>
        </w:rPr>
        <w:t>het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bestaan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alleen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kan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worden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aangetoond</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met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behulp</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ander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financieel</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product, tenzij</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betaal-</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of</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spaarrekening</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betreft</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die</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wordt</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belichaamd</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in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certificaat</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van deposito dat op naam luidt;</w:t>
      </w:r>
    </w:p>
    <w:p w14:paraId="518A391E" w14:textId="77777777" w:rsidR="0045332B" w:rsidRPr="0045332B" w:rsidRDefault="0045332B" w:rsidP="0045332B">
      <w:pPr>
        <w:widowControl/>
        <w:spacing w:line="276" w:lineRule="auto"/>
        <w:ind w:left="720" w:hanging="360"/>
        <w:jc w:val="both"/>
        <w:rPr>
          <w:rFonts w:ascii="Palatino Linotype" w:hAnsi="Palatino Linotype"/>
          <w:snapToGrid/>
          <w:spacing w:val="-5"/>
          <w:sz w:val="20"/>
          <w:lang w:val="nl-NL"/>
        </w:rPr>
      </w:pPr>
      <w:r w:rsidRPr="0045332B">
        <w:rPr>
          <w:rFonts w:ascii="Palatino Linotype" w:hAnsi="Palatino Linotype"/>
          <w:snapToGrid/>
          <w:sz w:val="22"/>
          <w:szCs w:val="22"/>
          <w:lang w:val="nl-NL"/>
        </w:rPr>
        <w:t xml:space="preserve">2°. </w:t>
      </w:r>
      <w:r w:rsidRPr="0045332B">
        <w:rPr>
          <w:rFonts w:ascii="Palatino Linotype" w:hAnsi="Palatino Linotype"/>
          <w:snapToGrid/>
          <w:sz w:val="22"/>
          <w:szCs w:val="22"/>
          <w:lang w:val="nl-NL"/>
        </w:rPr>
        <w:tab/>
        <w:t>de</w:t>
      </w:r>
      <w:r w:rsidRPr="0045332B">
        <w:rPr>
          <w:rFonts w:ascii="Palatino Linotype" w:hAnsi="Palatino Linotype"/>
          <w:snapToGrid/>
          <w:spacing w:val="13"/>
          <w:sz w:val="22"/>
          <w:szCs w:val="22"/>
          <w:lang w:val="nl-NL"/>
        </w:rPr>
        <w:t xml:space="preserve"> </w:t>
      </w:r>
      <w:r w:rsidRPr="0045332B">
        <w:rPr>
          <w:rFonts w:ascii="Palatino Linotype" w:hAnsi="Palatino Linotype"/>
          <w:snapToGrid/>
          <w:sz w:val="22"/>
          <w:szCs w:val="22"/>
          <w:lang w:val="nl-NL"/>
        </w:rPr>
        <w:t>hoofdsom</w:t>
      </w:r>
      <w:r w:rsidRPr="0045332B">
        <w:rPr>
          <w:rFonts w:ascii="Palatino Linotype" w:hAnsi="Palatino Linotype"/>
          <w:snapToGrid/>
          <w:spacing w:val="21"/>
          <w:sz w:val="22"/>
          <w:szCs w:val="22"/>
          <w:lang w:val="nl-NL"/>
        </w:rPr>
        <w:t xml:space="preserve"> </w:t>
      </w:r>
      <w:r w:rsidRPr="0045332B">
        <w:rPr>
          <w:rFonts w:ascii="Palatino Linotype" w:hAnsi="Palatino Linotype"/>
          <w:snapToGrid/>
          <w:sz w:val="22"/>
          <w:szCs w:val="22"/>
          <w:lang w:val="nl-NL"/>
        </w:rPr>
        <w:t>niet</w:t>
      </w:r>
      <w:r w:rsidRPr="0045332B">
        <w:rPr>
          <w:rFonts w:ascii="Palatino Linotype" w:hAnsi="Palatino Linotype"/>
          <w:snapToGrid/>
          <w:spacing w:val="12"/>
          <w:sz w:val="22"/>
          <w:szCs w:val="22"/>
          <w:lang w:val="nl-NL"/>
        </w:rPr>
        <w:t xml:space="preserve"> </w:t>
      </w:r>
      <w:r w:rsidRPr="0045332B">
        <w:rPr>
          <w:rFonts w:ascii="Palatino Linotype" w:hAnsi="Palatino Linotype"/>
          <w:snapToGrid/>
          <w:sz w:val="22"/>
          <w:szCs w:val="22"/>
          <w:lang w:val="nl-NL"/>
        </w:rPr>
        <w:t>a</w:t>
      </w:r>
      <w:r w:rsidRPr="0045332B">
        <w:rPr>
          <w:rFonts w:ascii="Palatino Linotype" w:hAnsi="Palatino Linotype"/>
          <w:snapToGrid/>
          <w:spacing w:val="11"/>
          <w:sz w:val="22"/>
          <w:szCs w:val="22"/>
          <w:lang w:val="nl-NL"/>
        </w:rPr>
        <w:t xml:space="preserve"> </w:t>
      </w:r>
      <w:r w:rsidRPr="0045332B">
        <w:rPr>
          <w:rFonts w:ascii="Palatino Linotype" w:hAnsi="Palatino Linotype"/>
          <w:snapToGrid/>
          <w:sz w:val="22"/>
          <w:szCs w:val="22"/>
          <w:lang w:val="nl-NL"/>
        </w:rPr>
        <w:t>pari</w:t>
      </w:r>
      <w:r w:rsidRPr="0045332B">
        <w:rPr>
          <w:rFonts w:ascii="Palatino Linotype" w:hAnsi="Palatino Linotype"/>
          <w:snapToGrid/>
          <w:spacing w:val="11"/>
          <w:sz w:val="22"/>
          <w:szCs w:val="22"/>
          <w:lang w:val="nl-NL"/>
        </w:rPr>
        <w:t xml:space="preserve"> </w:t>
      </w:r>
      <w:proofErr w:type="spellStart"/>
      <w:r w:rsidRPr="0045332B">
        <w:rPr>
          <w:rFonts w:ascii="Palatino Linotype" w:hAnsi="Palatino Linotype"/>
          <w:snapToGrid/>
          <w:sz w:val="22"/>
          <w:szCs w:val="22"/>
          <w:lang w:val="nl-NL"/>
        </w:rPr>
        <w:t>terugbetaalbaar</w:t>
      </w:r>
      <w:proofErr w:type="spellEnd"/>
      <w:r w:rsidRPr="0045332B">
        <w:rPr>
          <w:rFonts w:ascii="Palatino Linotype" w:hAnsi="Palatino Linotype"/>
          <w:snapToGrid/>
          <w:spacing w:val="15"/>
          <w:sz w:val="22"/>
          <w:szCs w:val="22"/>
          <w:lang w:val="nl-NL"/>
        </w:rPr>
        <w:t xml:space="preserve"> </w:t>
      </w:r>
      <w:r w:rsidRPr="0045332B">
        <w:rPr>
          <w:rFonts w:ascii="Palatino Linotype" w:hAnsi="Palatino Linotype"/>
          <w:snapToGrid/>
          <w:spacing w:val="-5"/>
          <w:sz w:val="22"/>
          <w:szCs w:val="22"/>
          <w:lang w:val="nl-NL"/>
        </w:rPr>
        <w:t xml:space="preserve">is; </w:t>
      </w:r>
    </w:p>
    <w:p w14:paraId="3EBE0785" w14:textId="77777777" w:rsidR="0045332B" w:rsidRPr="0045332B" w:rsidRDefault="0045332B" w:rsidP="0045332B">
      <w:pPr>
        <w:widowControl/>
        <w:spacing w:line="276" w:lineRule="auto"/>
        <w:ind w:left="720" w:hanging="360"/>
        <w:jc w:val="both"/>
        <w:rPr>
          <w:rFonts w:ascii="Palatino Linotype" w:hAnsi="Palatino Linotype"/>
          <w:snapToGrid/>
          <w:w w:val="105"/>
          <w:sz w:val="20"/>
          <w:lang w:val="nl-NL"/>
        </w:rPr>
      </w:pPr>
      <w:r w:rsidRPr="0045332B">
        <w:rPr>
          <w:rFonts w:ascii="Palatino Linotype" w:hAnsi="Palatino Linotype"/>
          <w:snapToGrid/>
          <w:w w:val="105"/>
          <w:sz w:val="22"/>
          <w:szCs w:val="22"/>
          <w:lang w:val="nl-NL"/>
        </w:rPr>
        <w:t>3</w:t>
      </w:r>
      <w:r w:rsidRPr="0045332B">
        <w:rPr>
          <w:rFonts w:ascii="Palatino Linotype" w:hAnsi="Palatino Linotype"/>
          <w:snapToGrid/>
          <w:sz w:val="22"/>
          <w:szCs w:val="22"/>
          <w:lang w:val="nl-NL"/>
        </w:rPr>
        <w:t xml:space="preserve">°. </w:t>
      </w:r>
      <w:r w:rsidRPr="0045332B">
        <w:rPr>
          <w:rFonts w:ascii="Palatino Linotype" w:hAnsi="Palatino Linotype"/>
          <w:snapToGrid/>
          <w:sz w:val="22"/>
          <w:szCs w:val="22"/>
          <w:lang w:val="nl-NL"/>
        </w:rPr>
        <w:tab/>
        <w:t>de hoofdsom alleen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pari</w:t>
      </w:r>
      <w:r w:rsidRPr="0045332B">
        <w:rPr>
          <w:rFonts w:ascii="Palatino Linotype" w:hAnsi="Palatino Linotype"/>
          <w:snapToGrid/>
          <w:spacing w:val="-12"/>
          <w:w w:val="105"/>
          <w:sz w:val="22"/>
          <w:szCs w:val="22"/>
          <w:lang w:val="nl-NL"/>
        </w:rPr>
        <w:t xml:space="preserve"> </w:t>
      </w:r>
      <w:proofErr w:type="spellStart"/>
      <w:r w:rsidRPr="0045332B">
        <w:rPr>
          <w:rFonts w:ascii="Palatino Linotype" w:hAnsi="Palatino Linotype"/>
          <w:snapToGrid/>
          <w:w w:val="105"/>
          <w:sz w:val="22"/>
          <w:szCs w:val="22"/>
          <w:lang w:val="nl-NL"/>
        </w:rPr>
        <w:t>terugbetaalbaar</w:t>
      </w:r>
      <w:proofErr w:type="spellEnd"/>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is</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uit</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hoofde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door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kredietinstelling of door een derde verstrekte garantie of overeenkomst;</w:t>
      </w:r>
    </w:p>
    <w:p w14:paraId="1B334812" w14:textId="77777777" w:rsidR="0045332B" w:rsidRPr="0045332B" w:rsidRDefault="0045332B" w:rsidP="00010B81">
      <w:pPr>
        <w:widowControl/>
        <w:numPr>
          <w:ilvl w:val="0"/>
          <w:numId w:val="13"/>
        </w:numPr>
        <w:tabs>
          <w:tab w:val="left" w:pos="709"/>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i/>
          <w:snapToGrid/>
          <w:spacing w:val="-2"/>
          <w:w w:val="105"/>
          <w:kern w:val="2"/>
          <w:sz w:val="22"/>
          <w:szCs w:val="22"/>
          <w:lang w:val="nl-NL"/>
          <w14:ligatures w14:val="standardContextual"/>
        </w:rPr>
        <w:t>depositobasis</w:t>
      </w:r>
      <w:r w:rsidRPr="0045332B">
        <w:rPr>
          <w:rFonts w:ascii="Palatino Linotype" w:eastAsia="Aptos" w:hAnsi="Palatino Linotype"/>
          <w:snapToGrid/>
          <w:spacing w:val="-2"/>
          <w:w w:val="105"/>
          <w:kern w:val="2"/>
          <w:sz w:val="22"/>
          <w:szCs w:val="22"/>
          <w:lang w:val="nl-NL"/>
          <w14:ligatures w14:val="standardContextual"/>
        </w:rPr>
        <w:t>: het totaal</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van de bij</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een kredietinstelling aangehouden gegarandeerde deposito’s;</w:t>
      </w:r>
    </w:p>
    <w:p w14:paraId="19608A59" w14:textId="77777777" w:rsidR="0045332B" w:rsidRPr="0045332B" w:rsidRDefault="0045332B" w:rsidP="00010B81">
      <w:pPr>
        <w:widowControl/>
        <w:numPr>
          <w:ilvl w:val="0"/>
          <w:numId w:val="13"/>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i/>
          <w:snapToGrid/>
          <w:spacing w:val="-2"/>
          <w:w w:val="105"/>
          <w:kern w:val="2"/>
          <w:sz w:val="22"/>
          <w:szCs w:val="22"/>
          <w:lang w:val="nl-NL"/>
          <w14:ligatures w14:val="standardContextual"/>
        </w:rPr>
        <w:t>depositogarantiestelsel</w:t>
      </w:r>
      <w:r w:rsidRPr="0045332B">
        <w:rPr>
          <w:rFonts w:ascii="Palatino Linotype" w:eastAsia="Aptos" w:hAnsi="Palatino Linotype"/>
          <w:snapToGrid/>
          <w:spacing w:val="-2"/>
          <w:w w:val="105"/>
          <w:kern w:val="2"/>
          <w:sz w:val="22"/>
          <w:szCs w:val="22"/>
          <w:lang w:val="nl-NL"/>
          <w14:ligatures w14:val="standardContextual"/>
        </w:rPr>
        <w:t xml:space="preserve">: de regeling omtrent een garantie voor schuldvorderingen van </w:t>
      </w:r>
      <w:r w:rsidRPr="0045332B">
        <w:rPr>
          <w:rFonts w:ascii="Palatino Linotype" w:eastAsia="Aptos" w:hAnsi="Palatino Linotype"/>
          <w:snapToGrid/>
          <w:w w:val="105"/>
          <w:kern w:val="2"/>
          <w:sz w:val="22"/>
          <w:szCs w:val="22"/>
          <w:lang w:val="nl-NL"/>
          <w14:ligatures w14:val="standardContextual"/>
        </w:rPr>
        <w:t>rekeninghouders, bedoeld in artikel 39, eerste lid, van de Landsverordening;</w:t>
      </w:r>
    </w:p>
    <w:p w14:paraId="27A82777" w14:textId="77777777" w:rsidR="0045332B" w:rsidRPr="0045332B" w:rsidRDefault="0045332B" w:rsidP="00010B81">
      <w:pPr>
        <w:widowControl/>
        <w:numPr>
          <w:ilvl w:val="0"/>
          <w:numId w:val="13"/>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i/>
          <w:snapToGrid/>
          <w:spacing w:val="-2"/>
          <w:w w:val="105"/>
          <w:kern w:val="2"/>
          <w:sz w:val="22"/>
          <w:szCs w:val="22"/>
          <w:lang w:val="nl-NL"/>
          <w14:ligatures w14:val="standardContextual"/>
        </w:rPr>
        <w:t>depositogarantiefonds</w:t>
      </w:r>
      <w:r w:rsidRPr="0045332B">
        <w:rPr>
          <w:rFonts w:ascii="Palatino Linotype" w:eastAsia="Aptos" w:hAnsi="Palatino Linotype"/>
          <w:snapToGrid/>
          <w:spacing w:val="-2"/>
          <w:w w:val="105"/>
          <w:kern w:val="2"/>
          <w:sz w:val="22"/>
          <w:szCs w:val="22"/>
          <w:lang w:val="nl-NL"/>
          <w14:ligatures w14:val="standardContextual"/>
        </w:rPr>
        <w: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 door de Stichting aangehouden financiële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middelen ten behoeve </w:t>
      </w:r>
      <w:r w:rsidRPr="0045332B">
        <w:rPr>
          <w:rFonts w:ascii="Palatino Linotype" w:eastAsia="Aptos" w:hAnsi="Palatino Linotype"/>
          <w:snapToGrid/>
          <w:w w:val="105"/>
          <w:kern w:val="2"/>
          <w:sz w:val="22"/>
          <w:szCs w:val="22"/>
          <w:lang w:val="nl-NL"/>
          <w14:ligatures w14:val="standardContextual"/>
        </w:rPr>
        <w:t>van de uitvoering van het depositogarantiestelsel;</w:t>
      </w:r>
    </w:p>
    <w:p w14:paraId="78FEBD5E" w14:textId="77777777" w:rsidR="0045332B" w:rsidRPr="0045332B" w:rsidRDefault="0045332B" w:rsidP="00010B81">
      <w:pPr>
        <w:widowControl/>
        <w:numPr>
          <w:ilvl w:val="0"/>
          <w:numId w:val="13"/>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i/>
          <w:snapToGrid/>
          <w:spacing w:val="-2"/>
          <w:w w:val="105"/>
          <w:kern w:val="2"/>
          <w:sz w:val="22"/>
          <w:szCs w:val="22"/>
          <w:lang w:val="nl-NL"/>
          <w14:ligatures w14:val="standardContextual"/>
        </w:rPr>
        <w:t>depositohouder</w:t>
      </w:r>
      <w:r w:rsidRPr="0045332B">
        <w:rPr>
          <w:rFonts w:ascii="Palatino Linotype" w:eastAsia="Aptos" w:hAnsi="Palatino Linotype"/>
          <w:snapToGrid/>
          <w:spacing w:val="-2"/>
          <w:w w:val="105"/>
          <w:kern w:val="2"/>
          <w:sz w:val="22"/>
          <w:szCs w:val="22"/>
          <w:lang w:val="nl-NL"/>
          <w14:ligatures w14:val="standardContextual"/>
        </w:rPr>
        <w:t>: de houder of, in geval van een gemeenschappelijke rekening, elk van de houders van een deposito;</w:t>
      </w:r>
    </w:p>
    <w:p w14:paraId="5FB3C7BE" w14:textId="77777777" w:rsidR="0045332B" w:rsidRPr="0045332B" w:rsidRDefault="0045332B" w:rsidP="00010B81">
      <w:pPr>
        <w:widowControl/>
        <w:numPr>
          <w:ilvl w:val="0"/>
          <w:numId w:val="13"/>
        </w:numPr>
        <w:tabs>
          <w:tab w:val="left" w:pos="569"/>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gegarandeerd</w:t>
      </w:r>
      <w:r w:rsidRPr="0045332B">
        <w:rPr>
          <w:rFonts w:ascii="Palatino Linotype" w:eastAsia="Aptos" w:hAnsi="Palatino Linotype"/>
          <w:i/>
          <w:snapToGrid/>
          <w:spacing w:val="-12"/>
          <w:w w:val="105"/>
          <w:kern w:val="2"/>
          <w:sz w:val="22"/>
          <w:szCs w:val="22"/>
          <w:lang w:val="nl-NL"/>
          <w14:ligatures w14:val="standardContextual"/>
        </w:rPr>
        <w:t xml:space="preserve"> </w:t>
      </w:r>
      <w:r w:rsidRPr="0045332B">
        <w:rPr>
          <w:rFonts w:ascii="Palatino Linotype" w:eastAsia="Aptos" w:hAnsi="Palatino Linotype"/>
          <w:i/>
          <w:snapToGrid/>
          <w:w w:val="105"/>
          <w:kern w:val="2"/>
          <w:sz w:val="22"/>
          <w:szCs w:val="22"/>
          <w:lang w:val="nl-NL"/>
          <w14:ligatures w14:val="standardContextual"/>
        </w:rPr>
        <w:t>deposito</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zover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gegarandeerd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hoofde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het </w:t>
      </w:r>
      <w:r w:rsidRPr="0045332B">
        <w:rPr>
          <w:rFonts w:ascii="Palatino Linotype" w:eastAsia="Aptos" w:hAnsi="Palatino Linotype"/>
          <w:snapToGrid/>
          <w:spacing w:val="-2"/>
          <w:w w:val="105"/>
          <w:kern w:val="2"/>
          <w:sz w:val="22"/>
          <w:szCs w:val="22"/>
          <w:lang w:val="nl-NL"/>
          <w14:ligatures w14:val="standardContextual"/>
        </w:rPr>
        <w:t>depositogarantiestelsel;</w:t>
      </w:r>
    </w:p>
    <w:p w14:paraId="0F02A2F6" w14:textId="77777777" w:rsidR="0045332B" w:rsidRPr="0045332B" w:rsidRDefault="0045332B" w:rsidP="00010B81">
      <w:pPr>
        <w:widowControl/>
        <w:numPr>
          <w:ilvl w:val="0"/>
          <w:numId w:val="13"/>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bookmarkStart w:id="1" w:name="_Hlk167706018"/>
      <w:r w:rsidRPr="0045332B">
        <w:rPr>
          <w:rFonts w:ascii="Palatino Linotype" w:eastAsia="Aptos" w:hAnsi="Palatino Linotype"/>
          <w:i/>
          <w:snapToGrid/>
          <w:w w:val="105"/>
          <w:kern w:val="2"/>
          <w:sz w:val="22"/>
          <w:szCs w:val="22"/>
          <w:lang w:val="nl-NL"/>
          <w14:ligatures w14:val="standardContextual"/>
        </w:rPr>
        <w:t>kredietinstelling</w:t>
      </w:r>
      <w:r w:rsidRPr="0045332B">
        <w:rPr>
          <w:rFonts w:ascii="Palatino Linotype" w:eastAsia="Aptos" w:hAnsi="Palatino Linotype"/>
          <w:snapToGrid/>
          <w:w w:val="105"/>
          <w:kern w:val="2"/>
          <w:sz w:val="22"/>
          <w:szCs w:val="22"/>
          <w:lang w:val="nl-NL"/>
          <w14:ligatures w14:val="standardContextual"/>
        </w:rPr>
        <w:t>: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onderneming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of instelling waaraan door de Bank op grond van de </w:t>
      </w:r>
      <w:r w:rsidRPr="0045332B">
        <w:rPr>
          <w:rFonts w:ascii="Palatino Linotype" w:eastAsia="Aptos" w:hAnsi="Palatino Linotype"/>
          <w:snapToGrid/>
          <w:spacing w:val="-2"/>
          <w:w w:val="105"/>
          <w:kern w:val="2"/>
          <w:sz w:val="22"/>
          <w:szCs w:val="22"/>
          <w:lang w:val="nl-NL"/>
          <w14:ligatures w14:val="standardContextual"/>
        </w:rPr>
        <w:t xml:space="preserve">Landsverordening een vergunning is verleend tot uitoefening </w:t>
      </w:r>
      <w:r w:rsidRPr="0045332B">
        <w:rPr>
          <w:rFonts w:ascii="Palatino Linotype" w:eastAsia="Aptos" w:hAnsi="Palatino Linotype"/>
          <w:snapToGrid/>
          <w:w w:val="105"/>
          <w:kern w:val="2"/>
          <w:sz w:val="22"/>
          <w:szCs w:val="22"/>
          <w:lang w:val="nl-NL"/>
          <w14:ligatures w14:val="standardContextual"/>
        </w:rPr>
        <w:t>van het bedrijf van kredietinstelling in Curaçao</w:t>
      </w:r>
      <w:r w:rsidRPr="0045332B">
        <w:rPr>
          <w:rFonts w:ascii="Palatino Linotype" w:eastAsia="Aptos" w:hAnsi="Palatino Linotype" w:cs="Calibri"/>
          <w:snapToGrid/>
          <w:w w:val="105"/>
          <w:kern w:val="2"/>
          <w:sz w:val="22"/>
          <w:szCs w:val="22"/>
          <w:lang w:val="nl-NL" w:eastAsia="nl-NL"/>
          <w14:ligatures w14:val="standardContextual"/>
        </w:rPr>
        <w:t xml:space="preserve">, </w:t>
      </w:r>
      <w:r w:rsidRPr="0045332B">
        <w:rPr>
          <w:rFonts w:ascii="Palatino Linotype" w:eastAsia="Aptos" w:hAnsi="Palatino Linotype" w:cs="Calibri"/>
          <w:snapToGrid/>
          <w:spacing w:val="-2"/>
          <w:w w:val="105"/>
          <w:kern w:val="2"/>
          <w:sz w:val="22"/>
          <w:szCs w:val="22"/>
          <w:lang w:val="nl-NL" w:eastAsia="nl-NL"/>
          <w14:ligatures w14:val="standardContextual"/>
        </w:rPr>
        <w:t>met uitzondering van kredietinstellingen die in het</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spacing w:val="-2"/>
          <w:w w:val="105"/>
          <w:kern w:val="2"/>
          <w:sz w:val="22"/>
          <w:szCs w:val="22"/>
          <w:lang w:val="nl-NL" w:eastAsia="nl-NL"/>
          <w14:ligatures w14:val="standardContextual"/>
        </w:rPr>
        <w:t xml:space="preserve">door de Bank gehouden </w:t>
      </w:r>
      <w:r w:rsidRPr="0045332B">
        <w:rPr>
          <w:rFonts w:ascii="Palatino Linotype" w:eastAsia="Aptos" w:hAnsi="Palatino Linotype" w:cs="Calibri"/>
          <w:snapToGrid/>
          <w:w w:val="105"/>
          <w:kern w:val="2"/>
          <w:sz w:val="22"/>
          <w:szCs w:val="22"/>
          <w:lang w:val="nl-NL" w:eastAsia="nl-NL"/>
          <w14:ligatures w14:val="standardContextual"/>
        </w:rPr>
        <w:t>register van kredietinstellingen, bedoeld in artikel 11, eerste lid, van de Landsverordening, zijn ingeschreven als internationale kredietinstelling</w:t>
      </w:r>
      <w:r w:rsidRPr="0045332B">
        <w:rPr>
          <w:rFonts w:ascii="Palatino Linotype" w:eastAsia="Aptos" w:hAnsi="Palatino Linotype"/>
          <w:snapToGrid/>
          <w:w w:val="105"/>
          <w:kern w:val="2"/>
          <w:sz w:val="22"/>
          <w:szCs w:val="22"/>
          <w:lang w:val="nl-NL"/>
          <w14:ligatures w14:val="standardContextual"/>
        </w:rPr>
        <w:t>;</w:t>
      </w:r>
    </w:p>
    <w:bookmarkEnd w:id="1"/>
    <w:p w14:paraId="73327029" w14:textId="77777777" w:rsidR="0045332B" w:rsidRPr="0045332B" w:rsidRDefault="0045332B" w:rsidP="00010B81">
      <w:pPr>
        <w:widowControl/>
        <w:numPr>
          <w:ilvl w:val="0"/>
          <w:numId w:val="13"/>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kredietvereniging:</w:t>
      </w:r>
      <w:r w:rsidRPr="0045332B">
        <w:rPr>
          <w:rFonts w:ascii="Palatino Linotype" w:eastAsia="Aptos" w:hAnsi="Palatino Linotype"/>
          <w:i/>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coöperatieve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vereniging,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ook</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wel</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aangeduid</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als</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credit</w:t>
      </w:r>
      <w:r w:rsidRPr="0045332B">
        <w:rPr>
          <w:rFonts w:ascii="Palatino Linotype" w:eastAsia="Aptos" w:hAnsi="Palatino Linotype"/>
          <w:snapToGrid/>
          <w:spacing w:val="-2"/>
          <w:w w:val="105"/>
          <w:kern w:val="2"/>
          <w:sz w:val="22"/>
          <w:szCs w:val="22"/>
          <w:lang w:val="nl-NL"/>
          <w14:ligatures w14:val="standardContextual"/>
        </w:rPr>
        <w:t xml:space="preserve"> </w:t>
      </w:r>
      <w:proofErr w:type="spellStart"/>
      <w:r w:rsidRPr="0045332B">
        <w:rPr>
          <w:rFonts w:ascii="Palatino Linotype" w:eastAsia="Aptos" w:hAnsi="Palatino Linotype"/>
          <w:snapToGrid/>
          <w:w w:val="105"/>
          <w:kern w:val="2"/>
          <w:sz w:val="22"/>
          <w:szCs w:val="22"/>
          <w:lang w:val="nl-NL"/>
          <w14:ligatures w14:val="standardContextual"/>
        </w:rPr>
        <w:t>union</w:t>
      </w:r>
      <w:proofErr w:type="spellEnd"/>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snapToGrid/>
          <w:kern w:val="2"/>
          <w:sz w:val="22"/>
          <w:szCs w:val="22"/>
          <w:lang w:val="nl-NL"/>
          <w14:ligatures w14:val="standardContextual"/>
        </w:rPr>
        <w:t>natuurlijke personen, personenvennootschappen of rechtspersonen</w:t>
      </w:r>
      <w:r w:rsidRPr="0045332B" w:rsidDel="00D411F9">
        <w:rPr>
          <w:rFonts w:ascii="Palatino Linotype" w:eastAsia="Aptos" w:hAnsi="Palatino Linotype"/>
          <w:snapToGrid/>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 gelden bijeenbrengen om op gemeenschappelijke basis te kunnen beschikken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 kredieten en waaraan door de Bank</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op grond van de </w:t>
      </w:r>
      <w:r w:rsidRPr="0045332B">
        <w:rPr>
          <w:rFonts w:ascii="Palatino Linotype" w:eastAsia="Aptos" w:hAnsi="Palatino Linotype"/>
          <w:snapToGrid/>
          <w:spacing w:val="-2"/>
          <w:w w:val="105"/>
          <w:kern w:val="2"/>
          <w:sz w:val="22"/>
          <w:szCs w:val="22"/>
          <w:lang w:val="nl-NL"/>
          <w14:ligatures w14:val="standardContextual"/>
        </w:rPr>
        <w:t xml:space="preserve">Landsverordening vergunning is verleend tot uitoefening </w:t>
      </w:r>
      <w:r w:rsidRPr="0045332B">
        <w:rPr>
          <w:rFonts w:ascii="Palatino Linotype" w:eastAsia="Aptos" w:hAnsi="Palatino Linotype"/>
          <w:snapToGrid/>
          <w:w w:val="105"/>
          <w:kern w:val="2"/>
          <w:sz w:val="22"/>
          <w:szCs w:val="22"/>
          <w:lang w:val="nl-NL"/>
          <w14:ligatures w14:val="standardContextual"/>
        </w:rPr>
        <w:t>van het bedrijf van kredietinstelling in Curaçao;</w:t>
      </w:r>
    </w:p>
    <w:p w14:paraId="7105C8F5" w14:textId="77777777" w:rsidR="0045332B" w:rsidRPr="0045332B" w:rsidRDefault="0045332B" w:rsidP="00010B81">
      <w:pPr>
        <w:widowControl/>
        <w:numPr>
          <w:ilvl w:val="0"/>
          <w:numId w:val="13"/>
        </w:numPr>
        <w:tabs>
          <w:tab w:val="left" w:pos="687"/>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spacing w:val="-2"/>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Minister</w:t>
      </w:r>
      <w:r w:rsidRPr="0045332B">
        <w:rPr>
          <w:rFonts w:ascii="Palatino Linotype" w:eastAsia="Aptos" w:hAnsi="Palatino Linotype"/>
          <w:snapToGrid/>
          <w:kern w:val="2"/>
          <w:sz w:val="22"/>
          <w:szCs w:val="22"/>
          <w:lang w:val="nl-NL"/>
          <w14:ligatures w14:val="standardContextual"/>
        </w:rPr>
        <w:t>:</w:t>
      </w:r>
      <w:r w:rsidRPr="0045332B">
        <w:rPr>
          <w:rFonts w:ascii="Palatino Linotype" w:eastAsia="Aptos" w:hAnsi="Palatino Linotype"/>
          <w:snapToGrid/>
          <w:spacing w:val="15"/>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de</w:t>
      </w:r>
      <w:r w:rsidRPr="0045332B">
        <w:rPr>
          <w:rFonts w:ascii="Palatino Linotype" w:eastAsia="Aptos" w:hAnsi="Palatino Linotype"/>
          <w:snapToGrid/>
          <w:spacing w:val="13"/>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Minister</w:t>
      </w:r>
      <w:r w:rsidRPr="0045332B">
        <w:rPr>
          <w:rFonts w:ascii="Palatino Linotype" w:eastAsia="Aptos" w:hAnsi="Palatino Linotype"/>
          <w:snapToGrid/>
          <w:spacing w:val="1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van</w:t>
      </w:r>
      <w:r w:rsidRPr="0045332B">
        <w:rPr>
          <w:rFonts w:ascii="Palatino Linotype" w:eastAsia="Aptos" w:hAnsi="Palatino Linotype"/>
          <w:snapToGrid/>
          <w:spacing w:val="12"/>
          <w:kern w:val="2"/>
          <w:sz w:val="22"/>
          <w:szCs w:val="22"/>
          <w:lang w:val="nl-NL"/>
          <w14:ligatures w14:val="standardContextual"/>
        </w:rPr>
        <w:t xml:space="preserve"> </w:t>
      </w:r>
      <w:r w:rsidRPr="0045332B">
        <w:rPr>
          <w:rFonts w:ascii="Palatino Linotype" w:eastAsia="Aptos" w:hAnsi="Palatino Linotype"/>
          <w:snapToGrid/>
          <w:spacing w:val="-2"/>
          <w:kern w:val="2"/>
          <w:sz w:val="22"/>
          <w:szCs w:val="22"/>
          <w:lang w:val="nl-NL"/>
          <w14:ligatures w14:val="standardContextual"/>
        </w:rPr>
        <w:t>Financiën;</w:t>
      </w:r>
    </w:p>
    <w:p w14:paraId="05FB46C9" w14:textId="77777777" w:rsidR="0045332B" w:rsidRPr="0045332B" w:rsidRDefault="0045332B" w:rsidP="00010B81">
      <w:pPr>
        <w:widowControl/>
        <w:numPr>
          <w:ilvl w:val="0"/>
          <w:numId w:val="13"/>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personenvennootschap</w:t>
      </w:r>
      <w:r w:rsidRPr="0045332B">
        <w:rPr>
          <w:rFonts w:ascii="Palatino Linotype" w:eastAsia="Aptos" w:hAnsi="Palatino Linotype"/>
          <w:snapToGrid/>
          <w:w w:val="105"/>
          <w:kern w:val="2"/>
          <w:sz w:val="22"/>
          <w:szCs w:val="22"/>
          <w:lang w:val="nl-NL"/>
          <w14:ligatures w14:val="standardContextual"/>
        </w:rPr>
        <w:t>: een contractuele samenwerking voor gemeenschappelijke rekening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twee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personen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uitoefenen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beroep</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bedrijf,</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dan</w:t>
      </w:r>
      <w:r w:rsidRPr="0045332B">
        <w:rPr>
          <w:rFonts w:ascii="Palatino Linotype" w:eastAsia="Aptos" w:hAnsi="Palatino Linotype"/>
          <w:snapToGrid/>
          <w:spacing w:val="3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wel</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 het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verrichten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beroeps-</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bedrijfshandelingen,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derden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duidelijk</w:t>
      </w:r>
      <w:r w:rsidRPr="0045332B">
        <w:rPr>
          <w:rFonts w:ascii="Palatino Linotype" w:eastAsia="Aptos" w:hAnsi="Palatino Linotype"/>
          <w:snapToGrid/>
          <w:spacing w:val="2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kenbare wijze naar buiten optreedt onder een door haar als zodanig gevoerde naam;</w:t>
      </w:r>
    </w:p>
    <w:p w14:paraId="13D7302A" w14:textId="77777777" w:rsidR="0045332B" w:rsidRPr="0045332B" w:rsidRDefault="0045332B" w:rsidP="00010B81">
      <w:pPr>
        <w:widowControl/>
        <w:numPr>
          <w:ilvl w:val="0"/>
          <w:numId w:val="13"/>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representatieve organisatie</w:t>
      </w:r>
      <w:r w:rsidRPr="0045332B">
        <w:rPr>
          <w:rFonts w:ascii="Palatino Linotype" w:eastAsia="Aptos" w:hAnsi="Palatino Linotype"/>
          <w:snapToGrid/>
          <w:w w:val="105"/>
          <w:kern w:val="2"/>
          <w:sz w:val="22"/>
          <w:szCs w:val="22"/>
          <w:lang w:val="nl-NL"/>
          <w14:ligatures w14:val="standardContextual"/>
        </w:rPr>
        <w:t xml:space="preserve">: </w:t>
      </w:r>
      <w:r w:rsidRPr="0045332B">
        <w:rPr>
          <w:rFonts w:ascii="Palatino Linotype" w:eastAsia="Aptos" w:hAnsi="Palatino Linotype"/>
          <w:snapToGrid/>
          <w:spacing w:val="-3"/>
          <w:kern w:val="2"/>
          <w:sz w:val="22"/>
          <w:szCs w:val="22"/>
          <w:lang w:val="nl-NL"/>
          <w14:ligatures w14:val="standardContextual"/>
        </w:rPr>
        <w:t>een organisatie als bedoeld in artikel 1, onderdeel e, van de Landsverordening;</w:t>
      </w:r>
    </w:p>
    <w:p w14:paraId="415F7600" w14:textId="77777777" w:rsidR="0045332B" w:rsidRPr="0045332B" w:rsidRDefault="0045332B" w:rsidP="00010B81">
      <w:pPr>
        <w:widowControl/>
        <w:numPr>
          <w:ilvl w:val="0"/>
          <w:numId w:val="13"/>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spacing w:val="-2"/>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Stichting</w:t>
      </w:r>
      <w:r w:rsidRPr="0045332B">
        <w:rPr>
          <w:rFonts w:ascii="Palatino Linotype" w:eastAsia="Aptos" w:hAnsi="Palatino Linotype"/>
          <w:snapToGrid/>
          <w:kern w:val="2"/>
          <w:sz w:val="22"/>
          <w:szCs w:val="22"/>
          <w:lang w:val="nl-NL"/>
          <w14:ligatures w14:val="standardContextual"/>
        </w:rPr>
        <w:t>:</w:t>
      </w:r>
      <w:r w:rsidRPr="0045332B">
        <w:rPr>
          <w:rFonts w:ascii="Palatino Linotype" w:eastAsia="Aptos" w:hAnsi="Palatino Linotype"/>
          <w:snapToGrid/>
          <w:spacing w:val="19"/>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de</w:t>
      </w:r>
      <w:r w:rsidRPr="0045332B">
        <w:rPr>
          <w:rFonts w:ascii="Palatino Linotype" w:eastAsia="Aptos" w:hAnsi="Palatino Linotype"/>
          <w:snapToGrid/>
          <w:spacing w:val="18"/>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Stichting</w:t>
      </w:r>
      <w:r w:rsidRPr="0045332B">
        <w:rPr>
          <w:rFonts w:ascii="Palatino Linotype" w:eastAsia="Aptos" w:hAnsi="Palatino Linotype"/>
          <w:snapToGrid/>
          <w:spacing w:val="18"/>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 xml:space="preserve">Depositogarantiefonds, bedoeld in artikel </w:t>
      </w:r>
      <w:r w:rsidRPr="0045332B">
        <w:rPr>
          <w:rFonts w:ascii="Palatino Linotype" w:eastAsia="Aptos" w:hAnsi="Palatino Linotype" w:cs="Calibri"/>
          <w:snapToGrid/>
          <w:kern w:val="2"/>
          <w:sz w:val="22"/>
          <w:szCs w:val="22"/>
          <w:lang w:val="nl-NL" w:eastAsia="nl-NL"/>
          <w14:ligatures w14:val="standardContextual"/>
        </w:rPr>
        <w:t>19</w:t>
      </w:r>
      <w:r w:rsidRPr="0045332B">
        <w:rPr>
          <w:rFonts w:ascii="Palatino Linotype" w:eastAsia="Aptos" w:hAnsi="Palatino Linotype"/>
          <w:snapToGrid/>
          <w:kern w:val="2"/>
          <w:sz w:val="22"/>
          <w:szCs w:val="22"/>
          <w:lang w:val="nl-NL"/>
          <w14:ligatures w14:val="standardContextual"/>
        </w:rPr>
        <w:t xml:space="preserve">, eerste lid. </w:t>
      </w:r>
    </w:p>
    <w:p w14:paraId="063EC76E" w14:textId="77777777" w:rsidR="0045332B" w:rsidRPr="0045332B" w:rsidRDefault="0045332B" w:rsidP="0045332B">
      <w:pPr>
        <w:tabs>
          <w:tab w:val="left" w:pos="720"/>
        </w:tabs>
        <w:kinsoku w:val="0"/>
        <w:overflowPunct w:val="0"/>
        <w:autoSpaceDE w:val="0"/>
        <w:autoSpaceDN w:val="0"/>
        <w:adjustRightInd w:val="0"/>
        <w:spacing w:line="276" w:lineRule="auto"/>
        <w:jc w:val="both"/>
        <w:rPr>
          <w:rFonts w:ascii="Palatino Linotype" w:eastAsia="Aptos" w:hAnsi="Palatino Linotype"/>
          <w:snapToGrid/>
          <w:spacing w:val="-2"/>
          <w:kern w:val="2"/>
          <w:sz w:val="22"/>
          <w:szCs w:val="22"/>
          <w:lang w:val="nl-NL"/>
          <w14:ligatures w14:val="standardContextual"/>
        </w:rPr>
      </w:pPr>
    </w:p>
    <w:bookmarkEnd w:id="0"/>
    <w:p w14:paraId="317569E1" w14:textId="77777777" w:rsidR="0045332B" w:rsidRDefault="0045332B">
      <w:pPr>
        <w:widowControl/>
        <w:rPr>
          <w:rFonts w:ascii="Palatino Linotype" w:hAnsi="Palatino Linotype"/>
          <w:b/>
          <w:snapToGrid/>
          <w:w w:val="105"/>
          <w:sz w:val="22"/>
          <w:szCs w:val="22"/>
          <w:lang w:val="nl-NL"/>
        </w:rPr>
      </w:pPr>
      <w:r>
        <w:rPr>
          <w:rFonts w:ascii="Palatino Linotype" w:hAnsi="Palatino Linotype"/>
          <w:b/>
          <w:snapToGrid/>
          <w:w w:val="105"/>
          <w:sz w:val="22"/>
          <w:szCs w:val="22"/>
          <w:lang w:val="nl-NL"/>
        </w:rPr>
        <w:br w:type="page"/>
      </w:r>
    </w:p>
    <w:p w14:paraId="006BA8F2" w14:textId="77777777" w:rsidR="0045332B" w:rsidRPr="0045332B" w:rsidRDefault="0045332B" w:rsidP="0045332B">
      <w:pPr>
        <w:widowControl/>
        <w:spacing w:line="276" w:lineRule="auto"/>
        <w:jc w:val="center"/>
        <w:rPr>
          <w:rFonts w:ascii="Palatino Linotype" w:hAnsi="Palatino Linotype"/>
          <w:b/>
          <w:snapToGrid/>
          <w:w w:val="105"/>
          <w:sz w:val="20"/>
          <w:lang w:val="nl-NL"/>
        </w:rPr>
      </w:pPr>
      <w:r w:rsidRPr="0045332B">
        <w:rPr>
          <w:rFonts w:ascii="Palatino Linotype" w:hAnsi="Palatino Linotype"/>
          <w:b/>
          <w:snapToGrid/>
          <w:w w:val="105"/>
          <w:sz w:val="22"/>
          <w:szCs w:val="22"/>
          <w:lang w:val="nl-NL"/>
        </w:rPr>
        <w:lastRenderedPageBreak/>
        <w:t>§</w:t>
      </w:r>
      <w:r w:rsidRPr="0045332B">
        <w:rPr>
          <w:rFonts w:ascii="Palatino Linotype" w:hAnsi="Palatino Linotype"/>
          <w:b/>
          <w:snapToGrid/>
          <w:spacing w:val="-11"/>
          <w:w w:val="105"/>
          <w:sz w:val="22"/>
          <w:szCs w:val="22"/>
          <w:lang w:val="nl-NL"/>
        </w:rPr>
        <w:t xml:space="preserve"> 2</w:t>
      </w:r>
      <w:r w:rsidRPr="0045332B">
        <w:rPr>
          <w:rFonts w:ascii="Palatino Linotype" w:hAnsi="Palatino Linotype"/>
          <w:b/>
          <w:snapToGrid/>
          <w:w w:val="105"/>
          <w:sz w:val="22"/>
          <w:szCs w:val="22"/>
          <w:lang w:val="nl-NL"/>
        </w:rPr>
        <w:t>.</w:t>
      </w:r>
      <w:r w:rsidRPr="0045332B">
        <w:rPr>
          <w:rFonts w:ascii="Palatino Linotype" w:hAnsi="Palatino Linotype"/>
          <w:b/>
          <w:snapToGrid/>
          <w:spacing w:val="-10"/>
          <w:w w:val="105"/>
          <w:sz w:val="22"/>
          <w:szCs w:val="22"/>
          <w:lang w:val="nl-NL"/>
        </w:rPr>
        <w:t xml:space="preserve"> </w:t>
      </w:r>
      <w:r w:rsidRPr="0045332B">
        <w:rPr>
          <w:rFonts w:ascii="Palatino Linotype" w:hAnsi="Palatino Linotype"/>
          <w:b/>
          <w:snapToGrid/>
          <w:w w:val="105"/>
          <w:sz w:val="22"/>
          <w:szCs w:val="22"/>
          <w:lang w:val="nl-NL"/>
        </w:rPr>
        <w:t>Financiering</w:t>
      </w:r>
      <w:r w:rsidRPr="0045332B">
        <w:rPr>
          <w:rFonts w:ascii="Palatino Linotype" w:hAnsi="Palatino Linotype"/>
          <w:b/>
          <w:snapToGrid/>
          <w:spacing w:val="-10"/>
          <w:w w:val="105"/>
          <w:sz w:val="22"/>
          <w:szCs w:val="22"/>
          <w:lang w:val="nl-NL"/>
        </w:rPr>
        <w:t xml:space="preserve"> </w:t>
      </w:r>
      <w:r w:rsidRPr="0045332B">
        <w:rPr>
          <w:rFonts w:ascii="Palatino Linotype" w:hAnsi="Palatino Linotype"/>
          <w:b/>
          <w:snapToGrid/>
          <w:w w:val="105"/>
          <w:sz w:val="22"/>
          <w:szCs w:val="22"/>
          <w:lang w:val="nl-NL"/>
        </w:rPr>
        <w:t>van</w:t>
      </w:r>
      <w:r w:rsidRPr="0045332B">
        <w:rPr>
          <w:rFonts w:ascii="Palatino Linotype" w:hAnsi="Palatino Linotype"/>
          <w:b/>
          <w:snapToGrid/>
          <w:spacing w:val="-9"/>
          <w:w w:val="105"/>
          <w:sz w:val="22"/>
          <w:szCs w:val="22"/>
          <w:lang w:val="nl-NL"/>
        </w:rPr>
        <w:t xml:space="preserve"> </w:t>
      </w:r>
      <w:r w:rsidRPr="0045332B">
        <w:rPr>
          <w:rFonts w:ascii="Palatino Linotype" w:hAnsi="Palatino Linotype"/>
          <w:b/>
          <w:snapToGrid/>
          <w:w w:val="105"/>
          <w:sz w:val="22"/>
          <w:szCs w:val="22"/>
          <w:lang w:val="nl-NL"/>
        </w:rPr>
        <w:t>het</w:t>
      </w:r>
      <w:r w:rsidRPr="0045332B">
        <w:rPr>
          <w:rFonts w:ascii="Palatino Linotype" w:hAnsi="Palatino Linotype"/>
          <w:b/>
          <w:snapToGrid/>
          <w:spacing w:val="-10"/>
          <w:w w:val="105"/>
          <w:sz w:val="22"/>
          <w:szCs w:val="22"/>
          <w:lang w:val="nl-NL"/>
        </w:rPr>
        <w:t xml:space="preserve"> </w:t>
      </w:r>
      <w:r w:rsidRPr="0045332B">
        <w:rPr>
          <w:rFonts w:ascii="Palatino Linotype" w:hAnsi="Palatino Linotype"/>
          <w:b/>
          <w:snapToGrid/>
          <w:w w:val="105"/>
          <w:sz w:val="22"/>
          <w:szCs w:val="22"/>
          <w:lang w:val="nl-NL"/>
        </w:rPr>
        <w:t>depositogarantiestelsel</w:t>
      </w:r>
    </w:p>
    <w:p w14:paraId="3D3CF4FA" w14:textId="77777777" w:rsidR="0045332B" w:rsidRPr="0045332B" w:rsidRDefault="0045332B" w:rsidP="0045332B">
      <w:pPr>
        <w:widowControl/>
        <w:spacing w:line="276" w:lineRule="auto"/>
        <w:jc w:val="center"/>
        <w:rPr>
          <w:rFonts w:ascii="Palatino Linotype" w:hAnsi="Palatino Linotype"/>
          <w:snapToGrid/>
          <w:w w:val="105"/>
          <w:sz w:val="20"/>
          <w:lang w:val="nl-NL"/>
        </w:rPr>
      </w:pPr>
    </w:p>
    <w:p w14:paraId="668EE2FA" w14:textId="77777777" w:rsidR="0045332B" w:rsidRPr="0045332B" w:rsidRDefault="0045332B" w:rsidP="0045332B">
      <w:pPr>
        <w:widowControl/>
        <w:spacing w:line="276" w:lineRule="auto"/>
        <w:jc w:val="center"/>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Artikel 2</w:t>
      </w:r>
    </w:p>
    <w:p w14:paraId="12A6730E" w14:textId="77777777" w:rsidR="0045332B" w:rsidRPr="0045332B" w:rsidRDefault="0045332B" w:rsidP="0045332B">
      <w:pPr>
        <w:widowControl/>
        <w:spacing w:line="276" w:lineRule="auto"/>
        <w:jc w:val="center"/>
        <w:rPr>
          <w:rFonts w:ascii="Palatino Linotype" w:hAnsi="Palatino Linotype"/>
          <w:snapToGrid/>
          <w:w w:val="105"/>
          <w:sz w:val="20"/>
          <w:lang w:val="nl-NL"/>
        </w:rPr>
      </w:pPr>
    </w:p>
    <w:p w14:paraId="16989896" w14:textId="77777777" w:rsidR="0045332B" w:rsidRPr="0045332B" w:rsidRDefault="0045332B" w:rsidP="00010B81">
      <w:pPr>
        <w:widowControl/>
        <w:numPr>
          <w:ilvl w:val="0"/>
          <w:numId w:val="11"/>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De kredietinstellingen waarop het depositogarantiestelsel van toepassing is, dragen de </w:t>
      </w:r>
      <w:r w:rsidRPr="0045332B">
        <w:rPr>
          <w:rFonts w:ascii="Palatino Linotype" w:eastAsia="Aptos" w:hAnsi="Palatino Linotype"/>
          <w:snapToGrid/>
          <w:w w:val="105"/>
          <w:kern w:val="2"/>
          <w:sz w:val="22"/>
          <w:szCs w:val="22"/>
          <w:lang w:val="nl-NL"/>
          <w14:ligatures w14:val="standardContextual"/>
        </w:rPr>
        <w:t>kosten van het depositogarantiestelsel.</w:t>
      </w:r>
    </w:p>
    <w:p w14:paraId="77226451" w14:textId="77777777" w:rsidR="0045332B" w:rsidRPr="0045332B" w:rsidRDefault="0045332B" w:rsidP="00010B81">
      <w:pPr>
        <w:widowControl/>
        <w:numPr>
          <w:ilvl w:val="0"/>
          <w:numId w:val="11"/>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Een kredietinstelling waarop het depositogarantiestelsel van toepassing is, is aan de Stichting een jaarlijkse </w:t>
      </w:r>
      <w:r w:rsidRPr="0045332B">
        <w:rPr>
          <w:rFonts w:ascii="Palatino Linotype" w:eastAsia="Aptos" w:hAnsi="Palatino Linotype"/>
          <w:snapToGrid/>
          <w:w w:val="105"/>
          <w:kern w:val="2"/>
          <w:sz w:val="22"/>
          <w:szCs w:val="22"/>
          <w:lang w:val="nl-NL"/>
          <w14:ligatures w14:val="standardContextual"/>
        </w:rPr>
        <w:t>basisbijdrage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ten behoeve van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depositogarantiefonds</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verschuldigd,</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gebaseerd</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depositobasis</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 vermeerderen met een door de Bank vast te stellen risicoweging overeenkomstig onderdeel 1 in de bijlage bij deze regeling.</w:t>
      </w:r>
    </w:p>
    <w:p w14:paraId="7D6F6F9B" w14:textId="77777777" w:rsidR="0045332B" w:rsidRPr="0045332B" w:rsidRDefault="0045332B" w:rsidP="00010B81">
      <w:pPr>
        <w:widowControl/>
        <w:numPr>
          <w:ilvl w:val="0"/>
          <w:numId w:val="11"/>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doelomvang</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depositogarantiefonds</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7%</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gezamenlijke </w:t>
      </w:r>
      <w:r w:rsidRPr="0045332B">
        <w:rPr>
          <w:rFonts w:ascii="Palatino Linotype" w:eastAsia="Aptos" w:hAnsi="Palatino Linotype"/>
          <w:snapToGrid/>
          <w:w w:val="105"/>
          <w:kern w:val="2"/>
          <w:sz w:val="22"/>
          <w:szCs w:val="22"/>
          <w:lang w:val="nl-NL"/>
          <w14:ligatures w14:val="standardContextual"/>
        </w:rPr>
        <w:t>depositobasis</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 </w:t>
      </w:r>
      <w:r w:rsidRPr="0045332B">
        <w:rPr>
          <w:rFonts w:ascii="Palatino Linotype" w:eastAsia="Aptos" w:hAnsi="Palatino Linotype"/>
          <w:snapToGrid/>
          <w:spacing w:val="-2"/>
          <w:w w:val="105"/>
          <w:kern w:val="2"/>
          <w:sz w:val="22"/>
          <w:szCs w:val="22"/>
          <w:lang w:val="nl-NL"/>
          <w14:ligatures w14:val="standardContextual"/>
        </w:rPr>
        <w:t>kredietinstellingen waarop het depositogarantiestelsel van toepassing is.</w:t>
      </w:r>
    </w:p>
    <w:p w14:paraId="37199B00" w14:textId="77777777" w:rsidR="0045332B" w:rsidRPr="0045332B" w:rsidRDefault="0045332B" w:rsidP="00010B81">
      <w:pPr>
        <w:widowControl/>
        <w:numPr>
          <w:ilvl w:val="0"/>
          <w:numId w:val="11"/>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Bank stelt jaarlijks, </w:t>
      </w:r>
      <w:r w:rsidRPr="0045332B">
        <w:rPr>
          <w:rFonts w:ascii="Palatino Linotype" w:eastAsia="Aptos" w:hAnsi="Palatino Linotype" w:cs="Calibri"/>
          <w:snapToGrid/>
          <w:w w:val="105"/>
          <w:kern w:val="2"/>
          <w:sz w:val="22"/>
          <w:szCs w:val="22"/>
          <w:lang w:val="nl-NL" w:eastAsia="nl-NL"/>
          <w14:ligatures w14:val="standardContextual"/>
        </w:rPr>
        <w:t xml:space="preserve">vóór </w:t>
      </w:r>
      <w:r w:rsidRPr="0045332B">
        <w:rPr>
          <w:rFonts w:ascii="Palatino Linotype" w:eastAsia="Aptos" w:hAnsi="Palatino Linotype"/>
          <w:snapToGrid/>
          <w:w w:val="105"/>
          <w:kern w:val="2"/>
          <w:sz w:val="22"/>
          <w:szCs w:val="22"/>
          <w:lang w:val="nl-NL"/>
          <w14:ligatures w14:val="standardContextual"/>
        </w:rPr>
        <w:t xml:space="preserve">1 mei, de hoogte van de jaarlijkse basisbijdrage vast overeenkomstig onderdeel 1 in de bijlage bij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zodanig dat het depositogarantiefonds de doelomvang,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bedoeld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derde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lid,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bereikt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binnen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tien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inwerkingtreding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het </w:t>
      </w:r>
      <w:r w:rsidRPr="0045332B">
        <w:rPr>
          <w:rFonts w:ascii="Palatino Linotype" w:eastAsia="Aptos" w:hAnsi="Palatino Linotype"/>
          <w:snapToGrid/>
          <w:spacing w:val="-2"/>
          <w:w w:val="105"/>
          <w:kern w:val="2"/>
          <w:sz w:val="22"/>
          <w:szCs w:val="22"/>
          <w:lang w:val="nl-NL"/>
          <w14:ligatures w14:val="standardContextual"/>
        </w:rPr>
        <w:t>depositogarantiestelsel.</w:t>
      </w:r>
    </w:p>
    <w:p w14:paraId="6C5C150E" w14:textId="77777777" w:rsidR="0045332B" w:rsidRPr="0045332B" w:rsidRDefault="0045332B" w:rsidP="00010B81">
      <w:pPr>
        <w:widowControl/>
        <w:numPr>
          <w:ilvl w:val="0"/>
          <w:numId w:val="11"/>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afwijking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vierde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lid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nadat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uitkering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andere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betaling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kader van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laste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4"/>
          <w:w w:val="105"/>
          <w:kern w:val="2"/>
          <w:sz w:val="22"/>
          <w:szCs w:val="22"/>
          <w:lang w:val="nl-NL"/>
          <w14:ligatures w14:val="standardContextual"/>
        </w:rPr>
        <w:t xml:space="preserve"> de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heeft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plaatsgevonden,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hoogte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van de verschuldigde jaarlijkse bijdragen overeenkomstig onderdeel 2 in de bijlage bij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zodanig vastgesteld dat het depositogarantiefonds</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doelomvang,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bedoeld</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derde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lid,</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bereikt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binnen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tien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 toepassing van het depositogarantiestelsel.</w:t>
      </w:r>
    </w:p>
    <w:p w14:paraId="23A0B3EC" w14:textId="77777777" w:rsidR="0045332B" w:rsidRPr="0045332B" w:rsidRDefault="0045332B" w:rsidP="00010B81">
      <w:pPr>
        <w:widowControl/>
        <w:numPr>
          <w:ilvl w:val="0"/>
          <w:numId w:val="11"/>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Indien het vermogen van het depositogarantiefonds het doelvermogen overschrijdt, kan de Bank, na overleg met de betrokken representatieve organisaties, de hoogte van de verschuldigde jaarlijkse basisbijdrage, bedoeld in het vierde lid, bijstellen overeenkomstig een door de Bank na overleg met de Stichting, vast te stellen model.</w:t>
      </w:r>
    </w:p>
    <w:p w14:paraId="672325B2"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4A6A0A03"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Artikel 3</w:t>
      </w:r>
    </w:p>
    <w:p w14:paraId="610EE197"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12F14928" w14:textId="77777777" w:rsidR="0045332B" w:rsidRPr="0045332B" w:rsidRDefault="0045332B" w:rsidP="00010B81">
      <w:pPr>
        <w:widowControl/>
        <w:numPr>
          <w:ilvl w:val="0"/>
          <w:numId w:val="10"/>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vaststelling van de hoogte van de ingevolge artikel </w:t>
      </w:r>
      <w:r w:rsidRPr="0045332B">
        <w:rPr>
          <w:rFonts w:ascii="Palatino Linotype" w:eastAsia="Aptos" w:hAnsi="Palatino Linotype" w:cs="Calibri"/>
          <w:snapToGrid/>
          <w:w w:val="105"/>
          <w:kern w:val="2"/>
          <w:sz w:val="22"/>
          <w:szCs w:val="22"/>
          <w:lang w:val="nl-NL" w:eastAsia="nl-NL"/>
          <w14:ligatures w14:val="standardContextual"/>
        </w:rPr>
        <w:t>2</w:t>
      </w:r>
      <w:r w:rsidRPr="0045332B">
        <w:rPr>
          <w:rFonts w:ascii="Palatino Linotype" w:eastAsia="Aptos" w:hAnsi="Palatino Linotype"/>
          <w:snapToGrid/>
          <w:w w:val="105"/>
          <w:kern w:val="2"/>
          <w:sz w:val="22"/>
          <w:szCs w:val="22"/>
          <w:lang w:val="nl-NL"/>
          <w14:ligatures w14:val="standardContextual"/>
        </w:rPr>
        <w:t xml:space="preserve"> verschuldigde basisbijdrage geschiedt op basis van de staten, bedoeld in artikel 14 van de Landsverordening.</w:t>
      </w:r>
    </w:p>
    <w:p w14:paraId="4D903B34" w14:textId="77777777" w:rsidR="0045332B" w:rsidRPr="0045332B" w:rsidRDefault="0045332B" w:rsidP="00010B81">
      <w:pPr>
        <w:widowControl/>
        <w:numPr>
          <w:ilvl w:val="0"/>
          <w:numId w:val="10"/>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Indien een kredietinstelling de staten, bedoeld in artikel 14 van de Landsverordening, niet tijdig of niet volledig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binnen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grond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 artikel vastgestelde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termijn heeft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ingediend, schat de Bank de omvang van de depositobasis van die kredietinstelling. De hoogte van de verschuldigde jaarlijkse basisbijdrage wordt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 basis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die schatting vastgesteld.</w:t>
      </w:r>
    </w:p>
    <w:p w14:paraId="313C1228" w14:textId="77777777" w:rsidR="0045332B" w:rsidRPr="0045332B" w:rsidRDefault="0045332B" w:rsidP="00010B81">
      <w:pPr>
        <w:widowControl/>
        <w:numPr>
          <w:ilvl w:val="0"/>
          <w:numId w:val="10"/>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voldoet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haar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verschuldigde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basisbijdrage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 de Stichting, binnen 6 weken nadat het vastgestelde bedrag door</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 Bank aan haar schriftelijk is </w:t>
      </w:r>
      <w:r w:rsidRPr="0045332B">
        <w:rPr>
          <w:rFonts w:ascii="Palatino Linotype" w:eastAsia="Aptos" w:hAnsi="Palatino Linotype"/>
          <w:snapToGrid/>
          <w:spacing w:val="-2"/>
          <w:w w:val="105"/>
          <w:kern w:val="2"/>
          <w:sz w:val="22"/>
          <w:szCs w:val="22"/>
          <w:lang w:val="nl-NL"/>
          <w14:ligatures w14:val="standardContextual"/>
        </w:rPr>
        <w:t>medegedeeld.</w:t>
      </w:r>
    </w:p>
    <w:p w14:paraId="68916152" w14:textId="77777777" w:rsidR="0045332B" w:rsidRPr="0045332B" w:rsidRDefault="0045332B" w:rsidP="00010B81">
      <w:pPr>
        <w:widowControl/>
        <w:numPr>
          <w:ilvl w:val="0"/>
          <w:numId w:val="10"/>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lastRenderedPageBreak/>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 kan, in overeenstemming met de Stichting,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toestaan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tijdelijk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maximaal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30%</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ingevolge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artikel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2</w:t>
      </w:r>
      <w:r w:rsidRPr="0045332B">
        <w:rPr>
          <w:rFonts w:ascii="Palatino Linotype" w:eastAsia="Aptos" w:hAnsi="Palatino Linotype"/>
          <w:snapToGrid/>
          <w:w w:val="105"/>
          <w:kern w:val="2"/>
          <w:sz w:val="22"/>
          <w:szCs w:val="22"/>
          <w:lang w:val="nl-NL"/>
          <w14:ligatures w14:val="standardContextual"/>
        </w:rPr>
        <w:t xml:space="preserve"> verschuldigde basisbijdragen te voldoen in de vorm van betalingsverplichtingen met toereikend onderpand.</w:t>
      </w:r>
    </w:p>
    <w:p w14:paraId="2C4F69FF"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7DA221FE"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Artikel 4</w:t>
      </w:r>
    </w:p>
    <w:p w14:paraId="4FFEFC9E"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042E103F" w14:textId="77777777" w:rsidR="0045332B" w:rsidRPr="0045332B" w:rsidRDefault="0045332B" w:rsidP="00010B81">
      <w:pPr>
        <w:widowControl/>
        <w:numPr>
          <w:ilvl w:val="0"/>
          <w:numId w:val="31"/>
        </w:numPr>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Bank doet de Stichting jaarlijks vóór 15 mei schriftelijk mededeling van de hoogte van de door individuele kredietinstellingen voor dat jaar verschuldigde bijdragen aan het depositogarantiefonds.</w:t>
      </w:r>
    </w:p>
    <w:p w14:paraId="7631E201" w14:textId="77777777" w:rsidR="0045332B" w:rsidRPr="0045332B" w:rsidRDefault="0045332B" w:rsidP="00010B81">
      <w:pPr>
        <w:widowControl/>
        <w:numPr>
          <w:ilvl w:val="0"/>
          <w:numId w:val="31"/>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spacing w:val="-11"/>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Stichting deelt de Bank jaarlijks vóór 1 juli schriftelijk mede welke bijdragen zij in dat jaar van individuele kredietinstellingen heeft ontvangen.</w:t>
      </w:r>
    </w:p>
    <w:p w14:paraId="72B82524"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1D75BBC2"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5</w:t>
      </w:r>
    </w:p>
    <w:p w14:paraId="48B0C7AF"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40E965FB" w14:textId="77777777" w:rsidR="0045332B" w:rsidRPr="00035DE5" w:rsidRDefault="0045332B" w:rsidP="00010B81">
      <w:pPr>
        <w:pStyle w:val="ListParagraph"/>
        <w:numPr>
          <w:ilvl w:val="0"/>
          <w:numId w:val="40"/>
        </w:numPr>
        <w:spacing w:line="276" w:lineRule="auto"/>
        <w:ind w:left="360"/>
        <w:jc w:val="both"/>
        <w:rPr>
          <w:rFonts w:ascii="Palatino Linotype" w:hAnsi="Palatino Linotype"/>
          <w:w w:val="105"/>
        </w:rPr>
      </w:pPr>
      <w:r w:rsidRPr="00035DE5">
        <w:rPr>
          <w:rFonts w:ascii="Palatino Linotype" w:hAnsi="Palatino Linotype"/>
          <w:w w:val="105"/>
          <w:sz w:val="22"/>
          <w:szCs w:val="22"/>
        </w:rPr>
        <w:t>De</w:t>
      </w:r>
      <w:r w:rsidRPr="00035DE5">
        <w:rPr>
          <w:rFonts w:ascii="Palatino Linotype" w:hAnsi="Palatino Linotype"/>
          <w:spacing w:val="-12"/>
          <w:w w:val="105"/>
          <w:sz w:val="22"/>
          <w:szCs w:val="22"/>
        </w:rPr>
        <w:t xml:space="preserve"> vergoedingen </w:t>
      </w:r>
      <w:r w:rsidRPr="00035DE5">
        <w:rPr>
          <w:rFonts w:ascii="Palatino Linotype" w:hAnsi="Palatino Linotype"/>
          <w:w w:val="105"/>
          <w:sz w:val="22"/>
          <w:szCs w:val="22"/>
        </w:rPr>
        <w:t>uit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hoofde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van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het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depositogarantiestelsel</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die</w:t>
      </w:r>
      <w:r w:rsidRPr="00035DE5">
        <w:rPr>
          <w:rFonts w:ascii="Palatino Linotype" w:hAnsi="Palatino Linotype"/>
          <w:spacing w:val="-11"/>
          <w:w w:val="105"/>
          <w:sz w:val="22"/>
          <w:szCs w:val="22"/>
        </w:rPr>
        <w:t xml:space="preserve"> </w:t>
      </w:r>
      <w:r w:rsidRPr="00035DE5">
        <w:rPr>
          <w:rFonts w:ascii="Palatino Linotype" w:hAnsi="Palatino Linotype"/>
          <w:w w:val="105"/>
          <w:sz w:val="22"/>
          <w:szCs w:val="22"/>
        </w:rPr>
        <w:t>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Bank</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op</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grond</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van</w:t>
      </w:r>
      <w:r w:rsidRPr="00035DE5">
        <w:rPr>
          <w:rFonts w:ascii="Palatino Linotype" w:hAnsi="Palatino Linotype"/>
          <w:spacing w:val="-12"/>
          <w:w w:val="105"/>
          <w:sz w:val="22"/>
          <w:szCs w:val="22"/>
        </w:rPr>
        <w:t xml:space="preserve"> </w:t>
      </w:r>
      <w:r w:rsidRPr="00035DE5">
        <w:rPr>
          <w:rFonts w:ascii="Palatino Linotype" w:hAnsi="Palatino Linotype" w:cs="Calibri"/>
          <w:w w:val="105"/>
          <w:sz w:val="22"/>
          <w:szCs w:val="22"/>
          <w:lang w:eastAsia="nl-NL"/>
        </w:rPr>
        <w:t>deze regeling</w:t>
      </w:r>
      <w:r w:rsidRPr="00035DE5">
        <w:rPr>
          <w:rFonts w:ascii="Palatino Linotype" w:hAnsi="Palatino Linotype"/>
          <w:w w:val="105"/>
          <w:sz w:val="22"/>
          <w:szCs w:val="22"/>
        </w:rPr>
        <w:t xml:space="preserve"> toekent, worden ten laste van de Stichting uitgekeerd</w:t>
      </w:r>
      <w:r w:rsidRPr="00035DE5">
        <w:rPr>
          <w:rFonts w:ascii="Palatino Linotype" w:hAnsi="Palatino Linotype"/>
          <w:sz w:val="22"/>
          <w:szCs w:val="22"/>
        </w:rPr>
        <w:t>.</w:t>
      </w:r>
    </w:p>
    <w:p w14:paraId="54FA2D1E" w14:textId="77777777" w:rsidR="0045332B" w:rsidRPr="00035DE5" w:rsidRDefault="0045332B" w:rsidP="00010B81">
      <w:pPr>
        <w:pStyle w:val="ListParagraph"/>
        <w:numPr>
          <w:ilvl w:val="0"/>
          <w:numId w:val="40"/>
        </w:numPr>
        <w:spacing w:line="276" w:lineRule="auto"/>
        <w:ind w:left="360"/>
        <w:jc w:val="both"/>
        <w:rPr>
          <w:rFonts w:ascii="Palatino Linotype" w:hAnsi="Palatino Linotype"/>
          <w:spacing w:val="-2"/>
          <w:w w:val="105"/>
        </w:rPr>
      </w:pPr>
      <w:bookmarkStart w:id="2" w:name="_Hlk146657816"/>
      <w:r w:rsidRPr="00035DE5">
        <w:rPr>
          <w:rFonts w:ascii="Palatino Linotype" w:hAnsi="Palatino Linotype"/>
          <w:spacing w:val="-2"/>
          <w:w w:val="105"/>
          <w:sz w:val="22"/>
          <w:szCs w:val="22"/>
        </w:rPr>
        <w:t xml:space="preserve">De Stichting stelt, met inachtneming van artikel </w:t>
      </w:r>
      <w:r w:rsidRPr="00035DE5">
        <w:rPr>
          <w:rFonts w:ascii="Palatino Linotype" w:hAnsi="Palatino Linotype" w:cs="Calibri"/>
          <w:spacing w:val="-2"/>
          <w:w w:val="105"/>
          <w:sz w:val="22"/>
          <w:szCs w:val="22"/>
          <w:lang w:eastAsia="nl-NL"/>
        </w:rPr>
        <w:t>12</w:t>
      </w:r>
      <w:r w:rsidRPr="00035DE5">
        <w:rPr>
          <w:rFonts w:ascii="Palatino Linotype" w:hAnsi="Palatino Linotype"/>
          <w:spacing w:val="-2"/>
          <w:w w:val="105"/>
          <w:sz w:val="22"/>
          <w:szCs w:val="22"/>
        </w:rPr>
        <w:t xml:space="preserve">, eerste lid, de toegekende vergoedingen, onverwijld </w:t>
      </w:r>
      <w:r w:rsidRPr="00035DE5">
        <w:rPr>
          <w:rFonts w:ascii="Palatino Linotype" w:hAnsi="Palatino Linotype"/>
          <w:w w:val="105"/>
          <w:sz w:val="22"/>
          <w:szCs w:val="22"/>
        </w:rPr>
        <w:t>beschikbaar voor het doen van uitkeringen aan de depositohouders.</w:t>
      </w:r>
      <w:bookmarkStart w:id="3" w:name="_Hlk146657838"/>
      <w:bookmarkEnd w:id="2"/>
    </w:p>
    <w:bookmarkEnd w:id="3"/>
    <w:p w14:paraId="1CA1B70F"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02F88827"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Artikel 6</w:t>
      </w:r>
    </w:p>
    <w:p w14:paraId="138C0182"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7D229AB0" w14:textId="77777777" w:rsidR="0045332B" w:rsidRPr="0045332B" w:rsidRDefault="0045332B" w:rsidP="00035DE5">
      <w:pPr>
        <w:kinsoku w:val="0"/>
        <w:overflowPunct w:val="0"/>
        <w:autoSpaceDE w:val="0"/>
        <w:autoSpaceDN w:val="0"/>
        <w:adjustRightInd w:val="0"/>
        <w:spacing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Bank</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brengt</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kosten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die door haar </w:t>
      </w:r>
      <w:r w:rsidRPr="0045332B">
        <w:rPr>
          <w:rFonts w:ascii="Palatino Linotype" w:eastAsia="Aptos" w:hAnsi="Palatino Linotype"/>
          <w:snapToGrid/>
          <w:w w:val="105"/>
          <w:kern w:val="2"/>
          <w:sz w:val="22"/>
          <w:szCs w:val="22"/>
          <w:lang w:val="nl-NL"/>
          <w14:ligatures w14:val="standardContextual"/>
        </w:rPr>
        <w:t>worden gemaakt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verband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12"/>
          <w:w w:val="105"/>
          <w:kern w:val="2"/>
          <w:sz w:val="22"/>
          <w:szCs w:val="22"/>
          <w:lang w:val="nl-NL"/>
          <w14:ligatures w14:val="standardContextual"/>
        </w:rPr>
        <w:t xml:space="preserve"> de uitvoering van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 rekening bij</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Stichting. De Stichting vergoedt deze kosten binnen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maand na facturering door de Bank.</w:t>
      </w:r>
      <w:bookmarkStart w:id="4" w:name="_Hlk146553664"/>
    </w:p>
    <w:bookmarkEnd w:id="4"/>
    <w:p w14:paraId="33954734"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00D953B6"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7</w:t>
      </w:r>
    </w:p>
    <w:p w14:paraId="2C6D1AFA"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70B0A297"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Stichting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stelt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Bank</w:t>
      </w:r>
      <w:r w:rsidRPr="0045332B">
        <w:rPr>
          <w:rFonts w:ascii="Palatino Linotype" w:hAnsi="Palatino Linotype"/>
          <w:snapToGrid/>
          <w:spacing w:val="-12"/>
          <w:w w:val="105"/>
          <w:sz w:val="22"/>
          <w:szCs w:val="22"/>
          <w:lang w:val="nl-NL"/>
        </w:rPr>
        <w:t xml:space="preserve"> en de </w:t>
      </w:r>
      <w:r w:rsidRPr="0045332B">
        <w:rPr>
          <w:rFonts w:ascii="Palatino Linotype" w:hAnsi="Palatino Linotype"/>
          <w:snapToGrid/>
          <w:w w:val="105"/>
          <w:sz w:val="22"/>
          <w:szCs w:val="22"/>
          <w:lang w:val="nl-NL"/>
        </w:rPr>
        <w:t>Minister terstond schriftelijk in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kennis</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indien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in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depositogarantiefonds</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aanwezige middelen niet toereikend zijn om:</w:t>
      </w:r>
    </w:p>
    <w:p w14:paraId="435A61EB" w14:textId="77777777" w:rsidR="0045332B" w:rsidRPr="0045332B" w:rsidRDefault="0045332B" w:rsidP="00010B81">
      <w:pPr>
        <w:widowControl/>
        <w:numPr>
          <w:ilvl w:val="0"/>
          <w:numId w:val="36"/>
        </w:numPr>
        <w:spacing w:line="276" w:lineRule="auto"/>
        <w:ind w:left="36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op</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grond</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depositogarantiestelsel</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depositohouders</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uit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te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keren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bedragen beschikbaar te stellen;</w:t>
      </w:r>
    </w:p>
    <w:p w14:paraId="7D6B5B8B" w14:textId="77777777" w:rsidR="0045332B" w:rsidRPr="0045332B" w:rsidRDefault="0045332B" w:rsidP="00010B81">
      <w:pPr>
        <w:widowControl/>
        <w:numPr>
          <w:ilvl w:val="0"/>
          <w:numId w:val="36"/>
        </w:numPr>
        <w:spacing w:line="276" w:lineRule="auto"/>
        <w:ind w:left="360"/>
        <w:jc w:val="both"/>
        <w:rPr>
          <w:rFonts w:ascii="Palatino Linotype" w:hAnsi="Palatino Linotype"/>
          <w:snapToGrid/>
          <w:spacing w:val="-2"/>
          <w:w w:val="105"/>
          <w:sz w:val="22"/>
          <w:szCs w:val="22"/>
          <w:lang w:val="nl-NL"/>
        </w:rPr>
      </w:pP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kosten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die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Stichting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maakt</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te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spacing w:val="-2"/>
          <w:w w:val="105"/>
          <w:sz w:val="22"/>
          <w:szCs w:val="22"/>
          <w:lang w:val="nl-NL"/>
        </w:rPr>
        <w:t>voldoen;</w:t>
      </w:r>
    </w:p>
    <w:p w14:paraId="1AA3E846" w14:textId="77777777" w:rsidR="0045332B" w:rsidRPr="0045332B" w:rsidRDefault="0045332B" w:rsidP="00010B81">
      <w:pPr>
        <w:widowControl/>
        <w:numPr>
          <w:ilvl w:val="0"/>
          <w:numId w:val="36"/>
        </w:numPr>
        <w:spacing w:line="276" w:lineRule="auto"/>
        <w:ind w:left="36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kosten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die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door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Bank</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in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verband</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met</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depositogarantiestelsel</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zijn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gemaakt</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aan de Stichting in rekening gebracht te vergoeden;</w:t>
      </w:r>
    </w:p>
    <w:p w14:paraId="1D1273D0" w14:textId="77777777" w:rsidR="0045332B" w:rsidRPr="0045332B" w:rsidRDefault="0045332B" w:rsidP="00010B81">
      <w:pPr>
        <w:widowControl/>
        <w:numPr>
          <w:ilvl w:val="0"/>
          <w:numId w:val="36"/>
        </w:numPr>
        <w:spacing w:line="276" w:lineRule="auto"/>
        <w:ind w:left="36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bedrag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beschikbaar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te</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stellen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ten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behoeve</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overdracht</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als</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bedoeld</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in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artikel</w:t>
      </w:r>
      <w:r w:rsidRPr="0045332B">
        <w:rPr>
          <w:rFonts w:ascii="Palatino Linotype" w:hAnsi="Palatino Linotype"/>
          <w:snapToGrid/>
          <w:spacing w:val="-12"/>
          <w:w w:val="105"/>
          <w:sz w:val="22"/>
          <w:szCs w:val="22"/>
          <w:lang w:val="nl-NL"/>
        </w:rPr>
        <w:t xml:space="preserve"> </w:t>
      </w:r>
      <w:r w:rsidRPr="0045332B">
        <w:rPr>
          <w:rFonts w:ascii="Palatino Linotype" w:hAnsi="Palatino Linotype" w:cs="Calibri"/>
          <w:snapToGrid/>
          <w:w w:val="105"/>
          <w:sz w:val="22"/>
          <w:szCs w:val="22"/>
          <w:lang w:val="nl-NL" w:eastAsia="nl-NL"/>
        </w:rPr>
        <w:t>18</w:t>
      </w:r>
      <w:r w:rsidRPr="0045332B">
        <w:rPr>
          <w:rFonts w:ascii="Palatino Linotype" w:hAnsi="Palatino Linotype"/>
          <w:snapToGrid/>
          <w:w w:val="105"/>
          <w:sz w:val="22"/>
          <w:szCs w:val="22"/>
          <w:lang w:val="nl-NL"/>
        </w:rPr>
        <w:t>, eerste lid; of</w:t>
      </w:r>
    </w:p>
    <w:p w14:paraId="67F1B6BF" w14:textId="77777777" w:rsidR="0045332B" w:rsidRPr="0045332B" w:rsidRDefault="0045332B" w:rsidP="00010B81">
      <w:pPr>
        <w:widowControl/>
        <w:numPr>
          <w:ilvl w:val="0"/>
          <w:numId w:val="36"/>
        </w:numPr>
        <w:spacing w:line="276" w:lineRule="auto"/>
        <w:ind w:left="360"/>
        <w:jc w:val="both"/>
        <w:rPr>
          <w:rFonts w:ascii="Palatino Linotype" w:hAnsi="Palatino Linotype"/>
          <w:snapToGrid/>
          <w:spacing w:val="-2"/>
          <w:sz w:val="22"/>
          <w:szCs w:val="22"/>
          <w:lang w:val="nl-NL"/>
        </w:rPr>
      </w:pPr>
      <w:r w:rsidRPr="0045332B">
        <w:rPr>
          <w:rFonts w:ascii="Palatino Linotype" w:hAnsi="Palatino Linotype"/>
          <w:snapToGrid/>
          <w:sz w:val="22"/>
          <w:szCs w:val="22"/>
          <w:lang w:val="nl-NL"/>
        </w:rPr>
        <w:t>financiering</w:t>
      </w:r>
      <w:r w:rsidRPr="0045332B">
        <w:rPr>
          <w:rFonts w:ascii="Palatino Linotype" w:hAnsi="Palatino Linotype"/>
          <w:snapToGrid/>
          <w:spacing w:val="12"/>
          <w:sz w:val="22"/>
          <w:szCs w:val="22"/>
          <w:lang w:val="nl-NL"/>
        </w:rPr>
        <w:t xml:space="preserve"> </w:t>
      </w:r>
      <w:r w:rsidRPr="0045332B">
        <w:rPr>
          <w:rFonts w:ascii="Palatino Linotype" w:hAnsi="Palatino Linotype"/>
          <w:snapToGrid/>
          <w:sz w:val="22"/>
          <w:szCs w:val="22"/>
          <w:lang w:val="nl-NL"/>
        </w:rPr>
        <w:t>verkregen</w:t>
      </w:r>
      <w:r w:rsidRPr="0045332B">
        <w:rPr>
          <w:rFonts w:ascii="Palatino Linotype" w:hAnsi="Palatino Linotype"/>
          <w:snapToGrid/>
          <w:spacing w:val="13"/>
          <w:sz w:val="22"/>
          <w:szCs w:val="22"/>
          <w:lang w:val="nl-NL"/>
        </w:rPr>
        <w:t xml:space="preserve"> </w:t>
      </w:r>
      <w:r w:rsidRPr="0045332B">
        <w:rPr>
          <w:rFonts w:ascii="Palatino Linotype" w:hAnsi="Palatino Linotype"/>
          <w:snapToGrid/>
          <w:sz w:val="22"/>
          <w:szCs w:val="22"/>
          <w:lang w:val="nl-NL"/>
        </w:rPr>
        <w:t>van</w:t>
      </w:r>
      <w:r w:rsidRPr="0045332B">
        <w:rPr>
          <w:rFonts w:ascii="Palatino Linotype" w:hAnsi="Palatino Linotype"/>
          <w:snapToGrid/>
          <w:spacing w:val="16"/>
          <w:sz w:val="22"/>
          <w:szCs w:val="22"/>
          <w:lang w:val="nl-NL"/>
        </w:rPr>
        <w:t xml:space="preserve"> </w:t>
      </w:r>
      <w:r w:rsidRPr="0045332B">
        <w:rPr>
          <w:rFonts w:ascii="Palatino Linotype" w:hAnsi="Palatino Linotype"/>
          <w:snapToGrid/>
          <w:sz w:val="22"/>
          <w:szCs w:val="22"/>
          <w:lang w:val="nl-NL"/>
        </w:rPr>
        <w:t>derden</w:t>
      </w:r>
      <w:r w:rsidRPr="0045332B">
        <w:rPr>
          <w:rFonts w:ascii="Palatino Linotype" w:hAnsi="Palatino Linotype"/>
          <w:snapToGrid/>
          <w:spacing w:val="14"/>
          <w:sz w:val="22"/>
          <w:szCs w:val="22"/>
          <w:lang w:val="nl-NL"/>
        </w:rPr>
        <w:t xml:space="preserve"> </w:t>
      </w:r>
      <w:r w:rsidRPr="0045332B">
        <w:rPr>
          <w:rFonts w:ascii="Palatino Linotype" w:hAnsi="Palatino Linotype"/>
          <w:snapToGrid/>
          <w:sz w:val="22"/>
          <w:szCs w:val="22"/>
          <w:lang w:val="nl-NL"/>
        </w:rPr>
        <w:t>terug</w:t>
      </w:r>
      <w:r w:rsidRPr="0045332B">
        <w:rPr>
          <w:rFonts w:ascii="Palatino Linotype" w:hAnsi="Palatino Linotype"/>
          <w:snapToGrid/>
          <w:spacing w:val="16"/>
          <w:sz w:val="22"/>
          <w:szCs w:val="22"/>
          <w:lang w:val="nl-NL"/>
        </w:rPr>
        <w:t xml:space="preserve"> </w:t>
      </w:r>
      <w:r w:rsidRPr="0045332B">
        <w:rPr>
          <w:rFonts w:ascii="Palatino Linotype" w:hAnsi="Palatino Linotype"/>
          <w:snapToGrid/>
          <w:sz w:val="22"/>
          <w:szCs w:val="22"/>
          <w:lang w:val="nl-NL"/>
        </w:rPr>
        <w:t>te</w:t>
      </w:r>
      <w:r w:rsidRPr="0045332B">
        <w:rPr>
          <w:rFonts w:ascii="Palatino Linotype" w:hAnsi="Palatino Linotype"/>
          <w:snapToGrid/>
          <w:spacing w:val="17"/>
          <w:sz w:val="22"/>
          <w:szCs w:val="22"/>
          <w:lang w:val="nl-NL"/>
        </w:rPr>
        <w:t xml:space="preserve"> </w:t>
      </w:r>
      <w:r w:rsidRPr="0045332B">
        <w:rPr>
          <w:rFonts w:ascii="Palatino Linotype" w:hAnsi="Palatino Linotype"/>
          <w:snapToGrid/>
          <w:spacing w:val="-2"/>
          <w:sz w:val="22"/>
          <w:szCs w:val="22"/>
          <w:lang w:val="nl-NL"/>
        </w:rPr>
        <w:t>betalen.</w:t>
      </w:r>
    </w:p>
    <w:p w14:paraId="3EFCA277" w14:textId="77777777" w:rsidR="0045332B" w:rsidRPr="0045332B" w:rsidRDefault="0045332B" w:rsidP="0045332B">
      <w:pPr>
        <w:widowControl/>
        <w:spacing w:line="276" w:lineRule="auto"/>
        <w:ind w:left="360" w:hanging="360"/>
        <w:jc w:val="both"/>
        <w:rPr>
          <w:rFonts w:ascii="Palatino Linotype" w:hAnsi="Palatino Linotype"/>
          <w:snapToGrid/>
          <w:spacing w:val="-2"/>
          <w:sz w:val="22"/>
          <w:szCs w:val="22"/>
          <w:lang w:val="nl-NL"/>
        </w:rPr>
      </w:pPr>
    </w:p>
    <w:p w14:paraId="7CF18A57" w14:textId="77777777" w:rsidR="0045332B" w:rsidRDefault="0045332B" w:rsidP="0045332B">
      <w:pPr>
        <w:keepLines/>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59552703" w14:textId="77777777" w:rsidR="0045332B" w:rsidRDefault="0045332B" w:rsidP="0045332B">
      <w:pPr>
        <w:keepLines/>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lastRenderedPageBreak/>
        <w:t>Artikel 8</w:t>
      </w:r>
    </w:p>
    <w:p w14:paraId="32C67E39" w14:textId="77777777" w:rsidR="0045332B" w:rsidRPr="0045332B" w:rsidRDefault="0045332B" w:rsidP="0045332B">
      <w:pPr>
        <w:keepLines/>
        <w:widowControl/>
        <w:spacing w:line="276" w:lineRule="auto"/>
        <w:jc w:val="center"/>
        <w:rPr>
          <w:rFonts w:ascii="Palatino Linotype" w:eastAsia="Aptos" w:hAnsi="Palatino Linotype"/>
          <w:b/>
          <w:snapToGrid/>
          <w:kern w:val="2"/>
          <w:sz w:val="22"/>
          <w:szCs w:val="22"/>
          <w14:ligatures w14:val="standardContextual"/>
        </w:rPr>
      </w:pPr>
    </w:p>
    <w:p w14:paraId="03E52C46" w14:textId="77777777" w:rsidR="0045332B" w:rsidRPr="0045332B" w:rsidRDefault="0045332B" w:rsidP="00010B81">
      <w:pPr>
        <w:keepLines/>
        <w:widowControl/>
        <w:numPr>
          <w:ilvl w:val="0"/>
          <w:numId w:val="9"/>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Indien de Stichting een kennisgeving als bedoeld in artikel </w:t>
      </w:r>
      <w:r w:rsidRPr="0045332B">
        <w:rPr>
          <w:rFonts w:ascii="Palatino Linotype" w:eastAsia="Aptos" w:hAnsi="Palatino Linotype" w:cs="Calibri"/>
          <w:snapToGrid/>
          <w:w w:val="105"/>
          <w:kern w:val="2"/>
          <w:sz w:val="22"/>
          <w:szCs w:val="22"/>
          <w:lang w:val="nl-NL" w:eastAsia="nl-NL"/>
          <w14:ligatures w14:val="standardContextual"/>
        </w:rPr>
        <w:t>7</w:t>
      </w:r>
      <w:r w:rsidRPr="0045332B">
        <w:rPr>
          <w:rFonts w:ascii="Palatino Linotype" w:eastAsia="Aptos" w:hAnsi="Palatino Linotype"/>
          <w:snapToGrid/>
          <w:w w:val="105"/>
          <w:kern w:val="2"/>
          <w:sz w:val="22"/>
          <w:szCs w:val="22"/>
          <w:lang w:val="nl-NL"/>
          <w14:ligatures w14:val="standardContextual"/>
        </w:rPr>
        <w:t xml:space="preserve"> heeft gedaan, kunnen ter verkrijging van de benodigde financiële middelen buitengewone bijdragen worden geheven. </w:t>
      </w:r>
    </w:p>
    <w:p w14:paraId="09E02B8F" w14:textId="77777777" w:rsidR="0045332B" w:rsidRPr="0045332B" w:rsidRDefault="0045332B" w:rsidP="00010B81">
      <w:pPr>
        <w:keepLines/>
        <w:widowControl/>
        <w:numPr>
          <w:ilvl w:val="0"/>
          <w:numId w:val="9"/>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Bank stelt jaarlijks vóór 1 mei de hoogte van de buitengewone bijdragen vast, die jaarlijks worden geheven zolang de in het depositogarantiefonds aanwezige middelen niet toereikend zijn.  Deze buitengewone bijdrage is gebaseerd op de depositobasis en wordt jaarlijks geheven bij alle kredietinstellingen waarop het depositogarantiestelsel van toepassing is.</w:t>
      </w:r>
    </w:p>
    <w:p w14:paraId="77F3D447" w14:textId="77777777" w:rsidR="0045332B" w:rsidRPr="0045332B" w:rsidRDefault="0045332B" w:rsidP="00010B81">
      <w:pPr>
        <w:keepLines/>
        <w:widowControl/>
        <w:numPr>
          <w:ilvl w:val="0"/>
          <w:numId w:val="9"/>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vaststelling van de hoogte van de door een kredietinstelling op grond van het tweede lid verschuldigde buitengewone bijdrage geschiedt overeenkomstig onderdeel 3 in de bijlage bij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w:t>
      </w:r>
    </w:p>
    <w:p w14:paraId="6023A4FF" w14:textId="77777777" w:rsidR="0045332B" w:rsidRPr="0045332B" w:rsidRDefault="0045332B" w:rsidP="00010B81">
      <w:pPr>
        <w:keepLines/>
        <w:widowControl/>
        <w:numPr>
          <w:ilvl w:val="0"/>
          <w:numId w:val="9"/>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 in enig kalenderjaar door een kredietinstelling op grond van het tweede lid te betalen bedrag is niet groter dan 0,5% van de gegarandeerde deposito’s van die kredietinstelling. Indien de solvabiliteits- of liquiditeitspositie van een kredietinstelling daartoe aanleiding geeft, kan de Bank, na overleg met de Stichting, een lager percentage vaststellen. Het verschil tussen de vastgestelde buitengewone bijdragen en het door een kredietinstelling op grond van de eerste</w:t>
      </w:r>
      <w:r w:rsidRPr="0045332B">
        <w:rPr>
          <w:rFonts w:ascii="Palatino Linotype" w:eastAsia="Aptos" w:hAnsi="Palatino Linotype" w:cs="Calibri"/>
          <w:snapToGrid/>
          <w:w w:val="105"/>
          <w:kern w:val="2"/>
          <w:sz w:val="22"/>
          <w:szCs w:val="22"/>
          <w:lang w:val="nl-NL" w:eastAsia="nl-NL"/>
          <w14:ligatures w14:val="standardContextual"/>
        </w:rPr>
        <w:t xml:space="preserve"> volzin</w:t>
      </w:r>
      <w:r w:rsidRPr="0045332B" w:rsidDel="009A0BAF">
        <w:rPr>
          <w:rFonts w:ascii="Palatino Linotype" w:eastAsia="Aptos" w:hAnsi="Palatino Linotype"/>
          <w:snapToGrid/>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in enig kalenderjaar te betalen bedrag, wordt door de Stichting in de daaropvolgende kalenderjaren alsnog in rekening gebracht, mits </w:t>
      </w:r>
      <w:r w:rsidRPr="0045332B">
        <w:rPr>
          <w:rFonts w:ascii="Palatino Linotype" w:eastAsia="Aptos" w:hAnsi="Palatino Linotype"/>
          <w:snapToGrid/>
          <w:spacing w:val="-2"/>
          <w:w w:val="105"/>
          <w:kern w:val="2"/>
          <w:sz w:val="22"/>
          <w:szCs w:val="22"/>
          <w:lang w:val="nl-NL"/>
          <w14:ligatures w14:val="standardContextual"/>
        </w:rPr>
        <w:t>de solvabiliteits- of liquiditeitspositie van een kredietinstelling dit toelaat.</w:t>
      </w:r>
    </w:p>
    <w:p w14:paraId="527DB88E" w14:textId="77777777" w:rsidR="0045332B" w:rsidRPr="0045332B" w:rsidRDefault="0045332B" w:rsidP="0045332B">
      <w:pPr>
        <w:widowControl/>
        <w:tabs>
          <w:tab w:val="left" w:pos="360"/>
        </w:tabs>
        <w:spacing w:line="276" w:lineRule="auto"/>
        <w:ind w:left="360" w:hanging="360"/>
        <w:jc w:val="both"/>
        <w:rPr>
          <w:rFonts w:ascii="Palatino Linotype" w:eastAsia="Aptos" w:hAnsi="Palatino Linotype"/>
          <w:snapToGrid/>
          <w:w w:val="105"/>
          <w:kern w:val="2"/>
          <w:sz w:val="22"/>
          <w:szCs w:val="22"/>
          <w:lang w:val="nl-NL"/>
          <w14:ligatures w14:val="standardContextual"/>
        </w:rPr>
      </w:pPr>
    </w:p>
    <w:p w14:paraId="3C1E0B55"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9</w:t>
      </w:r>
    </w:p>
    <w:p w14:paraId="67A59D5C" w14:textId="77777777" w:rsidR="0045332B" w:rsidRPr="0045332B" w:rsidRDefault="0045332B" w:rsidP="0045332B">
      <w:pPr>
        <w:widowControl/>
        <w:spacing w:line="276" w:lineRule="auto"/>
        <w:jc w:val="center"/>
        <w:rPr>
          <w:rFonts w:ascii="Palatino Linotype" w:eastAsia="Aptos" w:hAnsi="Palatino Linotype"/>
          <w:snapToGrid/>
          <w:kern w:val="2"/>
          <w:sz w:val="22"/>
          <w:szCs w:val="22"/>
          <w:lang w:val="nl-NL"/>
          <w14:ligatures w14:val="standardContextual"/>
        </w:rPr>
      </w:pPr>
    </w:p>
    <w:p w14:paraId="5792B853"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Indien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de </w:t>
      </w:r>
      <w:r w:rsidRPr="0045332B">
        <w:rPr>
          <w:rFonts w:ascii="Palatino Linotype" w:hAnsi="Palatino Linotype"/>
          <w:snapToGrid/>
          <w:w w:val="105"/>
          <w:sz w:val="22"/>
          <w:szCs w:val="22"/>
          <w:lang w:val="nl-NL"/>
        </w:rPr>
        <w:t>kredietinstellingen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buitengewone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bijdrage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wordt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geheven,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kan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 Bank, na overleg met de Stichting, bepalen dat de kredietinstellingen hierop een voorschot voldoen.</w:t>
      </w:r>
    </w:p>
    <w:p w14:paraId="32B62331"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spacing w:val="-2"/>
          <w:w w:val="105"/>
          <w:sz w:val="22"/>
          <w:szCs w:val="22"/>
          <w:lang w:val="nl-NL"/>
        </w:rPr>
        <w:t>Het</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spacing w:val="-2"/>
          <w:w w:val="105"/>
          <w:sz w:val="22"/>
          <w:szCs w:val="22"/>
          <w:lang w:val="nl-NL"/>
        </w:rPr>
        <w:t xml:space="preserve">betaalde voorschot wordt verrekend met de ingevolge artikel </w:t>
      </w:r>
      <w:r w:rsidRPr="0045332B">
        <w:rPr>
          <w:rFonts w:ascii="Palatino Linotype" w:hAnsi="Palatino Linotype" w:cs="Calibri"/>
          <w:snapToGrid/>
          <w:spacing w:val="-2"/>
          <w:w w:val="105"/>
          <w:sz w:val="22"/>
          <w:szCs w:val="22"/>
          <w:lang w:val="nl-NL" w:eastAsia="nl-NL"/>
        </w:rPr>
        <w:t>8</w:t>
      </w:r>
      <w:r w:rsidRPr="0045332B">
        <w:rPr>
          <w:rFonts w:ascii="Palatino Linotype" w:hAnsi="Palatino Linotype"/>
          <w:snapToGrid/>
          <w:spacing w:val="-2"/>
          <w:w w:val="105"/>
          <w:sz w:val="22"/>
          <w:szCs w:val="22"/>
          <w:lang w:val="nl-NL"/>
        </w:rPr>
        <w:t xml:space="preserve"> verschuldigde </w:t>
      </w:r>
      <w:r w:rsidRPr="0045332B">
        <w:rPr>
          <w:rFonts w:ascii="Palatino Linotype" w:hAnsi="Palatino Linotype"/>
          <w:snapToGrid/>
          <w:w w:val="105"/>
          <w:sz w:val="22"/>
          <w:szCs w:val="22"/>
          <w:lang w:val="nl-NL"/>
        </w:rPr>
        <w:t>buitengewone bijdragen.</w:t>
      </w:r>
    </w:p>
    <w:p w14:paraId="1070DCE1"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p>
    <w:p w14:paraId="54D6618E" w14:textId="77777777" w:rsidR="0045332B" w:rsidRPr="0045332B" w:rsidRDefault="0045332B" w:rsidP="0045332B">
      <w:pPr>
        <w:widowControl/>
        <w:spacing w:line="276" w:lineRule="auto"/>
        <w:jc w:val="center"/>
        <w:rPr>
          <w:rFonts w:ascii="Palatino Linotype" w:hAnsi="Palatino Linotype"/>
          <w:snapToGrid/>
          <w:spacing w:val="-2"/>
          <w:w w:val="105"/>
          <w:sz w:val="22"/>
          <w:szCs w:val="22"/>
          <w:lang w:val="nl-NL"/>
        </w:rPr>
      </w:pPr>
      <w:r w:rsidRPr="0045332B">
        <w:rPr>
          <w:rFonts w:ascii="Palatino Linotype" w:hAnsi="Palatino Linotype"/>
          <w:snapToGrid/>
          <w:spacing w:val="-2"/>
          <w:w w:val="105"/>
          <w:sz w:val="22"/>
          <w:szCs w:val="22"/>
          <w:lang w:val="nl-NL"/>
        </w:rPr>
        <w:t>Artikel 10</w:t>
      </w:r>
    </w:p>
    <w:p w14:paraId="3F6958CE" w14:textId="77777777" w:rsidR="0045332B" w:rsidRPr="0045332B" w:rsidRDefault="0045332B" w:rsidP="0045332B">
      <w:pPr>
        <w:widowControl/>
        <w:spacing w:line="276" w:lineRule="auto"/>
        <w:jc w:val="both"/>
        <w:rPr>
          <w:rFonts w:ascii="Palatino Linotype" w:hAnsi="Palatino Linotype"/>
          <w:b/>
          <w:snapToGrid/>
          <w:sz w:val="22"/>
          <w:szCs w:val="22"/>
        </w:rPr>
      </w:pPr>
    </w:p>
    <w:p w14:paraId="4780B6F8" w14:textId="77777777" w:rsidR="0045332B" w:rsidRPr="0045332B" w:rsidRDefault="0045332B" w:rsidP="00010B81">
      <w:pPr>
        <w:widowControl/>
        <w:numPr>
          <w:ilvl w:val="0"/>
          <w:numId w:val="8"/>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14:ligatures w14:val="standardContextual"/>
        </w:rPr>
      </w:pPr>
      <w:r w:rsidRPr="0045332B">
        <w:rPr>
          <w:rFonts w:ascii="Palatino Linotype" w:eastAsia="Aptos" w:hAnsi="Palatino Linotype"/>
          <w:snapToGrid/>
          <w:w w:val="105"/>
          <w:kern w:val="2"/>
          <w:sz w:val="22"/>
          <w:szCs w:val="22"/>
          <w:lang w:val="nl-NL"/>
          <w14:ligatures w14:val="standardContextual"/>
        </w:rPr>
        <w:t>De Stichting kan ter financiering 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haar verplichtingen, voor het geval dat de buitengewone bijdragen niet onmiddellijk beschikbaar of toereikend zijn, obligaties</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uitgeven gedekt door </w:t>
      </w:r>
      <w:r w:rsidRPr="0045332B">
        <w:rPr>
          <w:rFonts w:ascii="Palatino Linotype" w:eastAsia="Aptos" w:hAnsi="Palatino Linotype"/>
          <w:snapToGrid/>
          <w:spacing w:val="-2"/>
          <w:w w:val="105"/>
          <w:kern w:val="2"/>
          <w:sz w:val="22"/>
          <w:szCs w:val="22"/>
          <w:lang w:val="nl-NL"/>
          <w14:ligatures w14:val="standardContextual"/>
        </w:rPr>
        <w:t>toereikend</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onderpand</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of andere overeenkomsten aangaan tot het verkrijgen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van financiering </w:t>
      </w:r>
      <w:r w:rsidRPr="0045332B">
        <w:rPr>
          <w:rFonts w:ascii="Palatino Linotype" w:eastAsia="Aptos" w:hAnsi="Palatino Linotype"/>
          <w:snapToGrid/>
          <w:w w:val="105"/>
          <w:kern w:val="2"/>
          <w:sz w:val="22"/>
          <w:szCs w:val="22"/>
          <w:lang w:val="nl-NL"/>
          <w14:ligatures w14:val="standardContextual"/>
        </w:rPr>
        <w:t xml:space="preserve">van derden. </w:t>
      </w:r>
      <w:proofErr w:type="spellStart"/>
      <w:r w:rsidRPr="0045332B">
        <w:rPr>
          <w:rFonts w:ascii="Palatino Linotype" w:eastAsia="Aptos" w:hAnsi="Palatino Linotype"/>
          <w:snapToGrid/>
          <w:w w:val="105"/>
          <w:kern w:val="2"/>
          <w:sz w:val="22"/>
          <w:szCs w:val="22"/>
          <w14:ligatures w14:val="standardContextual"/>
        </w:rPr>
        <w:t>Deze</w:t>
      </w:r>
      <w:proofErr w:type="spellEnd"/>
      <w:r w:rsidRPr="0045332B">
        <w:rPr>
          <w:rFonts w:ascii="Palatino Linotype" w:eastAsia="Aptos" w:hAnsi="Palatino Linotype"/>
          <w:snapToGrid/>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overeenkomsten</w:t>
      </w:r>
      <w:proofErr w:type="spellEnd"/>
      <w:r w:rsidRPr="0045332B">
        <w:rPr>
          <w:rFonts w:ascii="Palatino Linotype" w:eastAsia="Aptos" w:hAnsi="Palatino Linotype"/>
          <w:snapToGrid/>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behoeven</w:t>
      </w:r>
      <w:proofErr w:type="spellEnd"/>
      <w:r w:rsidRPr="0045332B">
        <w:rPr>
          <w:rFonts w:ascii="Palatino Linotype" w:eastAsia="Aptos" w:hAnsi="Palatino Linotype"/>
          <w:snapToGrid/>
          <w:w w:val="105"/>
          <w:kern w:val="2"/>
          <w:sz w:val="22"/>
          <w:szCs w:val="22"/>
          <w14:ligatures w14:val="standardContextual"/>
        </w:rPr>
        <w:t xml:space="preserve"> de </w:t>
      </w:r>
      <w:proofErr w:type="spellStart"/>
      <w:r w:rsidRPr="0045332B">
        <w:rPr>
          <w:rFonts w:ascii="Palatino Linotype" w:eastAsia="Aptos" w:hAnsi="Palatino Linotype"/>
          <w:snapToGrid/>
          <w:w w:val="105"/>
          <w:kern w:val="2"/>
          <w:sz w:val="22"/>
          <w:szCs w:val="22"/>
          <w14:ligatures w14:val="standardContextual"/>
        </w:rPr>
        <w:t>voorafgaande</w:t>
      </w:r>
      <w:proofErr w:type="spellEnd"/>
      <w:r w:rsidRPr="0045332B">
        <w:rPr>
          <w:rFonts w:ascii="Palatino Linotype" w:eastAsia="Aptos" w:hAnsi="Palatino Linotype"/>
          <w:snapToGrid/>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instemming</w:t>
      </w:r>
      <w:proofErr w:type="spellEnd"/>
      <w:r w:rsidRPr="0045332B">
        <w:rPr>
          <w:rFonts w:ascii="Palatino Linotype" w:eastAsia="Aptos" w:hAnsi="Palatino Linotype"/>
          <w:snapToGrid/>
          <w:w w:val="105"/>
          <w:kern w:val="2"/>
          <w:sz w:val="22"/>
          <w:szCs w:val="22"/>
          <w14:ligatures w14:val="standardContextual"/>
        </w:rPr>
        <w:t xml:space="preserve"> van de</w:t>
      </w:r>
      <w:r w:rsidRPr="0045332B">
        <w:rPr>
          <w:rFonts w:ascii="Palatino Linotype" w:eastAsia="Aptos" w:hAnsi="Palatino Linotype"/>
          <w:snapToGrid/>
          <w:spacing w:val="-1"/>
          <w:w w:val="105"/>
          <w:kern w:val="2"/>
          <w:sz w:val="22"/>
          <w:szCs w:val="22"/>
          <w14:ligatures w14:val="standardContextual"/>
        </w:rPr>
        <w:t xml:space="preserve"> </w:t>
      </w:r>
      <w:r w:rsidRPr="0045332B">
        <w:rPr>
          <w:rFonts w:ascii="Palatino Linotype" w:eastAsia="Aptos" w:hAnsi="Palatino Linotype"/>
          <w:snapToGrid/>
          <w:w w:val="105"/>
          <w:kern w:val="2"/>
          <w:sz w:val="22"/>
          <w:szCs w:val="22"/>
          <w14:ligatures w14:val="standardContextual"/>
        </w:rPr>
        <w:t>Bank.</w:t>
      </w:r>
    </w:p>
    <w:p w14:paraId="2FF823A8" w14:textId="77777777" w:rsidR="0045332B" w:rsidRPr="0045332B" w:rsidRDefault="0045332B" w:rsidP="00010B81">
      <w:pPr>
        <w:widowControl/>
        <w:numPr>
          <w:ilvl w:val="0"/>
          <w:numId w:val="8"/>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Stichting stelt een financieringsplan vast voor het verkrijgen van </w:t>
      </w:r>
      <w:proofErr w:type="spellStart"/>
      <w:r w:rsidRPr="0045332B">
        <w:rPr>
          <w:rFonts w:ascii="Palatino Linotype" w:eastAsia="Aptos" w:hAnsi="Palatino Linotype"/>
          <w:snapToGrid/>
          <w:kern w:val="2"/>
          <w:sz w:val="22"/>
          <w:szCs w:val="22"/>
          <w:lang w:val="nl-NL"/>
          <w14:ligatures w14:val="standardContextual"/>
        </w:rPr>
        <w:t>kortetermijnfinanciering</w:t>
      </w:r>
      <w:proofErr w:type="spellEnd"/>
      <w:r w:rsidRPr="0045332B">
        <w:rPr>
          <w:rFonts w:ascii="Palatino Linotype" w:eastAsia="Aptos" w:hAnsi="Palatino Linotype"/>
          <w:snapToGrid/>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 het geval dat de buitengewone bijdragen niet onmiddellijk beschikbaar of toereikend zijn.</w:t>
      </w:r>
    </w:p>
    <w:p w14:paraId="5D7CBC85" w14:textId="77777777" w:rsidR="0045332B" w:rsidRPr="0045332B" w:rsidRDefault="0045332B" w:rsidP="0045332B">
      <w:pPr>
        <w:widowControl/>
        <w:tabs>
          <w:tab w:val="left" w:pos="360"/>
          <w:tab w:val="left" w:pos="2127"/>
        </w:tabs>
        <w:spacing w:line="276" w:lineRule="auto"/>
        <w:ind w:left="360" w:hanging="360"/>
        <w:jc w:val="center"/>
        <w:rPr>
          <w:rFonts w:ascii="Palatino Linotype" w:eastAsia="Aptos" w:hAnsi="Palatino Linotype"/>
          <w:snapToGrid/>
          <w:w w:val="105"/>
          <w:kern w:val="2"/>
          <w:sz w:val="22"/>
          <w:szCs w:val="22"/>
          <w:lang w:val="nl-NL"/>
          <w14:ligatures w14:val="standardContextual"/>
        </w:rPr>
      </w:pPr>
    </w:p>
    <w:p w14:paraId="15592804" w14:textId="77777777" w:rsidR="0045332B" w:rsidRDefault="0045332B" w:rsidP="0045332B">
      <w:pPr>
        <w:keepLines/>
        <w:widowControl/>
        <w:tabs>
          <w:tab w:val="left" w:pos="2127"/>
        </w:tabs>
        <w:spacing w:line="276" w:lineRule="auto"/>
        <w:jc w:val="center"/>
        <w:rPr>
          <w:rFonts w:ascii="Palatino Linotype" w:eastAsia="Aptos" w:hAnsi="Palatino Linotype"/>
          <w:b/>
          <w:snapToGrid/>
          <w:spacing w:val="-2"/>
          <w:w w:val="105"/>
          <w:kern w:val="2"/>
          <w:sz w:val="22"/>
          <w:szCs w:val="22"/>
          <w:lang w:val="nl-NL"/>
          <w14:ligatures w14:val="standardContextual"/>
        </w:rPr>
      </w:pPr>
      <w:r w:rsidRPr="0045332B">
        <w:rPr>
          <w:rFonts w:ascii="Palatino Linotype" w:eastAsia="Aptos" w:hAnsi="Palatino Linotype"/>
          <w:b/>
          <w:snapToGrid/>
          <w:w w:val="105"/>
          <w:kern w:val="2"/>
          <w:sz w:val="22"/>
          <w:szCs w:val="22"/>
          <w:lang w:val="nl-NL"/>
          <w14:ligatures w14:val="standardContextual"/>
        </w:rPr>
        <w:lastRenderedPageBreak/>
        <w:t>§</w:t>
      </w:r>
      <w:r w:rsidRPr="0045332B">
        <w:rPr>
          <w:rFonts w:ascii="Palatino Linotype" w:eastAsia="Aptos" w:hAnsi="Palatino Linotype"/>
          <w:b/>
          <w:snapToGrid/>
          <w:spacing w:val="-10"/>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3.</w:t>
      </w:r>
      <w:r w:rsidRPr="0045332B">
        <w:rPr>
          <w:rFonts w:ascii="Palatino Linotype" w:eastAsia="Aptos" w:hAnsi="Palatino Linotype"/>
          <w:b/>
          <w:snapToGrid/>
          <w:spacing w:val="-10"/>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Toepassing</w:t>
      </w:r>
      <w:r w:rsidRPr="0045332B">
        <w:rPr>
          <w:rFonts w:ascii="Palatino Linotype" w:eastAsia="Aptos" w:hAnsi="Palatino Linotype"/>
          <w:b/>
          <w:snapToGrid/>
          <w:spacing w:val="-10"/>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van</w:t>
      </w:r>
      <w:r w:rsidRPr="0045332B">
        <w:rPr>
          <w:rFonts w:ascii="Palatino Linotype" w:eastAsia="Aptos" w:hAnsi="Palatino Linotype"/>
          <w:b/>
          <w:snapToGrid/>
          <w:spacing w:val="-10"/>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het</w:t>
      </w:r>
      <w:r w:rsidRPr="0045332B">
        <w:rPr>
          <w:rFonts w:ascii="Palatino Linotype" w:eastAsia="Aptos" w:hAnsi="Palatino Linotype"/>
          <w:b/>
          <w:snapToGrid/>
          <w:spacing w:val="-9"/>
          <w:w w:val="105"/>
          <w:kern w:val="2"/>
          <w:sz w:val="22"/>
          <w:szCs w:val="22"/>
          <w:lang w:val="nl-NL"/>
          <w14:ligatures w14:val="standardContextual"/>
        </w:rPr>
        <w:t xml:space="preserve"> </w:t>
      </w:r>
      <w:r w:rsidRPr="0045332B">
        <w:rPr>
          <w:rFonts w:ascii="Palatino Linotype" w:eastAsia="Aptos" w:hAnsi="Palatino Linotype"/>
          <w:b/>
          <w:snapToGrid/>
          <w:spacing w:val="-2"/>
          <w:w w:val="105"/>
          <w:kern w:val="2"/>
          <w:sz w:val="22"/>
          <w:szCs w:val="22"/>
          <w:lang w:val="nl-NL"/>
          <w14:ligatures w14:val="standardContextual"/>
        </w:rPr>
        <w:t>depositogarantiestelsel</w:t>
      </w:r>
    </w:p>
    <w:p w14:paraId="1860D1EF" w14:textId="77777777" w:rsidR="0045332B" w:rsidRPr="0045332B" w:rsidRDefault="0045332B" w:rsidP="0045332B">
      <w:pPr>
        <w:keepLines/>
        <w:widowControl/>
        <w:tabs>
          <w:tab w:val="left" w:pos="2127"/>
        </w:tabs>
        <w:spacing w:line="276" w:lineRule="auto"/>
        <w:jc w:val="center"/>
        <w:rPr>
          <w:rFonts w:ascii="Palatino Linotype" w:eastAsia="Aptos" w:hAnsi="Palatino Linotype"/>
          <w:b/>
          <w:snapToGrid/>
          <w:spacing w:val="-2"/>
          <w:w w:val="105"/>
          <w:kern w:val="2"/>
          <w:sz w:val="22"/>
          <w:szCs w:val="22"/>
          <w:lang w:val="nl-NL"/>
          <w14:ligatures w14:val="standardContextual"/>
        </w:rPr>
      </w:pPr>
    </w:p>
    <w:p w14:paraId="5562854E" w14:textId="77777777" w:rsidR="0045332B" w:rsidRDefault="0045332B" w:rsidP="0045332B">
      <w:pPr>
        <w:keepLines/>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11</w:t>
      </w:r>
    </w:p>
    <w:p w14:paraId="3FA0E61D" w14:textId="77777777" w:rsidR="0045332B" w:rsidRPr="0045332B" w:rsidRDefault="0045332B" w:rsidP="0045332B">
      <w:pPr>
        <w:keepLines/>
        <w:widowControl/>
        <w:spacing w:line="276" w:lineRule="auto"/>
        <w:jc w:val="center"/>
        <w:rPr>
          <w:rFonts w:ascii="Palatino Linotype" w:eastAsia="Aptos" w:hAnsi="Palatino Linotype"/>
          <w:snapToGrid/>
          <w:w w:val="105"/>
          <w:kern w:val="2"/>
          <w:sz w:val="22"/>
          <w:szCs w:val="22"/>
          <w:lang w:val="nl-NL"/>
          <w14:ligatures w14:val="standardContextual"/>
        </w:rPr>
      </w:pPr>
    </w:p>
    <w:p w14:paraId="1AA8CC24" w14:textId="77777777" w:rsidR="0045332B" w:rsidRPr="0045332B" w:rsidRDefault="0045332B" w:rsidP="00010B81">
      <w:pPr>
        <w:keepLines/>
        <w:widowControl/>
        <w:numPr>
          <w:ilvl w:val="0"/>
          <w:numId w:val="24"/>
        </w:numPr>
        <w:tabs>
          <w:tab w:val="left" w:pos="2127"/>
        </w:tabs>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Bank besluit tot toepassing van het depositogarantiestelsel ten aanzien van een kredietinstelling indien de kredietinstelling betalingsonmachtig is. </w:t>
      </w:r>
    </w:p>
    <w:p w14:paraId="58AC403E" w14:textId="77777777" w:rsidR="0045332B" w:rsidRPr="00035DE5" w:rsidRDefault="0045332B" w:rsidP="00010B81">
      <w:pPr>
        <w:pStyle w:val="ListParagraph"/>
        <w:numPr>
          <w:ilvl w:val="0"/>
          <w:numId w:val="24"/>
        </w:numPr>
        <w:spacing w:line="276" w:lineRule="auto"/>
        <w:ind w:left="360"/>
        <w:rPr>
          <w:rFonts w:ascii="Palatino Linotype" w:hAnsi="Palatino Linotype"/>
          <w:w w:val="105"/>
          <w:sz w:val="22"/>
          <w:szCs w:val="22"/>
        </w:rPr>
      </w:pPr>
      <w:r w:rsidRPr="00035DE5">
        <w:rPr>
          <w:rFonts w:ascii="Palatino Linotype" w:hAnsi="Palatino Linotype"/>
          <w:w w:val="105"/>
          <w:sz w:val="22"/>
          <w:szCs w:val="22"/>
        </w:rPr>
        <w:t>Een kredietinstelling is betalingsonmachtig, indien:</w:t>
      </w:r>
    </w:p>
    <w:p w14:paraId="63296915" w14:textId="77777777" w:rsidR="0045332B" w:rsidRPr="00035DE5" w:rsidRDefault="0045332B" w:rsidP="00010B81">
      <w:pPr>
        <w:pStyle w:val="ListParagraph"/>
        <w:numPr>
          <w:ilvl w:val="1"/>
          <w:numId w:val="41"/>
        </w:numPr>
        <w:spacing w:line="276" w:lineRule="auto"/>
        <w:ind w:left="720"/>
        <w:jc w:val="both"/>
        <w:rPr>
          <w:rFonts w:ascii="Palatino Linotype" w:hAnsi="Palatino Linotype"/>
          <w:w w:val="105"/>
          <w:sz w:val="22"/>
          <w:szCs w:val="22"/>
        </w:rPr>
      </w:pPr>
      <w:r w:rsidRPr="00035DE5">
        <w:rPr>
          <w:rFonts w:ascii="Palatino Linotype" w:hAnsi="Palatino Linotype"/>
          <w:w w:val="105"/>
          <w:sz w:val="22"/>
          <w:szCs w:val="22"/>
        </w:rPr>
        <w:t xml:space="preserve">de Bank constateert dat de kredietinstelling om redenen die rechtstreeks verband houden met haar financiële positie, niet in staat is deposito’s van </w:t>
      </w:r>
      <w:r w:rsidRPr="00035DE5">
        <w:rPr>
          <w:rFonts w:ascii="Palatino Linotype" w:hAnsi="Palatino Linotype"/>
          <w:spacing w:val="-2"/>
          <w:w w:val="105"/>
          <w:sz w:val="22"/>
          <w:szCs w:val="22"/>
        </w:rPr>
        <w:t xml:space="preserve">depositohouders onder de toepasselijke wettelijke en contractuele voorwaarden terug </w:t>
      </w:r>
      <w:r w:rsidRPr="00035DE5">
        <w:rPr>
          <w:rFonts w:ascii="Palatino Linotype" w:hAnsi="Palatino Linotype"/>
          <w:w w:val="105"/>
          <w:sz w:val="22"/>
          <w:szCs w:val="22"/>
        </w:rPr>
        <w:t>te betalen en</w:t>
      </w:r>
      <w:r w:rsidRPr="00035DE5">
        <w:rPr>
          <w:rFonts w:ascii="Palatino Linotype" w:hAnsi="Palatino Linotype"/>
          <w:spacing w:val="-1"/>
          <w:w w:val="105"/>
          <w:sz w:val="22"/>
          <w:szCs w:val="22"/>
        </w:rPr>
        <w:t xml:space="preserve"> </w:t>
      </w:r>
      <w:r w:rsidRPr="00035DE5">
        <w:rPr>
          <w:rFonts w:ascii="Palatino Linotype" w:hAnsi="Palatino Linotype"/>
          <w:w w:val="105"/>
          <w:sz w:val="22"/>
          <w:szCs w:val="22"/>
        </w:rPr>
        <w:t>zij daartoe ook op afzienbare termijn niet in staat kan worden geacht; of</w:t>
      </w:r>
    </w:p>
    <w:p w14:paraId="46B12D4F" w14:textId="77777777" w:rsidR="0045332B" w:rsidRPr="00035DE5" w:rsidRDefault="0045332B" w:rsidP="00010B81">
      <w:pPr>
        <w:pStyle w:val="ListParagraph"/>
        <w:numPr>
          <w:ilvl w:val="1"/>
          <w:numId w:val="41"/>
        </w:numPr>
        <w:spacing w:line="276" w:lineRule="auto"/>
        <w:ind w:left="720"/>
        <w:jc w:val="both"/>
        <w:rPr>
          <w:rFonts w:ascii="Palatino Linotype" w:hAnsi="Palatino Linotype"/>
          <w:w w:val="105"/>
          <w:sz w:val="22"/>
          <w:szCs w:val="22"/>
        </w:rPr>
      </w:pPr>
      <w:r w:rsidRPr="00035DE5">
        <w:rPr>
          <w:rFonts w:ascii="Palatino Linotype" w:hAnsi="Palatino Linotype"/>
          <w:w w:val="105"/>
          <w:sz w:val="22"/>
          <w:szCs w:val="22"/>
        </w:rPr>
        <w:t>een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rechterlijke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beslissing</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die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rechtstreeks</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verband</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houdt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met</w:t>
      </w:r>
      <w:r w:rsidRPr="00035DE5">
        <w:rPr>
          <w:rFonts w:ascii="Palatino Linotype" w:hAnsi="Palatino Linotype"/>
          <w:spacing w:val="-11"/>
          <w:w w:val="105"/>
          <w:sz w:val="22"/>
          <w:szCs w:val="22"/>
        </w:rPr>
        <w:t xml:space="preserve"> </w:t>
      </w:r>
      <w:r w:rsidRPr="00035DE5">
        <w:rPr>
          <w:rFonts w:ascii="Palatino Linotype" w:hAnsi="Palatino Linotype"/>
          <w:w w:val="105"/>
          <w:sz w:val="22"/>
          <w:szCs w:val="22"/>
        </w:rPr>
        <w:t>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financiële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positie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van de</w:t>
      </w:r>
      <w:r w:rsidRPr="00035DE5">
        <w:rPr>
          <w:rFonts w:ascii="Palatino Linotype" w:hAnsi="Palatino Linotype"/>
          <w:spacing w:val="-8"/>
          <w:w w:val="105"/>
          <w:sz w:val="22"/>
          <w:szCs w:val="22"/>
        </w:rPr>
        <w:t xml:space="preserve"> </w:t>
      </w:r>
      <w:r w:rsidRPr="00035DE5">
        <w:rPr>
          <w:rFonts w:ascii="Palatino Linotype" w:hAnsi="Palatino Linotype"/>
          <w:w w:val="105"/>
          <w:sz w:val="22"/>
          <w:szCs w:val="22"/>
        </w:rPr>
        <w:t>betrokken</w:t>
      </w:r>
      <w:r w:rsidRPr="00035DE5">
        <w:rPr>
          <w:rFonts w:ascii="Palatino Linotype" w:hAnsi="Palatino Linotype"/>
          <w:spacing w:val="-9"/>
          <w:w w:val="105"/>
          <w:sz w:val="22"/>
          <w:szCs w:val="22"/>
        </w:rPr>
        <w:t xml:space="preserve"> </w:t>
      </w:r>
      <w:r w:rsidRPr="00035DE5">
        <w:rPr>
          <w:rFonts w:ascii="Palatino Linotype" w:hAnsi="Palatino Linotype"/>
          <w:w w:val="105"/>
          <w:sz w:val="22"/>
          <w:szCs w:val="22"/>
        </w:rPr>
        <w:t>kredietinstelling,</w:t>
      </w:r>
      <w:r w:rsidRPr="00035DE5">
        <w:rPr>
          <w:rFonts w:ascii="Palatino Linotype" w:hAnsi="Palatino Linotype"/>
          <w:spacing w:val="-9"/>
          <w:w w:val="105"/>
          <w:sz w:val="22"/>
          <w:szCs w:val="22"/>
        </w:rPr>
        <w:t xml:space="preserve"> </w:t>
      </w:r>
      <w:r w:rsidRPr="00035DE5">
        <w:rPr>
          <w:rFonts w:ascii="Palatino Linotype" w:hAnsi="Palatino Linotype"/>
          <w:w w:val="105"/>
          <w:sz w:val="22"/>
          <w:szCs w:val="22"/>
        </w:rPr>
        <w:t>tot</w:t>
      </w:r>
      <w:r w:rsidRPr="00035DE5">
        <w:rPr>
          <w:rFonts w:ascii="Palatino Linotype" w:hAnsi="Palatino Linotype"/>
          <w:spacing w:val="-8"/>
          <w:w w:val="105"/>
          <w:sz w:val="22"/>
          <w:szCs w:val="22"/>
        </w:rPr>
        <w:t xml:space="preserve"> </w:t>
      </w:r>
      <w:r w:rsidRPr="00035DE5">
        <w:rPr>
          <w:rFonts w:ascii="Palatino Linotype" w:hAnsi="Palatino Linotype"/>
          <w:w w:val="105"/>
          <w:sz w:val="22"/>
          <w:szCs w:val="22"/>
        </w:rPr>
        <w:t>onmogelijkheid leidt voor</w:t>
      </w:r>
      <w:r w:rsidRPr="00035DE5">
        <w:rPr>
          <w:rFonts w:ascii="Palatino Linotype" w:hAnsi="Palatino Linotype"/>
          <w:spacing w:val="-8"/>
          <w:w w:val="105"/>
          <w:sz w:val="22"/>
          <w:szCs w:val="22"/>
        </w:rPr>
        <w:t xml:space="preserve"> </w:t>
      </w:r>
      <w:r w:rsidRPr="00035DE5">
        <w:rPr>
          <w:rFonts w:ascii="Palatino Linotype" w:hAnsi="Palatino Linotype"/>
          <w:w w:val="105"/>
          <w:sz w:val="22"/>
          <w:szCs w:val="22"/>
        </w:rPr>
        <w:t>depositohouders</w:t>
      </w:r>
      <w:r w:rsidRPr="00035DE5">
        <w:rPr>
          <w:rFonts w:ascii="Palatino Linotype" w:hAnsi="Palatino Linotype"/>
          <w:spacing w:val="-9"/>
          <w:w w:val="105"/>
          <w:sz w:val="22"/>
          <w:szCs w:val="22"/>
        </w:rPr>
        <w:t xml:space="preserve"> </w:t>
      </w:r>
      <w:r w:rsidRPr="00035DE5">
        <w:rPr>
          <w:rFonts w:ascii="Palatino Linotype" w:hAnsi="Palatino Linotype"/>
          <w:w w:val="105"/>
          <w:sz w:val="22"/>
          <w:szCs w:val="22"/>
        </w:rPr>
        <w:t>om</w:t>
      </w:r>
      <w:r w:rsidRPr="00035DE5">
        <w:rPr>
          <w:rFonts w:ascii="Palatino Linotype" w:hAnsi="Palatino Linotype"/>
          <w:spacing w:val="-7"/>
          <w:w w:val="105"/>
          <w:sz w:val="22"/>
          <w:szCs w:val="22"/>
        </w:rPr>
        <w:t xml:space="preserve"> </w:t>
      </w:r>
      <w:r w:rsidRPr="00035DE5">
        <w:rPr>
          <w:rFonts w:ascii="Palatino Linotype" w:hAnsi="Palatino Linotype"/>
          <w:w w:val="105"/>
          <w:sz w:val="22"/>
          <w:szCs w:val="22"/>
        </w:rPr>
        <w:t>hun vorderingen op korte termijn op de kredietinstelling te verhalen.</w:t>
      </w:r>
    </w:p>
    <w:p w14:paraId="16241202" w14:textId="77777777" w:rsidR="0045332B" w:rsidRPr="00035DE5" w:rsidRDefault="0045332B" w:rsidP="00010B81">
      <w:pPr>
        <w:pStyle w:val="ListParagraph"/>
        <w:numPr>
          <w:ilvl w:val="0"/>
          <w:numId w:val="24"/>
        </w:numPr>
        <w:spacing w:line="276" w:lineRule="auto"/>
        <w:ind w:left="360"/>
        <w:jc w:val="both"/>
        <w:rPr>
          <w:rFonts w:ascii="Palatino Linotype" w:hAnsi="Palatino Linotype"/>
          <w:spacing w:val="-2"/>
          <w:sz w:val="22"/>
          <w:szCs w:val="22"/>
        </w:rPr>
      </w:pPr>
      <w:r w:rsidRPr="00035DE5">
        <w:rPr>
          <w:rFonts w:ascii="Palatino Linotype" w:hAnsi="Palatino Linotype"/>
          <w:sz w:val="22"/>
          <w:szCs w:val="22"/>
        </w:rPr>
        <w:t>De beslissing tot</w:t>
      </w:r>
      <w:r w:rsidRPr="00035DE5">
        <w:rPr>
          <w:rFonts w:ascii="Palatino Linotype" w:hAnsi="Palatino Linotype"/>
          <w:spacing w:val="17"/>
          <w:sz w:val="22"/>
          <w:szCs w:val="22"/>
        </w:rPr>
        <w:t xml:space="preserve"> </w:t>
      </w:r>
      <w:r w:rsidRPr="00035DE5">
        <w:rPr>
          <w:rFonts w:ascii="Palatino Linotype" w:hAnsi="Palatino Linotype"/>
          <w:sz w:val="22"/>
          <w:szCs w:val="22"/>
        </w:rPr>
        <w:t>toepassing</w:t>
      </w:r>
      <w:r w:rsidRPr="00035DE5">
        <w:rPr>
          <w:rFonts w:ascii="Palatino Linotype" w:hAnsi="Palatino Linotype"/>
          <w:spacing w:val="17"/>
          <w:sz w:val="22"/>
          <w:szCs w:val="22"/>
        </w:rPr>
        <w:t xml:space="preserve"> </w:t>
      </w:r>
      <w:r w:rsidRPr="00035DE5">
        <w:rPr>
          <w:rFonts w:ascii="Palatino Linotype" w:hAnsi="Palatino Linotype"/>
          <w:sz w:val="22"/>
          <w:szCs w:val="22"/>
        </w:rPr>
        <w:t>van</w:t>
      </w:r>
      <w:r w:rsidRPr="00035DE5">
        <w:rPr>
          <w:rFonts w:ascii="Palatino Linotype" w:hAnsi="Palatino Linotype"/>
          <w:spacing w:val="15"/>
          <w:sz w:val="22"/>
          <w:szCs w:val="22"/>
        </w:rPr>
        <w:t xml:space="preserve"> </w:t>
      </w:r>
      <w:r w:rsidRPr="00035DE5">
        <w:rPr>
          <w:rFonts w:ascii="Palatino Linotype" w:hAnsi="Palatino Linotype"/>
          <w:sz w:val="22"/>
          <w:szCs w:val="22"/>
        </w:rPr>
        <w:t>het</w:t>
      </w:r>
      <w:r w:rsidRPr="00035DE5">
        <w:rPr>
          <w:rFonts w:ascii="Palatino Linotype" w:hAnsi="Palatino Linotype"/>
          <w:spacing w:val="16"/>
          <w:sz w:val="22"/>
          <w:szCs w:val="22"/>
        </w:rPr>
        <w:t xml:space="preserve"> </w:t>
      </w:r>
      <w:r w:rsidRPr="00035DE5">
        <w:rPr>
          <w:rFonts w:ascii="Palatino Linotype" w:hAnsi="Palatino Linotype"/>
          <w:sz w:val="22"/>
          <w:szCs w:val="22"/>
        </w:rPr>
        <w:t>depositogarantiestelsel</w:t>
      </w:r>
      <w:r w:rsidRPr="00035DE5">
        <w:rPr>
          <w:rFonts w:ascii="Palatino Linotype" w:hAnsi="Palatino Linotype"/>
          <w:spacing w:val="13"/>
          <w:sz w:val="22"/>
          <w:szCs w:val="22"/>
        </w:rPr>
        <w:t xml:space="preserve"> </w:t>
      </w:r>
      <w:r w:rsidRPr="00035DE5">
        <w:rPr>
          <w:rFonts w:ascii="Palatino Linotype" w:hAnsi="Palatino Linotype"/>
          <w:sz w:val="22"/>
          <w:szCs w:val="22"/>
        </w:rPr>
        <w:t>wordt</w:t>
      </w:r>
      <w:r w:rsidRPr="00035DE5">
        <w:rPr>
          <w:rFonts w:ascii="Palatino Linotype" w:hAnsi="Palatino Linotype"/>
          <w:spacing w:val="21"/>
          <w:sz w:val="22"/>
          <w:szCs w:val="22"/>
        </w:rPr>
        <w:t xml:space="preserve"> </w:t>
      </w:r>
      <w:r w:rsidRPr="00035DE5">
        <w:rPr>
          <w:rFonts w:ascii="Palatino Linotype" w:hAnsi="Palatino Linotype"/>
          <w:spacing w:val="-2"/>
          <w:sz w:val="22"/>
          <w:szCs w:val="22"/>
        </w:rPr>
        <w:t>genomen:</w:t>
      </w:r>
    </w:p>
    <w:p w14:paraId="00D39632" w14:textId="77777777" w:rsidR="0045332B" w:rsidRPr="00035DE5" w:rsidRDefault="0045332B" w:rsidP="00010B81">
      <w:pPr>
        <w:pStyle w:val="ListParagraph"/>
        <w:numPr>
          <w:ilvl w:val="1"/>
          <w:numId w:val="42"/>
        </w:numPr>
        <w:spacing w:line="276" w:lineRule="auto"/>
        <w:ind w:left="720"/>
        <w:jc w:val="both"/>
        <w:rPr>
          <w:rFonts w:ascii="Palatino Linotype" w:hAnsi="Palatino Linotype"/>
          <w:w w:val="105"/>
          <w:sz w:val="22"/>
          <w:szCs w:val="22"/>
        </w:rPr>
      </w:pPr>
      <w:r w:rsidRPr="00035DE5">
        <w:rPr>
          <w:rFonts w:ascii="Palatino Linotype" w:hAnsi="Palatino Linotype"/>
          <w:w w:val="105"/>
          <w:sz w:val="22"/>
          <w:szCs w:val="22"/>
        </w:rPr>
        <w:t>zo spoedig mogelijk, doch uiterlijk binnen 14 dagen nadat de Bank voor het eerst heeft geconstateerd dat de kredietinstelling heeft nagelaten een</w:t>
      </w:r>
      <w:r w:rsidRPr="00035DE5">
        <w:rPr>
          <w:rFonts w:ascii="Palatino Linotype" w:hAnsi="Palatino Linotype"/>
          <w:spacing w:val="-1"/>
          <w:w w:val="105"/>
          <w:sz w:val="22"/>
          <w:szCs w:val="22"/>
        </w:rPr>
        <w:t xml:space="preserve"> </w:t>
      </w:r>
      <w:r w:rsidRPr="00035DE5">
        <w:rPr>
          <w:rFonts w:ascii="Palatino Linotype" w:hAnsi="Palatino Linotype"/>
          <w:w w:val="105"/>
          <w:sz w:val="22"/>
          <w:szCs w:val="22"/>
        </w:rPr>
        <w:t xml:space="preserve">verschuldigd en </w:t>
      </w:r>
      <w:r w:rsidRPr="00035DE5">
        <w:rPr>
          <w:rFonts w:ascii="Palatino Linotype" w:hAnsi="Palatino Linotype"/>
          <w:spacing w:val="-2"/>
          <w:w w:val="105"/>
          <w:sz w:val="22"/>
          <w:szCs w:val="22"/>
        </w:rPr>
        <w:t xml:space="preserve">betaalbaar deposito onder de toepasselijke wettelijke en contractuele voorwaarden </w:t>
      </w:r>
      <w:r w:rsidRPr="00035DE5">
        <w:rPr>
          <w:rFonts w:ascii="Palatino Linotype" w:hAnsi="Palatino Linotype"/>
          <w:w w:val="105"/>
          <w:sz w:val="22"/>
          <w:szCs w:val="22"/>
        </w:rPr>
        <w:t xml:space="preserve">terug te betalen; </w:t>
      </w:r>
    </w:p>
    <w:p w14:paraId="5035A9DF" w14:textId="77777777" w:rsidR="0045332B" w:rsidRPr="00035DE5" w:rsidRDefault="0045332B" w:rsidP="00010B81">
      <w:pPr>
        <w:pStyle w:val="ListParagraph"/>
        <w:numPr>
          <w:ilvl w:val="1"/>
          <w:numId w:val="42"/>
        </w:numPr>
        <w:spacing w:line="276" w:lineRule="auto"/>
        <w:ind w:left="720"/>
        <w:jc w:val="both"/>
        <w:rPr>
          <w:rFonts w:ascii="Palatino Linotype" w:hAnsi="Palatino Linotype"/>
          <w:spacing w:val="-2"/>
          <w:w w:val="105"/>
          <w:sz w:val="22"/>
          <w:szCs w:val="22"/>
        </w:rPr>
      </w:pPr>
      <w:r w:rsidRPr="00035DE5">
        <w:rPr>
          <w:rFonts w:ascii="Palatino Linotype" w:hAnsi="Palatino Linotype"/>
          <w:w w:val="105"/>
          <w:sz w:val="22"/>
          <w:szCs w:val="22"/>
        </w:rPr>
        <w:t>zo</w:t>
      </w:r>
      <w:r w:rsidRPr="00035DE5">
        <w:rPr>
          <w:rFonts w:ascii="Palatino Linotype" w:hAnsi="Palatino Linotype"/>
          <w:spacing w:val="-3"/>
          <w:w w:val="105"/>
          <w:sz w:val="22"/>
          <w:szCs w:val="22"/>
        </w:rPr>
        <w:t xml:space="preserve"> </w:t>
      </w:r>
      <w:r w:rsidRPr="00035DE5">
        <w:rPr>
          <w:rFonts w:ascii="Palatino Linotype" w:hAnsi="Palatino Linotype"/>
          <w:w w:val="105"/>
          <w:sz w:val="22"/>
          <w:szCs w:val="22"/>
        </w:rPr>
        <w:t>spoedig</w:t>
      </w:r>
      <w:r w:rsidRPr="00035DE5">
        <w:rPr>
          <w:rFonts w:ascii="Palatino Linotype" w:hAnsi="Palatino Linotype"/>
          <w:spacing w:val="-3"/>
          <w:w w:val="105"/>
          <w:sz w:val="22"/>
          <w:szCs w:val="22"/>
        </w:rPr>
        <w:t xml:space="preserve"> </w:t>
      </w:r>
      <w:r w:rsidRPr="00035DE5">
        <w:rPr>
          <w:rFonts w:ascii="Palatino Linotype" w:hAnsi="Palatino Linotype"/>
          <w:w w:val="105"/>
          <w:sz w:val="22"/>
          <w:szCs w:val="22"/>
        </w:rPr>
        <w:t>mogelijk</w:t>
      </w:r>
      <w:r w:rsidRPr="00035DE5">
        <w:rPr>
          <w:rFonts w:ascii="Palatino Linotype" w:hAnsi="Palatino Linotype"/>
          <w:spacing w:val="-1"/>
          <w:w w:val="105"/>
          <w:sz w:val="22"/>
          <w:szCs w:val="22"/>
        </w:rPr>
        <w:t xml:space="preserve"> </w:t>
      </w:r>
      <w:r w:rsidRPr="00035DE5">
        <w:rPr>
          <w:rFonts w:ascii="Palatino Linotype" w:hAnsi="Palatino Linotype"/>
          <w:w w:val="105"/>
          <w:sz w:val="22"/>
          <w:szCs w:val="22"/>
        </w:rPr>
        <w:t>doch</w:t>
      </w:r>
      <w:r w:rsidRPr="00035DE5">
        <w:rPr>
          <w:rFonts w:ascii="Palatino Linotype" w:hAnsi="Palatino Linotype"/>
          <w:spacing w:val="-2"/>
          <w:w w:val="105"/>
          <w:sz w:val="22"/>
          <w:szCs w:val="22"/>
        </w:rPr>
        <w:t xml:space="preserve"> </w:t>
      </w:r>
      <w:r w:rsidRPr="00035DE5">
        <w:rPr>
          <w:rFonts w:ascii="Palatino Linotype" w:hAnsi="Palatino Linotype"/>
          <w:w w:val="105"/>
          <w:sz w:val="22"/>
          <w:szCs w:val="22"/>
        </w:rPr>
        <w:t>uiterlijk</w:t>
      </w:r>
      <w:r w:rsidRPr="00035DE5">
        <w:rPr>
          <w:rFonts w:ascii="Palatino Linotype" w:hAnsi="Palatino Linotype"/>
          <w:spacing w:val="-4"/>
          <w:w w:val="105"/>
          <w:sz w:val="22"/>
          <w:szCs w:val="22"/>
        </w:rPr>
        <w:t xml:space="preserve"> </w:t>
      </w:r>
      <w:r w:rsidRPr="00035DE5">
        <w:rPr>
          <w:rFonts w:ascii="Palatino Linotype" w:hAnsi="Palatino Linotype"/>
          <w:w w:val="105"/>
          <w:sz w:val="22"/>
          <w:szCs w:val="22"/>
        </w:rPr>
        <w:t>binnen 14</w:t>
      </w:r>
      <w:r w:rsidRPr="00035DE5">
        <w:rPr>
          <w:rFonts w:ascii="Palatino Linotype" w:hAnsi="Palatino Linotype"/>
          <w:spacing w:val="-1"/>
          <w:w w:val="105"/>
          <w:sz w:val="22"/>
          <w:szCs w:val="22"/>
        </w:rPr>
        <w:t xml:space="preserve"> </w:t>
      </w:r>
      <w:r w:rsidRPr="00035DE5">
        <w:rPr>
          <w:rFonts w:ascii="Palatino Linotype" w:hAnsi="Palatino Linotype"/>
          <w:w w:val="105"/>
          <w:sz w:val="22"/>
          <w:szCs w:val="22"/>
        </w:rPr>
        <w:t>dagen</w:t>
      </w:r>
      <w:r w:rsidRPr="00035DE5">
        <w:rPr>
          <w:rFonts w:ascii="Palatino Linotype" w:hAnsi="Palatino Linotype"/>
          <w:spacing w:val="-7"/>
          <w:w w:val="105"/>
          <w:sz w:val="22"/>
          <w:szCs w:val="22"/>
        </w:rPr>
        <w:t xml:space="preserve"> </w:t>
      </w:r>
      <w:r w:rsidRPr="00035DE5">
        <w:rPr>
          <w:rFonts w:ascii="Palatino Linotype" w:hAnsi="Palatino Linotype"/>
          <w:w w:val="105"/>
          <w:sz w:val="22"/>
          <w:szCs w:val="22"/>
        </w:rPr>
        <w:t>nadat</w:t>
      </w:r>
      <w:r w:rsidRPr="00035DE5">
        <w:rPr>
          <w:rFonts w:ascii="Palatino Linotype" w:hAnsi="Palatino Linotype"/>
          <w:spacing w:val="-5"/>
          <w:w w:val="105"/>
          <w:sz w:val="22"/>
          <w:szCs w:val="22"/>
        </w:rPr>
        <w:t xml:space="preserve"> </w:t>
      </w:r>
      <w:r w:rsidRPr="00035DE5">
        <w:rPr>
          <w:rFonts w:ascii="Palatino Linotype" w:hAnsi="Palatino Linotype"/>
          <w:w w:val="105"/>
          <w:sz w:val="22"/>
          <w:szCs w:val="22"/>
        </w:rPr>
        <w:t>een</w:t>
      </w:r>
      <w:r w:rsidRPr="00035DE5">
        <w:rPr>
          <w:rFonts w:ascii="Palatino Linotype" w:hAnsi="Palatino Linotype"/>
          <w:spacing w:val="-4"/>
          <w:w w:val="105"/>
          <w:sz w:val="22"/>
          <w:szCs w:val="22"/>
        </w:rPr>
        <w:t xml:space="preserve"> </w:t>
      </w:r>
      <w:r w:rsidRPr="00035DE5">
        <w:rPr>
          <w:rFonts w:ascii="Palatino Linotype" w:hAnsi="Palatino Linotype"/>
          <w:w w:val="105"/>
          <w:sz w:val="22"/>
          <w:szCs w:val="22"/>
        </w:rPr>
        <w:t>rechter</w:t>
      </w:r>
      <w:r w:rsidRPr="00035DE5">
        <w:rPr>
          <w:rFonts w:ascii="Palatino Linotype" w:hAnsi="Palatino Linotype"/>
          <w:spacing w:val="-7"/>
          <w:w w:val="105"/>
          <w:sz w:val="22"/>
          <w:szCs w:val="22"/>
        </w:rPr>
        <w:t xml:space="preserve"> </w:t>
      </w:r>
      <w:r w:rsidRPr="00035DE5">
        <w:rPr>
          <w:rFonts w:ascii="Palatino Linotype" w:hAnsi="Palatino Linotype"/>
          <w:w w:val="105"/>
          <w:sz w:val="22"/>
          <w:szCs w:val="22"/>
        </w:rPr>
        <w:t>in</w:t>
      </w:r>
      <w:r w:rsidRPr="00035DE5">
        <w:rPr>
          <w:rFonts w:ascii="Palatino Linotype" w:hAnsi="Palatino Linotype"/>
          <w:spacing w:val="-5"/>
          <w:w w:val="105"/>
          <w:sz w:val="22"/>
          <w:szCs w:val="22"/>
        </w:rPr>
        <w:t xml:space="preserve"> </w:t>
      </w:r>
      <w:r w:rsidRPr="00035DE5">
        <w:rPr>
          <w:rFonts w:ascii="Palatino Linotype" w:hAnsi="Palatino Linotype"/>
          <w:w w:val="105"/>
          <w:sz w:val="22"/>
          <w:szCs w:val="22"/>
        </w:rPr>
        <w:t>Curaçao,</w:t>
      </w:r>
      <w:r w:rsidRPr="00035DE5">
        <w:rPr>
          <w:rFonts w:ascii="Palatino Linotype" w:hAnsi="Palatino Linotype"/>
          <w:spacing w:val="-9"/>
          <w:w w:val="105"/>
          <w:sz w:val="22"/>
          <w:szCs w:val="22"/>
        </w:rPr>
        <w:t xml:space="preserve"> </w:t>
      </w:r>
      <w:r w:rsidRPr="00035DE5">
        <w:rPr>
          <w:rFonts w:ascii="Palatino Linotype" w:hAnsi="Palatino Linotype"/>
          <w:w w:val="105"/>
          <w:sz w:val="22"/>
          <w:szCs w:val="22"/>
        </w:rPr>
        <w:t>om redenen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die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rechtstreeks</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verband</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houden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met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financiële</w:t>
      </w:r>
      <w:r w:rsidRPr="00035DE5">
        <w:rPr>
          <w:rFonts w:ascii="Palatino Linotype" w:hAnsi="Palatino Linotype"/>
          <w:spacing w:val="-11"/>
          <w:w w:val="105"/>
          <w:sz w:val="22"/>
          <w:szCs w:val="22"/>
        </w:rPr>
        <w:t xml:space="preserve"> </w:t>
      </w:r>
      <w:r w:rsidRPr="00035DE5">
        <w:rPr>
          <w:rFonts w:ascii="Palatino Linotype" w:hAnsi="Palatino Linotype"/>
          <w:w w:val="105"/>
          <w:sz w:val="22"/>
          <w:szCs w:val="22"/>
        </w:rPr>
        <w:t>positie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van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 xml:space="preserve">betrokken kredietinstelling, een beslissing heeft genomen die leidt tot onmogelijkheid voor depositohouders om hun vorderingen op korte termijn op de kredietinstelling te </w:t>
      </w:r>
      <w:r w:rsidRPr="00035DE5">
        <w:rPr>
          <w:rFonts w:ascii="Palatino Linotype" w:hAnsi="Palatino Linotype"/>
          <w:spacing w:val="-2"/>
          <w:w w:val="105"/>
          <w:sz w:val="22"/>
          <w:szCs w:val="22"/>
        </w:rPr>
        <w:t>verhalen.</w:t>
      </w:r>
    </w:p>
    <w:p w14:paraId="35C2A236"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06D5BA87"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12</w:t>
      </w:r>
    </w:p>
    <w:p w14:paraId="50617667" w14:textId="77777777" w:rsidR="0045332B" w:rsidRPr="0045332B" w:rsidRDefault="0045332B" w:rsidP="0045332B">
      <w:pPr>
        <w:widowControl/>
        <w:spacing w:line="276" w:lineRule="auto"/>
        <w:jc w:val="center"/>
        <w:rPr>
          <w:rFonts w:ascii="Palatino Linotype" w:eastAsia="Aptos" w:hAnsi="Palatino Linotype"/>
          <w:b/>
          <w:snapToGrid/>
          <w:kern w:val="2"/>
          <w:sz w:val="22"/>
          <w:szCs w:val="22"/>
          <w:lang w:val="nl-NL"/>
          <w14:ligatures w14:val="standardContextual"/>
        </w:rPr>
      </w:pPr>
    </w:p>
    <w:p w14:paraId="46083172" w14:textId="77777777" w:rsidR="0045332B" w:rsidRPr="00035DE5" w:rsidRDefault="0045332B" w:rsidP="00010B81">
      <w:pPr>
        <w:pStyle w:val="ListParagraph"/>
        <w:numPr>
          <w:ilvl w:val="0"/>
          <w:numId w:val="43"/>
        </w:numPr>
        <w:spacing w:line="276" w:lineRule="auto"/>
        <w:ind w:left="360"/>
        <w:jc w:val="both"/>
        <w:rPr>
          <w:rFonts w:ascii="Palatino Linotype" w:hAnsi="Palatino Linotype"/>
          <w:w w:val="105"/>
        </w:rPr>
      </w:pPr>
      <w:r w:rsidRPr="00035DE5">
        <w:rPr>
          <w:rFonts w:ascii="Palatino Linotype" w:hAnsi="Palatino Linotype"/>
          <w:w w:val="105"/>
          <w:sz w:val="22"/>
          <w:szCs w:val="22"/>
        </w:rPr>
        <w:t>Uitkeringen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uit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hoofde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van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het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depositogarantiestelsel</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vinden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plaats</w:t>
      </w:r>
      <w:r w:rsidRPr="00035DE5">
        <w:rPr>
          <w:rFonts w:ascii="Palatino Linotype" w:hAnsi="Palatino Linotype"/>
          <w:spacing w:val="-11"/>
          <w:w w:val="105"/>
          <w:sz w:val="22"/>
          <w:szCs w:val="22"/>
        </w:rPr>
        <w:t xml:space="preserve"> </w:t>
      </w:r>
      <w:r w:rsidRPr="00035DE5">
        <w:rPr>
          <w:rFonts w:ascii="Palatino Linotype" w:hAnsi="Palatino Linotype"/>
          <w:w w:val="105"/>
          <w:sz w:val="22"/>
          <w:szCs w:val="22"/>
        </w:rPr>
        <w:t>op</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een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door</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 xml:space="preserve">Bank te bepalen wijze. </w:t>
      </w:r>
    </w:p>
    <w:p w14:paraId="435DCF0F" w14:textId="77777777" w:rsidR="0045332B" w:rsidRPr="00035DE5" w:rsidRDefault="0045332B" w:rsidP="00010B81">
      <w:pPr>
        <w:pStyle w:val="ListParagraph"/>
        <w:numPr>
          <w:ilvl w:val="0"/>
          <w:numId w:val="43"/>
        </w:numPr>
        <w:spacing w:line="276" w:lineRule="auto"/>
        <w:ind w:left="360"/>
        <w:jc w:val="both"/>
        <w:rPr>
          <w:rFonts w:ascii="Palatino Linotype" w:hAnsi="Palatino Linotype"/>
          <w:w w:val="105"/>
        </w:rPr>
      </w:pPr>
      <w:r w:rsidRPr="00035DE5">
        <w:rPr>
          <w:rFonts w:ascii="Palatino Linotype" w:hAnsi="Palatino Linotype"/>
          <w:w w:val="105"/>
          <w:sz w:val="22"/>
          <w:szCs w:val="22"/>
        </w:rPr>
        <w:t>Indien</w:t>
      </w:r>
      <w:r w:rsidRPr="00035DE5">
        <w:rPr>
          <w:rFonts w:ascii="Palatino Linotype" w:hAnsi="Palatino Linotype"/>
          <w:spacing w:val="-4"/>
          <w:w w:val="105"/>
          <w:sz w:val="22"/>
          <w:szCs w:val="22"/>
        </w:rPr>
        <w:t xml:space="preserve"> </w:t>
      </w:r>
      <w:r w:rsidRPr="00035DE5">
        <w:rPr>
          <w:rFonts w:ascii="Palatino Linotype" w:hAnsi="Palatino Linotype"/>
          <w:w w:val="105"/>
          <w:sz w:val="22"/>
          <w:szCs w:val="22"/>
        </w:rPr>
        <w:t>de Bank besluit tot toepassing</w:t>
      </w:r>
      <w:r w:rsidRPr="00035DE5">
        <w:rPr>
          <w:rFonts w:ascii="Palatino Linotype" w:hAnsi="Palatino Linotype"/>
          <w:spacing w:val="-7"/>
          <w:w w:val="105"/>
          <w:sz w:val="22"/>
          <w:szCs w:val="22"/>
        </w:rPr>
        <w:t xml:space="preserve"> </w:t>
      </w:r>
      <w:r w:rsidRPr="00035DE5">
        <w:rPr>
          <w:rFonts w:ascii="Palatino Linotype" w:hAnsi="Palatino Linotype"/>
          <w:w w:val="105"/>
          <w:sz w:val="22"/>
          <w:szCs w:val="22"/>
        </w:rPr>
        <w:t>van</w:t>
      </w:r>
      <w:r w:rsidRPr="00035DE5">
        <w:rPr>
          <w:rFonts w:ascii="Palatino Linotype" w:hAnsi="Palatino Linotype"/>
          <w:spacing w:val="-7"/>
          <w:w w:val="105"/>
          <w:sz w:val="22"/>
          <w:szCs w:val="22"/>
        </w:rPr>
        <w:t xml:space="preserve"> </w:t>
      </w:r>
      <w:r w:rsidRPr="00035DE5">
        <w:rPr>
          <w:rFonts w:ascii="Palatino Linotype" w:hAnsi="Palatino Linotype"/>
          <w:w w:val="105"/>
          <w:sz w:val="22"/>
          <w:szCs w:val="22"/>
        </w:rPr>
        <w:t>het</w:t>
      </w:r>
      <w:r w:rsidRPr="00035DE5">
        <w:rPr>
          <w:rFonts w:ascii="Palatino Linotype" w:hAnsi="Palatino Linotype"/>
          <w:spacing w:val="-7"/>
          <w:w w:val="105"/>
          <w:sz w:val="22"/>
          <w:szCs w:val="22"/>
        </w:rPr>
        <w:t xml:space="preserve"> </w:t>
      </w:r>
      <w:r w:rsidRPr="00035DE5">
        <w:rPr>
          <w:rFonts w:ascii="Palatino Linotype" w:hAnsi="Palatino Linotype"/>
          <w:w w:val="105"/>
          <w:sz w:val="22"/>
          <w:szCs w:val="22"/>
        </w:rPr>
        <w:t>depositogarantiestelsel</w:t>
      </w:r>
      <w:r w:rsidRPr="00035DE5">
        <w:rPr>
          <w:rFonts w:ascii="Palatino Linotype" w:hAnsi="Palatino Linotype"/>
          <w:spacing w:val="-5"/>
          <w:w w:val="105"/>
          <w:sz w:val="22"/>
          <w:szCs w:val="22"/>
        </w:rPr>
        <w:t xml:space="preserve"> </w:t>
      </w:r>
      <w:r w:rsidRPr="00035DE5">
        <w:rPr>
          <w:rFonts w:ascii="Palatino Linotype" w:hAnsi="Palatino Linotype"/>
          <w:w w:val="105"/>
          <w:sz w:val="22"/>
          <w:szCs w:val="22"/>
        </w:rPr>
        <w:t>ten</w:t>
      </w:r>
      <w:r w:rsidRPr="00035DE5">
        <w:rPr>
          <w:rFonts w:ascii="Palatino Linotype" w:hAnsi="Palatino Linotype"/>
          <w:spacing w:val="-8"/>
          <w:w w:val="105"/>
          <w:sz w:val="22"/>
          <w:szCs w:val="22"/>
        </w:rPr>
        <w:t xml:space="preserve"> </w:t>
      </w:r>
      <w:r w:rsidRPr="00035DE5">
        <w:rPr>
          <w:rFonts w:ascii="Palatino Linotype" w:hAnsi="Palatino Linotype"/>
          <w:w w:val="105"/>
          <w:sz w:val="22"/>
          <w:szCs w:val="22"/>
        </w:rPr>
        <w:t>aanzien</w:t>
      </w:r>
      <w:r w:rsidRPr="00035DE5">
        <w:rPr>
          <w:rFonts w:ascii="Palatino Linotype" w:hAnsi="Palatino Linotype"/>
          <w:spacing w:val="-4"/>
          <w:w w:val="105"/>
          <w:sz w:val="22"/>
          <w:szCs w:val="22"/>
        </w:rPr>
        <w:t xml:space="preserve"> </w:t>
      </w:r>
      <w:r w:rsidRPr="00035DE5">
        <w:rPr>
          <w:rFonts w:ascii="Palatino Linotype" w:hAnsi="Palatino Linotype"/>
          <w:w w:val="105"/>
          <w:sz w:val="22"/>
          <w:szCs w:val="22"/>
        </w:rPr>
        <w:t>van</w:t>
      </w:r>
      <w:r w:rsidRPr="00035DE5">
        <w:rPr>
          <w:rFonts w:ascii="Palatino Linotype" w:hAnsi="Palatino Linotype"/>
          <w:spacing w:val="-8"/>
          <w:w w:val="105"/>
          <w:sz w:val="22"/>
          <w:szCs w:val="22"/>
        </w:rPr>
        <w:t xml:space="preserve"> </w:t>
      </w:r>
      <w:r w:rsidRPr="00035DE5">
        <w:rPr>
          <w:rFonts w:ascii="Palatino Linotype" w:hAnsi="Palatino Linotype"/>
          <w:w w:val="105"/>
          <w:sz w:val="22"/>
          <w:szCs w:val="22"/>
        </w:rPr>
        <w:t xml:space="preserve">een </w:t>
      </w:r>
      <w:r w:rsidRPr="00035DE5">
        <w:rPr>
          <w:rFonts w:ascii="Palatino Linotype" w:hAnsi="Palatino Linotype"/>
          <w:spacing w:val="-2"/>
          <w:w w:val="105"/>
          <w:sz w:val="22"/>
          <w:szCs w:val="22"/>
        </w:rPr>
        <w:t>kredietinstelling, doet de Bank daarvan onverwijld mededeling in de</w:t>
      </w:r>
      <w:r w:rsidRPr="00035DE5">
        <w:rPr>
          <w:rFonts w:ascii="Palatino Linotype" w:hAnsi="Palatino Linotype"/>
          <w:spacing w:val="-3"/>
          <w:w w:val="105"/>
          <w:sz w:val="22"/>
          <w:szCs w:val="22"/>
        </w:rPr>
        <w:t xml:space="preserve"> </w:t>
      </w:r>
      <w:r w:rsidRPr="00035DE5">
        <w:rPr>
          <w:rFonts w:ascii="Palatino Linotype" w:hAnsi="Palatino Linotype"/>
          <w:spacing w:val="-2"/>
          <w:w w:val="105"/>
          <w:sz w:val="22"/>
          <w:szCs w:val="22"/>
        </w:rPr>
        <w:t xml:space="preserve">Landscourant, alsmede in door </w:t>
      </w:r>
      <w:r w:rsidRPr="00035DE5">
        <w:rPr>
          <w:rFonts w:ascii="Palatino Linotype" w:hAnsi="Palatino Linotype"/>
          <w:w w:val="105"/>
          <w:sz w:val="22"/>
          <w:szCs w:val="22"/>
        </w:rPr>
        <w:t>haar te bepalen nieuwsbladen op Curaçao.</w:t>
      </w:r>
    </w:p>
    <w:p w14:paraId="00DD5AD4" w14:textId="77777777" w:rsidR="0045332B" w:rsidRPr="00035DE5" w:rsidRDefault="0045332B" w:rsidP="00010B81">
      <w:pPr>
        <w:pStyle w:val="ListParagraph"/>
        <w:numPr>
          <w:ilvl w:val="0"/>
          <w:numId w:val="43"/>
        </w:numPr>
        <w:spacing w:line="276" w:lineRule="auto"/>
        <w:ind w:left="360"/>
        <w:jc w:val="both"/>
        <w:rPr>
          <w:rFonts w:ascii="Palatino Linotype" w:hAnsi="Palatino Linotype"/>
          <w:w w:val="105"/>
        </w:rPr>
      </w:pPr>
      <w:r w:rsidRPr="00035DE5">
        <w:rPr>
          <w:rFonts w:ascii="Palatino Linotype" w:hAnsi="Palatino Linotype"/>
          <w:w w:val="105"/>
          <w:sz w:val="22"/>
          <w:szCs w:val="22"/>
        </w:rPr>
        <w:t xml:space="preserve">Depositohouders kunnen uiterlijk een jaar na de datum van inwerkingstelling van het depositogarantiestelsel met gebruikmaking van een daartoe door de Bank verkrijgbaar te stellen formulier een aanvraag indienen tot toekenning van een vergoeding van gegarandeerde deposito’s. </w:t>
      </w:r>
    </w:p>
    <w:p w14:paraId="46F22B77" w14:textId="77777777" w:rsidR="0045332B" w:rsidRPr="00035DE5" w:rsidRDefault="0045332B" w:rsidP="00010B81">
      <w:pPr>
        <w:pStyle w:val="ListParagraph"/>
        <w:numPr>
          <w:ilvl w:val="0"/>
          <w:numId w:val="43"/>
        </w:numPr>
        <w:spacing w:line="276" w:lineRule="auto"/>
        <w:ind w:left="360"/>
        <w:jc w:val="both"/>
        <w:rPr>
          <w:rFonts w:ascii="Palatino Linotype" w:hAnsi="Palatino Linotype"/>
          <w:w w:val="105"/>
        </w:rPr>
      </w:pPr>
      <w:r w:rsidRPr="00035DE5">
        <w:rPr>
          <w:rFonts w:ascii="Palatino Linotype" w:hAnsi="Palatino Linotype"/>
          <w:w w:val="105"/>
          <w:sz w:val="22"/>
          <w:szCs w:val="22"/>
        </w:rPr>
        <w:t>Aanvragen,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ingediend</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na</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het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verstrijken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van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termijn,</w:t>
      </w:r>
      <w:r w:rsidRPr="00035DE5">
        <w:rPr>
          <w:rFonts w:ascii="Palatino Linotype" w:hAnsi="Palatino Linotype"/>
          <w:spacing w:val="-11"/>
          <w:w w:val="105"/>
          <w:sz w:val="22"/>
          <w:szCs w:val="22"/>
        </w:rPr>
        <w:t xml:space="preserve"> </w:t>
      </w:r>
      <w:r w:rsidRPr="00035DE5">
        <w:rPr>
          <w:rFonts w:ascii="Palatino Linotype" w:hAnsi="Palatino Linotype"/>
          <w:w w:val="105"/>
          <w:sz w:val="22"/>
          <w:szCs w:val="22"/>
        </w:rPr>
        <w:t>genoemd</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in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het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derde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lid,</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worden niet in behandeling genomen tenzij de termijnoverschrijding redelijkerwijs niet aan de aanvrager kan worden verweten.</w:t>
      </w:r>
    </w:p>
    <w:p w14:paraId="537A53C4" w14:textId="77777777" w:rsidR="0045332B" w:rsidRPr="00035DE5" w:rsidRDefault="0045332B" w:rsidP="00010B81">
      <w:pPr>
        <w:pStyle w:val="ListParagraph"/>
        <w:numPr>
          <w:ilvl w:val="0"/>
          <w:numId w:val="43"/>
        </w:numPr>
        <w:spacing w:line="276" w:lineRule="auto"/>
        <w:ind w:left="360"/>
        <w:jc w:val="both"/>
        <w:rPr>
          <w:rFonts w:ascii="Palatino Linotype" w:hAnsi="Palatino Linotype"/>
        </w:rPr>
      </w:pPr>
      <w:r w:rsidRPr="00035DE5">
        <w:rPr>
          <w:rFonts w:ascii="Palatino Linotype" w:hAnsi="Palatino Linotype"/>
          <w:w w:val="105"/>
          <w:sz w:val="22"/>
          <w:szCs w:val="22"/>
        </w:rPr>
        <w:lastRenderedPageBreak/>
        <w:t>De Bank verzoekt de bestuurders of curatoren van de betalingsonmachtige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kredietinstelling</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om</w:t>
      </w:r>
      <w:r w:rsidRPr="00035DE5">
        <w:rPr>
          <w:rFonts w:ascii="Palatino Linotype" w:hAnsi="Palatino Linotype"/>
          <w:spacing w:val="-11"/>
          <w:w w:val="105"/>
          <w:sz w:val="22"/>
          <w:szCs w:val="22"/>
        </w:rPr>
        <w:t xml:space="preserve"> </w:t>
      </w:r>
      <w:r w:rsidRPr="00035DE5">
        <w:rPr>
          <w:rFonts w:ascii="Palatino Linotype" w:hAnsi="Palatino Linotype"/>
          <w:w w:val="105"/>
          <w:sz w:val="22"/>
          <w:szCs w:val="22"/>
        </w:rPr>
        <w:t>in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hun</w:t>
      </w:r>
      <w:r w:rsidRPr="00035DE5">
        <w:rPr>
          <w:rFonts w:ascii="Palatino Linotype" w:hAnsi="Palatino Linotype"/>
          <w:spacing w:val="-9"/>
          <w:w w:val="105"/>
          <w:sz w:val="22"/>
          <w:szCs w:val="22"/>
        </w:rPr>
        <w:t xml:space="preserve"> </w:t>
      </w:r>
      <w:r w:rsidRPr="00035DE5">
        <w:rPr>
          <w:rFonts w:ascii="Palatino Linotype" w:hAnsi="Palatino Linotype"/>
          <w:w w:val="105"/>
          <w:sz w:val="22"/>
          <w:szCs w:val="22"/>
        </w:rPr>
        <w:t>correspondentie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met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depositohouders</w:t>
      </w:r>
      <w:r w:rsidRPr="00035DE5">
        <w:rPr>
          <w:rFonts w:ascii="Palatino Linotype" w:hAnsi="Palatino Linotype"/>
          <w:spacing w:val="-11"/>
          <w:w w:val="105"/>
          <w:sz w:val="22"/>
          <w:szCs w:val="22"/>
        </w:rPr>
        <w:t xml:space="preserve"> </w:t>
      </w:r>
      <w:r w:rsidRPr="00035DE5">
        <w:rPr>
          <w:rFonts w:ascii="Palatino Linotype" w:hAnsi="Palatino Linotype"/>
          <w:w w:val="105"/>
          <w:sz w:val="22"/>
          <w:szCs w:val="22"/>
        </w:rPr>
        <w:t>te wijzen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op</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toepassing</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van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het</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depositogarantiestelsel</w:t>
      </w:r>
      <w:r w:rsidRPr="00035DE5">
        <w:rPr>
          <w:rFonts w:ascii="Palatino Linotype" w:hAnsi="Palatino Linotype"/>
          <w:spacing w:val="-11"/>
          <w:w w:val="105"/>
          <w:sz w:val="22"/>
          <w:szCs w:val="22"/>
        </w:rPr>
        <w:t xml:space="preserve"> </w:t>
      </w:r>
      <w:r w:rsidRPr="00035DE5">
        <w:rPr>
          <w:rFonts w:ascii="Palatino Linotype" w:hAnsi="Palatino Linotype"/>
          <w:w w:val="105"/>
          <w:sz w:val="22"/>
          <w:szCs w:val="22"/>
        </w:rPr>
        <w:t>en</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op</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de</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in</w:t>
      </w:r>
      <w:r w:rsidRPr="00035DE5">
        <w:rPr>
          <w:rFonts w:ascii="Palatino Linotype" w:hAnsi="Palatino Linotype"/>
          <w:spacing w:val="-10"/>
          <w:w w:val="105"/>
          <w:sz w:val="22"/>
          <w:szCs w:val="22"/>
        </w:rPr>
        <w:t xml:space="preserve"> </w:t>
      </w:r>
      <w:r w:rsidRPr="00035DE5">
        <w:rPr>
          <w:rFonts w:ascii="Palatino Linotype" w:hAnsi="Palatino Linotype"/>
          <w:w w:val="105"/>
          <w:sz w:val="22"/>
          <w:szCs w:val="22"/>
        </w:rPr>
        <w:t>het</w:t>
      </w:r>
      <w:r w:rsidRPr="00035DE5">
        <w:rPr>
          <w:rFonts w:ascii="Palatino Linotype" w:hAnsi="Palatino Linotype"/>
          <w:spacing w:val="-10"/>
          <w:w w:val="105"/>
          <w:sz w:val="22"/>
          <w:szCs w:val="22"/>
        </w:rPr>
        <w:t xml:space="preserve"> </w:t>
      </w:r>
      <w:r w:rsidRPr="00035DE5">
        <w:rPr>
          <w:rFonts w:ascii="Palatino Linotype" w:hAnsi="Palatino Linotype"/>
          <w:w w:val="105"/>
          <w:sz w:val="22"/>
          <w:szCs w:val="22"/>
        </w:rPr>
        <w:t>derde</w:t>
      </w:r>
      <w:r w:rsidRPr="00035DE5">
        <w:rPr>
          <w:rFonts w:ascii="Palatino Linotype" w:hAnsi="Palatino Linotype"/>
          <w:spacing w:val="-11"/>
          <w:w w:val="105"/>
          <w:sz w:val="22"/>
          <w:szCs w:val="22"/>
        </w:rPr>
        <w:t xml:space="preserve"> </w:t>
      </w:r>
      <w:r w:rsidRPr="00035DE5">
        <w:rPr>
          <w:rFonts w:ascii="Palatino Linotype" w:hAnsi="Palatino Linotype"/>
          <w:w w:val="105"/>
          <w:sz w:val="22"/>
          <w:szCs w:val="22"/>
        </w:rPr>
        <w:t>lid</w:t>
      </w:r>
      <w:r w:rsidRPr="00035DE5">
        <w:rPr>
          <w:rFonts w:ascii="Palatino Linotype" w:hAnsi="Palatino Linotype"/>
          <w:spacing w:val="-12"/>
          <w:w w:val="105"/>
          <w:sz w:val="22"/>
          <w:szCs w:val="22"/>
        </w:rPr>
        <w:t xml:space="preserve"> </w:t>
      </w:r>
      <w:r w:rsidRPr="00035DE5">
        <w:rPr>
          <w:rFonts w:ascii="Palatino Linotype" w:hAnsi="Palatino Linotype"/>
          <w:w w:val="105"/>
          <w:sz w:val="22"/>
          <w:szCs w:val="22"/>
        </w:rPr>
        <w:t>bedoelde termijn voor indiening van een aanvraag tot vergoeding.</w:t>
      </w:r>
    </w:p>
    <w:p w14:paraId="16EC5BD9" w14:textId="77777777" w:rsidR="0045332B" w:rsidRPr="0045332B" w:rsidRDefault="0045332B" w:rsidP="0045332B">
      <w:pPr>
        <w:kinsoku w:val="0"/>
        <w:overflowPunct w:val="0"/>
        <w:autoSpaceDE w:val="0"/>
        <w:autoSpaceDN w:val="0"/>
        <w:adjustRightInd w:val="0"/>
        <w:spacing w:line="276" w:lineRule="auto"/>
        <w:jc w:val="both"/>
        <w:rPr>
          <w:rFonts w:ascii="Palatino Linotype" w:eastAsia="Aptos" w:hAnsi="Palatino Linotype" w:cs="Calibri"/>
          <w:snapToGrid/>
          <w:kern w:val="2"/>
          <w:sz w:val="22"/>
          <w:szCs w:val="22"/>
          <w:lang w:val="nl-NL" w:eastAsia="nl-NL"/>
          <w14:ligatures w14:val="standardContextual"/>
        </w:rPr>
      </w:pPr>
    </w:p>
    <w:p w14:paraId="048C5EEA"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cs="Calibri"/>
          <w:snapToGrid/>
          <w:spacing w:val="-2"/>
          <w:w w:val="105"/>
          <w:kern w:val="2"/>
          <w:sz w:val="22"/>
          <w:szCs w:val="22"/>
          <w:lang w:val="nl-NL" w:eastAsia="nl-NL"/>
          <w14:ligatures w14:val="standardContextual"/>
        </w:rPr>
        <w:t>Artikel 13</w:t>
      </w:r>
    </w:p>
    <w:p w14:paraId="1821EAA3" w14:textId="77777777" w:rsidR="0045332B" w:rsidRPr="0045332B" w:rsidRDefault="0045332B" w:rsidP="0045332B">
      <w:pPr>
        <w:widowControl/>
        <w:spacing w:line="276" w:lineRule="auto"/>
        <w:jc w:val="center"/>
        <w:rPr>
          <w:rFonts w:ascii="Palatino Linotype" w:eastAsia="Aptos" w:hAnsi="Palatino Linotype" w:cs="Calibri"/>
          <w:b/>
          <w:snapToGrid/>
          <w:kern w:val="2"/>
          <w:sz w:val="22"/>
          <w:szCs w:val="22"/>
          <w:lang w:eastAsia="nl-NL"/>
          <w14:ligatures w14:val="standardContextual"/>
        </w:rPr>
      </w:pPr>
    </w:p>
    <w:p w14:paraId="68332875" w14:textId="77777777" w:rsidR="0045332B" w:rsidRPr="0045332B" w:rsidRDefault="0045332B" w:rsidP="00010B81">
      <w:pPr>
        <w:widowControl/>
        <w:numPr>
          <w:ilvl w:val="0"/>
          <w:numId w:val="7"/>
        </w:numPr>
        <w:tabs>
          <w:tab w:val="left" w:pos="360"/>
          <w:tab w:val="left" w:pos="4111"/>
        </w:tabs>
        <w:kinsoku w:val="0"/>
        <w:overflowPunct w:val="0"/>
        <w:autoSpaceDE w:val="0"/>
        <w:autoSpaceDN w:val="0"/>
        <w:adjustRightInd w:val="0"/>
        <w:spacing w:line="276" w:lineRule="auto"/>
        <w:ind w:left="360" w:hanging="360"/>
        <w:jc w:val="both"/>
        <w:rPr>
          <w:rFonts w:ascii="Palatino Linotype" w:eastAsia="Aptos" w:hAnsi="Palatino Linotype"/>
          <w:snapToGrid/>
          <w:spacing w:val="-3"/>
          <w:w w:val="105"/>
          <w:kern w:val="2"/>
          <w:sz w:val="22"/>
          <w:szCs w:val="22"/>
          <w:lang w:val="nl-NL"/>
          <w14:ligatures w14:val="standardContextual"/>
        </w:rPr>
      </w:pPr>
      <w:r w:rsidRPr="0045332B">
        <w:rPr>
          <w:rFonts w:ascii="Palatino Linotype" w:eastAsia="Aptos" w:hAnsi="Palatino Linotype"/>
          <w:snapToGrid/>
          <w:spacing w:val="-3"/>
          <w:w w:val="105"/>
          <w:kern w:val="2"/>
          <w:sz w:val="22"/>
          <w:szCs w:val="22"/>
          <w:lang w:val="nl-NL"/>
          <w14:ligatures w14:val="standardContextual"/>
        </w:rPr>
        <w:t xml:space="preserve">Indien de Bank het depositogarantiestelsel ten aanzien van een kredietinstelling toepast, stelt de Bank het bestaan en de waarde van de deposito’s vast waarvoor een aanvraag tot vergoeding overeenkomstig artikel 12 is ingediend en besluit tot toekenning van een vergoeding indien aan de daarvoor geldende voorwaarden is voldaan. </w:t>
      </w:r>
    </w:p>
    <w:p w14:paraId="0DA40805" w14:textId="77777777" w:rsidR="0045332B" w:rsidRPr="0045332B" w:rsidRDefault="0045332B" w:rsidP="00010B81">
      <w:pPr>
        <w:widowControl/>
        <w:numPr>
          <w:ilvl w:val="0"/>
          <w:numId w:val="7"/>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bestaan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waarde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vastgesteld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hand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vorderingen toepasselijke wettelijke bepalingen en contractuele voorwaarden, de boekhouding van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betalingsonmachtige kredietinstelling en eventuele andere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relevante </w:t>
      </w:r>
      <w:r w:rsidRPr="0045332B">
        <w:rPr>
          <w:rFonts w:ascii="Palatino Linotype" w:eastAsia="Aptos" w:hAnsi="Palatino Linotype"/>
          <w:snapToGrid/>
          <w:spacing w:val="-2"/>
          <w:w w:val="105"/>
          <w:kern w:val="2"/>
          <w:sz w:val="22"/>
          <w:szCs w:val="22"/>
          <w:lang w:val="nl-NL"/>
          <w14:ligatures w14:val="standardContextual"/>
        </w:rPr>
        <w:t>documenten.</w:t>
      </w:r>
    </w:p>
    <w:p w14:paraId="68D4506D" w14:textId="77777777" w:rsidR="0045332B" w:rsidRPr="0045332B" w:rsidRDefault="0045332B" w:rsidP="00010B81">
      <w:pPr>
        <w:widowControl/>
        <w:numPr>
          <w:ilvl w:val="0"/>
          <w:numId w:val="7"/>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Indien de Bank aan de hand van de gegevens, bedoeld in het tweede lid,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 kan vaststellen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 ingevolge het depositogarantiestelsel</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gegarandeerd,</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komt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deposito</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slechts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vergoeding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aanmerking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zover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depositohouder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bestaan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 de hoogte ervan genoegzaam bewijst.</w:t>
      </w:r>
    </w:p>
    <w:p w14:paraId="341E50AC" w14:textId="77777777" w:rsidR="0045332B" w:rsidRPr="0045332B" w:rsidRDefault="0045332B" w:rsidP="00010B81">
      <w:pPr>
        <w:widowControl/>
        <w:numPr>
          <w:ilvl w:val="0"/>
          <w:numId w:val="7"/>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baseert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zich</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2"/>
          <w:w w:val="105"/>
          <w:kern w:val="2"/>
          <w:sz w:val="22"/>
          <w:szCs w:val="22"/>
          <w:lang w:val="nl-NL"/>
          <w14:ligatures w14:val="standardContextual"/>
        </w:rPr>
        <w:t xml:space="preserve"> </w:t>
      </w:r>
      <w:proofErr w:type="spellStart"/>
      <w:r w:rsidRPr="0045332B">
        <w:rPr>
          <w:rFonts w:ascii="Palatino Linotype" w:eastAsia="Aptos" w:hAnsi="Palatino Linotype"/>
          <w:snapToGrid/>
          <w:w w:val="105"/>
          <w:kern w:val="2"/>
          <w:sz w:val="22"/>
          <w:szCs w:val="22"/>
          <w:lang w:val="nl-NL"/>
          <w14:ligatures w14:val="standardContextual"/>
        </w:rPr>
        <w:t>waardevaststelling</w:t>
      </w:r>
      <w:proofErr w:type="spellEnd"/>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vreemde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valuta</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luiden op</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referentiekoersen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zoals</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deze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golden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waarop</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besloot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 toepassing van het depositogarantiestelsel.</w:t>
      </w:r>
    </w:p>
    <w:p w14:paraId="0A099F9E" w14:textId="77777777" w:rsidR="0045332B" w:rsidRPr="0045332B" w:rsidRDefault="0045332B" w:rsidP="00010B81">
      <w:pPr>
        <w:widowControl/>
        <w:numPr>
          <w:ilvl w:val="0"/>
          <w:numId w:val="7"/>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toepassing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vierde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lid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vreemde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valuta</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verstaan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andere valuta dan de officiële valuta van Curaçao.</w:t>
      </w:r>
    </w:p>
    <w:p w14:paraId="2E3D2EAA" w14:textId="77777777" w:rsidR="0045332B" w:rsidRPr="0045332B" w:rsidRDefault="0045332B" w:rsidP="0045332B">
      <w:pPr>
        <w:tabs>
          <w:tab w:val="left" w:pos="360"/>
        </w:tabs>
        <w:kinsoku w:val="0"/>
        <w:overflowPunct w:val="0"/>
        <w:autoSpaceDE w:val="0"/>
        <w:autoSpaceDN w:val="0"/>
        <w:adjustRightInd w:val="0"/>
        <w:spacing w:line="276" w:lineRule="auto"/>
        <w:jc w:val="both"/>
        <w:rPr>
          <w:rFonts w:ascii="Palatino Linotype" w:eastAsia="Aptos" w:hAnsi="Palatino Linotype"/>
          <w:snapToGrid/>
          <w:kern w:val="2"/>
          <w:sz w:val="22"/>
          <w:szCs w:val="22"/>
          <w:lang w:val="nl-NL"/>
          <w14:ligatures w14:val="standardContextual"/>
        </w:rPr>
      </w:pPr>
    </w:p>
    <w:p w14:paraId="7C34076C"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14</w:t>
      </w:r>
    </w:p>
    <w:p w14:paraId="730DA800"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6DF30C3F" w14:textId="77777777" w:rsidR="0045332B" w:rsidRPr="0045332B" w:rsidRDefault="0045332B" w:rsidP="00010B81">
      <w:pPr>
        <w:widowControl/>
        <w:numPr>
          <w:ilvl w:val="0"/>
          <w:numId w:val="6"/>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Vergoedingen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overeenkomstig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artikel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13</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zijn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toegekend,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voldaan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vorm van terugbetaling tot het maximum genoemd in artikel 3, eerste lid, </w:t>
      </w:r>
      <w:r w:rsidRPr="0045332B">
        <w:rPr>
          <w:rFonts w:ascii="Palatino Linotype" w:eastAsia="Aptos" w:hAnsi="Palatino Linotype" w:cs="Calibri"/>
          <w:snapToGrid/>
          <w:w w:val="105"/>
          <w:kern w:val="2"/>
          <w:sz w:val="22"/>
          <w:szCs w:val="22"/>
          <w:lang w:val="nl-NL" w:eastAsia="nl-NL"/>
          <w14:ligatures w14:val="standardContextual"/>
        </w:rPr>
        <w:t xml:space="preserve">van het Landsbesluit depositogarantiestelsel </w:t>
      </w:r>
      <w:r w:rsidRPr="0045332B">
        <w:rPr>
          <w:rFonts w:ascii="Palatino Linotype" w:eastAsia="Aptos" w:hAnsi="Palatino Linotype"/>
          <w:snapToGrid/>
          <w:w w:val="105"/>
          <w:kern w:val="2"/>
          <w:sz w:val="22"/>
          <w:szCs w:val="22"/>
          <w:lang w:val="nl-NL"/>
          <w14:ligatures w14:val="standardContextual"/>
        </w:rPr>
        <w:t>voor kredietinstellingen, dan wel het maximum genoemd in artikel 3, vijfde lid,</w:t>
      </w:r>
      <w:r w:rsidRPr="0045332B">
        <w:rPr>
          <w:rFonts w:ascii="Palatino Linotype" w:eastAsia="Aptos" w:hAnsi="Palatino Linotype" w:cs="Calibri"/>
          <w:snapToGrid/>
          <w:w w:val="105"/>
          <w:kern w:val="2"/>
          <w:sz w:val="22"/>
          <w:szCs w:val="22"/>
          <w:lang w:val="nl-NL" w:eastAsia="nl-NL"/>
          <w14:ligatures w14:val="standardContextual"/>
        </w:rPr>
        <w:t xml:space="preserve"> van het Landsbesluit</w:t>
      </w:r>
      <w:r w:rsidRPr="0045332B">
        <w:rPr>
          <w:rFonts w:ascii="Palatino Linotype" w:eastAsia="Aptos" w:hAnsi="Palatino Linotype"/>
          <w:snapToGrid/>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depositogarantiestelsel</w:t>
      </w:r>
      <w:r w:rsidRPr="0045332B">
        <w:rPr>
          <w:rFonts w:ascii="Palatino Linotype" w:eastAsia="Aptos" w:hAnsi="Palatino Linotype"/>
          <w:snapToGrid/>
          <w:w w:val="105"/>
          <w:kern w:val="2"/>
          <w:sz w:val="22"/>
          <w:szCs w:val="22"/>
          <w:lang w:val="nl-NL"/>
          <w14:ligatures w14:val="standardContextual"/>
        </w:rPr>
        <w:t xml:space="preserve"> voor kredietverenigingen.</w:t>
      </w:r>
    </w:p>
    <w:p w14:paraId="2029BDA8" w14:textId="77777777" w:rsidR="0045332B" w:rsidRPr="0045332B" w:rsidRDefault="0045332B" w:rsidP="00010B81">
      <w:pPr>
        <w:widowControl/>
        <w:numPr>
          <w:ilvl w:val="0"/>
          <w:numId w:val="6"/>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 vergoeding wordt beschikbaar gesteld in Nederlands Antilliaanse gulden (</w:t>
      </w:r>
      <w:proofErr w:type="spellStart"/>
      <w:r w:rsidRPr="0045332B">
        <w:rPr>
          <w:rFonts w:ascii="Palatino Linotype" w:eastAsia="Aptos" w:hAnsi="Palatino Linotype" w:cs="Calibri"/>
          <w:snapToGrid/>
          <w:w w:val="105"/>
          <w:kern w:val="2"/>
          <w:sz w:val="22"/>
          <w:szCs w:val="22"/>
          <w:lang w:val="nl-NL" w:eastAsia="nl-NL"/>
          <w14:ligatures w14:val="standardContextual"/>
        </w:rPr>
        <w:t>NAf</w:t>
      </w:r>
      <w:proofErr w:type="spellEnd"/>
      <w:r w:rsidRPr="0045332B">
        <w:rPr>
          <w:rFonts w:ascii="Palatino Linotype" w:eastAsia="Aptos" w:hAnsi="Palatino Linotype" w:cs="Calibri"/>
          <w:snapToGrid/>
          <w:w w:val="105"/>
          <w:kern w:val="2"/>
          <w:sz w:val="22"/>
          <w:szCs w:val="22"/>
          <w:lang w:val="nl-NL" w:eastAsia="nl-NL"/>
          <w14:ligatures w14:val="standardContextual"/>
        </w:rPr>
        <w:t>). Na de invoering van de Caribische gulden (</w:t>
      </w:r>
      <w:proofErr w:type="spellStart"/>
      <w:r w:rsidRPr="0045332B">
        <w:rPr>
          <w:rFonts w:ascii="Palatino Linotype" w:eastAsia="Aptos" w:hAnsi="Palatino Linotype" w:cs="Calibri"/>
          <w:snapToGrid/>
          <w:w w:val="105"/>
          <w:kern w:val="2"/>
          <w:sz w:val="22"/>
          <w:szCs w:val="22"/>
          <w:lang w:val="nl-NL" w:eastAsia="nl-NL"/>
          <w14:ligatures w14:val="standardContextual"/>
        </w:rPr>
        <w:t>CMg</w:t>
      </w:r>
      <w:proofErr w:type="spellEnd"/>
      <w:r w:rsidRPr="0045332B">
        <w:rPr>
          <w:rFonts w:ascii="Palatino Linotype" w:eastAsia="Aptos" w:hAnsi="Palatino Linotype" w:cs="Calibri"/>
          <w:snapToGrid/>
          <w:w w:val="105"/>
          <w:kern w:val="2"/>
          <w:sz w:val="22"/>
          <w:szCs w:val="22"/>
          <w:lang w:val="nl-NL" w:eastAsia="nl-NL"/>
          <w14:ligatures w14:val="standardContextual"/>
        </w:rPr>
        <w:t>), wordt de vergoeding worden verstrekt in deze nieuwe munteenheid.</w:t>
      </w:r>
    </w:p>
    <w:p w14:paraId="7C5D97BD" w14:textId="77777777" w:rsidR="0045332B" w:rsidRPr="0045332B" w:rsidRDefault="0045332B" w:rsidP="00010B81">
      <w:pPr>
        <w:widowControl/>
        <w:numPr>
          <w:ilvl w:val="0"/>
          <w:numId w:val="6"/>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besluit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toekennen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vergoedingen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spoedig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mogelijk,</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doch</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elk</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geval binnen 20 werkdagen na het tijdstip waarop de aanvraag tot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vergoeding is ingediend.</w:t>
      </w:r>
    </w:p>
    <w:p w14:paraId="2D933954" w14:textId="77777777" w:rsidR="0045332B" w:rsidRPr="0045332B" w:rsidRDefault="0045332B" w:rsidP="00010B81">
      <w:pPr>
        <w:widowControl/>
        <w:numPr>
          <w:ilvl w:val="0"/>
          <w:numId w:val="6"/>
        </w:num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 afwijking van het derde lid, besluit de Bank tot het toekennen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vergoedingen ter zake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als</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bedoeld</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artikel 3, eerste lid, onderdeel c, </w:t>
      </w:r>
      <w:r w:rsidRPr="0045332B">
        <w:rPr>
          <w:rFonts w:ascii="Palatino Linotype" w:eastAsia="Aptos" w:hAnsi="Palatino Linotype" w:cs="Calibri"/>
          <w:snapToGrid/>
          <w:w w:val="105"/>
          <w:kern w:val="2"/>
          <w:sz w:val="22"/>
          <w:szCs w:val="22"/>
          <w:lang w:val="nl-NL" w:eastAsia="nl-NL"/>
          <w14:ligatures w14:val="standardContextual"/>
        </w:rPr>
        <w:t xml:space="preserve">van het Landsbesluit </w:t>
      </w:r>
      <w:r w:rsidRPr="0045332B">
        <w:rPr>
          <w:rFonts w:ascii="Palatino Linotype" w:eastAsia="Aptos" w:hAnsi="Palatino Linotype" w:cs="Calibri"/>
          <w:snapToGrid/>
          <w:w w:val="105"/>
          <w:kern w:val="2"/>
          <w:sz w:val="22"/>
          <w:szCs w:val="22"/>
          <w:lang w:val="nl-NL" w:eastAsia="nl-NL"/>
          <w14:ligatures w14:val="standardContextual"/>
        </w:rPr>
        <w:lastRenderedPageBreak/>
        <w:t>depositogarantiestelsel</w:t>
      </w:r>
      <w:r w:rsidRPr="0045332B">
        <w:rPr>
          <w:rFonts w:ascii="Palatino Linotype" w:eastAsia="Aptos" w:hAnsi="Palatino Linotype"/>
          <w:snapToGrid/>
          <w:w w:val="105"/>
          <w:kern w:val="2"/>
          <w:sz w:val="22"/>
          <w:szCs w:val="22"/>
          <w:lang w:val="nl-NL"/>
          <w14:ligatures w14:val="standardContextual"/>
        </w:rPr>
        <w:t xml:space="preserve"> zo spoedig mogelijk, doch in elk geval binnen 3 maanden na het tijdstip waarop de aanvraag tot vergoeding is ingediend.</w:t>
      </w:r>
    </w:p>
    <w:p w14:paraId="040B152D" w14:textId="77777777" w:rsidR="0045332B" w:rsidRPr="0045332B" w:rsidRDefault="0045332B" w:rsidP="00F11C33">
      <w:pPr>
        <w:widowControl/>
        <w:spacing w:line="220" w:lineRule="exact"/>
        <w:rPr>
          <w:rFonts w:ascii="Palatino Linotype" w:eastAsia="Aptos" w:hAnsi="Palatino Linotype"/>
          <w:snapToGrid/>
          <w:spacing w:val="-2"/>
          <w:w w:val="105"/>
          <w:kern w:val="2"/>
          <w:sz w:val="22"/>
          <w:szCs w:val="22"/>
          <w:lang w:val="nl-NL"/>
          <w14:ligatures w14:val="standardContextual"/>
        </w:rPr>
      </w:pPr>
    </w:p>
    <w:p w14:paraId="383801AA"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Artikel 15</w:t>
      </w:r>
    </w:p>
    <w:p w14:paraId="57A4B7F0" w14:textId="77777777" w:rsidR="0045332B" w:rsidRPr="0045332B" w:rsidRDefault="0045332B" w:rsidP="00F11C33">
      <w:pPr>
        <w:widowControl/>
        <w:spacing w:line="220" w:lineRule="exact"/>
        <w:jc w:val="center"/>
        <w:rPr>
          <w:rFonts w:ascii="Palatino Linotype" w:eastAsia="Aptos" w:hAnsi="Palatino Linotype"/>
          <w:b/>
          <w:snapToGrid/>
          <w:kern w:val="2"/>
          <w:sz w:val="22"/>
          <w:szCs w:val="22"/>
          <w:lang w:val="nl-NL"/>
          <w14:ligatures w14:val="standardContextual"/>
        </w:rPr>
      </w:pPr>
    </w:p>
    <w:p w14:paraId="65316294" w14:textId="77777777" w:rsidR="0045332B" w:rsidRPr="0045332B" w:rsidRDefault="0045332B" w:rsidP="0045332B">
      <w:pPr>
        <w:tabs>
          <w:tab w:val="left" w:pos="0"/>
          <w:tab w:val="left" w:pos="142"/>
          <w:tab w:val="left" w:pos="180"/>
          <w:tab w:val="left" w:pos="709"/>
          <w:tab w:val="left" w:pos="1134"/>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Betaling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als</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bedoeld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in artikel</w:t>
      </w:r>
      <w:r w:rsidRPr="0045332B">
        <w:rPr>
          <w:rFonts w:ascii="Palatino Linotype" w:eastAsia="Aptos" w:hAnsi="Palatino Linotype"/>
          <w:snapToGrid/>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14 vindt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slechts</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plaats, indien:</w:t>
      </w:r>
    </w:p>
    <w:p w14:paraId="329FB34A" w14:textId="77777777" w:rsidR="0045332B" w:rsidRPr="0045332B" w:rsidRDefault="0045332B" w:rsidP="00010B81">
      <w:pPr>
        <w:widowControl/>
        <w:numPr>
          <w:ilvl w:val="1"/>
          <w:numId w:val="34"/>
        </w:numPr>
        <w:tabs>
          <w:tab w:val="left" w:pos="0"/>
          <w:tab w:val="left" w:pos="360"/>
          <w:tab w:val="left" w:pos="851"/>
          <w:tab w:val="left" w:pos="1276"/>
        </w:tabs>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aanvrager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heeft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verklaard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kennis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hebben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genomen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subrogatie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Stichting, ingevolge artikel</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150,</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onderdeel d, van Boek 6 van het Burgerlijk</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Wetboek;</w:t>
      </w:r>
      <w:r w:rsidRPr="0045332B">
        <w:rPr>
          <w:rFonts w:ascii="Palatino Linotype" w:eastAsia="Aptos" w:hAnsi="Palatino Linotype"/>
          <w:snapToGrid/>
          <w:kern w:val="2"/>
          <w:sz w:val="22"/>
          <w:szCs w:val="22"/>
          <w:lang w:val="nl-NL"/>
          <w14:ligatures w14:val="standardContextual"/>
        </w:rPr>
        <w:t xml:space="preserve"> </w:t>
      </w:r>
    </w:p>
    <w:p w14:paraId="33ADEA76" w14:textId="77777777" w:rsidR="0045332B" w:rsidRPr="0045332B" w:rsidRDefault="0045332B" w:rsidP="00010B81">
      <w:pPr>
        <w:widowControl/>
        <w:numPr>
          <w:ilvl w:val="1"/>
          <w:numId w:val="34"/>
        </w:numPr>
        <w:tabs>
          <w:tab w:val="left" w:pos="0"/>
          <w:tab w:val="left" w:pos="360"/>
          <w:tab w:val="left" w:pos="851"/>
          <w:tab w:val="left" w:pos="1276"/>
        </w:tabs>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onvoorwaardelijk</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onherroepelijk</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hoogte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uitbetaalde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bedrag </w:t>
      </w:r>
      <w:r w:rsidRPr="0045332B">
        <w:rPr>
          <w:rFonts w:ascii="Palatino Linotype" w:eastAsia="Aptos" w:hAnsi="Palatino Linotype"/>
          <w:snapToGrid/>
          <w:spacing w:val="-2"/>
          <w:w w:val="105"/>
          <w:kern w:val="2"/>
          <w:sz w:val="22"/>
          <w:szCs w:val="22"/>
          <w:lang w:val="nl-NL"/>
          <w14:ligatures w14:val="standardContextual"/>
        </w:rPr>
        <w:t>de rechten van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de aanvrager jegens de betrokken betalingsonmachtige kredietinstelling krijgt </w:t>
      </w:r>
      <w:r w:rsidRPr="0045332B">
        <w:rPr>
          <w:rFonts w:ascii="Palatino Linotype" w:eastAsia="Aptos" w:hAnsi="Palatino Linotype"/>
          <w:snapToGrid/>
          <w:w w:val="105"/>
          <w:kern w:val="2"/>
          <w:sz w:val="22"/>
          <w:szCs w:val="22"/>
          <w:lang w:val="nl-NL"/>
          <w14:ligatures w14:val="standardContextual"/>
        </w:rPr>
        <w:t xml:space="preserve">overgedragen; </w:t>
      </w:r>
    </w:p>
    <w:p w14:paraId="32087CC5" w14:textId="77777777" w:rsidR="0045332B" w:rsidRPr="0045332B" w:rsidRDefault="0045332B" w:rsidP="00010B81">
      <w:pPr>
        <w:widowControl/>
        <w:numPr>
          <w:ilvl w:val="1"/>
          <w:numId w:val="34"/>
        </w:numPr>
        <w:tabs>
          <w:tab w:val="left" w:pos="0"/>
          <w:tab w:val="left" w:pos="360"/>
          <w:tab w:val="left" w:pos="1134"/>
        </w:tabs>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aanvrager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tevens,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hoogte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uitbetaalde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eventuele rechten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 terugbetaling jegens derden aan de Stichting overdraagt; en</w:t>
      </w:r>
    </w:p>
    <w:p w14:paraId="0AA76B7C" w14:textId="77777777" w:rsidR="0045332B" w:rsidRPr="0045332B" w:rsidRDefault="0045332B" w:rsidP="00010B81">
      <w:pPr>
        <w:widowControl/>
        <w:numPr>
          <w:ilvl w:val="1"/>
          <w:numId w:val="34"/>
        </w:numPr>
        <w:tabs>
          <w:tab w:val="left" w:pos="0"/>
          <w:tab w:val="left" w:pos="360"/>
          <w:tab w:val="left" w:pos="810"/>
        </w:tabs>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aanvrager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heeft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verklaard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gebruik</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hebben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gemaakt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zullen afzien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gebruik van zijn bevoegdheid om zijn vorderingen,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 zover deze voor vergoeding uit hoofde van het depositogarantiestelsel in aanmerking komen, te verrekenen.</w:t>
      </w:r>
    </w:p>
    <w:p w14:paraId="53D32653" w14:textId="77777777" w:rsidR="0045332B" w:rsidRPr="0045332B" w:rsidRDefault="0045332B" w:rsidP="00F11C33">
      <w:pPr>
        <w:widowControl/>
        <w:spacing w:line="220" w:lineRule="exact"/>
        <w:jc w:val="center"/>
        <w:rPr>
          <w:rFonts w:ascii="Palatino Linotype" w:eastAsia="Aptos" w:hAnsi="Palatino Linotype"/>
          <w:snapToGrid/>
          <w:spacing w:val="-2"/>
          <w:w w:val="105"/>
          <w:kern w:val="2"/>
          <w:sz w:val="22"/>
          <w:szCs w:val="22"/>
          <w:lang w:val="nl-NL"/>
          <w14:ligatures w14:val="standardContextual"/>
        </w:rPr>
      </w:pPr>
    </w:p>
    <w:p w14:paraId="6672136B"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16</w:t>
      </w:r>
    </w:p>
    <w:p w14:paraId="415FE4D6" w14:textId="77777777" w:rsidR="0045332B" w:rsidRPr="0045332B" w:rsidRDefault="0045332B" w:rsidP="00F11C33">
      <w:pPr>
        <w:widowControl/>
        <w:spacing w:line="220" w:lineRule="exact"/>
        <w:jc w:val="center"/>
        <w:rPr>
          <w:rFonts w:ascii="Palatino Linotype" w:eastAsia="Aptos" w:hAnsi="Palatino Linotype"/>
          <w:b/>
          <w:snapToGrid/>
          <w:kern w:val="2"/>
          <w:sz w:val="22"/>
          <w:szCs w:val="22"/>
          <w:lang w:val="nl-NL"/>
          <w14:ligatures w14:val="standardContextual"/>
        </w:rPr>
      </w:pPr>
    </w:p>
    <w:p w14:paraId="16DAADFA" w14:textId="77777777" w:rsidR="0045332B" w:rsidRPr="0045332B" w:rsidRDefault="0045332B" w:rsidP="00010B81">
      <w:pPr>
        <w:widowControl/>
        <w:numPr>
          <w:ilvl w:val="0"/>
          <w:numId w:val="37"/>
        </w:numPr>
        <w:spacing w:line="276" w:lineRule="auto"/>
        <w:ind w:left="36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De Bank kan het</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 xml:space="preserve">besluit tot het toekennen van vergoedingen als bedoeld in artikel </w:t>
      </w:r>
      <w:r w:rsidRPr="0045332B">
        <w:rPr>
          <w:rFonts w:ascii="Palatino Linotype" w:hAnsi="Palatino Linotype" w:cs="Calibri"/>
          <w:snapToGrid/>
          <w:w w:val="105"/>
          <w:sz w:val="22"/>
          <w:szCs w:val="22"/>
          <w:lang w:val="nl-NL" w:eastAsia="nl-NL"/>
        </w:rPr>
        <w:t>14</w:t>
      </w:r>
      <w:r w:rsidRPr="0045332B">
        <w:rPr>
          <w:rFonts w:ascii="Palatino Linotype" w:hAnsi="Palatino Linotype"/>
          <w:snapToGrid/>
          <w:w w:val="105"/>
          <w:sz w:val="22"/>
          <w:szCs w:val="22"/>
          <w:lang w:val="nl-NL"/>
        </w:rPr>
        <w:t xml:space="preserve">, derde en vierde lid, opschorten indien </w:t>
      </w:r>
      <w:r w:rsidRPr="0045332B">
        <w:rPr>
          <w:rFonts w:ascii="Palatino Linotype" w:hAnsi="Palatino Linotype" w:cs="Calibri"/>
          <w:snapToGrid/>
          <w:w w:val="105"/>
          <w:sz w:val="22"/>
          <w:szCs w:val="22"/>
          <w:lang w:val="nl-NL" w:eastAsia="nl-NL"/>
        </w:rPr>
        <w:t>en zolang</w:t>
      </w:r>
      <w:r w:rsidRPr="0045332B">
        <w:rPr>
          <w:rFonts w:ascii="Palatino Linotype" w:hAnsi="Palatino Linotype"/>
          <w:snapToGrid/>
          <w:w w:val="105"/>
          <w:sz w:val="22"/>
          <w:szCs w:val="22"/>
          <w:lang w:val="nl-NL"/>
        </w:rPr>
        <w:t>:</w:t>
      </w:r>
    </w:p>
    <w:p w14:paraId="5E510731" w14:textId="77777777" w:rsidR="0045332B" w:rsidRPr="0045332B" w:rsidRDefault="0045332B" w:rsidP="00010B81">
      <w:pPr>
        <w:widowControl/>
        <w:numPr>
          <w:ilvl w:val="1"/>
          <w:numId w:val="6"/>
        </w:numPr>
        <w:spacing w:line="276" w:lineRule="auto"/>
        <w:ind w:left="720" w:hanging="36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een</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depositohouder,</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of</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persoon die gerechtigd is tot of belang heeft bij een deposito,</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strafrechtelijk</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wordt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vervolgd</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ter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zake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misdrijf</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dat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voortvloeit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uit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of</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verband houdt</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met</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witwassen</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geld</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of</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het financieren</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terrorisme;</w:t>
      </w:r>
    </w:p>
    <w:p w14:paraId="658DC58E" w14:textId="77777777" w:rsidR="0045332B" w:rsidRPr="0045332B" w:rsidRDefault="0045332B" w:rsidP="00010B81">
      <w:pPr>
        <w:widowControl/>
        <w:numPr>
          <w:ilvl w:val="1"/>
          <w:numId w:val="6"/>
        </w:numPr>
        <w:spacing w:line="276" w:lineRule="auto"/>
        <w:ind w:left="720" w:hanging="36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het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onzeker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is</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of</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persoon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gerechtigd</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is</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terugbetaling</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te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ontvangen,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of</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deposito onderwerp is van een rechtsgeschil;</w:t>
      </w:r>
    </w:p>
    <w:p w14:paraId="0AE0C1DD" w14:textId="77777777" w:rsidR="0045332B" w:rsidRPr="0045332B" w:rsidRDefault="0045332B" w:rsidP="00010B81">
      <w:pPr>
        <w:widowControl/>
        <w:numPr>
          <w:ilvl w:val="1"/>
          <w:numId w:val="6"/>
        </w:numPr>
        <w:spacing w:line="276" w:lineRule="auto"/>
        <w:ind w:left="720" w:hanging="36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het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deposito</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of</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depositohouder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onderwerp</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is</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beperkende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maatregelen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die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 xml:space="preserve">zijn opgelegd door de nationale regering of internationale organen. </w:t>
      </w:r>
    </w:p>
    <w:p w14:paraId="6B79F6A0" w14:textId="77777777" w:rsidR="0045332B" w:rsidRPr="0045332B" w:rsidRDefault="0045332B" w:rsidP="00010B81">
      <w:pPr>
        <w:widowControl/>
        <w:numPr>
          <w:ilvl w:val="0"/>
          <w:numId w:val="37"/>
        </w:numPr>
        <w:spacing w:line="276" w:lineRule="auto"/>
        <w:ind w:left="36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opschorting eindigt:</w:t>
      </w:r>
    </w:p>
    <w:p w14:paraId="40F752EF" w14:textId="77777777" w:rsidR="0045332B" w:rsidRPr="0045332B" w:rsidRDefault="0045332B" w:rsidP="00010B81">
      <w:pPr>
        <w:widowControl/>
        <w:numPr>
          <w:ilvl w:val="0"/>
          <w:numId w:val="38"/>
        </w:numPr>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voor wat betreft het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eerste</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lid,</w:t>
      </w:r>
      <w:r w:rsidRPr="0045332B">
        <w:rPr>
          <w:rFonts w:ascii="Palatino Linotype" w:hAnsi="Palatino Linotype"/>
          <w:snapToGrid/>
          <w:spacing w:val="-12"/>
          <w:w w:val="105"/>
          <w:sz w:val="22"/>
          <w:szCs w:val="22"/>
          <w:lang w:val="nl-NL"/>
        </w:rPr>
        <w:t xml:space="preserve"> onderdeel a, </w:t>
      </w:r>
      <w:r w:rsidRPr="0045332B">
        <w:rPr>
          <w:rFonts w:ascii="Palatino Linotype" w:hAnsi="Palatino Linotype"/>
          <w:snapToGrid/>
          <w:w w:val="105"/>
          <w:sz w:val="22"/>
          <w:szCs w:val="22"/>
          <w:lang w:val="nl-NL"/>
        </w:rPr>
        <w:t>zodra</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vervolging</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is</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beëindigd</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of</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 veroordeling door de strafrechter onherroepelijk is geworden;</w:t>
      </w:r>
    </w:p>
    <w:p w14:paraId="6B356992" w14:textId="77777777" w:rsidR="0045332B" w:rsidRPr="0045332B" w:rsidRDefault="0045332B" w:rsidP="00010B81">
      <w:pPr>
        <w:widowControl/>
        <w:numPr>
          <w:ilvl w:val="0"/>
          <w:numId w:val="38"/>
        </w:numPr>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voor wat betreft het eerste lid, onderdeel b, zodra de onzekerheid is opgeheven, dan wel het rechtsgeschil aanhangig is;</w:t>
      </w:r>
    </w:p>
    <w:p w14:paraId="7B200291" w14:textId="77777777" w:rsidR="0045332B" w:rsidRPr="0045332B" w:rsidRDefault="0045332B" w:rsidP="00010B81">
      <w:pPr>
        <w:widowControl/>
        <w:numPr>
          <w:ilvl w:val="0"/>
          <w:numId w:val="38"/>
        </w:numPr>
        <w:spacing w:line="276" w:lineRule="auto"/>
        <w:jc w:val="both"/>
        <w:rPr>
          <w:rFonts w:ascii="Times New Roman" w:hAnsi="Times New Roman"/>
          <w:snapToGrid/>
          <w:w w:val="105"/>
          <w:sz w:val="20"/>
          <w:lang w:val="nl-NL"/>
        </w:rPr>
      </w:pPr>
      <w:r w:rsidRPr="0045332B">
        <w:rPr>
          <w:rFonts w:ascii="Palatino Linotype" w:hAnsi="Palatino Linotype"/>
          <w:snapToGrid/>
          <w:w w:val="105"/>
          <w:sz w:val="22"/>
          <w:szCs w:val="22"/>
          <w:lang w:val="nl-NL"/>
        </w:rPr>
        <w:t>voor wat betreft het eerste lid, onderdeel c, zodra de beperkende maatregelen zijn opgeheven.</w:t>
      </w:r>
      <w:r w:rsidRPr="0045332B">
        <w:rPr>
          <w:rFonts w:ascii="Times New Roman" w:hAnsi="Times New Roman"/>
          <w:snapToGrid/>
          <w:w w:val="105"/>
          <w:sz w:val="20"/>
          <w:lang w:val="nl-NL"/>
        </w:rPr>
        <w:t xml:space="preserve"> </w:t>
      </w:r>
    </w:p>
    <w:p w14:paraId="160F70AF" w14:textId="77777777" w:rsidR="0045332B" w:rsidRPr="0045332B" w:rsidRDefault="0045332B" w:rsidP="00F11C33">
      <w:pPr>
        <w:tabs>
          <w:tab w:val="left" w:pos="360"/>
        </w:tabs>
        <w:kinsoku w:val="0"/>
        <w:overflowPunct w:val="0"/>
        <w:autoSpaceDE w:val="0"/>
        <w:autoSpaceDN w:val="0"/>
        <w:adjustRightInd w:val="0"/>
        <w:spacing w:line="200" w:lineRule="exact"/>
        <w:ind w:left="360"/>
        <w:jc w:val="both"/>
        <w:rPr>
          <w:rFonts w:ascii="Palatino Linotype" w:eastAsia="Aptos" w:hAnsi="Palatino Linotype"/>
          <w:snapToGrid/>
          <w:kern w:val="2"/>
          <w:sz w:val="22"/>
          <w:szCs w:val="22"/>
          <w:lang w:val="nl-NL"/>
          <w14:ligatures w14:val="standardContextual"/>
        </w:rPr>
      </w:pPr>
    </w:p>
    <w:p w14:paraId="6962B4BA"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Artikel 17</w:t>
      </w:r>
    </w:p>
    <w:p w14:paraId="0ABC2488" w14:textId="77777777" w:rsidR="0045332B" w:rsidRPr="0045332B" w:rsidRDefault="0045332B" w:rsidP="0045332B">
      <w:pPr>
        <w:widowControl/>
        <w:spacing w:line="276" w:lineRule="auto"/>
        <w:jc w:val="center"/>
        <w:rPr>
          <w:rFonts w:ascii="Palatino Linotype" w:eastAsia="Aptos" w:hAnsi="Palatino Linotype"/>
          <w:b/>
          <w:snapToGrid/>
          <w:kern w:val="2"/>
          <w:sz w:val="22"/>
          <w:szCs w:val="22"/>
          <w14:ligatures w14:val="standardContextual"/>
        </w:rPr>
      </w:pPr>
    </w:p>
    <w:p w14:paraId="6ED22A87" w14:textId="77777777" w:rsidR="0045332B" w:rsidRPr="0045332B" w:rsidRDefault="0045332B" w:rsidP="00010B81">
      <w:pPr>
        <w:widowControl/>
        <w:numPr>
          <w:ilvl w:val="0"/>
          <w:numId w:val="5"/>
        </w:numPr>
        <w:tabs>
          <w:tab w:val="left" w:pos="720"/>
        </w:tabs>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14:ligatures w14:val="standardContextual"/>
        </w:rPr>
      </w:pPr>
      <w:r w:rsidRPr="0045332B">
        <w:rPr>
          <w:rFonts w:ascii="Palatino Linotype" w:eastAsia="Aptos" w:hAnsi="Palatino Linotype"/>
          <w:snapToGrid/>
          <w:spacing w:val="-2"/>
          <w:w w:val="105"/>
          <w:kern w:val="2"/>
          <w:sz w:val="22"/>
          <w:szCs w:val="22"/>
          <w:lang w:val="nl-NL"/>
          <w14:ligatures w14:val="standardContextual"/>
        </w:rPr>
        <w:t>Een kredietinstelling waarop het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depositogarantiestelsel</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van toepassing is, draagt er zorg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dat de gegevens van de depositohouders die noodzakelijk zijn voor de uitvoering van het depositogarantiestelsel voortdurend actueel en adequaat worden bijgehouden en vastgelegd. </w:t>
      </w:r>
      <w:proofErr w:type="spellStart"/>
      <w:r w:rsidRPr="0045332B">
        <w:rPr>
          <w:rFonts w:ascii="Palatino Linotype" w:eastAsia="Aptos" w:hAnsi="Palatino Linotype"/>
          <w:snapToGrid/>
          <w:w w:val="105"/>
          <w:kern w:val="2"/>
          <w:sz w:val="22"/>
          <w:szCs w:val="22"/>
          <w14:ligatures w14:val="standardContextual"/>
        </w:rPr>
        <w:t>Deze</w:t>
      </w:r>
      <w:proofErr w:type="spellEnd"/>
      <w:r w:rsidRPr="0045332B">
        <w:rPr>
          <w:rFonts w:ascii="Palatino Linotype" w:eastAsia="Aptos" w:hAnsi="Palatino Linotype"/>
          <w:snapToGrid/>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gegevens</w:t>
      </w:r>
      <w:proofErr w:type="spellEnd"/>
      <w:r w:rsidRPr="0045332B">
        <w:rPr>
          <w:rFonts w:ascii="Palatino Linotype" w:eastAsia="Aptos" w:hAnsi="Palatino Linotype"/>
          <w:snapToGrid/>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omvatten</w:t>
      </w:r>
      <w:proofErr w:type="spellEnd"/>
      <w:r w:rsidRPr="0045332B">
        <w:rPr>
          <w:rFonts w:ascii="Palatino Linotype" w:eastAsia="Aptos" w:hAnsi="Palatino Linotype"/>
          <w:snapToGrid/>
          <w:kern w:val="2"/>
          <w:sz w:val="22"/>
          <w:szCs w:val="22"/>
          <w14:ligatures w14:val="standardContextual"/>
        </w:rPr>
        <w:t>:</w:t>
      </w:r>
    </w:p>
    <w:p w14:paraId="0FB674EE" w14:textId="77777777" w:rsidR="0045332B" w:rsidRPr="00035DE5" w:rsidRDefault="0045332B" w:rsidP="00010B81">
      <w:pPr>
        <w:pStyle w:val="ListParagraph"/>
        <w:numPr>
          <w:ilvl w:val="1"/>
          <w:numId w:val="44"/>
        </w:numPr>
        <w:spacing w:line="276" w:lineRule="auto"/>
        <w:ind w:left="720"/>
        <w:jc w:val="both"/>
        <w:rPr>
          <w:rFonts w:ascii="Palatino Linotype" w:eastAsia="Aptos" w:hAnsi="Palatino Linotype"/>
          <w:kern w:val="2"/>
          <w:sz w:val="22"/>
          <w:szCs w:val="22"/>
          <w14:ligatures w14:val="standardContextual"/>
        </w:rPr>
      </w:pPr>
      <w:r w:rsidRPr="00035DE5">
        <w:rPr>
          <w:rFonts w:ascii="Palatino Linotype" w:eastAsia="Aptos" w:hAnsi="Palatino Linotype"/>
          <w:kern w:val="2"/>
          <w:sz w:val="22"/>
          <w:szCs w:val="22"/>
          <w14:ligatures w14:val="standardContextual"/>
        </w:rPr>
        <w:lastRenderedPageBreak/>
        <w:t>voor uiteindelijk gerechtigden zijnde natuurlijke personen:</w:t>
      </w:r>
    </w:p>
    <w:p w14:paraId="65B099E9" w14:textId="77777777" w:rsidR="00035DE5" w:rsidRDefault="0045332B" w:rsidP="00010B81">
      <w:pPr>
        <w:widowControl/>
        <w:numPr>
          <w:ilvl w:val="2"/>
          <w:numId w:val="14"/>
        </w:numPr>
        <w:autoSpaceDE w:val="0"/>
        <w:autoSpaceDN w:val="0"/>
        <w:adjustRightInd w:val="0"/>
        <w:spacing w:line="276" w:lineRule="auto"/>
        <w:ind w:left="1260" w:hanging="360"/>
        <w:contextualSpacing/>
        <w:jc w:val="both"/>
        <w:rPr>
          <w:rFonts w:ascii="Palatino Linotype" w:eastAsia="Aptos" w:hAnsi="Palatino Linotype"/>
          <w:snapToGrid/>
          <w:kern w:val="2"/>
          <w:sz w:val="22"/>
          <w:szCs w:val="22"/>
          <w:lang w:val="nl-NL"/>
          <w14:ligatures w14:val="standardContextual"/>
        </w:rPr>
      </w:pPr>
      <w:r w:rsidRPr="00035DE5">
        <w:rPr>
          <w:rFonts w:ascii="Palatino Linotype" w:eastAsia="Aptos" w:hAnsi="Palatino Linotype"/>
          <w:snapToGrid/>
          <w:kern w:val="2"/>
          <w:sz w:val="22"/>
          <w:szCs w:val="22"/>
          <w:lang w:val="nl-NL"/>
          <w14:ligatures w14:val="standardContextual"/>
        </w:rPr>
        <w:t>de naam, de geboortedatum, de geboorteplaats, het geboorteland, type identificatiebewijs, land van uitgifte identificatiebewijs, identiteitsnummer zoals geregistreerd in het identiteitsbewijs en vervaldatum identiteitsbewijs;</w:t>
      </w:r>
    </w:p>
    <w:p w14:paraId="430D7C7A" w14:textId="77777777" w:rsidR="0045332B" w:rsidRPr="00035DE5" w:rsidRDefault="0045332B" w:rsidP="00010B81">
      <w:pPr>
        <w:widowControl/>
        <w:numPr>
          <w:ilvl w:val="2"/>
          <w:numId w:val="14"/>
        </w:numPr>
        <w:autoSpaceDE w:val="0"/>
        <w:autoSpaceDN w:val="0"/>
        <w:adjustRightInd w:val="0"/>
        <w:spacing w:line="276" w:lineRule="auto"/>
        <w:ind w:left="1260" w:hanging="360"/>
        <w:contextualSpacing/>
        <w:jc w:val="both"/>
        <w:rPr>
          <w:rFonts w:ascii="Palatino Linotype" w:eastAsia="Aptos" w:hAnsi="Palatino Linotype"/>
          <w:snapToGrid/>
          <w:kern w:val="2"/>
          <w:sz w:val="22"/>
          <w:szCs w:val="22"/>
          <w:lang w:val="nl-NL"/>
          <w14:ligatures w14:val="standardContextual"/>
        </w:rPr>
      </w:pPr>
      <w:r w:rsidRPr="00035DE5">
        <w:rPr>
          <w:rFonts w:ascii="Palatino Linotype" w:eastAsia="Aptos" w:hAnsi="Palatino Linotype"/>
          <w:snapToGrid/>
          <w:kern w:val="2"/>
          <w:sz w:val="22"/>
          <w:szCs w:val="22"/>
          <w:lang w:val="nl-NL"/>
          <w14:ligatures w14:val="standardContextual"/>
        </w:rPr>
        <w:t>het woonadres, inclusief het land;</w:t>
      </w:r>
    </w:p>
    <w:p w14:paraId="776D1F52" w14:textId="77777777" w:rsidR="0045332B" w:rsidRPr="0045332B" w:rsidRDefault="0045332B" w:rsidP="00010B81">
      <w:pPr>
        <w:widowControl/>
        <w:numPr>
          <w:ilvl w:val="2"/>
          <w:numId w:val="14"/>
        </w:numPr>
        <w:tabs>
          <w:tab w:val="left" w:pos="1985"/>
        </w:tabs>
        <w:autoSpaceDE w:val="0"/>
        <w:autoSpaceDN w:val="0"/>
        <w:adjustRightInd w:val="0"/>
        <w:spacing w:line="276" w:lineRule="auto"/>
        <w:ind w:left="1260" w:hanging="360"/>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voor ingezetenen van Curaçao: het </w:t>
      </w:r>
      <w:proofErr w:type="spellStart"/>
      <w:r w:rsidRPr="0045332B">
        <w:rPr>
          <w:rFonts w:ascii="Palatino Linotype" w:eastAsia="Aptos" w:hAnsi="Palatino Linotype"/>
          <w:snapToGrid/>
          <w:kern w:val="2"/>
          <w:sz w:val="22"/>
          <w:szCs w:val="22"/>
          <w:lang w:val="nl-NL"/>
          <w14:ligatures w14:val="standardContextual"/>
        </w:rPr>
        <w:t>Crib</w:t>
      </w:r>
      <w:proofErr w:type="spellEnd"/>
      <w:r w:rsidRPr="0045332B">
        <w:rPr>
          <w:rFonts w:ascii="Palatino Linotype" w:eastAsia="Aptos" w:hAnsi="Palatino Linotype"/>
          <w:snapToGrid/>
          <w:kern w:val="2"/>
          <w:sz w:val="22"/>
          <w:szCs w:val="22"/>
          <w:lang w:val="nl-NL"/>
          <w14:ligatures w14:val="standardContextual"/>
        </w:rPr>
        <w:t xml:space="preserve">-nummer en </w:t>
      </w:r>
      <w:proofErr w:type="spellStart"/>
      <w:r w:rsidRPr="0045332B">
        <w:rPr>
          <w:rFonts w:ascii="Palatino Linotype" w:eastAsia="Aptos" w:hAnsi="Palatino Linotype"/>
          <w:snapToGrid/>
          <w:kern w:val="2"/>
          <w:sz w:val="22"/>
          <w:szCs w:val="22"/>
          <w:lang w:val="nl-NL"/>
          <w14:ligatures w14:val="standardContextual"/>
        </w:rPr>
        <w:t>Sedula</w:t>
      </w:r>
      <w:proofErr w:type="spellEnd"/>
      <w:r w:rsidRPr="0045332B">
        <w:rPr>
          <w:rFonts w:ascii="Palatino Linotype" w:eastAsia="Aptos" w:hAnsi="Palatino Linotype"/>
          <w:snapToGrid/>
          <w:kern w:val="2"/>
          <w:sz w:val="22"/>
          <w:szCs w:val="22"/>
          <w:lang w:val="nl-NL"/>
          <w14:ligatures w14:val="standardContextual"/>
        </w:rPr>
        <w:t>-nummer;</w:t>
      </w:r>
    </w:p>
    <w:p w14:paraId="3057862D" w14:textId="77777777" w:rsidR="0045332B" w:rsidRPr="0045332B" w:rsidRDefault="0045332B" w:rsidP="00010B81">
      <w:pPr>
        <w:widowControl/>
        <w:numPr>
          <w:ilvl w:val="2"/>
          <w:numId w:val="14"/>
        </w:numPr>
        <w:autoSpaceDE w:val="0"/>
        <w:autoSpaceDN w:val="0"/>
        <w:adjustRightInd w:val="0"/>
        <w:spacing w:line="276" w:lineRule="auto"/>
        <w:ind w:left="1260" w:hanging="360"/>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voor niet-ingezetenen van Curaçao: het fiscale identificatienummer van het land van </w:t>
      </w:r>
      <w:proofErr w:type="spellStart"/>
      <w:r w:rsidRPr="0045332B">
        <w:rPr>
          <w:rFonts w:ascii="Palatino Linotype" w:eastAsia="Aptos" w:hAnsi="Palatino Linotype"/>
          <w:snapToGrid/>
          <w:kern w:val="2"/>
          <w:sz w:val="22"/>
          <w:szCs w:val="22"/>
          <w:lang w:val="nl-NL"/>
          <w14:ligatures w14:val="standardContextual"/>
        </w:rPr>
        <w:t>inwonerschap</w:t>
      </w:r>
      <w:proofErr w:type="spellEnd"/>
      <w:r w:rsidRPr="0045332B">
        <w:rPr>
          <w:rFonts w:ascii="Palatino Linotype" w:eastAsia="Aptos" w:hAnsi="Palatino Linotype"/>
          <w:snapToGrid/>
          <w:kern w:val="2"/>
          <w:sz w:val="22"/>
          <w:szCs w:val="22"/>
          <w:lang w:val="nl-NL"/>
          <w14:ligatures w14:val="standardContextual"/>
        </w:rPr>
        <w:t xml:space="preserve">, indien van toepassing, of het nummer van een geldig wettelijk identiteitsbewijs; </w:t>
      </w:r>
    </w:p>
    <w:p w14:paraId="28C329B7" w14:textId="77777777" w:rsidR="0045332B" w:rsidRPr="0045332B" w:rsidRDefault="0045332B" w:rsidP="00010B81">
      <w:pPr>
        <w:widowControl/>
        <w:numPr>
          <w:ilvl w:val="2"/>
          <w:numId w:val="14"/>
        </w:numPr>
        <w:autoSpaceDE w:val="0"/>
        <w:autoSpaceDN w:val="0"/>
        <w:adjustRightInd w:val="0"/>
        <w:spacing w:line="276" w:lineRule="auto"/>
        <w:ind w:left="1260" w:hanging="360"/>
        <w:contextualSpacing/>
        <w:jc w:val="both"/>
        <w:rPr>
          <w:rFonts w:ascii="Palatino Linotype" w:eastAsia="Aptos" w:hAnsi="Palatino Linotype"/>
          <w:snapToGrid/>
          <w:kern w:val="2"/>
          <w:sz w:val="22"/>
          <w:szCs w:val="22"/>
          <w14:ligatures w14:val="standardContextual"/>
        </w:rPr>
      </w:pPr>
      <w:proofErr w:type="spellStart"/>
      <w:r w:rsidRPr="0045332B">
        <w:rPr>
          <w:rFonts w:ascii="Palatino Linotype" w:eastAsia="Aptos" w:hAnsi="Palatino Linotype"/>
          <w:snapToGrid/>
          <w:kern w:val="2"/>
          <w:sz w:val="22"/>
          <w:szCs w:val="22"/>
          <w14:ligatures w14:val="standardContextual"/>
        </w:rPr>
        <w:t>overige</w:t>
      </w:r>
      <w:proofErr w:type="spellEnd"/>
      <w:r w:rsidRPr="0045332B">
        <w:rPr>
          <w:rFonts w:ascii="Palatino Linotype" w:eastAsia="Aptos" w:hAnsi="Palatino Linotype"/>
          <w:snapToGrid/>
          <w:kern w:val="2"/>
          <w:sz w:val="22"/>
          <w:szCs w:val="22"/>
          <w14:ligatures w14:val="standardContextual"/>
        </w:rPr>
        <w:t xml:space="preserve"> </w:t>
      </w:r>
      <w:proofErr w:type="spellStart"/>
      <w:r w:rsidRPr="0045332B">
        <w:rPr>
          <w:rFonts w:ascii="Palatino Linotype" w:eastAsia="Aptos" w:hAnsi="Palatino Linotype"/>
          <w:snapToGrid/>
          <w:kern w:val="2"/>
          <w:sz w:val="22"/>
          <w:szCs w:val="22"/>
          <w14:ligatures w14:val="standardContextual"/>
        </w:rPr>
        <w:t>contactgegevens</w:t>
      </w:r>
      <w:proofErr w:type="spellEnd"/>
      <w:r w:rsidRPr="0045332B">
        <w:rPr>
          <w:rFonts w:ascii="Palatino Linotype" w:eastAsia="Aptos" w:hAnsi="Palatino Linotype"/>
          <w:snapToGrid/>
          <w:kern w:val="2"/>
          <w:sz w:val="22"/>
          <w:szCs w:val="22"/>
          <w14:ligatures w14:val="standardContextual"/>
        </w:rPr>
        <w:t xml:space="preserve">; </w:t>
      </w:r>
      <w:proofErr w:type="spellStart"/>
      <w:r w:rsidRPr="0045332B">
        <w:rPr>
          <w:rFonts w:ascii="Palatino Linotype" w:eastAsia="Aptos" w:hAnsi="Palatino Linotype"/>
          <w:snapToGrid/>
          <w:kern w:val="2"/>
          <w:sz w:val="22"/>
          <w:szCs w:val="22"/>
          <w14:ligatures w14:val="standardContextual"/>
        </w:rPr>
        <w:t>en</w:t>
      </w:r>
      <w:proofErr w:type="spellEnd"/>
    </w:p>
    <w:p w14:paraId="62242240" w14:textId="77777777" w:rsidR="0045332B" w:rsidRPr="0045332B" w:rsidRDefault="0045332B" w:rsidP="00010B81">
      <w:pPr>
        <w:widowControl/>
        <w:numPr>
          <w:ilvl w:val="2"/>
          <w:numId w:val="14"/>
        </w:numPr>
        <w:autoSpaceDE w:val="0"/>
        <w:autoSpaceDN w:val="0"/>
        <w:adjustRightInd w:val="0"/>
        <w:spacing w:line="276" w:lineRule="auto"/>
        <w:ind w:left="1260" w:hanging="360"/>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het depositobedrag inclusief geaccumuleerde rente.</w:t>
      </w:r>
    </w:p>
    <w:p w14:paraId="1F42EA1D" w14:textId="77777777" w:rsidR="0045332B" w:rsidRPr="00035DE5" w:rsidRDefault="0045332B" w:rsidP="00010B81">
      <w:pPr>
        <w:pStyle w:val="ListParagraph"/>
        <w:numPr>
          <w:ilvl w:val="0"/>
          <w:numId w:val="45"/>
        </w:numPr>
        <w:spacing w:line="276" w:lineRule="auto"/>
        <w:ind w:left="720"/>
        <w:jc w:val="both"/>
        <w:rPr>
          <w:rFonts w:ascii="Palatino Linotype" w:eastAsia="Aptos" w:hAnsi="Palatino Linotype"/>
          <w:kern w:val="2"/>
          <w:sz w:val="22"/>
          <w:szCs w:val="22"/>
          <w14:ligatures w14:val="standardContextual"/>
        </w:rPr>
      </w:pPr>
      <w:r w:rsidRPr="00035DE5">
        <w:rPr>
          <w:rFonts w:ascii="Palatino Linotype" w:eastAsia="Aptos" w:hAnsi="Palatino Linotype"/>
          <w:kern w:val="2"/>
          <w:sz w:val="22"/>
          <w:szCs w:val="22"/>
          <w14:ligatures w14:val="standardContextual"/>
        </w:rPr>
        <w:t>voor niet-natuurlijke personen:</w:t>
      </w:r>
    </w:p>
    <w:p w14:paraId="651C0D7C" w14:textId="77777777" w:rsidR="0045332B" w:rsidRPr="0045332B" w:rsidRDefault="0045332B" w:rsidP="00035DE5">
      <w:pPr>
        <w:autoSpaceDE w:val="0"/>
        <w:autoSpaceDN w:val="0"/>
        <w:adjustRightInd w:val="0"/>
        <w:spacing w:line="276" w:lineRule="auto"/>
        <w:ind w:left="1260" w:hanging="540"/>
        <w:contextualSpacing/>
        <w:jc w:val="both"/>
        <w:rPr>
          <w:rFonts w:ascii="Palatino Linotype" w:eastAsia="Aptos" w:hAnsi="Palatino Linotype"/>
          <w:snapToGrid/>
          <w:kern w:val="2"/>
          <w:sz w:val="22"/>
          <w:szCs w:val="22"/>
          <w14:ligatures w14:val="standardContextual"/>
        </w:rPr>
      </w:pPr>
      <w:proofErr w:type="spellStart"/>
      <w:r w:rsidRPr="0045332B">
        <w:rPr>
          <w:rFonts w:ascii="Palatino Linotype" w:eastAsia="Aptos" w:hAnsi="Palatino Linotype"/>
          <w:snapToGrid/>
          <w:kern w:val="2"/>
          <w:sz w:val="22"/>
          <w:szCs w:val="22"/>
          <w14:ligatures w14:val="standardContextual"/>
        </w:rPr>
        <w:t>i</w:t>
      </w:r>
      <w:proofErr w:type="spellEnd"/>
      <w:r w:rsidRPr="0045332B">
        <w:rPr>
          <w:rFonts w:ascii="Palatino Linotype" w:eastAsia="Aptos" w:hAnsi="Palatino Linotype"/>
          <w:snapToGrid/>
          <w:kern w:val="2"/>
          <w:sz w:val="22"/>
          <w:szCs w:val="22"/>
          <w14:ligatures w14:val="standardContextual"/>
        </w:rPr>
        <w:t xml:space="preserve">.   </w:t>
      </w:r>
      <w:r w:rsidRPr="0045332B">
        <w:rPr>
          <w:rFonts w:ascii="Palatino Linotype" w:eastAsia="Aptos" w:hAnsi="Palatino Linotype"/>
          <w:snapToGrid/>
          <w:kern w:val="2"/>
          <w:sz w:val="22"/>
          <w:szCs w:val="22"/>
          <w14:ligatures w14:val="standardContextual"/>
        </w:rPr>
        <w:tab/>
        <w:t xml:space="preserve">de </w:t>
      </w:r>
      <w:proofErr w:type="spellStart"/>
      <w:r w:rsidRPr="0045332B">
        <w:rPr>
          <w:rFonts w:ascii="Palatino Linotype" w:eastAsia="Aptos" w:hAnsi="Palatino Linotype"/>
          <w:snapToGrid/>
          <w:kern w:val="2"/>
          <w:sz w:val="22"/>
          <w:szCs w:val="22"/>
          <w14:ligatures w14:val="standardContextual"/>
        </w:rPr>
        <w:t>geregistreerde</w:t>
      </w:r>
      <w:proofErr w:type="spellEnd"/>
      <w:r w:rsidRPr="0045332B">
        <w:rPr>
          <w:rFonts w:ascii="Palatino Linotype" w:eastAsia="Aptos" w:hAnsi="Palatino Linotype"/>
          <w:snapToGrid/>
          <w:kern w:val="2"/>
          <w:sz w:val="22"/>
          <w:szCs w:val="22"/>
          <w14:ligatures w14:val="standardContextual"/>
        </w:rPr>
        <w:t xml:space="preserve"> </w:t>
      </w:r>
      <w:proofErr w:type="spellStart"/>
      <w:r w:rsidRPr="0045332B">
        <w:rPr>
          <w:rFonts w:ascii="Palatino Linotype" w:eastAsia="Aptos" w:hAnsi="Palatino Linotype"/>
          <w:snapToGrid/>
          <w:kern w:val="2"/>
          <w:sz w:val="22"/>
          <w:szCs w:val="22"/>
          <w14:ligatures w14:val="standardContextual"/>
        </w:rPr>
        <w:t>handelsnaam</w:t>
      </w:r>
      <w:proofErr w:type="spellEnd"/>
      <w:r w:rsidRPr="0045332B">
        <w:rPr>
          <w:rFonts w:ascii="Palatino Linotype" w:eastAsia="Aptos" w:hAnsi="Palatino Linotype"/>
          <w:snapToGrid/>
          <w:kern w:val="2"/>
          <w:sz w:val="22"/>
          <w:szCs w:val="22"/>
          <w14:ligatures w14:val="standardContextual"/>
        </w:rPr>
        <w:t>;</w:t>
      </w:r>
    </w:p>
    <w:p w14:paraId="003E3BAC" w14:textId="77777777" w:rsidR="0045332B" w:rsidRPr="0045332B" w:rsidRDefault="0045332B" w:rsidP="00010B81">
      <w:pPr>
        <w:widowControl/>
        <w:numPr>
          <w:ilvl w:val="0"/>
          <w:numId w:val="39"/>
        </w:numPr>
        <w:tabs>
          <w:tab w:val="left" w:pos="720"/>
          <w:tab w:val="left" w:pos="1350"/>
        </w:tabs>
        <w:autoSpaceDE w:val="0"/>
        <w:autoSpaceDN w:val="0"/>
        <w:adjustRightInd w:val="0"/>
        <w:spacing w:line="276" w:lineRule="auto"/>
        <w:ind w:left="1260" w:hanging="540"/>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de geregistreerde plaats, inclusief het land;</w:t>
      </w:r>
    </w:p>
    <w:p w14:paraId="6E83DEFE" w14:textId="77777777" w:rsidR="0045332B" w:rsidRPr="0045332B" w:rsidRDefault="0045332B" w:rsidP="00010B81">
      <w:pPr>
        <w:widowControl/>
        <w:numPr>
          <w:ilvl w:val="0"/>
          <w:numId w:val="39"/>
        </w:numPr>
        <w:tabs>
          <w:tab w:val="left" w:pos="1350"/>
        </w:tabs>
        <w:autoSpaceDE w:val="0"/>
        <w:autoSpaceDN w:val="0"/>
        <w:adjustRightInd w:val="0"/>
        <w:spacing w:line="276" w:lineRule="auto"/>
        <w:ind w:left="1260" w:hanging="540"/>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de adresgegevens, inclusief het land;</w:t>
      </w:r>
    </w:p>
    <w:p w14:paraId="540EA83D" w14:textId="77777777" w:rsidR="0045332B" w:rsidRPr="0045332B" w:rsidRDefault="0045332B" w:rsidP="00010B81">
      <w:pPr>
        <w:widowControl/>
        <w:numPr>
          <w:ilvl w:val="0"/>
          <w:numId w:val="39"/>
        </w:numPr>
        <w:tabs>
          <w:tab w:val="left" w:pos="1350"/>
        </w:tabs>
        <w:autoSpaceDE w:val="0"/>
        <w:autoSpaceDN w:val="0"/>
        <w:adjustRightInd w:val="0"/>
        <w:spacing w:line="276" w:lineRule="auto"/>
        <w:ind w:left="1260" w:hanging="540"/>
        <w:contextualSpacing/>
        <w:jc w:val="both"/>
        <w:rPr>
          <w:rFonts w:ascii="Palatino Linotype" w:eastAsia="Aptos" w:hAnsi="Palatino Linotype"/>
          <w:snapToGrid/>
          <w:kern w:val="2"/>
          <w:sz w:val="22"/>
          <w:szCs w:val="22"/>
          <w14:ligatures w14:val="standardContextual"/>
        </w:rPr>
      </w:pPr>
      <w:proofErr w:type="spellStart"/>
      <w:r w:rsidRPr="0045332B">
        <w:rPr>
          <w:rFonts w:ascii="Palatino Linotype" w:eastAsia="Aptos" w:hAnsi="Palatino Linotype"/>
          <w:snapToGrid/>
          <w:kern w:val="2"/>
          <w:sz w:val="22"/>
          <w:szCs w:val="22"/>
          <w14:ligatures w14:val="standardContextual"/>
        </w:rPr>
        <w:t>overige</w:t>
      </w:r>
      <w:proofErr w:type="spellEnd"/>
      <w:r w:rsidRPr="0045332B">
        <w:rPr>
          <w:rFonts w:ascii="Palatino Linotype" w:eastAsia="Aptos" w:hAnsi="Palatino Linotype"/>
          <w:snapToGrid/>
          <w:kern w:val="2"/>
          <w:sz w:val="22"/>
          <w:szCs w:val="22"/>
          <w14:ligatures w14:val="standardContextual"/>
        </w:rPr>
        <w:t xml:space="preserve"> </w:t>
      </w:r>
      <w:proofErr w:type="spellStart"/>
      <w:r w:rsidRPr="0045332B">
        <w:rPr>
          <w:rFonts w:ascii="Palatino Linotype" w:eastAsia="Aptos" w:hAnsi="Palatino Linotype"/>
          <w:snapToGrid/>
          <w:kern w:val="2"/>
          <w:sz w:val="22"/>
          <w:szCs w:val="22"/>
          <w14:ligatures w14:val="standardContextual"/>
        </w:rPr>
        <w:t>contactgegevens</w:t>
      </w:r>
      <w:proofErr w:type="spellEnd"/>
      <w:r w:rsidRPr="0045332B">
        <w:rPr>
          <w:rFonts w:ascii="Palatino Linotype" w:eastAsia="Aptos" w:hAnsi="Palatino Linotype"/>
          <w:snapToGrid/>
          <w:kern w:val="2"/>
          <w:sz w:val="22"/>
          <w:szCs w:val="22"/>
          <w14:ligatures w14:val="standardContextual"/>
        </w:rPr>
        <w:t>;</w:t>
      </w:r>
    </w:p>
    <w:p w14:paraId="51591F06" w14:textId="77777777" w:rsidR="0045332B" w:rsidRPr="00035DE5" w:rsidRDefault="0045332B" w:rsidP="00010B81">
      <w:pPr>
        <w:pStyle w:val="ListParagraph"/>
        <w:numPr>
          <w:ilvl w:val="0"/>
          <w:numId w:val="46"/>
        </w:numPr>
        <w:autoSpaceDE w:val="0"/>
        <w:autoSpaceDN w:val="0"/>
        <w:adjustRightInd w:val="0"/>
        <w:spacing w:line="276" w:lineRule="auto"/>
        <w:ind w:left="720"/>
        <w:jc w:val="both"/>
        <w:rPr>
          <w:rFonts w:ascii="Palatino Linotype" w:eastAsia="Aptos" w:hAnsi="Palatino Linotype"/>
          <w:kern w:val="2"/>
          <w:szCs w:val="22"/>
          <w14:ligatures w14:val="standardContextual"/>
        </w:rPr>
      </w:pPr>
      <w:r w:rsidRPr="00035DE5">
        <w:rPr>
          <w:rFonts w:ascii="Palatino Linotype" w:eastAsia="Aptos" w:hAnsi="Palatino Linotype"/>
          <w:kern w:val="2"/>
          <w:sz w:val="22"/>
          <w:szCs w:val="22"/>
          <w14:ligatures w14:val="standardContextual"/>
        </w:rPr>
        <w:t xml:space="preserve">voor niet-natuurlijke personen gevestigd te Curaçao: het </w:t>
      </w:r>
      <w:proofErr w:type="spellStart"/>
      <w:r w:rsidRPr="00035DE5">
        <w:rPr>
          <w:rFonts w:ascii="Palatino Linotype" w:eastAsia="Aptos" w:hAnsi="Palatino Linotype"/>
          <w:kern w:val="2"/>
          <w:sz w:val="22"/>
          <w:szCs w:val="22"/>
          <w14:ligatures w14:val="standardContextual"/>
        </w:rPr>
        <w:t>Crib</w:t>
      </w:r>
      <w:proofErr w:type="spellEnd"/>
      <w:r w:rsidRPr="00035DE5">
        <w:rPr>
          <w:rFonts w:ascii="Palatino Linotype" w:eastAsia="Aptos" w:hAnsi="Palatino Linotype"/>
          <w:kern w:val="2"/>
          <w:sz w:val="22"/>
          <w:szCs w:val="22"/>
          <w14:ligatures w14:val="standardContextual"/>
        </w:rPr>
        <w:t>-nummer en het dossiernummer bij de Kamer van Koophandel en Nijverheid</w:t>
      </w:r>
      <w:r w:rsidRPr="00035DE5">
        <w:rPr>
          <w:rFonts w:ascii="Palatino Linotype" w:eastAsia="Aptos" w:hAnsi="Palatino Linotype"/>
          <w:kern w:val="2"/>
          <w:szCs w:val="22"/>
          <w14:ligatures w14:val="standardContextual"/>
        </w:rPr>
        <w:t xml:space="preserve">; </w:t>
      </w:r>
    </w:p>
    <w:p w14:paraId="6308147A" w14:textId="77777777" w:rsidR="0045332B" w:rsidRPr="0045332B" w:rsidRDefault="0045332B" w:rsidP="00010B81">
      <w:pPr>
        <w:widowControl/>
        <w:numPr>
          <w:ilvl w:val="0"/>
          <w:numId w:val="38"/>
        </w:numPr>
        <w:autoSpaceDE w:val="0"/>
        <w:autoSpaceDN w:val="0"/>
        <w:adjustRightInd w:val="0"/>
        <w:spacing w:line="276" w:lineRule="auto"/>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voor niet-natuurlijke personen gevestigd buiten Curaçao: </w:t>
      </w:r>
    </w:p>
    <w:p w14:paraId="48066A5B" w14:textId="77777777" w:rsidR="0045332B" w:rsidRPr="0045332B" w:rsidRDefault="0045332B" w:rsidP="00010B81">
      <w:pPr>
        <w:widowControl/>
        <w:numPr>
          <w:ilvl w:val="2"/>
          <w:numId w:val="38"/>
        </w:numPr>
        <w:autoSpaceDE w:val="0"/>
        <w:autoSpaceDN w:val="0"/>
        <w:adjustRightInd w:val="0"/>
        <w:spacing w:line="276" w:lineRule="auto"/>
        <w:ind w:left="1260" w:hanging="360"/>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het fiscale identificatienummer van het land van vestiging; en</w:t>
      </w:r>
    </w:p>
    <w:p w14:paraId="392AFD53" w14:textId="77777777" w:rsidR="0045332B" w:rsidRPr="0045332B" w:rsidRDefault="0045332B" w:rsidP="00010B81">
      <w:pPr>
        <w:widowControl/>
        <w:numPr>
          <w:ilvl w:val="2"/>
          <w:numId w:val="38"/>
        </w:numPr>
        <w:autoSpaceDE w:val="0"/>
        <w:autoSpaceDN w:val="0"/>
        <w:adjustRightInd w:val="0"/>
        <w:spacing w:line="276" w:lineRule="auto"/>
        <w:ind w:left="1260" w:hanging="360"/>
        <w:contextualSpacing/>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het depositobedrag inclusief geaccumuleerde rente.</w:t>
      </w:r>
    </w:p>
    <w:p w14:paraId="414531F1" w14:textId="77777777" w:rsidR="0045332B" w:rsidRPr="0045332B" w:rsidRDefault="0045332B" w:rsidP="00010B81">
      <w:pPr>
        <w:widowControl/>
        <w:numPr>
          <w:ilvl w:val="0"/>
          <w:numId w:val="14"/>
        </w:numPr>
        <w:kinsoku w:val="0"/>
        <w:overflowPunct w:val="0"/>
        <w:autoSpaceDE w:val="0"/>
        <w:autoSpaceDN w:val="0"/>
        <w:adjustRightInd w:val="0"/>
        <w:spacing w:line="276" w:lineRule="auto"/>
        <w:ind w:left="360"/>
        <w:contextualSpacing/>
        <w:jc w:val="both"/>
        <w:rPr>
          <w:rFonts w:ascii="Palatino Linotype" w:eastAsia="Aptos" w:hAnsi="Palatino Linotype"/>
          <w:b/>
          <w:i/>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kredietinstelling verstrekt de gegevens,</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bedoeld</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 het eerste lid, op verzoek van de Bank</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binnen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bepalen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termijn 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bij regeling van de Bank te bepalen wijze.</w:t>
      </w:r>
    </w:p>
    <w:p w14:paraId="1699CDC2" w14:textId="77777777" w:rsidR="0045332B" w:rsidRPr="0045332B" w:rsidRDefault="0045332B" w:rsidP="0045332B">
      <w:pPr>
        <w:kinsoku w:val="0"/>
        <w:overflowPunct w:val="0"/>
        <w:autoSpaceDE w:val="0"/>
        <w:autoSpaceDN w:val="0"/>
        <w:adjustRightInd w:val="0"/>
        <w:spacing w:line="276" w:lineRule="auto"/>
        <w:ind w:left="423"/>
        <w:jc w:val="center"/>
        <w:rPr>
          <w:rFonts w:ascii="Palatino Linotype" w:eastAsia="Aptos" w:hAnsi="Palatino Linotype"/>
          <w:b/>
          <w:snapToGrid/>
          <w:w w:val="105"/>
          <w:kern w:val="2"/>
          <w:sz w:val="22"/>
          <w:szCs w:val="22"/>
          <w:lang w:val="nl-NL"/>
          <w14:ligatures w14:val="standardContextual"/>
        </w:rPr>
      </w:pPr>
    </w:p>
    <w:p w14:paraId="257751D6" w14:textId="77777777" w:rsidR="0045332B" w:rsidRDefault="0045332B" w:rsidP="0045332B">
      <w:pPr>
        <w:kinsoku w:val="0"/>
        <w:overflowPunct w:val="0"/>
        <w:autoSpaceDE w:val="0"/>
        <w:autoSpaceDN w:val="0"/>
        <w:adjustRightInd w:val="0"/>
        <w:spacing w:line="276" w:lineRule="auto"/>
        <w:ind w:left="423"/>
        <w:jc w:val="center"/>
        <w:rPr>
          <w:rFonts w:ascii="Palatino Linotype" w:eastAsia="Aptos" w:hAnsi="Palatino Linotype"/>
          <w:b/>
          <w:snapToGrid/>
          <w:w w:val="105"/>
          <w:kern w:val="2"/>
          <w:sz w:val="22"/>
          <w:szCs w:val="22"/>
          <w:lang w:val="nl-NL"/>
          <w14:ligatures w14:val="standardContextual"/>
        </w:rPr>
      </w:pPr>
      <w:r w:rsidRPr="0045332B">
        <w:rPr>
          <w:rFonts w:ascii="Palatino Linotype" w:eastAsia="Aptos" w:hAnsi="Palatino Linotype"/>
          <w:b/>
          <w:snapToGrid/>
          <w:w w:val="105"/>
          <w:kern w:val="2"/>
          <w:sz w:val="22"/>
          <w:szCs w:val="22"/>
          <w:lang w:val="nl-NL"/>
          <w14:ligatures w14:val="standardContextual"/>
        </w:rPr>
        <w:t>§</w:t>
      </w:r>
      <w:r w:rsidRPr="0045332B">
        <w:rPr>
          <w:rFonts w:ascii="Palatino Linotype" w:eastAsia="Aptos" w:hAnsi="Palatino Linotype"/>
          <w:b/>
          <w:snapToGrid/>
          <w:spacing w:val="-12"/>
          <w:w w:val="105"/>
          <w:kern w:val="2"/>
          <w:sz w:val="22"/>
          <w:szCs w:val="22"/>
          <w:lang w:val="nl-NL"/>
          <w14:ligatures w14:val="standardContextual"/>
        </w:rPr>
        <w:t xml:space="preserve"> 4</w:t>
      </w:r>
      <w:r w:rsidRPr="0045332B">
        <w:rPr>
          <w:rFonts w:ascii="Palatino Linotype" w:eastAsia="Aptos" w:hAnsi="Palatino Linotype"/>
          <w:b/>
          <w:snapToGrid/>
          <w:w w:val="105"/>
          <w:kern w:val="2"/>
          <w:sz w:val="22"/>
          <w:szCs w:val="22"/>
          <w:lang w:val="nl-NL"/>
          <w14:ligatures w14:val="standardContextual"/>
        </w:rPr>
        <w:t>.</w:t>
      </w:r>
      <w:r w:rsidRPr="0045332B">
        <w:rPr>
          <w:rFonts w:ascii="Palatino Linotype" w:eastAsia="Aptos" w:hAnsi="Palatino Linotype"/>
          <w:b/>
          <w:i/>
          <w:snapToGrid/>
          <w:spacing w:val="-12"/>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Toepassing</w:t>
      </w:r>
      <w:r w:rsidRPr="0045332B">
        <w:rPr>
          <w:rFonts w:ascii="Palatino Linotype" w:eastAsia="Aptos" w:hAnsi="Palatino Linotype"/>
          <w:b/>
          <w:snapToGrid/>
          <w:spacing w:val="-12"/>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van</w:t>
      </w:r>
      <w:r w:rsidRPr="0045332B">
        <w:rPr>
          <w:rFonts w:ascii="Palatino Linotype" w:eastAsia="Aptos" w:hAnsi="Palatino Linotype"/>
          <w:b/>
          <w:snapToGrid/>
          <w:spacing w:val="-12"/>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het</w:t>
      </w:r>
      <w:r w:rsidRPr="0045332B">
        <w:rPr>
          <w:rFonts w:ascii="Palatino Linotype" w:eastAsia="Aptos" w:hAnsi="Palatino Linotype"/>
          <w:b/>
          <w:snapToGrid/>
          <w:spacing w:val="-12"/>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depositogarantiestelsel</w:t>
      </w:r>
      <w:r w:rsidRPr="0045332B">
        <w:rPr>
          <w:rFonts w:ascii="Palatino Linotype" w:eastAsia="Aptos" w:hAnsi="Palatino Linotype"/>
          <w:b/>
          <w:snapToGrid/>
          <w:spacing w:val="-12"/>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bij</w:t>
      </w:r>
      <w:r w:rsidRPr="0045332B">
        <w:rPr>
          <w:rFonts w:ascii="Palatino Linotype" w:eastAsia="Aptos" w:hAnsi="Palatino Linotype"/>
          <w:b/>
          <w:snapToGrid/>
          <w:spacing w:val="-12"/>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een</w:t>
      </w:r>
      <w:r w:rsidRPr="0045332B">
        <w:rPr>
          <w:rFonts w:ascii="Palatino Linotype" w:eastAsia="Aptos" w:hAnsi="Palatino Linotype"/>
          <w:b/>
          <w:snapToGrid/>
          <w:spacing w:val="-11"/>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overdracht</w:t>
      </w:r>
    </w:p>
    <w:p w14:paraId="6D8B47B8" w14:textId="77777777" w:rsidR="0045332B" w:rsidRPr="0045332B" w:rsidRDefault="0045332B" w:rsidP="0045332B">
      <w:pPr>
        <w:kinsoku w:val="0"/>
        <w:overflowPunct w:val="0"/>
        <w:autoSpaceDE w:val="0"/>
        <w:autoSpaceDN w:val="0"/>
        <w:adjustRightInd w:val="0"/>
        <w:spacing w:line="276" w:lineRule="auto"/>
        <w:ind w:left="423"/>
        <w:jc w:val="center"/>
        <w:rPr>
          <w:rFonts w:ascii="Palatino Linotype" w:eastAsia="Aptos" w:hAnsi="Palatino Linotype"/>
          <w:b/>
          <w:snapToGrid/>
          <w:w w:val="105"/>
          <w:kern w:val="2"/>
          <w:sz w:val="22"/>
          <w:szCs w:val="22"/>
          <w:lang w:val="nl-NL"/>
          <w14:ligatures w14:val="standardContextual"/>
        </w:rPr>
      </w:pPr>
    </w:p>
    <w:p w14:paraId="134B5AE7" w14:textId="77777777" w:rsidR="0045332B" w:rsidRDefault="0045332B" w:rsidP="0045332B">
      <w:pPr>
        <w:keepLines/>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18</w:t>
      </w:r>
    </w:p>
    <w:p w14:paraId="4CEB098A" w14:textId="77777777" w:rsidR="0045332B" w:rsidRPr="0045332B" w:rsidRDefault="0045332B" w:rsidP="0045332B">
      <w:pPr>
        <w:keepLines/>
        <w:widowControl/>
        <w:spacing w:line="276" w:lineRule="auto"/>
        <w:jc w:val="center"/>
        <w:rPr>
          <w:rFonts w:ascii="Palatino Linotype" w:eastAsia="Aptos" w:hAnsi="Palatino Linotype"/>
          <w:snapToGrid/>
          <w:kern w:val="2"/>
          <w:sz w:val="22"/>
          <w:szCs w:val="22"/>
          <w14:ligatures w14:val="standardContextual"/>
        </w:rPr>
      </w:pPr>
    </w:p>
    <w:p w14:paraId="6FD9C0C2" w14:textId="77777777" w:rsidR="0045332B" w:rsidRPr="0045332B" w:rsidRDefault="0045332B" w:rsidP="00010B81">
      <w:pPr>
        <w:keepLines/>
        <w:widowControl/>
        <w:numPr>
          <w:ilvl w:val="0"/>
          <w:numId w:val="4"/>
        </w:numPr>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Indien de Bank door het Gerecht in eerste aanleg gemachtigd wordt tot een overdracht als bedoeld in artikel 28, tweede lid, van de Landsverordening toezicht bank- en kredietwezen, en depositohouders als gevolg van die overdracht toegang houden tot hun deposito’s,</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 ten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laste 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Stichting een bedrag beschikbaar worden gesteld ten behoeve van die overdracht.</w:t>
      </w:r>
      <w:r w:rsidRPr="0045332B">
        <w:rPr>
          <w:rFonts w:ascii="Palatino Linotype" w:eastAsia="Aptos" w:hAnsi="Palatino Linotype"/>
          <w:snapToGrid/>
          <w:kern w:val="2"/>
          <w:sz w:val="22"/>
          <w:szCs w:val="22"/>
          <w:lang w:val="nl-NL"/>
          <w14:ligatures w14:val="standardContextual"/>
        </w:rPr>
        <w:t xml:space="preserve"> </w:t>
      </w:r>
    </w:p>
    <w:p w14:paraId="0FC4B336" w14:textId="77777777" w:rsidR="0045332B" w:rsidRPr="0045332B" w:rsidRDefault="0045332B" w:rsidP="00010B81">
      <w:pPr>
        <w:keepLines/>
        <w:widowControl/>
        <w:numPr>
          <w:ilvl w:val="0"/>
          <w:numId w:val="4"/>
        </w:numPr>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beschikbaar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stellen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bedraagt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hoogste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ingevolge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het depositogarantiestelsel gegarandeerde deposito’s die worden aangehouden bij de </w:t>
      </w:r>
      <w:r w:rsidRPr="0045332B">
        <w:rPr>
          <w:rFonts w:ascii="Palatino Linotype" w:eastAsia="Aptos" w:hAnsi="Palatino Linotype"/>
          <w:snapToGrid/>
          <w:spacing w:val="-2"/>
          <w:w w:val="105"/>
          <w:kern w:val="2"/>
          <w:sz w:val="22"/>
          <w:szCs w:val="22"/>
          <w:lang w:val="nl-NL"/>
          <w14:ligatures w14:val="standardContextual"/>
        </w:rPr>
        <w:t>kredietinstelling.</w:t>
      </w:r>
    </w:p>
    <w:p w14:paraId="081BE547" w14:textId="77777777" w:rsidR="0045332B" w:rsidRPr="0045332B" w:rsidRDefault="0045332B" w:rsidP="00010B81">
      <w:pPr>
        <w:keepLines/>
        <w:widowControl/>
        <w:numPr>
          <w:ilvl w:val="0"/>
          <w:numId w:val="4"/>
        </w:numPr>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Indien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toepassing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gegeven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eerste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lid,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verkrijgt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vordering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 de kredietinstelling in kwestie ter grootte van het beschikbaar gestelde bedrag.</w:t>
      </w:r>
    </w:p>
    <w:p w14:paraId="31379349" w14:textId="77777777" w:rsidR="0045332B" w:rsidRPr="0045332B" w:rsidRDefault="0045332B" w:rsidP="00010B81">
      <w:pPr>
        <w:keepLines/>
        <w:widowControl/>
        <w:numPr>
          <w:ilvl w:val="0"/>
          <w:numId w:val="4"/>
        </w:numPr>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lastRenderedPageBreak/>
        <w:t>Ingeval deposito’s met toepassing van een machtiging als bedoeld in artikel 28, tweede lid, van de Landsverordening toezicht bank- en kredietwezen worden overgedragen, hebben de depositohouders geen aanspraak op vergoeding onder het depositogarantiestelsel met betrekking tot enigerlei deel van hun deposito’s bij de kredietinstelling in kwestie die niet zijn overgedragen, mits het bedrag van de overgedragen middelen gelijk is aan of groter is dan het totale dekkingsniveau waarin is voorzien in artikel 3</w:t>
      </w:r>
      <w:r w:rsidRPr="0045332B">
        <w:rPr>
          <w:rFonts w:ascii="Palatino Linotype" w:eastAsia="Aptos" w:hAnsi="Palatino Linotype" w:cs="Calibri"/>
          <w:snapToGrid/>
          <w:w w:val="105"/>
          <w:kern w:val="2"/>
          <w:sz w:val="22"/>
          <w:szCs w:val="22"/>
          <w:lang w:val="nl-NL" w:eastAsia="nl-NL"/>
          <w14:ligatures w14:val="standardContextual"/>
        </w:rPr>
        <w:t xml:space="preserve"> van het Landsbesluit</w:t>
      </w:r>
      <w:r w:rsidRPr="0045332B">
        <w:rPr>
          <w:rFonts w:ascii="Palatino Linotype" w:eastAsia="Aptos" w:hAnsi="Palatino Linotype"/>
          <w:snapToGrid/>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depositogarantiestelsel.</w:t>
      </w:r>
    </w:p>
    <w:p w14:paraId="3C1A1DBA" w14:textId="77777777" w:rsidR="0045332B" w:rsidRPr="0045332B" w:rsidRDefault="0045332B" w:rsidP="0045332B">
      <w:pPr>
        <w:tabs>
          <w:tab w:val="left" w:pos="360"/>
        </w:tabs>
        <w:kinsoku w:val="0"/>
        <w:overflowPunct w:val="0"/>
        <w:autoSpaceDE w:val="0"/>
        <w:autoSpaceDN w:val="0"/>
        <w:adjustRightInd w:val="0"/>
        <w:spacing w:line="276" w:lineRule="auto"/>
        <w:ind w:left="360" w:hanging="360"/>
        <w:jc w:val="both"/>
        <w:rPr>
          <w:rFonts w:ascii="Palatino Linotype" w:eastAsia="Aptos" w:hAnsi="Palatino Linotype"/>
          <w:snapToGrid/>
          <w:kern w:val="2"/>
          <w:sz w:val="22"/>
          <w:szCs w:val="22"/>
          <w:lang w:val="nl-NL"/>
          <w14:ligatures w14:val="standardContextual"/>
        </w:rPr>
      </w:pPr>
    </w:p>
    <w:p w14:paraId="50F349FA" w14:textId="77777777" w:rsidR="0045332B" w:rsidRDefault="0045332B" w:rsidP="0045332B">
      <w:pPr>
        <w:widowControl/>
        <w:spacing w:line="276" w:lineRule="auto"/>
        <w:ind w:firstLine="423"/>
        <w:jc w:val="center"/>
        <w:rPr>
          <w:rFonts w:ascii="Palatino Linotype" w:eastAsia="Aptos" w:hAnsi="Palatino Linotype"/>
          <w:b/>
          <w:snapToGrid/>
          <w:spacing w:val="-2"/>
          <w:w w:val="105"/>
          <w:kern w:val="2"/>
          <w:sz w:val="22"/>
          <w:szCs w:val="22"/>
          <w14:ligatures w14:val="standardContextual"/>
        </w:rPr>
      </w:pPr>
      <w:r w:rsidRPr="0045332B">
        <w:rPr>
          <w:rFonts w:ascii="Palatino Linotype" w:eastAsia="Aptos" w:hAnsi="Palatino Linotype"/>
          <w:b/>
          <w:snapToGrid/>
          <w:w w:val="105"/>
          <w:kern w:val="2"/>
          <w:sz w:val="22"/>
          <w:szCs w:val="22"/>
          <w14:ligatures w14:val="standardContextual"/>
        </w:rPr>
        <w:t>§</w:t>
      </w:r>
      <w:r w:rsidRPr="0045332B">
        <w:rPr>
          <w:rFonts w:ascii="Palatino Linotype" w:eastAsia="Aptos" w:hAnsi="Palatino Linotype"/>
          <w:b/>
          <w:snapToGrid/>
          <w:spacing w:val="-8"/>
          <w:w w:val="105"/>
          <w:kern w:val="2"/>
          <w:sz w:val="22"/>
          <w:szCs w:val="22"/>
          <w14:ligatures w14:val="standardContextual"/>
        </w:rPr>
        <w:t xml:space="preserve"> </w:t>
      </w:r>
      <w:r w:rsidRPr="0045332B">
        <w:rPr>
          <w:rFonts w:ascii="Palatino Linotype" w:eastAsia="Aptos" w:hAnsi="Palatino Linotype"/>
          <w:b/>
          <w:snapToGrid/>
          <w:w w:val="105"/>
          <w:kern w:val="2"/>
          <w:sz w:val="22"/>
          <w:szCs w:val="22"/>
          <w14:ligatures w14:val="standardContextual"/>
        </w:rPr>
        <w:t>5.</w:t>
      </w:r>
      <w:r w:rsidRPr="0045332B">
        <w:rPr>
          <w:rFonts w:ascii="Palatino Linotype" w:eastAsia="Aptos" w:hAnsi="Palatino Linotype"/>
          <w:b/>
          <w:snapToGrid/>
          <w:spacing w:val="-9"/>
          <w:w w:val="105"/>
          <w:kern w:val="2"/>
          <w:sz w:val="22"/>
          <w:szCs w:val="22"/>
          <w14:ligatures w14:val="standardContextual"/>
        </w:rPr>
        <w:t xml:space="preserve"> </w:t>
      </w:r>
      <w:r w:rsidRPr="0045332B">
        <w:rPr>
          <w:rFonts w:ascii="Palatino Linotype" w:eastAsia="Aptos" w:hAnsi="Palatino Linotype"/>
          <w:b/>
          <w:snapToGrid/>
          <w:w w:val="105"/>
          <w:kern w:val="2"/>
          <w:sz w:val="22"/>
          <w:szCs w:val="22"/>
          <w14:ligatures w14:val="standardContextual"/>
        </w:rPr>
        <w:t>De</w:t>
      </w:r>
      <w:r w:rsidRPr="0045332B">
        <w:rPr>
          <w:rFonts w:ascii="Palatino Linotype" w:eastAsia="Aptos" w:hAnsi="Palatino Linotype"/>
          <w:b/>
          <w:snapToGrid/>
          <w:spacing w:val="-9"/>
          <w:w w:val="105"/>
          <w:kern w:val="2"/>
          <w:sz w:val="22"/>
          <w:szCs w:val="22"/>
          <w14:ligatures w14:val="standardContextual"/>
        </w:rPr>
        <w:t xml:space="preserve"> </w:t>
      </w:r>
      <w:proofErr w:type="spellStart"/>
      <w:r w:rsidRPr="0045332B">
        <w:rPr>
          <w:rFonts w:ascii="Palatino Linotype" w:eastAsia="Aptos" w:hAnsi="Palatino Linotype"/>
          <w:b/>
          <w:snapToGrid/>
          <w:w w:val="105"/>
          <w:kern w:val="2"/>
          <w:sz w:val="22"/>
          <w:szCs w:val="22"/>
          <w14:ligatures w14:val="standardContextual"/>
        </w:rPr>
        <w:t>Stichting</w:t>
      </w:r>
      <w:proofErr w:type="spellEnd"/>
      <w:r w:rsidRPr="0045332B">
        <w:rPr>
          <w:rFonts w:ascii="Palatino Linotype" w:eastAsia="Aptos" w:hAnsi="Palatino Linotype"/>
          <w:b/>
          <w:snapToGrid/>
          <w:spacing w:val="-10"/>
          <w:w w:val="105"/>
          <w:kern w:val="2"/>
          <w:sz w:val="22"/>
          <w:szCs w:val="22"/>
          <w14:ligatures w14:val="standardContextual"/>
        </w:rPr>
        <w:t xml:space="preserve"> </w:t>
      </w:r>
      <w:proofErr w:type="spellStart"/>
      <w:r w:rsidRPr="0045332B">
        <w:rPr>
          <w:rFonts w:ascii="Palatino Linotype" w:eastAsia="Aptos" w:hAnsi="Palatino Linotype"/>
          <w:b/>
          <w:snapToGrid/>
          <w:spacing w:val="-2"/>
          <w:w w:val="105"/>
          <w:kern w:val="2"/>
          <w:sz w:val="22"/>
          <w:szCs w:val="22"/>
          <w14:ligatures w14:val="standardContextual"/>
        </w:rPr>
        <w:t>Depositogarantiefonds</w:t>
      </w:r>
      <w:proofErr w:type="spellEnd"/>
      <w:r w:rsidRPr="0045332B">
        <w:rPr>
          <w:rFonts w:ascii="Palatino Linotype" w:eastAsia="Aptos" w:hAnsi="Palatino Linotype"/>
          <w:b/>
          <w:snapToGrid/>
          <w:spacing w:val="-2"/>
          <w:w w:val="105"/>
          <w:kern w:val="2"/>
          <w:sz w:val="22"/>
          <w:szCs w:val="22"/>
          <w14:ligatures w14:val="standardContextual"/>
        </w:rPr>
        <w:t xml:space="preserve">  </w:t>
      </w:r>
    </w:p>
    <w:p w14:paraId="2069DAC2" w14:textId="77777777" w:rsidR="0045332B" w:rsidRPr="0045332B" w:rsidRDefault="0045332B" w:rsidP="0045332B">
      <w:pPr>
        <w:widowControl/>
        <w:spacing w:line="276" w:lineRule="auto"/>
        <w:ind w:firstLine="423"/>
        <w:jc w:val="center"/>
        <w:rPr>
          <w:rFonts w:ascii="Palatino Linotype" w:eastAsia="Aptos" w:hAnsi="Palatino Linotype"/>
          <w:snapToGrid/>
          <w:spacing w:val="-2"/>
          <w:w w:val="105"/>
          <w:kern w:val="2"/>
          <w:sz w:val="22"/>
          <w:szCs w:val="22"/>
          <w14:ligatures w14:val="standardContextual"/>
        </w:rPr>
      </w:pPr>
    </w:p>
    <w:p w14:paraId="17F9FD46"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Artikel 19</w:t>
      </w:r>
    </w:p>
    <w:p w14:paraId="6C763421" w14:textId="77777777" w:rsidR="0045332B" w:rsidRPr="0045332B" w:rsidRDefault="0045332B" w:rsidP="0045332B">
      <w:pPr>
        <w:widowControl/>
        <w:spacing w:line="276" w:lineRule="auto"/>
        <w:jc w:val="center"/>
        <w:rPr>
          <w:rFonts w:ascii="Palatino Linotype" w:eastAsia="Aptos" w:hAnsi="Palatino Linotype"/>
          <w:b/>
          <w:snapToGrid/>
          <w:kern w:val="2"/>
          <w:sz w:val="22"/>
          <w:szCs w:val="22"/>
          <w14:ligatures w14:val="standardContextual"/>
        </w:rPr>
      </w:pPr>
    </w:p>
    <w:p w14:paraId="0DBABDB1" w14:textId="77777777" w:rsidR="0045332B" w:rsidRPr="0045332B" w:rsidRDefault="0045332B" w:rsidP="00010B81">
      <w:pPr>
        <w:widowControl/>
        <w:numPr>
          <w:ilvl w:val="0"/>
          <w:numId w:val="3"/>
        </w:numPr>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cs="Calibri"/>
          <w:snapToGrid/>
          <w:spacing w:val="-12"/>
          <w:w w:val="105"/>
          <w:kern w:val="2"/>
          <w:sz w:val="22"/>
          <w:szCs w:val="22"/>
          <w:lang w:val="nl-NL" w:eastAsia="nl-NL"/>
          <w14:ligatures w14:val="standardContextual"/>
        </w:rPr>
        <w:t xml:space="preserve">richt </w:t>
      </w:r>
      <w:r w:rsidRPr="0045332B">
        <w:rPr>
          <w:rFonts w:ascii="Palatino Linotype" w:eastAsia="Aptos" w:hAnsi="Palatino Linotype" w:cs="Calibri"/>
          <w:snapToGrid/>
          <w:w w:val="105"/>
          <w:kern w:val="2"/>
          <w:sz w:val="22"/>
          <w:szCs w:val="22"/>
          <w:lang w:val="nl-NL" w:eastAsia="nl-NL"/>
          <w14:ligatures w14:val="standardContextual"/>
        </w:rPr>
        <w:t>een</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stichting</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op </w:t>
      </w:r>
      <w:r w:rsidRPr="0045332B">
        <w:rPr>
          <w:rFonts w:ascii="Palatino Linotype" w:eastAsia="Aptos" w:hAnsi="Palatino Linotype"/>
          <w:snapToGrid/>
          <w:w w:val="105"/>
          <w:kern w:val="2"/>
          <w:sz w:val="22"/>
          <w:szCs w:val="22"/>
          <w:lang w:val="nl-NL"/>
          <w14:ligatures w14:val="standardContextual"/>
        </w:rPr>
        <w:t>naar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Curaçaos</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recht, onder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naam Stichting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Depositogarantiefonds. </w:t>
      </w:r>
    </w:p>
    <w:p w14:paraId="500BF1C3" w14:textId="77777777" w:rsidR="0045332B" w:rsidRPr="0045332B" w:rsidRDefault="0045332B" w:rsidP="00010B81">
      <w:pPr>
        <w:widowControl/>
        <w:numPr>
          <w:ilvl w:val="0"/>
          <w:numId w:val="3"/>
        </w:numPr>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statuten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 bedoeld in het eerste lid,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behoeven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goedkeuring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 </w:t>
      </w:r>
      <w:r w:rsidRPr="0045332B">
        <w:rPr>
          <w:rFonts w:ascii="Palatino Linotype" w:eastAsia="Aptos" w:hAnsi="Palatino Linotype"/>
          <w:snapToGrid/>
          <w:spacing w:val="-2"/>
          <w:w w:val="105"/>
          <w:kern w:val="2"/>
          <w:sz w:val="22"/>
          <w:szCs w:val="22"/>
          <w:lang w:val="nl-NL"/>
          <w14:ligatures w14:val="standardContextual"/>
        </w:rPr>
        <w:t>Bank.</w:t>
      </w:r>
    </w:p>
    <w:p w14:paraId="7546A419" w14:textId="77777777" w:rsidR="0045332B" w:rsidRPr="0045332B" w:rsidRDefault="0045332B" w:rsidP="00010B81">
      <w:pPr>
        <w:widowControl/>
        <w:numPr>
          <w:ilvl w:val="0"/>
          <w:numId w:val="3"/>
        </w:numPr>
        <w:kinsoku w:val="0"/>
        <w:overflowPunct w:val="0"/>
        <w:autoSpaceDE w:val="0"/>
        <w:autoSpaceDN w:val="0"/>
        <w:adjustRightInd w:val="0"/>
        <w:spacing w:line="276" w:lineRule="auto"/>
        <w:ind w:left="360" w:hanging="360"/>
        <w:jc w:val="both"/>
        <w:rPr>
          <w:rFonts w:ascii="Palatino Linotype" w:eastAsia="Aptos" w:hAnsi="Palatino Linotype"/>
          <w:snapToGrid/>
          <w:kern w:val="2"/>
          <w:sz w:val="22"/>
          <w:szCs w:val="22"/>
          <w14:ligatures w14:val="standardContextual"/>
        </w:rPr>
      </w:pP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bestuur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bevoegd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statuten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wijzigen. </w:t>
      </w:r>
      <w:r w:rsidRPr="0045332B">
        <w:rPr>
          <w:rFonts w:ascii="Palatino Linotype" w:eastAsia="Aptos" w:hAnsi="Palatino Linotype"/>
          <w:snapToGrid/>
          <w:w w:val="105"/>
          <w:kern w:val="2"/>
          <w:sz w:val="22"/>
          <w:szCs w:val="22"/>
          <w14:ligatures w14:val="standardContextual"/>
        </w:rPr>
        <w:t xml:space="preserve">Het </w:t>
      </w:r>
      <w:proofErr w:type="spellStart"/>
      <w:r w:rsidRPr="0045332B">
        <w:rPr>
          <w:rFonts w:ascii="Palatino Linotype" w:eastAsia="Aptos" w:hAnsi="Palatino Linotype"/>
          <w:snapToGrid/>
          <w:w w:val="105"/>
          <w:kern w:val="2"/>
          <w:sz w:val="22"/>
          <w:szCs w:val="22"/>
          <w14:ligatures w14:val="standardContextual"/>
        </w:rPr>
        <w:t>tweede</w:t>
      </w:r>
      <w:proofErr w:type="spellEnd"/>
      <w:r w:rsidRPr="0045332B">
        <w:rPr>
          <w:rFonts w:ascii="Palatino Linotype" w:eastAsia="Aptos" w:hAnsi="Palatino Linotype"/>
          <w:snapToGrid/>
          <w:w w:val="105"/>
          <w:kern w:val="2"/>
          <w:sz w:val="22"/>
          <w:szCs w:val="22"/>
          <w14:ligatures w14:val="standardContextual"/>
        </w:rPr>
        <w:t xml:space="preserve"> lid is van </w:t>
      </w:r>
      <w:proofErr w:type="spellStart"/>
      <w:r w:rsidRPr="0045332B">
        <w:rPr>
          <w:rFonts w:ascii="Palatino Linotype" w:eastAsia="Aptos" w:hAnsi="Palatino Linotype"/>
          <w:snapToGrid/>
          <w:w w:val="105"/>
          <w:kern w:val="2"/>
          <w:sz w:val="22"/>
          <w:szCs w:val="22"/>
          <w14:ligatures w14:val="standardContextual"/>
        </w:rPr>
        <w:t>overeenkomstige</w:t>
      </w:r>
      <w:proofErr w:type="spellEnd"/>
      <w:r w:rsidRPr="0045332B">
        <w:rPr>
          <w:rFonts w:ascii="Palatino Linotype" w:eastAsia="Aptos" w:hAnsi="Palatino Linotype"/>
          <w:snapToGrid/>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toepassing</w:t>
      </w:r>
      <w:proofErr w:type="spellEnd"/>
      <w:r w:rsidRPr="0045332B">
        <w:rPr>
          <w:rFonts w:ascii="Palatino Linotype" w:eastAsia="Aptos" w:hAnsi="Palatino Linotype"/>
          <w:snapToGrid/>
          <w:w w:val="105"/>
          <w:kern w:val="2"/>
          <w:sz w:val="22"/>
          <w:szCs w:val="22"/>
          <w14:ligatures w14:val="standardContextual"/>
        </w:rPr>
        <w:t>.</w:t>
      </w:r>
      <w:r w:rsidRPr="0045332B">
        <w:rPr>
          <w:rFonts w:ascii="Palatino Linotype" w:eastAsia="Aptos" w:hAnsi="Palatino Linotype"/>
          <w:snapToGrid/>
          <w:kern w:val="2"/>
          <w:sz w:val="22"/>
          <w:szCs w:val="22"/>
          <w14:ligatures w14:val="standardContextual"/>
        </w:rPr>
        <w:t xml:space="preserve"> </w:t>
      </w:r>
    </w:p>
    <w:p w14:paraId="32124041" w14:textId="77777777" w:rsidR="0045332B" w:rsidRPr="0045332B" w:rsidRDefault="0045332B" w:rsidP="0045332B">
      <w:pPr>
        <w:kinsoku w:val="0"/>
        <w:overflowPunct w:val="0"/>
        <w:autoSpaceDE w:val="0"/>
        <w:autoSpaceDN w:val="0"/>
        <w:adjustRightInd w:val="0"/>
        <w:spacing w:line="276" w:lineRule="auto"/>
        <w:jc w:val="both"/>
        <w:rPr>
          <w:rFonts w:ascii="Palatino Linotype" w:eastAsia="Aptos" w:hAnsi="Palatino Linotype"/>
          <w:snapToGrid/>
          <w:kern w:val="2"/>
          <w:sz w:val="22"/>
          <w:szCs w:val="22"/>
          <w14:ligatures w14:val="standardContextual"/>
        </w:rPr>
      </w:pPr>
    </w:p>
    <w:p w14:paraId="0137CA1F"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20</w:t>
      </w:r>
      <w:r w:rsidRPr="0045332B">
        <w:rPr>
          <w:rFonts w:ascii="Palatino Linotype" w:eastAsia="Aptos" w:hAnsi="Palatino Linotype"/>
          <w:snapToGrid/>
          <w:spacing w:val="-2"/>
          <w:w w:val="105"/>
          <w:kern w:val="2"/>
          <w:sz w:val="22"/>
          <w:szCs w:val="22"/>
          <w:lang w:val="nl-NL"/>
          <w14:ligatures w14:val="standardContextual"/>
        </w:rPr>
        <w:t xml:space="preserve"> </w:t>
      </w:r>
    </w:p>
    <w:p w14:paraId="5451A5D5" w14:textId="77777777" w:rsidR="0045332B" w:rsidRPr="0045332B" w:rsidRDefault="0045332B" w:rsidP="0045332B">
      <w:pPr>
        <w:widowControl/>
        <w:spacing w:line="276" w:lineRule="auto"/>
        <w:jc w:val="center"/>
        <w:rPr>
          <w:rFonts w:ascii="Palatino Linotype" w:eastAsia="Aptos" w:hAnsi="Palatino Linotype"/>
          <w:b/>
          <w:snapToGrid/>
          <w:kern w:val="2"/>
          <w:sz w:val="22"/>
          <w:szCs w:val="22"/>
          <w14:ligatures w14:val="standardContextual"/>
        </w:rPr>
      </w:pPr>
    </w:p>
    <w:p w14:paraId="5B53BA6A" w14:textId="77777777" w:rsidR="0045332B" w:rsidRPr="0045332B" w:rsidRDefault="0045332B" w:rsidP="00010B81">
      <w:pPr>
        <w:widowControl/>
        <w:numPr>
          <w:ilvl w:val="0"/>
          <w:numId w:val="2"/>
        </w:numPr>
        <w:kinsoku w:val="0"/>
        <w:overflowPunct w:val="0"/>
        <w:autoSpaceDE w:val="0"/>
        <w:autoSpaceDN w:val="0"/>
        <w:adjustRightInd w:val="0"/>
        <w:spacing w:line="276" w:lineRule="auto"/>
        <w:ind w:left="36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Stichting heeft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 taak het beheer van de financiële middelen ten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behoeve van de uitvoering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 alsmede:</w:t>
      </w:r>
    </w:p>
    <w:p w14:paraId="3623583D" w14:textId="77777777" w:rsidR="0045332B" w:rsidRPr="0045332B" w:rsidRDefault="0045332B" w:rsidP="00010B81">
      <w:pPr>
        <w:widowControl/>
        <w:numPr>
          <w:ilvl w:val="1"/>
          <w:numId w:val="12"/>
        </w:numPr>
        <w:kinsoku w:val="0"/>
        <w:overflowPunct w:val="0"/>
        <w:autoSpaceDE w:val="0"/>
        <w:autoSpaceDN w:val="0"/>
        <w:adjustRightInd w:val="0"/>
        <w:spacing w:line="276" w:lineRule="auto"/>
        <w:ind w:left="72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 beheer en de instandhouding van een depositogarantiefonds;</w:t>
      </w:r>
    </w:p>
    <w:p w14:paraId="04FCECF0" w14:textId="77777777" w:rsidR="0045332B" w:rsidRPr="0045332B" w:rsidRDefault="0045332B" w:rsidP="00010B81">
      <w:pPr>
        <w:widowControl/>
        <w:numPr>
          <w:ilvl w:val="1"/>
          <w:numId w:val="12"/>
        </w:numPr>
        <w:tabs>
          <w:tab w:val="left" w:pos="720"/>
        </w:tabs>
        <w:kinsoku w:val="0"/>
        <w:overflowPunct w:val="0"/>
        <w:autoSpaceDE w:val="0"/>
        <w:autoSpaceDN w:val="0"/>
        <w:adjustRightInd w:val="0"/>
        <w:spacing w:line="276" w:lineRule="auto"/>
        <w:ind w:left="72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 beschikbaar stellen van de toegekende vergoedingen voor het doen van uitkeringen aan de depositohouders;</w:t>
      </w:r>
    </w:p>
    <w:p w14:paraId="761A5F51" w14:textId="77777777" w:rsidR="0045332B" w:rsidRPr="0045332B" w:rsidRDefault="0045332B" w:rsidP="00010B81">
      <w:pPr>
        <w:widowControl/>
        <w:numPr>
          <w:ilvl w:val="1"/>
          <w:numId w:val="12"/>
        </w:numPr>
        <w:tabs>
          <w:tab w:val="left" w:pos="720"/>
          <w:tab w:val="left" w:pos="990"/>
        </w:tabs>
        <w:kinsoku w:val="0"/>
        <w:overflowPunct w:val="0"/>
        <w:autoSpaceDE w:val="0"/>
        <w:autoSpaceDN w:val="0"/>
        <w:adjustRightInd w:val="0"/>
        <w:spacing w:line="276" w:lineRule="auto"/>
        <w:ind w:left="72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vaststelling en uitvoering van het beleggingsbeleid;</w:t>
      </w:r>
    </w:p>
    <w:p w14:paraId="6CC7A61A" w14:textId="77777777" w:rsidR="0045332B" w:rsidRPr="0045332B" w:rsidRDefault="0045332B" w:rsidP="00010B81">
      <w:pPr>
        <w:widowControl/>
        <w:numPr>
          <w:ilvl w:val="1"/>
          <w:numId w:val="12"/>
        </w:numPr>
        <w:tabs>
          <w:tab w:val="left" w:pos="720"/>
          <w:tab w:val="left" w:pos="990"/>
        </w:tabs>
        <w:kinsoku w:val="0"/>
        <w:overflowPunct w:val="0"/>
        <w:autoSpaceDE w:val="0"/>
        <w:autoSpaceDN w:val="0"/>
        <w:adjustRightInd w:val="0"/>
        <w:spacing w:line="276" w:lineRule="auto"/>
        <w:ind w:left="720" w:hanging="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al datgene wat ingevolge deze regeling aan de Stichting is opgedragen. </w:t>
      </w:r>
    </w:p>
    <w:p w14:paraId="423C2111" w14:textId="77777777" w:rsidR="0045332B" w:rsidRPr="0045332B" w:rsidRDefault="0045332B" w:rsidP="00010B81">
      <w:pPr>
        <w:widowControl/>
        <w:numPr>
          <w:ilvl w:val="0"/>
          <w:numId w:val="2"/>
        </w:numPr>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Bank</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ondersteunt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Stichting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bij</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 uitoefening van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haar</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taken.</w:t>
      </w:r>
    </w:p>
    <w:p w14:paraId="17CD5921" w14:textId="77777777" w:rsidR="0045332B" w:rsidRPr="0045332B" w:rsidRDefault="0045332B" w:rsidP="0045332B">
      <w:pPr>
        <w:tabs>
          <w:tab w:val="left" w:pos="360"/>
          <w:tab w:val="left" w:pos="626"/>
        </w:tabs>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p>
    <w:p w14:paraId="3BE0F332"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sidDel="00D93279">
        <w:rPr>
          <w:rFonts w:ascii="Palatino Linotype" w:eastAsia="Aptos" w:hAnsi="Palatino Linotype"/>
          <w:snapToGrid/>
          <w:spacing w:val="-2"/>
          <w:w w:val="105"/>
          <w:kern w:val="2"/>
          <w:sz w:val="22"/>
          <w:szCs w:val="22"/>
          <w:lang w:val="nl-NL"/>
          <w14:ligatures w14:val="standardContextual"/>
        </w:rPr>
        <w:t xml:space="preserve">Artikel </w:t>
      </w:r>
      <w:r w:rsidRPr="0045332B" w:rsidDel="00D93279">
        <w:rPr>
          <w:rFonts w:ascii="Palatino Linotype" w:eastAsia="Aptos" w:hAnsi="Palatino Linotype" w:cs="Calibri"/>
          <w:snapToGrid/>
          <w:spacing w:val="-2"/>
          <w:w w:val="105"/>
          <w:kern w:val="2"/>
          <w:sz w:val="22"/>
          <w:szCs w:val="22"/>
          <w:lang w:val="nl-NL" w:eastAsia="nl-NL"/>
          <w14:ligatures w14:val="standardContextual"/>
        </w:rPr>
        <w:t>21</w:t>
      </w:r>
      <w:r w:rsidRPr="0045332B" w:rsidDel="00D93279">
        <w:rPr>
          <w:rFonts w:ascii="Palatino Linotype" w:eastAsia="Aptos" w:hAnsi="Palatino Linotype"/>
          <w:snapToGrid/>
          <w:spacing w:val="-2"/>
          <w:w w:val="105"/>
          <w:kern w:val="2"/>
          <w:sz w:val="22"/>
          <w:szCs w:val="22"/>
          <w:lang w:val="nl-NL"/>
          <w14:ligatures w14:val="standardContextual"/>
        </w:rPr>
        <w:t xml:space="preserve"> </w:t>
      </w:r>
    </w:p>
    <w:p w14:paraId="3FDEA572" w14:textId="77777777" w:rsidR="0045332B" w:rsidRPr="0045332B" w:rsidDel="00D93279" w:rsidRDefault="0045332B" w:rsidP="0045332B">
      <w:pPr>
        <w:widowControl/>
        <w:spacing w:line="276" w:lineRule="auto"/>
        <w:jc w:val="center"/>
        <w:rPr>
          <w:rFonts w:ascii="Palatino Linotype" w:eastAsia="Aptos" w:hAnsi="Palatino Linotype"/>
          <w:b/>
          <w:snapToGrid/>
          <w:kern w:val="2"/>
          <w:sz w:val="22"/>
          <w:szCs w:val="22"/>
          <w14:ligatures w14:val="standardContextual"/>
        </w:rPr>
      </w:pPr>
    </w:p>
    <w:p w14:paraId="5B7DEFE9" w14:textId="77777777" w:rsidR="0045332B" w:rsidRPr="0045332B" w:rsidDel="00D93279" w:rsidRDefault="0045332B" w:rsidP="00010B81">
      <w:pPr>
        <w:widowControl/>
        <w:numPr>
          <w:ilvl w:val="0"/>
          <w:numId w:val="23"/>
        </w:numPr>
        <w:kinsoku w:val="0"/>
        <w:overflowPunct w:val="0"/>
        <w:autoSpaceDE w:val="0"/>
        <w:autoSpaceDN w:val="0"/>
        <w:adjustRightInd w:val="0"/>
        <w:spacing w:line="276" w:lineRule="auto"/>
        <w:ind w:left="360"/>
        <w:jc w:val="both"/>
        <w:rPr>
          <w:rFonts w:ascii="Palatino Linotype" w:eastAsia="Aptos" w:hAnsi="Palatino Linotype"/>
          <w:snapToGrid/>
          <w:spacing w:val="-2"/>
          <w:w w:val="105"/>
          <w:kern w:val="2"/>
          <w:sz w:val="22"/>
          <w:szCs w:val="22"/>
          <w:lang w:val="nl-NL"/>
          <w14:ligatures w14:val="standardContextual"/>
        </w:rPr>
      </w:pPr>
      <w:r w:rsidRPr="0045332B" w:rsidDel="00D93279">
        <w:rPr>
          <w:rFonts w:ascii="Palatino Linotype" w:eastAsia="Aptos" w:hAnsi="Palatino Linotype"/>
          <w:snapToGrid/>
          <w:w w:val="105"/>
          <w:kern w:val="2"/>
          <w:sz w:val="22"/>
          <w:szCs w:val="22"/>
          <w:lang w:val="nl-NL"/>
          <w14:ligatures w14:val="standardContextual"/>
        </w:rPr>
        <w:t>Het</w:t>
      </w:r>
      <w:r w:rsidRPr="0045332B" w:rsidDel="00D93279">
        <w:rPr>
          <w:rFonts w:ascii="Palatino Linotype" w:eastAsia="Aptos" w:hAnsi="Palatino Linotype"/>
          <w:snapToGrid/>
          <w:spacing w:val="-10"/>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bestuur</w:t>
      </w:r>
      <w:r w:rsidRPr="0045332B" w:rsidDel="00D93279">
        <w:rPr>
          <w:rFonts w:ascii="Palatino Linotype" w:eastAsia="Aptos" w:hAnsi="Palatino Linotype"/>
          <w:snapToGrid/>
          <w:spacing w:val="-12"/>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van</w:t>
      </w:r>
      <w:r w:rsidRPr="0045332B" w:rsidDel="00D93279">
        <w:rPr>
          <w:rFonts w:ascii="Palatino Linotype" w:eastAsia="Aptos" w:hAnsi="Palatino Linotype"/>
          <w:snapToGrid/>
          <w:spacing w:val="-12"/>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de</w:t>
      </w:r>
      <w:r w:rsidRPr="0045332B" w:rsidDel="00D93279">
        <w:rPr>
          <w:rFonts w:ascii="Palatino Linotype" w:eastAsia="Aptos" w:hAnsi="Palatino Linotype"/>
          <w:snapToGrid/>
          <w:spacing w:val="-12"/>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Stichting</w:t>
      </w:r>
      <w:r w:rsidRPr="0045332B" w:rsidDel="00D93279">
        <w:rPr>
          <w:rFonts w:ascii="Palatino Linotype" w:eastAsia="Aptos" w:hAnsi="Palatino Linotype"/>
          <w:snapToGrid/>
          <w:spacing w:val="-11"/>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bestaat</w:t>
      </w:r>
      <w:r w:rsidRPr="0045332B" w:rsidDel="00D93279">
        <w:rPr>
          <w:rFonts w:ascii="Palatino Linotype" w:eastAsia="Aptos" w:hAnsi="Palatino Linotype"/>
          <w:snapToGrid/>
          <w:spacing w:val="-9"/>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uit</w:t>
      </w:r>
      <w:r w:rsidRPr="0045332B" w:rsidDel="00D93279">
        <w:rPr>
          <w:rFonts w:ascii="Palatino Linotype" w:eastAsia="Aptos" w:hAnsi="Palatino Linotype"/>
          <w:snapToGrid/>
          <w:spacing w:val="-11"/>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drie</w:t>
      </w:r>
      <w:r w:rsidRPr="0045332B" w:rsidDel="00D93279">
        <w:rPr>
          <w:rFonts w:ascii="Palatino Linotype" w:eastAsia="Aptos" w:hAnsi="Palatino Linotype"/>
          <w:snapToGrid/>
          <w:spacing w:val="-11"/>
          <w:w w:val="105"/>
          <w:kern w:val="2"/>
          <w:sz w:val="22"/>
          <w:szCs w:val="22"/>
          <w:lang w:val="nl-NL"/>
          <w14:ligatures w14:val="standardContextual"/>
        </w:rPr>
        <w:t xml:space="preserve"> leden</w:t>
      </w:r>
      <w:r w:rsidRPr="0045332B" w:rsidDel="00D93279">
        <w:rPr>
          <w:rFonts w:ascii="Palatino Linotype" w:eastAsia="Aptos" w:hAnsi="Palatino Linotype"/>
          <w:snapToGrid/>
          <w:spacing w:val="-12"/>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en</w:t>
      </w:r>
      <w:r w:rsidRPr="0045332B" w:rsidDel="00D93279">
        <w:rPr>
          <w:rFonts w:ascii="Palatino Linotype" w:eastAsia="Aptos" w:hAnsi="Palatino Linotype"/>
          <w:snapToGrid/>
          <w:spacing w:val="-12"/>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is</w:t>
      </w:r>
      <w:r w:rsidRPr="0045332B" w:rsidDel="00D93279">
        <w:rPr>
          <w:rFonts w:ascii="Palatino Linotype" w:eastAsia="Aptos" w:hAnsi="Palatino Linotype"/>
          <w:snapToGrid/>
          <w:spacing w:val="-10"/>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als</w:t>
      </w:r>
      <w:r w:rsidRPr="0045332B" w:rsidDel="00D93279">
        <w:rPr>
          <w:rFonts w:ascii="Palatino Linotype" w:eastAsia="Aptos" w:hAnsi="Palatino Linotype"/>
          <w:snapToGrid/>
          <w:spacing w:val="-11"/>
          <w:w w:val="105"/>
          <w:kern w:val="2"/>
          <w:sz w:val="22"/>
          <w:szCs w:val="22"/>
          <w:lang w:val="nl-NL"/>
          <w14:ligatures w14:val="standardContextual"/>
        </w:rPr>
        <w:t xml:space="preserve"> </w:t>
      </w:r>
      <w:r w:rsidRPr="0045332B" w:rsidDel="00D93279">
        <w:rPr>
          <w:rFonts w:ascii="Palatino Linotype" w:eastAsia="Aptos" w:hAnsi="Palatino Linotype"/>
          <w:snapToGrid/>
          <w:w w:val="105"/>
          <w:kern w:val="2"/>
          <w:sz w:val="22"/>
          <w:szCs w:val="22"/>
          <w:lang w:val="nl-NL"/>
          <w14:ligatures w14:val="standardContextual"/>
        </w:rPr>
        <w:t>volgt</w:t>
      </w:r>
      <w:r w:rsidRPr="0045332B" w:rsidDel="00D93279">
        <w:rPr>
          <w:rFonts w:ascii="Palatino Linotype" w:eastAsia="Aptos" w:hAnsi="Palatino Linotype"/>
          <w:snapToGrid/>
          <w:spacing w:val="-12"/>
          <w:w w:val="105"/>
          <w:kern w:val="2"/>
          <w:sz w:val="22"/>
          <w:szCs w:val="22"/>
          <w:lang w:val="nl-NL"/>
          <w14:ligatures w14:val="standardContextual"/>
        </w:rPr>
        <w:t xml:space="preserve"> </w:t>
      </w:r>
      <w:r w:rsidRPr="0045332B" w:rsidDel="00D93279">
        <w:rPr>
          <w:rFonts w:ascii="Palatino Linotype" w:eastAsia="Aptos" w:hAnsi="Palatino Linotype"/>
          <w:snapToGrid/>
          <w:spacing w:val="-2"/>
          <w:w w:val="105"/>
          <w:kern w:val="2"/>
          <w:sz w:val="22"/>
          <w:szCs w:val="22"/>
          <w:lang w:val="nl-NL"/>
          <w14:ligatures w14:val="standardContextual"/>
        </w:rPr>
        <w:t>samengesteld:</w:t>
      </w:r>
    </w:p>
    <w:p w14:paraId="0969B442" w14:textId="77777777" w:rsidR="0045332B" w:rsidRPr="0045332B" w:rsidDel="00D93279" w:rsidRDefault="0045332B" w:rsidP="00010B81">
      <w:pPr>
        <w:widowControl/>
        <w:numPr>
          <w:ilvl w:val="1"/>
          <w:numId w:val="33"/>
        </w:numPr>
        <w:kinsoku w:val="0"/>
        <w:overflowPunct w:val="0"/>
        <w:autoSpaceDE w:val="0"/>
        <w:autoSpaceDN w:val="0"/>
        <w:adjustRightInd w:val="0"/>
        <w:spacing w:line="276" w:lineRule="auto"/>
        <w:ind w:left="720" w:hanging="360"/>
        <w:jc w:val="both"/>
        <w:rPr>
          <w:rFonts w:ascii="Palatino Linotype" w:eastAsia="Aptos" w:hAnsi="Palatino Linotype"/>
          <w:snapToGrid/>
          <w:w w:val="105"/>
          <w:kern w:val="2"/>
          <w:sz w:val="22"/>
          <w:szCs w:val="22"/>
          <w:lang w:val="nl-NL"/>
          <w14:ligatures w14:val="standardContextual"/>
        </w:rPr>
      </w:pPr>
      <w:r w:rsidRPr="0045332B" w:rsidDel="00D93279">
        <w:rPr>
          <w:rFonts w:ascii="Palatino Linotype" w:eastAsia="Aptos" w:hAnsi="Palatino Linotype"/>
          <w:snapToGrid/>
          <w:w w:val="105"/>
          <w:kern w:val="2"/>
          <w:sz w:val="22"/>
          <w:szCs w:val="22"/>
          <w:lang w:val="nl-NL"/>
          <w14:ligatures w14:val="standardContextual"/>
        </w:rPr>
        <w:t>twee leden, benoemd door de Bank; en</w:t>
      </w:r>
    </w:p>
    <w:p w14:paraId="3735100F" w14:textId="77777777" w:rsidR="0045332B" w:rsidRPr="0045332B" w:rsidDel="00D93279" w:rsidRDefault="0045332B" w:rsidP="00010B81">
      <w:pPr>
        <w:widowControl/>
        <w:numPr>
          <w:ilvl w:val="1"/>
          <w:numId w:val="33"/>
        </w:numPr>
        <w:kinsoku w:val="0"/>
        <w:overflowPunct w:val="0"/>
        <w:autoSpaceDE w:val="0"/>
        <w:autoSpaceDN w:val="0"/>
        <w:adjustRightInd w:val="0"/>
        <w:spacing w:line="276" w:lineRule="auto"/>
        <w:ind w:left="720" w:hanging="360"/>
        <w:jc w:val="both"/>
        <w:rPr>
          <w:rFonts w:ascii="Palatino Linotype" w:eastAsia="Aptos" w:hAnsi="Palatino Linotype"/>
          <w:snapToGrid/>
          <w:w w:val="105"/>
          <w:kern w:val="2"/>
          <w:sz w:val="22"/>
          <w:szCs w:val="22"/>
          <w:lang w:val="nl-NL"/>
          <w14:ligatures w14:val="standardContextual"/>
        </w:rPr>
      </w:pPr>
      <w:r w:rsidRPr="0045332B" w:rsidDel="00D93279">
        <w:rPr>
          <w:rFonts w:ascii="Palatino Linotype" w:eastAsia="Aptos" w:hAnsi="Palatino Linotype"/>
          <w:snapToGrid/>
          <w:w w:val="105"/>
          <w:kern w:val="2"/>
          <w:sz w:val="22"/>
          <w:szCs w:val="22"/>
          <w:lang w:val="nl-NL"/>
          <w14:ligatures w14:val="standardContextual"/>
        </w:rPr>
        <w:t xml:space="preserve">één lid, benoemd door de overige bestuursleden op bindende voordracht van de representatieve </w:t>
      </w:r>
      <w:r w:rsidRPr="0045332B" w:rsidDel="00D93279">
        <w:rPr>
          <w:rFonts w:ascii="Palatino Linotype" w:eastAsia="Aptos" w:hAnsi="Palatino Linotype"/>
          <w:snapToGrid/>
          <w:spacing w:val="-2"/>
          <w:w w:val="105"/>
          <w:kern w:val="2"/>
          <w:sz w:val="22"/>
          <w:szCs w:val="22"/>
          <w:lang w:val="nl-NL"/>
          <w14:ligatures w14:val="standardContextual"/>
        </w:rPr>
        <w:t>organisaties</w:t>
      </w:r>
      <w:r w:rsidRPr="0045332B" w:rsidDel="00D93279">
        <w:rPr>
          <w:rFonts w:ascii="Palatino Linotype" w:eastAsia="Aptos" w:hAnsi="Palatino Linotype"/>
          <w:snapToGrid/>
          <w:w w:val="105"/>
          <w:kern w:val="2"/>
          <w:sz w:val="22"/>
          <w:szCs w:val="22"/>
          <w:lang w:val="nl-NL"/>
          <w14:ligatures w14:val="standardContextual"/>
        </w:rPr>
        <w:t>.</w:t>
      </w:r>
    </w:p>
    <w:p w14:paraId="09B5DF40" w14:textId="77777777" w:rsidR="0045332B" w:rsidRPr="0045332B" w:rsidDel="00D93279" w:rsidRDefault="0045332B" w:rsidP="00010B81">
      <w:pPr>
        <w:widowControl/>
        <w:numPr>
          <w:ilvl w:val="0"/>
          <w:numId w:val="30"/>
        </w:numPr>
        <w:kinsoku w:val="0"/>
        <w:overflowPunct w:val="0"/>
        <w:autoSpaceDE w:val="0"/>
        <w:autoSpaceDN w:val="0"/>
        <w:adjustRightInd w:val="0"/>
        <w:spacing w:line="276" w:lineRule="auto"/>
        <w:ind w:left="360"/>
        <w:jc w:val="both"/>
        <w:rPr>
          <w:rFonts w:ascii="Palatino Linotype" w:eastAsia="Aptos" w:hAnsi="Palatino Linotype"/>
          <w:snapToGrid/>
          <w:spacing w:val="-3"/>
          <w:w w:val="105"/>
          <w:kern w:val="2"/>
          <w:sz w:val="22"/>
          <w:szCs w:val="22"/>
          <w:lang w:val="nl-NL"/>
          <w14:ligatures w14:val="standardContextual"/>
        </w:rPr>
      </w:pPr>
      <w:r w:rsidRPr="0045332B" w:rsidDel="00D93279">
        <w:rPr>
          <w:rFonts w:ascii="Palatino Linotype" w:eastAsia="Aptos" w:hAnsi="Palatino Linotype"/>
          <w:snapToGrid/>
          <w:w w:val="105"/>
          <w:kern w:val="2"/>
          <w:sz w:val="22"/>
          <w:szCs w:val="22"/>
          <w:lang w:val="nl-NL"/>
          <w14:ligatures w14:val="standardContextual"/>
        </w:rPr>
        <w:t>De</w:t>
      </w:r>
      <w:r w:rsidRPr="0045332B" w:rsidDel="00D93279">
        <w:rPr>
          <w:rFonts w:ascii="Palatino Linotype" w:eastAsia="Aptos" w:hAnsi="Palatino Linotype"/>
          <w:snapToGrid/>
          <w:spacing w:val="-12"/>
          <w:w w:val="105"/>
          <w:kern w:val="2"/>
          <w:sz w:val="22"/>
          <w:szCs w:val="22"/>
          <w:lang w:val="nl-NL"/>
          <w14:ligatures w14:val="standardContextual"/>
        </w:rPr>
        <w:t xml:space="preserve"> </w:t>
      </w:r>
      <w:r w:rsidRPr="0045332B" w:rsidDel="00D93279">
        <w:rPr>
          <w:rFonts w:ascii="Palatino Linotype" w:eastAsia="Aptos" w:hAnsi="Palatino Linotype"/>
          <w:snapToGrid/>
          <w:spacing w:val="-3"/>
          <w:w w:val="105"/>
          <w:kern w:val="2"/>
          <w:sz w:val="22"/>
          <w:szCs w:val="22"/>
          <w:lang w:val="nl-NL"/>
          <w14:ligatures w14:val="standardContextual"/>
        </w:rPr>
        <w:t>leden van het bestuur wijzen uit hun midden een voorzitter en een plaatsvervangend voorzitter aan.</w:t>
      </w:r>
    </w:p>
    <w:p w14:paraId="21425EE3" w14:textId="77777777" w:rsidR="0045332B" w:rsidRPr="0045332B" w:rsidDel="00D93279" w:rsidRDefault="0045332B" w:rsidP="00010B81">
      <w:pPr>
        <w:widowControl/>
        <w:numPr>
          <w:ilvl w:val="0"/>
          <w:numId w:val="30"/>
        </w:numPr>
        <w:kinsoku w:val="0"/>
        <w:overflowPunct w:val="0"/>
        <w:autoSpaceDE w:val="0"/>
        <w:autoSpaceDN w:val="0"/>
        <w:adjustRightInd w:val="0"/>
        <w:spacing w:line="276" w:lineRule="auto"/>
        <w:ind w:left="360"/>
        <w:jc w:val="both"/>
        <w:rPr>
          <w:rFonts w:ascii="Palatino Linotype" w:eastAsia="Aptos" w:hAnsi="Palatino Linotype"/>
          <w:snapToGrid/>
          <w:spacing w:val="-3"/>
          <w:w w:val="105"/>
          <w:kern w:val="2"/>
          <w:sz w:val="22"/>
          <w:szCs w:val="22"/>
          <w:lang w:val="nl-NL"/>
          <w14:ligatures w14:val="standardContextual"/>
        </w:rPr>
      </w:pPr>
      <w:r w:rsidRPr="0045332B" w:rsidDel="00D93279">
        <w:rPr>
          <w:rFonts w:ascii="Palatino Linotype" w:eastAsia="Aptos" w:hAnsi="Palatino Linotype"/>
          <w:snapToGrid/>
          <w:spacing w:val="-3"/>
          <w:w w:val="105"/>
          <w:kern w:val="2"/>
          <w:sz w:val="22"/>
          <w:szCs w:val="22"/>
          <w:lang w:val="nl-NL"/>
          <w14:ligatures w14:val="standardContextual"/>
        </w:rPr>
        <w:t xml:space="preserve">De leden van het bestuur zijn deskundig in verband met de uitoefening van hun taken als bestuurslid van de Stichting. </w:t>
      </w:r>
      <w:bookmarkStart w:id="5" w:name="_Hlk144736362"/>
      <w:r w:rsidRPr="0045332B" w:rsidDel="00D93279">
        <w:rPr>
          <w:rFonts w:ascii="Palatino Linotype" w:eastAsia="Aptos" w:hAnsi="Palatino Linotype"/>
          <w:snapToGrid/>
          <w:spacing w:val="-3"/>
          <w:w w:val="105"/>
          <w:kern w:val="2"/>
          <w:sz w:val="22"/>
          <w:szCs w:val="22"/>
          <w:lang w:val="nl-NL"/>
          <w14:ligatures w14:val="standardContextual"/>
        </w:rPr>
        <w:t xml:space="preserve">De benoeming van de leden van het bestuur geschiedt aan de </w:t>
      </w:r>
      <w:r w:rsidRPr="0045332B" w:rsidDel="00D93279">
        <w:rPr>
          <w:rFonts w:ascii="Palatino Linotype" w:eastAsia="Aptos" w:hAnsi="Palatino Linotype"/>
          <w:snapToGrid/>
          <w:spacing w:val="-3"/>
          <w:w w:val="105"/>
          <w:kern w:val="2"/>
          <w:sz w:val="22"/>
          <w:szCs w:val="22"/>
          <w:lang w:val="nl-NL"/>
          <w14:ligatures w14:val="standardContextual"/>
        </w:rPr>
        <w:lastRenderedPageBreak/>
        <w:t xml:space="preserve">hand van </w:t>
      </w:r>
      <w:bookmarkStart w:id="6" w:name="_Hlk189772036"/>
      <w:r w:rsidRPr="0045332B">
        <w:rPr>
          <w:rFonts w:ascii="Palatino Linotype" w:eastAsia="Aptos" w:hAnsi="Palatino Linotype"/>
          <w:snapToGrid/>
          <w:spacing w:val="-3"/>
          <w:w w:val="105"/>
          <w:kern w:val="2"/>
          <w:sz w:val="22"/>
          <w:szCs w:val="22"/>
          <w:lang w:val="nl-NL"/>
          <w14:ligatures w14:val="standardContextual"/>
        </w:rPr>
        <w:t>door de Bank opgestelde profielen waarbij</w:t>
      </w:r>
      <w:bookmarkEnd w:id="6"/>
      <w:r w:rsidRPr="0045332B">
        <w:rPr>
          <w:rFonts w:ascii="Palatino Linotype" w:eastAsia="Aptos" w:hAnsi="Palatino Linotype"/>
          <w:snapToGrid/>
          <w:spacing w:val="-3"/>
          <w:w w:val="105"/>
          <w:kern w:val="2"/>
          <w:sz w:val="22"/>
          <w:szCs w:val="22"/>
          <w:lang w:val="nl-NL"/>
          <w14:ligatures w14:val="standardContextual"/>
        </w:rPr>
        <w:t xml:space="preserve"> </w:t>
      </w:r>
      <w:r w:rsidRPr="0045332B" w:rsidDel="00D93279">
        <w:rPr>
          <w:rFonts w:ascii="Palatino Linotype" w:eastAsia="Aptos" w:hAnsi="Palatino Linotype"/>
          <w:snapToGrid/>
          <w:spacing w:val="-3"/>
          <w:w w:val="105"/>
          <w:kern w:val="2"/>
          <w:sz w:val="22"/>
          <w:szCs w:val="22"/>
          <w:lang w:val="nl-NL"/>
          <w14:ligatures w14:val="standardContextual"/>
        </w:rPr>
        <w:t xml:space="preserve">specifieke kennis, expertise en relevante werkervaring op onder meer het gebied van bankwezen en beleggingen </w:t>
      </w:r>
      <w:r w:rsidRPr="0045332B">
        <w:rPr>
          <w:rFonts w:ascii="Palatino Linotype" w:eastAsia="Aptos" w:hAnsi="Palatino Linotype"/>
          <w:snapToGrid/>
          <w:spacing w:val="-3"/>
          <w:w w:val="105"/>
          <w:kern w:val="2"/>
          <w:sz w:val="22"/>
          <w:szCs w:val="22"/>
          <w:lang w:val="nl-NL"/>
          <w14:ligatures w14:val="standardContextual"/>
        </w:rPr>
        <w:t xml:space="preserve">als </w:t>
      </w:r>
      <w:r w:rsidRPr="0045332B" w:rsidDel="00D93279">
        <w:rPr>
          <w:rFonts w:ascii="Palatino Linotype" w:eastAsia="Aptos" w:hAnsi="Palatino Linotype"/>
          <w:snapToGrid/>
          <w:spacing w:val="-3"/>
          <w:w w:val="105"/>
          <w:kern w:val="2"/>
          <w:sz w:val="22"/>
          <w:szCs w:val="22"/>
          <w:lang w:val="nl-NL"/>
          <w14:ligatures w14:val="standardContextual"/>
        </w:rPr>
        <w:t xml:space="preserve">competenties worden </w:t>
      </w:r>
      <w:bookmarkEnd w:id="5"/>
      <w:r w:rsidRPr="0045332B">
        <w:rPr>
          <w:rFonts w:ascii="Palatino Linotype" w:eastAsia="Aptos" w:hAnsi="Palatino Linotype"/>
          <w:snapToGrid/>
          <w:spacing w:val="-3"/>
          <w:w w:val="105"/>
          <w:kern w:val="2"/>
          <w:sz w:val="22"/>
          <w:szCs w:val="22"/>
          <w:lang w:val="nl-NL"/>
          <w14:ligatures w14:val="standardContextual"/>
        </w:rPr>
        <w:t>gesteld</w:t>
      </w:r>
      <w:r w:rsidRPr="0045332B" w:rsidDel="00D93279">
        <w:rPr>
          <w:rFonts w:ascii="Palatino Linotype" w:eastAsia="Aptos" w:hAnsi="Palatino Linotype"/>
          <w:snapToGrid/>
          <w:spacing w:val="-3"/>
          <w:w w:val="105"/>
          <w:kern w:val="2"/>
          <w:sz w:val="22"/>
          <w:szCs w:val="22"/>
          <w:lang w:val="nl-NL"/>
          <w14:ligatures w14:val="standardContextual"/>
        </w:rPr>
        <w:t>. De betrouwbaarheid van de leden staat buiten twijfel.</w:t>
      </w:r>
    </w:p>
    <w:p w14:paraId="0A3EECA1" w14:textId="77777777" w:rsidR="0045332B" w:rsidRPr="0045332B" w:rsidDel="00D93279" w:rsidRDefault="0045332B" w:rsidP="00010B81">
      <w:pPr>
        <w:widowControl/>
        <w:numPr>
          <w:ilvl w:val="0"/>
          <w:numId w:val="30"/>
        </w:numPr>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sidDel="00D93279">
        <w:rPr>
          <w:rFonts w:ascii="Palatino Linotype" w:eastAsia="Aptos" w:hAnsi="Palatino Linotype"/>
          <w:snapToGrid/>
          <w:spacing w:val="-3"/>
          <w:w w:val="105"/>
          <w:kern w:val="2"/>
          <w:sz w:val="22"/>
          <w:szCs w:val="22"/>
          <w:lang w:val="nl-NL"/>
          <w14:ligatures w14:val="standardContextual"/>
        </w:rPr>
        <w:t>De leden van het bestuur worden benoemd voor een zittingsperiode van vijf jaar. Een lid kan eenmaal herbenoemd worden voor een periode van vijf jaar.</w:t>
      </w:r>
      <w:r w:rsidRPr="0045332B" w:rsidDel="00D93279">
        <w:rPr>
          <w:rFonts w:ascii="Palatino Linotype" w:eastAsia="Aptos" w:hAnsi="Palatino Linotype"/>
          <w:snapToGrid/>
          <w:kern w:val="2"/>
          <w:sz w:val="22"/>
          <w:szCs w:val="22"/>
          <w:lang w:val="nl-NL"/>
          <w14:ligatures w14:val="standardContextual"/>
        </w:rPr>
        <w:t xml:space="preserve">  </w:t>
      </w:r>
    </w:p>
    <w:p w14:paraId="2B089EE0" w14:textId="77777777" w:rsidR="0045332B" w:rsidRPr="0045332B" w:rsidRDefault="0045332B" w:rsidP="00010B81">
      <w:pPr>
        <w:widowControl/>
        <w:numPr>
          <w:ilvl w:val="0"/>
          <w:numId w:val="30"/>
        </w:numPr>
        <w:kinsoku w:val="0"/>
        <w:overflowPunct w:val="0"/>
        <w:autoSpaceDE w:val="0"/>
        <w:autoSpaceDN w:val="0"/>
        <w:adjustRightInd w:val="0"/>
        <w:spacing w:line="276" w:lineRule="auto"/>
        <w:ind w:left="360"/>
        <w:jc w:val="both"/>
        <w:rPr>
          <w:rFonts w:ascii="Palatino Linotype" w:eastAsia="Aptos" w:hAnsi="Palatino Linotype"/>
          <w:iCs/>
          <w:snapToGrid/>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leden van het bestuur worden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vijf</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geëvalueerd omtrent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spacing w:val="-10"/>
          <w:w w:val="105"/>
          <w:kern w:val="2"/>
          <w:sz w:val="22"/>
          <w:szCs w:val="22"/>
          <w:lang w:val="nl-NL"/>
          <w14:ligatures w14:val="standardContextual"/>
        </w:rPr>
        <w:t>hun</w:t>
      </w:r>
      <w:r w:rsidRPr="0045332B">
        <w:rPr>
          <w:rFonts w:ascii="Palatino Linotype" w:eastAsia="Aptos" w:hAnsi="Palatino Linotype"/>
          <w:snapToGrid/>
          <w:w w:val="105"/>
          <w:kern w:val="2"/>
          <w:sz w:val="22"/>
          <w:szCs w:val="22"/>
          <w:lang w:val="nl-NL"/>
          <w14:ligatures w14:val="standardContextual"/>
        </w:rPr>
        <w:t xml:space="preserve"> functioneren</w:t>
      </w:r>
      <w:r w:rsidRPr="0045332B">
        <w:rPr>
          <w:rFonts w:ascii="Palatino Linotype" w:eastAsia="Aptos" w:hAnsi="Palatino Linotype"/>
          <w:snapToGrid/>
          <w:spacing w:val="-2"/>
          <w:w w:val="105"/>
          <w:kern w:val="2"/>
          <w:sz w:val="22"/>
          <w:szCs w:val="22"/>
          <w:lang w:val="nl-NL"/>
          <w14:ligatures w14:val="standardContextual"/>
        </w:rPr>
        <w:t>.</w:t>
      </w:r>
      <w:r w:rsidRPr="0045332B">
        <w:rPr>
          <w:rFonts w:ascii="Palatino Linotype" w:eastAsia="Aptos" w:hAnsi="Palatino Linotype"/>
          <w:snapToGrid/>
          <w:w w:val="105"/>
          <w:kern w:val="2"/>
          <w:sz w:val="22"/>
          <w:szCs w:val="22"/>
          <w:lang w:val="nl-NL"/>
          <w14:ligatures w14:val="standardContextual"/>
        </w:rPr>
        <w:t xml:space="preserve"> De voorwaarden waaraan moet worden voldaan en wijze waarop de evaluatie moet plaatsvinden worden in het bestuursreglement geregeld.  </w:t>
      </w:r>
    </w:p>
    <w:p w14:paraId="04C3CEAC" w14:textId="77777777" w:rsidR="0045332B" w:rsidRDefault="0045332B" w:rsidP="008C7F4E">
      <w:pPr>
        <w:widowControl/>
        <w:kinsoku w:val="0"/>
        <w:overflowPunct w:val="0"/>
        <w:spacing w:line="276" w:lineRule="auto"/>
        <w:ind w:left="360" w:hanging="360"/>
        <w:jc w:val="both"/>
        <w:rPr>
          <w:rFonts w:ascii="Palatino Linotype" w:eastAsia="Aptos" w:hAnsi="Palatino Linotype"/>
          <w:snapToGrid/>
          <w:spacing w:val="-3"/>
          <w:w w:val="105"/>
          <w:kern w:val="2"/>
          <w:sz w:val="22"/>
          <w:szCs w:val="22"/>
          <w:lang w:val="nl-NL"/>
          <w14:ligatures w14:val="standardContextual"/>
        </w:rPr>
      </w:pPr>
      <w:r w:rsidRPr="0045332B">
        <w:rPr>
          <w:rFonts w:ascii="Palatino Linotype" w:eastAsia="Aptos" w:hAnsi="Palatino Linotype"/>
          <w:snapToGrid/>
          <w:spacing w:val="-3"/>
          <w:w w:val="105"/>
          <w:kern w:val="2"/>
          <w:sz w:val="22"/>
          <w:szCs w:val="22"/>
          <w:lang w:val="nl-NL"/>
          <w14:ligatures w14:val="standardContextual"/>
        </w:rPr>
        <w:t xml:space="preserve">6. </w:t>
      </w:r>
      <w:r w:rsidRPr="0045332B">
        <w:rPr>
          <w:rFonts w:ascii="Palatino Linotype" w:eastAsia="Aptos" w:hAnsi="Palatino Linotype"/>
          <w:snapToGrid/>
          <w:spacing w:val="-3"/>
          <w:w w:val="105"/>
          <w:kern w:val="2"/>
          <w:sz w:val="22"/>
          <w:szCs w:val="22"/>
          <w:lang w:val="nl-NL"/>
          <w14:ligatures w14:val="standardContextual"/>
        </w:rPr>
        <w:tab/>
        <w:t xml:space="preserve">De leden hebben zitting in het bestuur op persoonlijke titel en oefenen hun functie uit zonder last of </w:t>
      </w:r>
      <w:proofErr w:type="spellStart"/>
      <w:r w:rsidRPr="0045332B">
        <w:rPr>
          <w:rFonts w:ascii="Palatino Linotype" w:eastAsia="Aptos" w:hAnsi="Palatino Linotype"/>
          <w:snapToGrid/>
          <w:spacing w:val="-3"/>
          <w:w w:val="105"/>
          <w:kern w:val="2"/>
          <w:sz w:val="22"/>
          <w:szCs w:val="22"/>
          <w:lang w:val="nl-NL"/>
          <w14:ligatures w14:val="standardContextual"/>
        </w:rPr>
        <w:t>ruggespraak</w:t>
      </w:r>
      <w:proofErr w:type="spellEnd"/>
      <w:r w:rsidRPr="0045332B">
        <w:rPr>
          <w:rFonts w:ascii="Palatino Linotype" w:eastAsia="Aptos" w:hAnsi="Palatino Linotype"/>
          <w:snapToGrid/>
          <w:spacing w:val="-3"/>
          <w:w w:val="105"/>
          <w:kern w:val="2"/>
          <w:sz w:val="22"/>
          <w:szCs w:val="22"/>
          <w:lang w:val="nl-NL"/>
          <w14:ligatures w14:val="standardContextual"/>
        </w:rPr>
        <w:t>.</w:t>
      </w:r>
    </w:p>
    <w:p w14:paraId="66DC410C" w14:textId="77777777" w:rsidR="0045332B" w:rsidRPr="0045332B" w:rsidDel="00D93279" w:rsidRDefault="0045332B" w:rsidP="0045332B">
      <w:pPr>
        <w:widowControl/>
        <w:tabs>
          <w:tab w:val="left" w:pos="360"/>
        </w:tabs>
        <w:kinsoku w:val="0"/>
        <w:overflowPunct w:val="0"/>
        <w:spacing w:line="276" w:lineRule="auto"/>
        <w:ind w:left="360" w:hanging="360"/>
        <w:jc w:val="both"/>
        <w:rPr>
          <w:rFonts w:ascii="Palatino Linotype" w:eastAsia="Aptos" w:hAnsi="Palatino Linotype"/>
          <w:snapToGrid/>
          <w:spacing w:val="-3"/>
          <w:w w:val="105"/>
          <w:kern w:val="2"/>
          <w:sz w:val="22"/>
          <w:szCs w:val="22"/>
          <w:lang w:val="nl-NL"/>
          <w14:ligatures w14:val="standardContextual"/>
        </w:rPr>
      </w:pPr>
    </w:p>
    <w:p w14:paraId="2AB85BC7"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22</w:t>
      </w:r>
    </w:p>
    <w:p w14:paraId="7DA5A2C7" w14:textId="77777777" w:rsidR="0045332B" w:rsidRPr="0045332B" w:rsidRDefault="0045332B" w:rsidP="0045332B">
      <w:pPr>
        <w:widowControl/>
        <w:spacing w:line="276" w:lineRule="auto"/>
        <w:jc w:val="center"/>
        <w:rPr>
          <w:rFonts w:ascii="Palatino Linotype" w:eastAsia="Aptos" w:hAnsi="Palatino Linotype"/>
          <w:snapToGrid/>
          <w:kern w:val="2"/>
          <w:sz w:val="22"/>
          <w:szCs w:val="22"/>
          <w14:ligatures w14:val="standardContextual"/>
        </w:rPr>
      </w:pPr>
    </w:p>
    <w:p w14:paraId="5662A30E" w14:textId="77777777" w:rsidR="0045332B" w:rsidRPr="0045332B" w:rsidRDefault="0045332B" w:rsidP="00010B81">
      <w:pPr>
        <w:widowControl/>
        <w:numPr>
          <w:ilvl w:val="0"/>
          <w:numId w:val="27"/>
        </w:numPr>
        <w:suppressAutoHyphens/>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Om als lid van het bestuur te worden benoemd moet men de Nederlandse nationaliteit bezitten en ingezetene zijn van Curaçao.</w:t>
      </w:r>
    </w:p>
    <w:p w14:paraId="2116262E" w14:textId="77777777" w:rsidR="0045332B" w:rsidRPr="0045332B" w:rsidRDefault="0045332B" w:rsidP="00010B81">
      <w:pPr>
        <w:widowControl/>
        <w:numPr>
          <w:ilvl w:val="0"/>
          <w:numId w:val="27"/>
        </w:numPr>
        <w:suppressAutoHyphens/>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De leden van het bestuur kunnen niet tegelijk zijn:</w:t>
      </w:r>
    </w:p>
    <w:p w14:paraId="69C3813C" w14:textId="77777777" w:rsidR="0045332B" w:rsidRPr="0045332B" w:rsidRDefault="0045332B" w:rsidP="00010B81">
      <w:pPr>
        <w:widowControl/>
        <w:numPr>
          <w:ilvl w:val="0"/>
          <w:numId w:val="26"/>
        </w:numPr>
        <w:tabs>
          <w:tab w:val="right" w:leader="dot" w:pos="-1728"/>
        </w:tabs>
        <w:suppressAutoHyphens/>
        <w:spacing w:line="276" w:lineRule="auto"/>
        <w:ind w:left="792"/>
        <w:jc w:val="both"/>
        <w:rPr>
          <w:rFonts w:ascii="Palatino Linotype" w:eastAsia="Aptos" w:hAnsi="Palatino Linotype"/>
          <w:snapToGrid/>
          <w:kern w:val="2"/>
          <w:sz w:val="22"/>
          <w:szCs w:val="22"/>
          <w14:ligatures w14:val="standardContextual"/>
        </w:rPr>
      </w:pPr>
      <w:r w:rsidRPr="0045332B">
        <w:rPr>
          <w:rFonts w:ascii="Palatino Linotype" w:eastAsia="Aptos" w:hAnsi="Palatino Linotype"/>
          <w:snapToGrid/>
          <w:kern w:val="2"/>
          <w:sz w:val="22"/>
          <w:szCs w:val="22"/>
          <w14:ligatures w14:val="standardContextual"/>
        </w:rPr>
        <w:t xml:space="preserve">Gouverneur of </w:t>
      </w:r>
      <w:proofErr w:type="spellStart"/>
      <w:r w:rsidRPr="0045332B">
        <w:rPr>
          <w:rFonts w:ascii="Palatino Linotype" w:eastAsia="Aptos" w:hAnsi="Palatino Linotype"/>
          <w:snapToGrid/>
          <w:kern w:val="2"/>
          <w:sz w:val="22"/>
          <w:szCs w:val="22"/>
          <w14:ligatures w14:val="standardContextual"/>
        </w:rPr>
        <w:t>waarnemend</w:t>
      </w:r>
      <w:proofErr w:type="spellEnd"/>
      <w:r w:rsidRPr="0045332B">
        <w:rPr>
          <w:rFonts w:ascii="Palatino Linotype" w:eastAsia="Aptos" w:hAnsi="Palatino Linotype"/>
          <w:snapToGrid/>
          <w:kern w:val="2"/>
          <w:sz w:val="22"/>
          <w:szCs w:val="22"/>
          <w14:ligatures w14:val="standardContextual"/>
        </w:rPr>
        <w:t xml:space="preserve"> Gouverneur;</w:t>
      </w:r>
    </w:p>
    <w:p w14:paraId="0C41C26D" w14:textId="77777777" w:rsidR="0045332B" w:rsidRPr="0045332B" w:rsidRDefault="0045332B" w:rsidP="00010B81">
      <w:pPr>
        <w:widowControl/>
        <w:numPr>
          <w:ilvl w:val="0"/>
          <w:numId w:val="26"/>
        </w:numPr>
        <w:tabs>
          <w:tab w:val="right" w:leader="dot" w:pos="-1728"/>
          <w:tab w:val="left" w:pos="0"/>
        </w:tabs>
        <w:suppressAutoHyphens/>
        <w:spacing w:line="276" w:lineRule="auto"/>
        <w:ind w:left="792"/>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lid van of werkzaam bij de Raad van Advies;</w:t>
      </w:r>
    </w:p>
    <w:p w14:paraId="51CC8B17" w14:textId="77777777" w:rsidR="0045332B" w:rsidRPr="0045332B" w:rsidRDefault="0045332B" w:rsidP="00010B81">
      <w:pPr>
        <w:widowControl/>
        <w:numPr>
          <w:ilvl w:val="0"/>
          <w:numId w:val="26"/>
        </w:numPr>
        <w:autoSpaceDE w:val="0"/>
        <w:autoSpaceDN w:val="0"/>
        <w:adjustRightInd w:val="0"/>
        <w:spacing w:line="276" w:lineRule="auto"/>
        <w:ind w:left="792"/>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lid van of werkzaam bij de Algemene Rekenkamer; </w:t>
      </w:r>
    </w:p>
    <w:p w14:paraId="2F00D3BD" w14:textId="77777777" w:rsidR="0045332B" w:rsidRPr="0045332B" w:rsidRDefault="0045332B" w:rsidP="00010B81">
      <w:pPr>
        <w:widowControl/>
        <w:numPr>
          <w:ilvl w:val="0"/>
          <w:numId w:val="26"/>
        </w:numPr>
        <w:autoSpaceDE w:val="0"/>
        <w:autoSpaceDN w:val="0"/>
        <w:adjustRightInd w:val="0"/>
        <w:spacing w:line="276" w:lineRule="auto"/>
        <w:ind w:left="792"/>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Ombudsman of werkzaam bij het kantoor van de Ombudsman; </w:t>
      </w:r>
    </w:p>
    <w:p w14:paraId="4DC7C018" w14:textId="77777777" w:rsidR="0045332B" w:rsidRPr="0045332B" w:rsidRDefault="0045332B" w:rsidP="00010B81">
      <w:pPr>
        <w:widowControl/>
        <w:numPr>
          <w:ilvl w:val="0"/>
          <w:numId w:val="26"/>
        </w:numPr>
        <w:autoSpaceDE w:val="0"/>
        <w:autoSpaceDN w:val="0"/>
        <w:adjustRightInd w:val="0"/>
        <w:spacing w:line="276" w:lineRule="auto"/>
        <w:ind w:left="792"/>
        <w:jc w:val="both"/>
        <w:rPr>
          <w:rFonts w:ascii="Palatino Linotype" w:eastAsia="Aptos" w:hAnsi="Palatino Linotype"/>
          <w:snapToGrid/>
          <w:kern w:val="2"/>
          <w:sz w:val="22"/>
          <w:szCs w:val="22"/>
          <w14:ligatures w14:val="standardContextual"/>
        </w:rPr>
      </w:pPr>
      <w:r w:rsidRPr="0045332B">
        <w:rPr>
          <w:rFonts w:ascii="Palatino Linotype" w:eastAsia="Aptos" w:hAnsi="Palatino Linotype"/>
          <w:snapToGrid/>
          <w:kern w:val="2"/>
          <w:sz w:val="22"/>
          <w:szCs w:val="22"/>
          <w14:ligatures w14:val="standardContextual"/>
        </w:rPr>
        <w:t>minister</w:t>
      </w:r>
      <w:r w:rsidRPr="0045332B">
        <w:rPr>
          <w:rFonts w:ascii="Palatino Linotype" w:eastAsia="Calibri" w:hAnsi="Palatino Linotype" w:cs="Verdana"/>
          <w:snapToGrid/>
          <w:kern w:val="2"/>
          <w:sz w:val="22"/>
          <w:szCs w:val="22"/>
          <w14:ligatures w14:val="standardContextual"/>
        </w:rPr>
        <w:t>;</w:t>
      </w:r>
    </w:p>
    <w:p w14:paraId="032128AC" w14:textId="77777777" w:rsidR="0045332B" w:rsidRPr="0045332B" w:rsidRDefault="0045332B" w:rsidP="00010B81">
      <w:pPr>
        <w:widowControl/>
        <w:numPr>
          <w:ilvl w:val="0"/>
          <w:numId w:val="26"/>
        </w:numPr>
        <w:autoSpaceDE w:val="0"/>
        <w:autoSpaceDN w:val="0"/>
        <w:adjustRightInd w:val="0"/>
        <w:spacing w:line="276" w:lineRule="auto"/>
        <w:ind w:left="792"/>
        <w:jc w:val="both"/>
        <w:rPr>
          <w:rFonts w:ascii="Palatino Linotype" w:eastAsia="Aptos" w:hAnsi="Palatino Linotype"/>
          <w:snapToGrid/>
          <w:kern w:val="2"/>
          <w:sz w:val="22"/>
          <w:szCs w:val="22"/>
          <w14:ligatures w14:val="standardContextual"/>
        </w:rPr>
      </w:pPr>
      <w:proofErr w:type="spellStart"/>
      <w:r w:rsidRPr="0045332B">
        <w:rPr>
          <w:rFonts w:ascii="Palatino Linotype" w:eastAsia="Aptos" w:hAnsi="Palatino Linotype"/>
          <w:snapToGrid/>
          <w:kern w:val="2"/>
          <w:sz w:val="22"/>
          <w:szCs w:val="22"/>
          <w14:ligatures w14:val="standardContextual"/>
        </w:rPr>
        <w:t>gevolmachtigde</w:t>
      </w:r>
      <w:proofErr w:type="spellEnd"/>
      <w:r w:rsidRPr="0045332B">
        <w:rPr>
          <w:rFonts w:ascii="Palatino Linotype" w:eastAsia="Aptos" w:hAnsi="Palatino Linotype"/>
          <w:snapToGrid/>
          <w:kern w:val="2"/>
          <w:sz w:val="22"/>
          <w:szCs w:val="22"/>
          <w14:ligatures w14:val="standardContextual"/>
        </w:rPr>
        <w:t xml:space="preserve"> minister; </w:t>
      </w:r>
    </w:p>
    <w:p w14:paraId="2A21FAB2" w14:textId="77777777" w:rsidR="0045332B" w:rsidRPr="0045332B" w:rsidRDefault="0045332B" w:rsidP="00010B81">
      <w:pPr>
        <w:widowControl/>
        <w:numPr>
          <w:ilvl w:val="0"/>
          <w:numId w:val="26"/>
        </w:numPr>
        <w:autoSpaceDE w:val="0"/>
        <w:autoSpaceDN w:val="0"/>
        <w:adjustRightInd w:val="0"/>
        <w:spacing w:line="276" w:lineRule="auto"/>
        <w:ind w:left="792"/>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persoon die thans of in de laatste acht jaren op een kandidatenlijst van een politieke groepering als bedoeld in artikel 1, onderdeel d, van de Landsverordening financiën politieke groeperingen</w:t>
      </w:r>
      <w:r w:rsidRPr="0045332B">
        <w:rPr>
          <w:rFonts w:ascii="Palatino Linotype" w:eastAsia="Aptos" w:hAnsi="Palatino Linotype"/>
          <w:snapToGrid/>
          <w:kern w:val="2"/>
          <w:sz w:val="22"/>
          <w:szCs w:val="22"/>
          <w:vertAlign w:val="superscript"/>
          <w14:ligatures w14:val="standardContextual"/>
        </w:rPr>
        <w:footnoteReference w:id="3"/>
      </w:r>
      <w:r w:rsidRPr="0045332B">
        <w:rPr>
          <w:rFonts w:ascii="Palatino Linotype" w:eastAsia="Aptos" w:hAnsi="Palatino Linotype"/>
          <w:snapToGrid/>
          <w:kern w:val="2"/>
          <w:sz w:val="22"/>
          <w:szCs w:val="22"/>
          <w:lang w:val="nl-NL"/>
          <w14:ligatures w14:val="standardContextual"/>
        </w:rPr>
        <w:t xml:space="preserve"> staat of heeft gestaan;</w:t>
      </w:r>
    </w:p>
    <w:p w14:paraId="749B3895" w14:textId="77777777" w:rsidR="0045332B" w:rsidRPr="0045332B" w:rsidRDefault="0045332B" w:rsidP="00010B81">
      <w:pPr>
        <w:widowControl/>
        <w:numPr>
          <w:ilvl w:val="0"/>
          <w:numId w:val="26"/>
        </w:numPr>
        <w:autoSpaceDE w:val="0"/>
        <w:autoSpaceDN w:val="0"/>
        <w:adjustRightInd w:val="0"/>
        <w:spacing w:line="276" w:lineRule="auto"/>
        <w:ind w:left="792"/>
        <w:jc w:val="both"/>
        <w:rPr>
          <w:rFonts w:ascii="Palatino Linotype" w:eastAsia="Calibri" w:hAnsi="Palatino Linotype" w:cs="Verdana"/>
          <w:snapToGrid/>
          <w:kern w:val="2"/>
          <w:sz w:val="22"/>
          <w:szCs w:val="22"/>
          <w:lang w:val="nl-NL"/>
          <w14:ligatures w14:val="standardContextual"/>
        </w:rPr>
      </w:pPr>
      <w:r w:rsidRPr="0045332B">
        <w:rPr>
          <w:rFonts w:ascii="Palatino Linotype" w:eastAsia="Calibri" w:hAnsi="Palatino Linotype" w:cs="Verdana"/>
          <w:snapToGrid/>
          <w:kern w:val="2"/>
          <w:sz w:val="22"/>
          <w:szCs w:val="22"/>
          <w:lang w:val="nl-NL"/>
          <w14:ligatures w14:val="standardContextual"/>
        </w:rPr>
        <w:t>persoon die thans of in de laatste acht jaren bestuurslid is of is geweest van een politieke groepering als bedoeld in onderdeel g;</w:t>
      </w:r>
    </w:p>
    <w:p w14:paraId="01D6ACA3" w14:textId="77777777" w:rsidR="0045332B" w:rsidRPr="0045332B" w:rsidRDefault="0045332B" w:rsidP="00010B81">
      <w:pPr>
        <w:widowControl/>
        <w:numPr>
          <w:ilvl w:val="0"/>
          <w:numId w:val="26"/>
        </w:numPr>
        <w:autoSpaceDE w:val="0"/>
        <w:autoSpaceDN w:val="0"/>
        <w:adjustRightInd w:val="0"/>
        <w:spacing w:line="276" w:lineRule="auto"/>
        <w:ind w:left="792"/>
        <w:jc w:val="both"/>
        <w:rPr>
          <w:rFonts w:ascii="Palatino Linotype" w:eastAsia="Calibri" w:hAnsi="Palatino Linotype" w:cs="Verdana"/>
          <w:snapToGrid/>
          <w:kern w:val="2"/>
          <w:sz w:val="22"/>
          <w:szCs w:val="22"/>
          <w:lang w:val="nl-NL"/>
          <w14:ligatures w14:val="standardContextual"/>
        </w:rPr>
      </w:pPr>
      <w:r w:rsidRPr="0045332B">
        <w:rPr>
          <w:rFonts w:ascii="Palatino Linotype" w:eastAsia="Calibri" w:hAnsi="Palatino Linotype" w:cs="Verdana"/>
          <w:snapToGrid/>
          <w:kern w:val="2"/>
          <w:sz w:val="22"/>
          <w:szCs w:val="22"/>
          <w:lang w:val="nl-NL"/>
          <w14:ligatures w14:val="standardContextual"/>
        </w:rPr>
        <w:t xml:space="preserve">actief dienend ambtenaar, waaronder tevens begrepen zij die in dienst van het land op grond van een arbeidsovereenkomst naar burgerlijk recht werkzaam zijn; </w:t>
      </w:r>
    </w:p>
    <w:p w14:paraId="23A98A1C" w14:textId="77777777" w:rsidR="0045332B" w:rsidRPr="0045332B" w:rsidRDefault="0045332B" w:rsidP="00010B81">
      <w:pPr>
        <w:widowControl/>
        <w:numPr>
          <w:ilvl w:val="0"/>
          <w:numId w:val="26"/>
        </w:numPr>
        <w:autoSpaceDE w:val="0"/>
        <w:autoSpaceDN w:val="0"/>
        <w:adjustRightInd w:val="0"/>
        <w:spacing w:line="276" w:lineRule="auto"/>
        <w:ind w:left="792"/>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lid van de rechterlijke macht; </w:t>
      </w:r>
    </w:p>
    <w:p w14:paraId="3A24240C" w14:textId="77777777" w:rsidR="0045332B" w:rsidRPr="0045332B" w:rsidRDefault="0045332B" w:rsidP="00010B81">
      <w:pPr>
        <w:widowControl/>
        <w:numPr>
          <w:ilvl w:val="0"/>
          <w:numId w:val="26"/>
        </w:numPr>
        <w:autoSpaceDE w:val="0"/>
        <w:autoSpaceDN w:val="0"/>
        <w:adjustRightInd w:val="0"/>
        <w:spacing w:line="276" w:lineRule="auto"/>
        <w:ind w:left="792"/>
        <w:jc w:val="both"/>
        <w:rPr>
          <w:rFonts w:ascii="Palatino Linotype" w:eastAsia="Aptos" w:hAnsi="Palatino Linotype"/>
          <w:snapToGrid/>
          <w:kern w:val="2"/>
          <w:sz w:val="22"/>
          <w:szCs w:val="22"/>
          <w14:ligatures w14:val="standardContextual"/>
        </w:rPr>
      </w:pPr>
      <w:r w:rsidRPr="0045332B">
        <w:rPr>
          <w:rFonts w:ascii="Palatino Linotype" w:eastAsia="Aptos" w:hAnsi="Palatino Linotype"/>
          <w:snapToGrid/>
          <w:kern w:val="2"/>
          <w:sz w:val="22"/>
          <w:szCs w:val="22"/>
          <w14:ligatures w14:val="standardContextual"/>
        </w:rPr>
        <w:t xml:space="preserve">lid van de Staten; </w:t>
      </w:r>
    </w:p>
    <w:p w14:paraId="1787C2F8" w14:textId="77777777" w:rsidR="0045332B" w:rsidRPr="0045332B" w:rsidRDefault="0045332B" w:rsidP="00010B81">
      <w:pPr>
        <w:widowControl/>
        <w:numPr>
          <w:ilvl w:val="0"/>
          <w:numId w:val="27"/>
        </w:numPr>
        <w:tabs>
          <w:tab w:val="right" w:leader="dot" w:pos="-1728"/>
          <w:tab w:val="left" w:pos="0"/>
        </w:tabs>
        <w:suppressAutoHyphens/>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Tussen de leden van het bestuur mag niet bestaan de verhouding van echtgenoot, partner of bloed- of aanverwantschap tot en met de tweede graad.</w:t>
      </w:r>
    </w:p>
    <w:p w14:paraId="4E4F5911" w14:textId="77777777" w:rsidR="0045332B" w:rsidRPr="0045332B" w:rsidRDefault="0045332B" w:rsidP="00010B81">
      <w:pPr>
        <w:widowControl/>
        <w:numPr>
          <w:ilvl w:val="0"/>
          <w:numId w:val="27"/>
        </w:numPr>
        <w:tabs>
          <w:tab w:val="right" w:leader="dot" w:pos="-1728"/>
          <w:tab w:val="left" w:pos="0"/>
        </w:tabs>
        <w:suppressAutoHyphens/>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Een lid van het bestuur vervult ook overigens geen andere betrekking of nevenfunctie die ongewenst is met het oog op een goede vervulling van zijn functie of de handhaving van zijn onafhankelijkheid of van het vertrouwen daarin, met dien verstande dat ook de mogelijke schijn van enige vorm van belangenverstrengeling dient te worden vermeden. </w:t>
      </w:r>
    </w:p>
    <w:p w14:paraId="5518CB20" w14:textId="77777777" w:rsidR="00F11C33" w:rsidRDefault="00F11C33"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33355E52" w14:textId="77777777" w:rsidR="00F11C33" w:rsidRDefault="00F11C33"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21704582"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lastRenderedPageBreak/>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23</w:t>
      </w:r>
    </w:p>
    <w:p w14:paraId="6B275E45" w14:textId="77777777" w:rsidR="0045332B" w:rsidRPr="0045332B" w:rsidRDefault="0045332B" w:rsidP="0045332B">
      <w:pPr>
        <w:widowControl/>
        <w:spacing w:line="276" w:lineRule="auto"/>
        <w:jc w:val="center"/>
        <w:rPr>
          <w:rFonts w:ascii="Palatino Linotype" w:eastAsia="Aptos" w:hAnsi="Palatino Linotype"/>
          <w:snapToGrid/>
          <w:kern w:val="2"/>
          <w:sz w:val="22"/>
          <w:szCs w:val="22"/>
          <w14:ligatures w14:val="standardContextual"/>
        </w:rPr>
      </w:pPr>
    </w:p>
    <w:p w14:paraId="6058794C" w14:textId="77777777" w:rsidR="0045332B" w:rsidRPr="0045332B" w:rsidRDefault="0045332B" w:rsidP="00010B81">
      <w:pPr>
        <w:widowControl/>
        <w:numPr>
          <w:ilvl w:val="0"/>
          <w:numId w:val="29"/>
        </w:numPr>
        <w:autoSpaceDE w:val="0"/>
        <w:autoSpaceDN w:val="0"/>
        <w:adjustRightInd w:val="0"/>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De leden van het bestuur worden door de Bank geschorst of  ontslagen, onverminderd het bepaalde in artikel </w:t>
      </w:r>
      <w:r w:rsidRPr="0045332B">
        <w:rPr>
          <w:rFonts w:ascii="Palatino Linotype" w:eastAsia="Calibri" w:hAnsi="Palatino Linotype" w:cs="Verdana"/>
          <w:snapToGrid/>
          <w:kern w:val="2"/>
          <w:sz w:val="22"/>
          <w:szCs w:val="22"/>
          <w:lang w:val="nl-NL"/>
          <w14:ligatures w14:val="standardContextual"/>
        </w:rPr>
        <w:t>29</w:t>
      </w:r>
      <w:r w:rsidRPr="0045332B">
        <w:rPr>
          <w:rFonts w:ascii="Palatino Linotype" w:eastAsia="Aptos" w:hAnsi="Palatino Linotype"/>
          <w:snapToGrid/>
          <w:kern w:val="2"/>
          <w:sz w:val="22"/>
          <w:szCs w:val="22"/>
          <w:lang w:val="nl-NL"/>
          <w14:ligatures w14:val="standardContextual"/>
        </w:rPr>
        <w:t>, eerste lid.</w:t>
      </w:r>
    </w:p>
    <w:p w14:paraId="3D3238BE" w14:textId="77777777" w:rsidR="0045332B" w:rsidRPr="0045332B" w:rsidRDefault="0045332B" w:rsidP="00010B81">
      <w:pPr>
        <w:widowControl/>
        <w:numPr>
          <w:ilvl w:val="0"/>
          <w:numId w:val="29"/>
        </w:numPr>
        <w:autoSpaceDE w:val="0"/>
        <w:autoSpaceDN w:val="0"/>
        <w:adjustRightInd w:val="0"/>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De leden van het bestuur worden bij een met redenen omkleed besluit geschorst indien:</w:t>
      </w:r>
    </w:p>
    <w:p w14:paraId="4AB7AC96" w14:textId="77777777" w:rsidR="0045332B" w:rsidRPr="0045332B" w:rsidRDefault="0045332B" w:rsidP="00010B81">
      <w:pPr>
        <w:widowControl/>
        <w:numPr>
          <w:ilvl w:val="0"/>
          <w:numId w:val="32"/>
        </w:numPr>
        <w:tabs>
          <w:tab w:val="right" w:leader="dot" w:pos="-1728"/>
        </w:tabs>
        <w:suppressAutoHyphens/>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zij zich in voorlopige hechtenis bevinden;</w:t>
      </w:r>
    </w:p>
    <w:p w14:paraId="0364CEFD" w14:textId="77777777" w:rsidR="0045332B" w:rsidRPr="0045332B" w:rsidRDefault="0045332B" w:rsidP="00010B81">
      <w:pPr>
        <w:widowControl/>
        <w:numPr>
          <w:ilvl w:val="0"/>
          <w:numId w:val="32"/>
        </w:numPr>
        <w:tabs>
          <w:tab w:val="right" w:leader="dot" w:pos="-1728"/>
        </w:tabs>
        <w:suppressAutoHyphens/>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er een gerechtelijk vooronderzoek ter zake van een misdrijf tegen hen is ingesteld;</w:t>
      </w:r>
    </w:p>
    <w:p w14:paraId="4D6560E1" w14:textId="77777777" w:rsidR="0045332B" w:rsidRPr="0045332B" w:rsidRDefault="0045332B" w:rsidP="00010B81">
      <w:pPr>
        <w:widowControl/>
        <w:numPr>
          <w:ilvl w:val="0"/>
          <w:numId w:val="32"/>
        </w:numPr>
        <w:tabs>
          <w:tab w:val="right" w:leader="dot" w:pos="-1728"/>
        </w:tabs>
        <w:suppressAutoHyphens/>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zij, bij een nog niet onherroepelijk geworden rechterlijke uitspraak, wegens een misdrijf zijn veroordeeld dan wel bij een dergelijk uitspraak een maatregel is opgelegd die vrijheidsbeneming tot gevolg heeft;</w:t>
      </w:r>
    </w:p>
    <w:p w14:paraId="45426E95" w14:textId="77777777" w:rsidR="0045332B" w:rsidRPr="0045332B" w:rsidRDefault="0045332B" w:rsidP="00010B81">
      <w:pPr>
        <w:widowControl/>
        <w:numPr>
          <w:ilvl w:val="0"/>
          <w:numId w:val="32"/>
        </w:numPr>
        <w:tabs>
          <w:tab w:val="right" w:leader="dot" w:pos="-1728"/>
        </w:tabs>
        <w:suppressAutoHyphens/>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zij, bij een nog niet onherroepelijk geworden rechterlijke uitspraak, onder curatele zijn gesteld, in staat van faillissement zijn verklaard, surseance van betaling hebben verkregen, dan wel wegens schulden zijn gegijzeld.</w:t>
      </w:r>
    </w:p>
    <w:p w14:paraId="2099119D" w14:textId="77777777" w:rsidR="0045332B" w:rsidRPr="0045332B" w:rsidRDefault="0045332B" w:rsidP="00010B81">
      <w:pPr>
        <w:widowControl/>
        <w:numPr>
          <w:ilvl w:val="0"/>
          <w:numId w:val="32"/>
        </w:numPr>
        <w:tabs>
          <w:tab w:val="right" w:leader="dot" w:pos="-1728"/>
        </w:tabs>
        <w:suppressAutoHyphens/>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zij, wegens aanhoudende ziekte of gebreken, hun functie niet behoorlijk kunnen vervullen.</w:t>
      </w:r>
    </w:p>
    <w:p w14:paraId="2B457274" w14:textId="77777777" w:rsidR="0045332B" w:rsidRPr="0045332B" w:rsidRDefault="0045332B" w:rsidP="00010B81">
      <w:pPr>
        <w:widowControl/>
        <w:numPr>
          <w:ilvl w:val="0"/>
          <w:numId w:val="29"/>
        </w:numPr>
        <w:spacing w:line="276" w:lineRule="auto"/>
        <w:ind w:left="360"/>
        <w:jc w:val="both"/>
        <w:rPr>
          <w:rFonts w:ascii="Palatino Linotype" w:hAnsi="Palatino Linotype"/>
          <w:snapToGrid/>
          <w:sz w:val="20"/>
          <w:lang w:val="nl-NL"/>
        </w:rPr>
      </w:pPr>
      <w:r w:rsidRPr="0045332B">
        <w:rPr>
          <w:rFonts w:ascii="Palatino Linotype" w:eastAsia="Calibri" w:hAnsi="Palatino Linotype"/>
          <w:snapToGrid/>
          <w:sz w:val="20"/>
          <w:lang w:val="nl-NL"/>
        </w:rPr>
        <w:t>Indien een lid van het bestuur wordt geschorst, dient binnen twee maanden een besluit genomen te worden, hetzij tot ontslag, hetzij tot opheffing van de schorsing; bij gebreke daarvan vervalt de schorsing.</w:t>
      </w:r>
    </w:p>
    <w:p w14:paraId="22448B62" w14:textId="77777777" w:rsidR="0045332B" w:rsidRPr="0045332B" w:rsidRDefault="0045332B" w:rsidP="00010B81">
      <w:pPr>
        <w:widowControl/>
        <w:numPr>
          <w:ilvl w:val="0"/>
          <w:numId w:val="29"/>
        </w:numPr>
        <w:spacing w:line="276" w:lineRule="auto"/>
        <w:ind w:left="360"/>
        <w:jc w:val="both"/>
        <w:rPr>
          <w:rFonts w:ascii="Palatino Linotype" w:hAnsi="Palatino Linotype"/>
          <w:snapToGrid/>
          <w:sz w:val="20"/>
          <w:lang w:val="nl-NL"/>
        </w:rPr>
      </w:pPr>
      <w:r w:rsidRPr="0045332B">
        <w:rPr>
          <w:rFonts w:ascii="Palatino Linotype" w:hAnsi="Palatino Linotype"/>
          <w:snapToGrid/>
          <w:sz w:val="22"/>
          <w:szCs w:val="22"/>
          <w:lang w:val="nl-NL"/>
        </w:rPr>
        <w:t xml:space="preserve">De leden van het bestuur worden bij een met redenen omkleed besluit ontslagen: </w:t>
      </w:r>
    </w:p>
    <w:p w14:paraId="3AA3EDC4" w14:textId="77777777" w:rsidR="0045332B" w:rsidRPr="0045332B" w:rsidRDefault="0045332B" w:rsidP="00010B81">
      <w:pPr>
        <w:widowControl/>
        <w:numPr>
          <w:ilvl w:val="0"/>
          <w:numId w:val="28"/>
        </w:numPr>
        <w:autoSpaceDE w:val="0"/>
        <w:autoSpaceDN w:val="0"/>
        <w:adjustRightInd w:val="0"/>
        <w:spacing w:line="276" w:lineRule="auto"/>
        <w:ind w:left="720"/>
        <w:jc w:val="both"/>
        <w:rPr>
          <w:rFonts w:ascii="Palatino Linotype" w:eastAsia="Aptos" w:hAnsi="Palatino Linotype"/>
          <w:snapToGrid/>
          <w:kern w:val="2"/>
          <w:sz w:val="22"/>
          <w:szCs w:val="22"/>
          <w14:ligatures w14:val="standardContextual"/>
        </w:rPr>
      </w:pPr>
      <w:r w:rsidRPr="0045332B">
        <w:rPr>
          <w:rFonts w:ascii="Palatino Linotype" w:eastAsia="Aptos" w:hAnsi="Palatino Linotype"/>
          <w:snapToGrid/>
          <w:kern w:val="2"/>
          <w:sz w:val="22"/>
          <w:szCs w:val="22"/>
          <w14:ligatures w14:val="standardContextual"/>
        </w:rPr>
        <w:t xml:space="preserve">op eigen </w:t>
      </w:r>
      <w:proofErr w:type="spellStart"/>
      <w:r w:rsidRPr="0045332B">
        <w:rPr>
          <w:rFonts w:ascii="Palatino Linotype" w:eastAsia="Aptos" w:hAnsi="Palatino Linotype"/>
          <w:snapToGrid/>
          <w:kern w:val="2"/>
          <w:sz w:val="22"/>
          <w:szCs w:val="22"/>
          <w14:ligatures w14:val="standardContextual"/>
        </w:rPr>
        <w:t>verzoek</w:t>
      </w:r>
      <w:proofErr w:type="spellEnd"/>
      <w:r w:rsidRPr="0045332B">
        <w:rPr>
          <w:rFonts w:ascii="Palatino Linotype" w:eastAsia="Aptos" w:hAnsi="Palatino Linotype"/>
          <w:snapToGrid/>
          <w:kern w:val="2"/>
          <w:sz w:val="22"/>
          <w:szCs w:val="22"/>
          <w14:ligatures w14:val="standardContextual"/>
        </w:rPr>
        <w:t xml:space="preserve">; </w:t>
      </w:r>
    </w:p>
    <w:p w14:paraId="3DE556C3" w14:textId="77777777" w:rsidR="0045332B" w:rsidRPr="0045332B" w:rsidRDefault="0045332B" w:rsidP="00010B81">
      <w:pPr>
        <w:widowControl/>
        <w:numPr>
          <w:ilvl w:val="0"/>
          <w:numId w:val="28"/>
        </w:numPr>
        <w:autoSpaceDE w:val="0"/>
        <w:autoSpaceDN w:val="0"/>
        <w:adjustRightInd w:val="0"/>
        <w:spacing w:line="276" w:lineRule="auto"/>
        <w:ind w:left="720"/>
        <w:jc w:val="both"/>
        <w:rPr>
          <w:rFonts w:ascii="Palatino Linotype" w:eastAsia="Calibri" w:hAnsi="Palatino Linotype" w:cs="Verdana"/>
          <w:snapToGrid/>
          <w:kern w:val="2"/>
          <w:sz w:val="22"/>
          <w:szCs w:val="22"/>
          <w:lang w:val="nl-NL"/>
          <w14:ligatures w14:val="standardContextual"/>
        </w:rPr>
      </w:pPr>
      <w:r w:rsidRPr="0045332B">
        <w:rPr>
          <w:rFonts w:ascii="Palatino Linotype" w:eastAsia="Calibri" w:hAnsi="Palatino Linotype" w:cs="Verdana"/>
          <w:snapToGrid/>
          <w:kern w:val="2"/>
          <w:sz w:val="22"/>
          <w:szCs w:val="22"/>
          <w:lang w:val="nl-NL"/>
          <w14:ligatures w14:val="standardContextual"/>
        </w:rPr>
        <w:t>uiterlijk</w:t>
      </w:r>
      <w:r w:rsidRPr="0045332B">
        <w:rPr>
          <w:rFonts w:ascii="Palatino Linotype" w:eastAsia="Aptos" w:hAnsi="Palatino Linotype" w:cs="Calibri"/>
          <w:iCs/>
          <w:snapToGrid/>
          <w:kern w:val="2"/>
          <w:sz w:val="22"/>
          <w:szCs w:val="22"/>
          <w:lang w:val="nl-NL" w:eastAsia="nl-NL"/>
          <w14:ligatures w14:val="standardContextual"/>
        </w:rPr>
        <w:t xml:space="preserve"> met ingang van de eerste dag van de maand die direct volgt op de maand waarin de leeftijd van zeventig jaar wordt bereikt</w:t>
      </w:r>
      <w:r w:rsidRPr="0045332B">
        <w:rPr>
          <w:rFonts w:ascii="Palatino Linotype" w:eastAsia="Calibri" w:hAnsi="Palatino Linotype" w:cs="Verdana"/>
          <w:snapToGrid/>
          <w:kern w:val="2"/>
          <w:sz w:val="22"/>
          <w:szCs w:val="22"/>
          <w:lang w:val="nl-NL"/>
          <w14:ligatures w14:val="standardContextual"/>
        </w:rPr>
        <w:t xml:space="preserve">; </w:t>
      </w:r>
    </w:p>
    <w:p w14:paraId="223E5986" w14:textId="77777777" w:rsidR="0045332B" w:rsidRPr="0045332B" w:rsidRDefault="0045332B" w:rsidP="00010B81">
      <w:pPr>
        <w:widowControl/>
        <w:numPr>
          <w:ilvl w:val="0"/>
          <w:numId w:val="28"/>
        </w:numPr>
        <w:autoSpaceDE w:val="0"/>
        <w:autoSpaceDN w:val="0"/>
        <w:adjustRightInd w:val="0"/>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wanneer zij bij onherroepelijk geworden rechterlijke uitspraak wegens misdrijf zijn veroordeeld, dan wel hun bij zulk een uitspraak een maatregel is opgelegd die vrijheidsbeneming tot gevolg heeft; </w:t>
      </w:r>
    </w:p>
    <w:p w14:paraId="4CFD259F" w14:textId="77777777" w:rsidR="0045332B" w:rsidRPr="0045332B" w:rsidRDefault="0045332B" w:rsidP="00010B81">
      <w:pPr>
        <w:widowControl/>
        <w:numPr>
          <w:ilvl w:val="0"/>
          <w:numId w:val="28"/>
        </w:numPr>
        <w:autoSpaceDE w:val="0"/>
        <w:autoSpaceDN w:val="0"/>
        <w:adjustRightInd w:val="0"/>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wanneer zij bij onherroepelijk geworden rechterlijke uitspraak onder curatele zijn gesteld, in staat van faillissement zijn verklaard, surseance van betaling hebben verkregen of wegens schulden zijn gegijzeld; </w:t>
      </w:r>
    </w:p>
    <w:p w14:paraId="26992A97" w14:textId="77777777" w:rsidR="0045332B" w:rsidRPr="0045332B" w:rsidRDefault="0045332B" w:rsidP="00010B81">
      <w:pPr>
        <w:widowControl/>
        <w:numPr>
          <w:ilvl w:val="0"/>
          <w:numId w:val="28"/>
        </w:numPr>
        <w:autoSpaceDE w:val="0"/>
        <w:autoSpaceDN w:val="0"/>
        <w:adjustRightInd w:val="0"/>
        <w:spacing w:line="276" w:lineRule="auto"/>
        <w:ind w:left="720"/>
        <w:jc w:val="both"/>
        <w:rPr>
          <w:rFonts w:ascii="Palatino Linotype" w:eastAsia="Aptos" w:hAnsi="Palatino Linotype"/>
          <w:snapToGrid/>
          <w:kern w:val="2"/>
          <w:sz w:val="22"/>
          <w:szCs w:val="22"/>
          <w:lang w:val="nl-NL"/>
          <w14:ligatures w14:val="standardContextual"/>
        </w:rPr>
      </w:pPr>
      <w:bookmarkStart w:id="7" w:name="_Hlk192678930"/>
      <w:r w:rsidRPr="0045332B">
        <w:rPr>
          <w:rFonts w:ascii="Palatino Linotype" w:eastAsia="Aptos" w:hAnsi="Palatino Linotype"/>
          <w:snapToGrid/>
          <w:kern w:val="2"/>
          <w:sz w:val="22"/>
          <w:szCs w:val="22"/>
          <w:lang w:val="nl-NL"/>
          <w14:ligatures w14:val="standardContextual"/>
        </w:rPr>
        <w:t xml:space="preserve">indien zij uit hoofde van ziekte of gebreken op grond van een medische verklaring blijvend ongeschikt zijn verklaard om hun functie te vervullen; </w:t>
      </w:r>
    </w:p>
    <w:bookmarkEnd w:id="7"/>
    <w:p w14:paraId="5D03B6EC" w14:textId="77777777" w:rsidR="0045332B" w:rsidRPr="0045332B" w:rsidRDefault="0045332B" w:rsidP="00010B81">
      <w:pPr>
        <w:widowControl/>
        <w:numPr>
          <w:ilvl w:val="0"/>
          <w:numId w:val="28"/>
        </w:numPr>
        <w:autoSpaceDE w:val="0"/>
        <w:autoSpaceDN w:val="0"/>
        <w:adjustRightInd w:val="0"/>
        <w:spacing w:line="276" w:lineRule="auto"/>
        <w:ind w:left="792"/>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bij de aanvaarding van een ambt of betrekking, dat of die op grond van artikel </w:t>
      </w:r>
      <w:r w:rsidRPr="0045332B">
        <w:rPr>
          <w:rFonts w:ascii="Palatino Linotype" w:eastAsia="Calibri" w:hAnsi="Palatino Linotype" w:cs="Verdana"/>
          <w:snapToGrid/>
          <w:kern w:val="2"/>
          <w:sz w:val="22"/>
          <w:szCs w:val="22"/>
          <w:lang w:val="nl-NL"/>
          <w14:ligatures w14:val="standardContextual"/>
        </w:rPr>
        <w:t>22</w:t>
      </w:r>
      <w:r w:rsidRPr="0045332B">
        <w:rPr>
          <w:rFonts w:ascii="Palatino Linotype" w:eastAsia="Aptos" w:hAnsi="Palatino Linotype"/>
          <w:snapToGrid/>
          <w:kern w:val="2"/>
          <w:sz w:val="22"/>
          <w:szCs w:val="22"/>
          <w:lang w:val="nl-NL"/>
          <w14:ligatures w14:val="standardContextual"/>
        </w:rPr>
        <w:t xml:space="preserve"> onverenigbaar is met het lidmaatschap van het bestuur; </w:t>
      </w:r>
    </w:p>
    <w:p w14:paraId="728D744B" w14:textId="77777777" w:rsidR="0045332B" w:rsidRPr="0045332B" w:rsidRDefault="0045332B" w:rsidP="00010B81">
      <w:pPr>
        <w:widowControl/>
        <w:numPr>
          <w:ilvl w:val="0"/>
          <w:numId w:val="28"/>
        </w:numPr>
        <w:spacing w:line="276" w:lineRule="auto"/>
        <w:ind w:left="792"/>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indien zij het ingezetenschap of het Nederlanderschap hebben verloren;</w:t>
      </w:r>
    </w:p>
    <w:p w14:paraId="37B3450D" w14:textId="77777777" w:rsidR="0045332B" w:rsidRPr="0045332B" w:rsidRDefault="0045332B" w:rsidP="00010B81">
      <w:pPr>
        <w:widowControl/>
        <w:numPr>
          <w:ilvl w:val="0"/>
          <w:numId w:val="28"/>
        </w:numPr>
        <w:spacing w:line="276" w:lineRule="auto"/>
        <w:ind w:left="792"/>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shd w:val="clear" w:color="auto" w:fill="FFFFFF"/>
          <w:lang w:val="nl-NL"/>
          <w14:ligatures w14:val="standardContextual"/>
        </w:rPr>
        <w:t xml:space="preserve">zij, anders dan uit hoofde van ziekten of gebreken, ongeschikt dan wel onbekwaam zijn geworden om de functie te vervullen. </w:t>
      </w:r>
    </w:p>
    <w:p w14:paraId="736CDB76" w14:textId="77777777" w:rsidR="0045332B" w:rsidRPr="0045332B" w:rsidRDefault="0045332B" w:rsidP="00010B81">
      <w:pPr>
        <w:widowControl/>
        <w:numPr>
          <w:ilvl w:val="0"/>
          <w:numId w:val="29"/>
        </w:numPr>
        <w:autoSpaceDE w:val="0"/>
        <w:autoSpaceDN w:val="0"/>
        <w:adjustRightInd w:val="0"/>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Aan de leden van het bestuur kan bij een met redenen omkleed besluit ontslag worden verleend wanneer zij wegens aanhoudende ziekte of gebreken hun functie niet behoorlijk kunnen vervullen. </w:t>
      </w:r>
    </w:p>
    <w:p w14:paraId="322C329B" w14:textId="77777777" w:rsidR="0045332B" w:rsidRPr="0045332B" w:rsidRDefault="0045332B" w:rsidP="00010B81">
      <w:pPr>
        <w:widowControl/>
        <w:numPr>
          <w:ilvl w:val="0"/>
          <w:numId w:val="29"/>
        </w:numPr>
        <w:autoSpaceDE w:val="0"/>
        <w:autoSpaceDN w:val="0"/>
        <w:adjustRightInd w:val="0"/>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lastRenderedPageBreak/>
        <w:t xml:space="preserve">Indien het voornemen bestaat één van de leden van het bestuur te schorsen of te ontslaan, anders dan in die gevallen als bedoeld in het derde lid, onderdelen a en b, wordt betrokkene in de gelegenheid gesteld hierover zijn mening kenbaar te maken. </w:t>
      </w:r>
    </w:p>
    <w:p w14:paraId="649E3E25" w14:textId="77777777" w:rsidR="0045332B" w:rsidRPr="0045332B" w:rsidRDefault="0045332B" w:rsidP="00010B81">
      <w:pPr>
        <w:widowControl/>
        <w:numPr>
          <w:ilvl w:val="0"/>
          <w:numId w:val="29"/>
        </w:numPr>
        <w:tabs>
          <w:tab w:val="right" w:leader="dot" w:pos="-1728"/>
          <w:tab w:val="left" w:pos="0"/>
        </w:tabs>
        <w:suppressAutoHyphens/>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Voor het lid dat geschorst of ontslagen is staat beroep open bij de rechter in eerste aanleg ingevolge de Landsverordening administratieve rechtspraak. </w:t>
      </w:r>
    </w:p>
    <w:p w14:paraId="25C3097A" w14:textId="77777777" w:rsidR="0045332B" w:rsidRPr="0045332B" w:rsidRDefault="0045332B" w:rsidP="0045332B">
      <w:pPr>
        <w:tabs>
          <w:tab w:val="left" w:pos="142"/>
          <w:tab w:val="left" w:pos="709"/>
        </w:tabs>
        <w:kinsoku w:val="0"/>
        <w:overflowPunct w:val="0"/>
        <w:autoSpaceDE w:val="0"/>
        <w:autoSpaceDN w:val="0"/>
        <w:adjustRightInd w:val="0"/>
        <w:spacing w:line="276" w:lineRule="auto"/>
        <w:jc w:val="both"/>
        <w:rPr>
          <w:rFonts w:ascii="Palatino Linotype" w:eastAsia="Aptos" w:hAnsi="Palatino Linotype"/>
          <w:snapToGrid/>
          <w:w w:val="105"/>
          <w:kern w:val="2"/>
          <w:sz w:val="22"/>
          <w:szCs w:val="22"/>
          <w:lang w:val="nl-NL"/>
          <w14:ligatures w14:val="standardContextual"/>
        </w:rPr>
      </w:pPr>
    </w:p>
    <w:p w14:paraId="464F66B6"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24</w:t>
      </w:r>
    </w:p>
    <w:p w14:paraId="6F242257" w14:textId="77777777" w:rsidR="0045332B" w:rsidRPr="0045332B" w:rsidRDefault="0045332B" w:rsidP="0045332B">
      <w:pPr>
        <w:widowControl/>
        <w:spacing w:line="276" w:lineRule="auto"/>
        <w:jc w:val="center"/>
        <w:rPr>
          <w:rFonts w:ascii="Palatino Linotype" w:eastAsia="Aptos" w:hAnsi="Palatino Linotype"/>
          <w:snapToGrid/>
          <w:w w:val="105"/>
          <w:kern w:val="2"/>
          <w:sz w:val="22"/>
          <w:szCs w:val="22"/>
          <w14:ligatures w14:val="standardContextual"/>
        </w:rPr>
      </w:pPr>
    </w:p>
    <w:p w14:paraId="584655B8" w14:textId="77777777" w:rsidR="0045332B" w:rsidRPr="0045332B" w:rsidRDefault="0045332B" w:rsidP="00010B81">
      <w:pPr>
        <w:widowControl/>
        <w:numPr>
          <w:ilvl w:val="0"/>
          <w:numId w:val="22"/>
        </w:numPr>
        <w:kinsoku w:val="0"/>
        <w:overflowPunct w:val="0"/>
        <w:autoSpaceDE w:val="0"/>
        <w:autoSpaceDN w:val="0"/>
        <w:adjustRightInd w:val="0"/>
        <w:spacing w:line="276" w:lineRule="auto"/>
        <w:ind w:left="360"/>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 xml:space="preserve">De leden van het bestuur, met uitzondering van de bestuurders die tevens medewerkers zijn van de Bank, ontvangen een bezoldiging voor de uitoefening van hun functie. </w:t>
      </w:r>
    </w:p>
    <w:p w14:paraId="1D536643" w14:textId="77777777" w:rsidR="0045332B" w:rsidRPr="0045332B" w:rsidRDefault="0045332B" w:rsidP="00010B81">
      <w:pPr>
        <w:widowControl/>
        <w:numPr>
          <w:ilvl w:val="0"/>
          <w:numId w:val="22"/>
        </w:numPr>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Het beleid met betrekking tot de bezoldiging en de overige contractvoorwaarden van de bestuurders wordt door de Bank vastgesteld, na goedkeuring van de Minister. </w:t>
      </w:r>
    </w:p>
    <w:p w14:paraId="2386D9D4" w14:textId="77777777" w:rsidR="0045332B" w:rsidRPr="0045332B" w:rsidRDefault="0045332B" w:rsidP="00010B81">
      <w:pPr>
        <w:widowControl/>
        <w:numPr>
          <w:ilvl w:val="0"/>
          <w:numId w:val="22"/>
        </w:numPr>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Bank stelt de bezoldiging en de overige contractvoorwaarden voor elk lid van het bestuur vast, met inachtneming van het beleid, bedoeld in het eerste lid. </w:t>
      </w:r>
    </w:p>
    <w:p w14:paraId="075F6A6B" w14:textId="77777777" w:rsidR="0045332B" w:rsidRPr="0045332B" w:rsidRDefault="0045332B" w:rsidP="00010B81">
      <w:pPr>
        <w:widowControl/>
        <w:numPr>
          <w:ilvl w:val="0"/>
          <w:numId w:val="22"/>
        </w:numPr>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Behalve de bezoldiging en vergoedingen van bijzondere kosten gerelateerd aan hun functie, ontvangen de leden van het bestuur, geen andere inkomsten ten laste van de Stichting.</w:t>
      </w:r>
    </w:p>
    <w:p w14:paraId="72823A86" w14:textId="77777777" w:rsidR="0045332B" w:rsidRPr="0045332B" w:rsidRDefault="0045332B" w:rsidP="00010B81">
      <w:pPr>
        <w:widowControl/>
        <w:numPr>
          <w:ilvl w:val="0"/>
          <w:numId w:val="22"/>
        </w:numPr>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jaarrekening, bedoeld in artikel </w:t>
      </w:r>
      <w:r w:rsidRPr="0045332B">
        <w:rPr>
          <w:rFonts w:ascii="Palatino Linotype" w:eastAsia="Aptos" w:hAnsi="Palatino Linotype" w:cs="Calibri"/>
          <w:snapToGrid/>
          <w:w w:val="105"/>
          <w:kern w:val="2"/>
          <w:sz w:val="22"/>
          <w:szCs w:val="22"/>
          <w:lang w:val="nl-NL" w:eastAsia="nl-NL"/>
          <w14:ligatures w14:val="standardContextual"/>
        </w:rPr>
        <w:t>25</w:t>
      </w:r>
      <w:r w:rsidRPr="0045332B">
        <w:rPr>
          <w:rFonts w:ascii="Palatino Linotype" w:eastAsia="Aptos" w:hAnsi="Palatino Linotype"/>
          <w:snapToGrid/>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tiende lid, </w:t>
      </w:r>
      <w:r w:rsidRPr="0045332B">
        <w:rPr>
          <w:rFonts w:ascii="Palatino Linotype" w:eastAsia="Aptos" w:hAnsi="Palatino Linotype"/>
          <w:snapToGrid/>
          <w:w w:val="105"/>
          <w:kern w:val="2"/>
          <w:sz w:val="22"/>
          <w:szCs w:val="22"/>
          <w:lang w:val="nl-NL"/>
          <w14:ligatures w14:val="standardContextual"/>
        </w:rPr>
        <w:t xml:space="preserve">bevat een verslag over de bezoldigingen, inclusief de pensioenlasten en andere uitkeringen aan alle huidige en voormalige bestuurders. Dit verslag bevat de bedragen die gedurende het boekjaar ten laste van de Stichting zijn gekomen. Specifieke bedragen die herleidbaar zijn tot individuele natuurlijke personen worden niet vermeld. </w:t>
      </w:r>
    </w:p>
    <w:p w14:paraId="090C149A" w14:textId="77777777" w:rsidR="0045332B" w:rsidRPr="0045332B" w:rsidRDefault="0045332B" w:rsidP="0045332B">
      <w:pPr>
        <w:widowControl/>
        <w:tabs>
          <w:tab w:val="left" w:pos="3969"/>
        </w:tabs>
        <w:spacing w:line="276" w:lineRule="auto"/>
        <w:ind w:left="3600"/>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ab/>
      </w:r>
    </w:p>
    <w:p w14:paraId="2F7F1D68"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25</w:t>
      </w:r>
    </w:p>
    <w:p w14:paraId="3A97E0DE" w14:textId="77777777" w:rsidR="0045332B" w:rsidRPr="0045332B" w:rsidRDefault="0045332B" w:rsidP="0045332B">
      <w:pPr>
        <w:widowControl/>
        <w:spacing w:line="276" w:lineRule="auto"/>
        <w:jc w:val="center"/>
        <w:rPr>
          <w:rFonts w:ascii="Palatino Linotype" w:eastAsia="Aptos" w:hAnsi="Palatino Linotype"/>
          <w:b/>
          <w:snapToGrid/>
          <w:kern w:val="2"/>
          <w:sz w:val="22"/>
          <w:szCs w:val="22"/>
          <w14:ligatures w14:val="standardContextual"/>
        </w:rPr>
      </w:pPr>
    </w:p>
    <w:p w14:paraId="6F9A866D" w14:textId="77777777" w:rsidR="0045332B" w:rsidRPr="0045332B" w:rsidRDefault="0045332B" w:rsidP="00010B81">
      <w:pPr>
        <w:widowControl/>
        <w:numPr>
          <w:ilvl w:val="0"/>
          <w:numId w:val="1"/>
        </w:numPr>
        <w:kinsoku w:val="0"/>
        <w:overflowPunct w:val="0"/>
        <w:autoSpaceDE w:val="0"/>
        <w:autoSpaceDN w:val="0"/>
        <w:adjustRightInd w:val="0"/>
        <w:spacing w:line="276" w:lineRule="auto"/>
        <w:ind w:left="360" w:hanging="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boekjaar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loopt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gelijk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kalenderjaar.</w:t>
      </w:r>
    </w:p>
    <w:p w14:paraId="16240560" w14:textId="77777777" w:rsidR="0045332B" w:rsidRPr="0045332B" w:rsidRDefault="0045332B" w:rsidP="00010B81">
      <w:pPr>
        <w:widowControl/>
        <w:numPr>
          <w:ilvl w:val="0"/>
          <w:numId w:val="1"/>
        </w:numPr>
        <w:autoSpaceDE w:val="0"/>
        <w:autoSpaceDN w:val="0"/>
        <w:adjustRightInd w:val="0"/>
        <w:spacing w:line="276" w:lineRule="auto"/>
        <w:ind w:left="360" w:hanging="360"/>
        <w:jc w:val="both"/>
        <w:rPr>
          <w:rFonts w:ascii="Palatino Linotype" w:eastAsia="Aptos" w:hAnsi="Palatino Linotype"/>
          <w:snapToGrid/>
          <w:kern w:val="2"/>
          <w:sz w:val="22"/>
          <w:szCs w:val="22"/>
          <w14:ligatures w14:val="standardContextual"/>
        </w:rPr>
      </w:pP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bestuur</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stelt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jaarlijks</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vóór</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juli</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begroting op. De begroting behelst 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raming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kern w:val="2"/>
          <w:sz w:val="22"/>
          <w:szCs w:val="22"/>
          <w:lang w:val="nl-NL"/>
          <w14:ligatures w14:val="standardContextual"/>
        </w:rPr>
        <w:t xml:space="preserve"> de baten en lasten, een raming van de voorgenomen investeringsuitgaven en een raming van de inkomsten en uitgaven. </w:t>
      </w:r>
      <w:r w:rsidRPr="0045332B">
        <w:rPr>
          <w:rFonts w:ascii="Palatino Linotype" w:eastAsia="Aptos" w:hAnsi="Palatino Linotype"/>
          <w:snapToGrid/>
          <w:kern w:val="2"/>
          <w:sz w:val="22"/>
          <w:szCs w:val="22"/>
          <w14:ligatures w14:val="standardContextual"/>
        </w:rPr>
        <w:t xml:space="preserve">De </w:t>
      </w:r>
      <w:proofErr w:type="spellStart"/>
      <w:r w:rsidRPr="0045332B">
        <w:rPr>
          <w:rFonts w:ascii="Palatino Linotype" w:eastAsia="Aptos" w:hAnsi="Palatino Linotype"/>
          <w:snapToGrid/>
          <w:kern w:val="2"/>
          <w:sz w:val="22"/>
          <w:szCs w:val="22"/>
          <w14:ligatures w14:val="standardContextual"/>
        </w:rPr>
        <w:t>begrotingsposten</w:t>
      </w:r>
      <w:proofErr w:type="spellEnd"/>
      <w:r w:rsidRPr="0045332B">
        <w:rPr>
          <w:rFonts w:ascii="Palatino Linotype" w:eastAsia="Aptos" w:hAnsi="Palatino Linotype"/>
          <w:snapToGrid/>
          <w:kern w:val="2"/>
          <w:sz w:val="22"/>
          <w:szCs w:val="22"/>
          <w14:ligatures w14:val="standardContextual"/>
        </w:rPr>
        <w:t xml:space="preserve"> </w:t>
      </w:r>
      <w:proofErr w:type="spellStart"/>
      <w:r w:rsidRPr="0045332B">
        <w:rPr>
          <w:rFonts w:ascii="Palatino Linotype" w:eastAsia="Aptos" w:hAnsi="Palatino Linotype"/>
          <w:snapToGrid/>
          <w:kern w:val="2"/>
          <w:sz w:val="22"/>
          <w:szCs w:val="22"/>
          <w14:ligatures w14:val="standardContextual"/>
        </w:rPr>
        <w:t>worden</w:t>
      </w:r>
      <w:proofErr w:type="spellEnd"/>
      <w:r w:rsidRPr="0045332B">
        <w:rPr>
          <w:rFonts w:ascii="Palatino Linotype" w:eastAsia="Aptos" w:hAnsi="Palatino Linotype"/>
          <w:snapToGrid/>
          <w:kern w:val="2"/>
          <w:sz w:val="22"/>
          <w:szCs w:val="22"/>
          <w14:ligatures w14:val="standardContextual"/>
        </w:rPr>
        <w:t xml:space="preserve"> </w:t>
      </w:r>
      <w:proofErr w:type="spellStart"/>
      <w:r w:rsidRPr="0045332B">
        <w:rPr>
          <w:rFonts w:ascii="Palatino Linotype" w:eastAsia="Aptos" w:hAnsi="Palatino Linotype"/>
          <w:snapToGrid/>
          <w:kern w:val="2"/>
          <w:sz w:val="22"/>
          <w:szCs w:val="22"/>
          <w14:ligatures w14:val="standardContextual"/>
        </w:rPr>
        <w:t>ieder</w:t>
      </w:r>
      <w:proofErr w:type="spellEnd"/>
      <w:r w:rsidRPr="0045332B">
        <w:rPr>
          <w:rFonts w:ascii="Palatino Linotype" w:eastAsia="Aptos" w:hAnsi="Palatino Linotype"/>
          <w:snapToGrid/>
          <w:kern w:val="2"/>
          <w:sz w:val="22"/>
          <w:szCs w:val="22"/>
          <w14:ligatures w14:val="standardContextual"/>
        </w:rPr>
        <w:t xml:space="preserve"> </w:t>
      </w:r>
      <w:proofErr w:type="spellStart"/>
      <w:r w:rsidRPr="0045332B">
        <w:rPr>
          <w:rFonts w:ascii="Palatino Linotype" w:eastAsia="Aptos" w:hAnsi="Palatino Linotype"/>
          <w:snapToGrid/>
          <w:kern w:val="2"/>
          <w:sz w:val="22"/>
          <w:szCs w:val="22"/>
          <w14:ligatures w14:val="standardContextual"/>
        </w:rPr>
        <w:t>afzonderlijk</w:t>
      </w:r>
      <w:proofErr w:type="spellEnd"/>
      <w:r w:rsidRPr="0045332B">
        <w:rPr>
          <w:rFonts w:ascii="Palatino Linotype" w:eastAsia="Aptos" w:hAnsi="Palatino Linotype"/>
          <w:snapToGrid/>
          <w:kern w:val="2"/>
          <w:sz w:val="22"/>
          <w:szCs w:val="22"/>
          <w14:ligatures w14:val="standardContextual"/>
        </w:rPr>
        <w:t xml:space="preserve"> van </w:t>
      </w:r>
      <w:proofErr w:type="spellStart"/>
      <w:r w:rsidRPr="0045332B">
        <w:rPr>
          <w:rFonts w:ascii="Palatino Linotype" w:eastAsia="Aptos" w:hAnsi="Palatino Linotype"/>
          <w:snapToGrid/>
          <w:kern w:val="2"/>
          <w:sz w:val="22"/>
          <w:szCs w:val="22"/>
          <w14:ligatures w14:val="standardContextual"/>
        </w:rPr>
        <w:t>een</w:t>
      </w:r>
      <w:proofErr w:type="spellEnd"/>
      <w:r w:rsidRPr="0045332B">
        <w:rPr>
          <w:rFonts w:ascii="Palatino Linotype" w:eastAsia="Aptos" w:hAnsi="Palatino Linotype"/>
          <w:snapToGrid/>
          <w:kern w:val="2"/>
          <w:sz w:val="22"/>
          <w:szCs w:val="22"/>
          <w14:ligatures w14:val="standardContextual"/>
        </w:rPr>
        <w:t xml:space="preserve"> </w:t>
      </w:r>
      <w:proofErr w:type="spellStart"/>
      <w:r w:rsidRPr="0045332B">
        <w:rPr>
          <w:rFonts w:ascii="Palatino Linotype" w:eastAsia="Aptos" w:hAnsi="Palatino Linotype"/>
          <w:snapToGrid/>
          <w:kern w:val="2"/>
          <w:sz w:val="22"/>
          <w:szCs w:val="22"/>
          <w14:ligatures w14:val="standardContextual"/>
        </w:rPr>
        <w:t>toelichting</w:t>
      </w:r>
      <w:proofErr w:type="spellEnd"/>
      <w:r w:rsidRPr="0045332B">
        <w:rPr>
          <w:rFonts w:ascii="Palatino Linotype" w:eastAsia="Aptos" w:hAnsi="Palatino Linotype"/>
          <w:snapToGrid/>
          <w:kern w:val="2"/>
          <w:sz w:val="22"/>
          <w:szCs w:val="22"/>
          <w14:ligatures w14:val="standardContextual"/>
        </w:rPr>
        <w:t xml:space="preserve"> </w:t>
      </w:r>
      <w:proofErr w:type="spellStart"/>
      <w:r w:rsidRPr="0045332B">
        <w:rPr>
          <w:rFonts w:ascii="Palatino Linotype" w:eastAsia="Aptos" w:hAnsi="Palatino Linotype"/>
          <w:snapToGrid/>
          <w:kern w:val="2"/>
          <w:sz w:val="22"/>
          <w:szCs w:val="22"/>
          <w14:ligatures w14:val="standardContextual"/>
        </w:rPr>
        <w:t>voorzien</w:t>
      </w:r>
      <w:proofErr w:type="spellEnd"/>
      <w:r w:rsidRPr="0045332B">
        <w:rPr>
          <w:rFonts w:ascii="Palatino Linotype" w:eastAsia="Aptos" w:hAnsi="Palatino Linotype"/>
          <w:snapToGrid/>
          <w:kern w:val="2"/>
          <w:sz w:val="22"/>
          <w:szCs w:val="22"/>
          <w14:ligatures w14:val="standardContextual"/>
        </w:rPr>
        <w:t xml:space="preserve">. </w:t>
      </w:r>
    </w:p>
    <w:p w14:paraId="7EEEFE6D" w14:textId="77777777" w:rsidR="0045332B" w:rsidRPr="0045332B" w:rsidRDefault="0045332B" w:rsidP="00010B81">
      <w:pPr>
        <w:widowControl/>
        <w:numPr>
          <w:ilvl w:val="0"/>
          <w:numId w:val="1"/>
        </w:numPr>
        <w:autoSpaceDE w:val="0"/>
        <w:autoSpaceDN w:val="0"/>
        <w:adjustRightInd w:val="0"/>
        <w:spacing w:line="276" w:lineRule="auto"/>
        <w:ind w:left="360" w:hanging="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Het besluit tot vaststelling van de begroting behoeft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goedkeuring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van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Bank vóór 1 januari van het jaar waarop de begroting van toepassing is. De Bank toetst of de begroting aan de volgende vereisten voldoet:</w:t>
      </w:r>
    </w:p>
    <w:p w14:paraId="31A39189" w14:textId="77777777" w:rsidR="0045332B" w:rsidRPr="0045332B" w:rsidRDefault="0045332B" w:rsidP="00010B81">
      <w:pPr>
        <w:widowControl/>
        <w:numPr>
          <w:ilvl w:val="1"/>
          <w:numId w:val="1"/>
        </w:numPr>
        <w:autoSpaceDE w:val="0"/>
        <w:autoSpaceDN w:val="0"/>
        <w:adjustRightInd w:val="0"/>
        <w:spacing w:line="276" w:lineRule="auto"/>
        <w:ind w:hanging="309"/>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in de begroting zijn alle verwachte uitgaven en verwachte ontvangsten opgenomen;</w:t>
      </w:r>
    </w:p>
    <w:p w14:paraId="6B130B02" w14:textId="77777777" w:rsidR="0045332B" w:rsidRPr="0045332B" w:rsidRDefault="0045332B" w:rsidP="00010B81">
      <w:pPr>
        <w:widowControl/>
        <w:numPr>
          <w:ilvl w:val="1"/>
          <w:numId w:val="1"/>
        </w:numPr>
        <w:autoSpaceDE w:val="0"/>
        <w:autoSpaceDN w:val="0"/>
        <w:adjustRightInd w:val="0"/>
        <w:spacing w:line="276" w:lineRule="auto"/>
        <w:ind w:hanging="309"/>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de in de begroting opgenomen ontvangsten en uitgaven worden toereikend toegelicht; en</w:t>
      </w:r>
    </w:p>
    <w:p w14:paraId="549A4E8D" w14:textId="77777777" w:rsidR="0045332B" w:rsidRPr="0045332B" w:rsidRDefault="0045332B" w:rsidP="00010B81">
      <w:pPr>
        <w:widowControl/>
        <w:numPr>
          <w:ilvl w:val="1"/>
          <w:numId w:val="1"/>
        </w:numPr>
        <w:autoSpaceDE w:val="0"/>
        <w:autoSpaceDN w:val="0"/>
        <w:adjustRightInd w:val="0"/>
        <w:spacing w:line="276" w:lineRule="auto"/>
        <w:ind w:hanging="309"/>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de begroting is zodanig ingericht dat zij voldoet aan de criteria van ordelijkheid en controleerbaarheid.</w:t>
      </w:r>
    </w:p>
    <w:p w14:paraId="3EC456C2" w14:textId="77777777" w:rsidR="0045332B" w:rsidRPr="0045332B" w:rsidRDefault="0045332B" w:rsidP="00010B81">
      <w:pPr>
        <w:widowControl/>
        <w:numPr>
          <w:ilvl w:val="0"/>
          <w:numId w:val="1"/>
        </w:numPr>
        <w:autoSpaceDE w:val="0"/>
        <w:autoSpaceDN w:val="0"/>
        <w:adjustRightInd w:val="0"/>
        <w:spacing w:line="276" w:lineRule="auto"/>
        <w:ind w:left="360" w:hanging="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De goedkeuring kan worden onthouden wegens strijd met het recht, het algemeen belang of andere zwaarwegende redenen. </w:t>
      </w:r>
    </w:p>
    <w:p w14:paraId="0D411AA9" w14:textId="77777777" w:rsidR="0045332B" w:rsidRPr="0045332B" w:rsidRDefault="0045332B" w:rsidP="00010B81">
      <w:pPr>
        <w:widowControl/>
        <w:numPr>
          <w:ilvl w:val="0"/>
          <w:numId w:val="1"/>
        </w:numPr>
        <w:autoSpaceDE w:val="0"/>
        <w:autoSpaceDN w:val="0"/>
        <w:adjustRightInd w:val="0"/>
        <w:spacing w:line="276" w:lineRule="auto"/>
        <w:ind w:left="360" w:hanging="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lastRenderedPageBreak/>
        <w:t>Indien de Bank zijn goedkeuring aan de ontwerpbegroting onthoudt, bericht hij de Stichting hierover met redenen omkleed binnen twee maanden na ontvangst van de begroting.</w:t>
      </w:r>
    </w:p>
    <w:p w14:paraId="15A87221" w14:textId="77777777" w:rsidR="0045332B" w:rsidRPr="0045332B" w:rsidRDefault="0045332B" w:rsidP="00010B81">
      <w:pPr>
        <w:widowControl/>
        <w:numPr>
          <w:ilvl w:val="0"/>
          <w:numId w:val="22"/>
        </w:numPr>
        <w:kinsoku w:val="0"/>
        <w:overflowPunct w:val="0"/>
        <w:autoSpaceDE w:val="0"/>
        <w:autoSpaceDN w:val="0"/>
        <w:adjustRightInd w:val="0"/>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Indien het bepaalde in het vijfde lid toepassing vindt, past de Stichting, na overleg met de Bank, de begroting aan en legt de aangepaste begroting vóór 1 november van dat jaar opnieuw ter goedkeuring voor aan de Bank. Indien de Bank zijn goedkeuring aan de aangepaste begroting onthoudt, bericht hij het bestuur van de Stichting hierover met redenen omkleed binnen twee maanden na ontvangst van de aangepaste begroting.</w:t>
      </w:r>
    </w:p>
    <w:p w14:paraId="7A2F2052" w14:textId="77777777" w:rsidR="0045332B" w:rsidRPr="0045332B" w:rsidRDefault="0045332B" w:rsidP="00010B81">
      <w:pPr>
        <w:widowControl/>
        <w:numPr>
          <w:ilvl w:val="0"/>
          <w:numId w:val="22"/>
        </w:numPr>
        <w:shd w:val="clear" w:color="auto" w:fill="FFFFFF"/>
        <w:autoSpaceDE w:val="0"/>
        <w:autoSpaceDN w:val="0"/>
        <w:adjustRightInd w:val="0"/>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Indien de Bank niet binnen twee maanden nadat de begroting ter goedkeuring is voorgelegd beslist, wordt de begroting geacht te zijn goedgekeurd.</w:t>
      </w:r>
    </w:p>
    <w:p w14:paraId="7CF7DCCD" w14:textId="77777777" w:rsidR="0045332B" w:rsidRPr="0045332B" w:rsidRDefault="0045332B" w:rsidP="00010B81">
      <w:pPr>
        <w:widowControl/>
        <w:numPr>
          <w:ilvl w:val="0"/>
          <w:numId w:val="22"/>
        </w:numPr>
        <w:shd w:val="clear" w:color="auto" w:fill="FFFFFF"/>
        <w:autoSpaceDE w:val="0"/>
        <w:autoSpaceDN w:val="0"/>
        <w:adjustRightInd w:val="0"/>
        <w:spacing w:line="276" w:lineRule="auto"/>
        <w:ind w:left="36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Indien de Bank zijn goedkeuring onthoudt in overeenstemming met het vijfde lid en de begroting niet vóór 1 januari is goedgekeurd, kan de Stichting uitgaven doen conform de laatst vastgestelde begroting tot een maximum van 90% van de daarin geraamde uitgaven.</w:t>
      </w:r>
    </w:p>
    <w:p w14:paraId="4BDE9DC8" w14:textId="77777777" w:rsidR="0045332B" w:rsidRPr="0045332B" w:rsidRDefault="0045332B" w:rsidP="00010B81">
      <w:pPr>
        <w:widowControl/>
        <w:numPr>
          <w:ilvl w:val="0"/>
          <w:numId w:val="22"/>
        </w:numPr>
        <w:shd w:val="clear" w:color="auto" w:fill="FFFFFF"/>
        <w:autoSpaceDE w:val="0"/>
        <w:autoSpaceDN w:val="0"/>
        <w:adjustRightInd w:val="0"/>
        <w:spacing w:line="276" w:lineRule="auto"/>
        <w:ind w:left="360"/>
        <w:jc w:val="both"/>
        <w:rPr>
          <w:rFonts w:ascii="Palatino Linotype" w:eastAsia="Calibri" w:hAnsi="Palatino Linotype"/>
          <w:snapToGrid/>
          <w:kern w:val="2"/>
          <w:sz w:val="22"/>
          <w:szCs w:val="22"/>
          <w:lang w:val="nl-NL"/>
          <w14:ligatures w14:val="standardContextual"/>
        </w:rPr>
      </w:pPr>
      <w:r w:rsidRPr="0045332B">
        <w:rPr>
          <w:rFonts w:ascii="Palatino Linotype" w:eastAsia="Aptos" w:hAnsi="Palatino Linotype" w:cs="Calibri"/>
          <w:snapToGrid/>
          <w:kern w:val="2"/>
          <w:sz w:val="22"/>
          <w:szCs w:val="22"/>
          <w:lang w:val="nl-NL" w:eastAsia="nl-NL"/>
          <w14:ligatures w14:val="standardContextual"/>
        </w:rPr>
        <w:t>Indien gedurende het boekjaar aanmerkelijke verschillen ontstaan of dreigen te ontstaan tussen de werkelijke en de begrote baten en lasten dan wel inkomsten en uitgaven, doet het bestuur van de Stichting daarvan onverwijld mededeling aan de Bank en de Minister onder vermelding van de oorzaak van de verschillen.</w:t>
      </w:r>
    </w:p>
    <w:p w14:paraId="3657DE7E" w14:textId="77777777" w:rsidR="0045332B" w:rsidRPr="0045332B" w:rsidRDefault="0045332B" w:rsidP="00010B81">
      <w:pPr>
        <w:widowControl/>
        <w:numPr>
          <w:ilvl w:val="0"/>
          <w:numId w:val="22"/>
        </w:numPr>
        <w:kinsoku w:val="0"/>
        <w:overflowPunct w:val="0"/>
        <w:autoSpaceDE w:val="0"/>
        <w:autoSpaceDN w:val="0"/>
        <w:adjustRightInd w:val="0"/>
        <w:spacing w:line="276" w:lineRule="auto"/>
        <w:ind w:left="360"/>
        <w:jc w:val="both"/>
        <w:rPr>
          <w:rFonts w:ascii="Palatino Linotype" w:eastAsia="Aptos" w:hAnsi="Palatino Linotype" w:cs="Calibri"/>
          <w:snapToGrid/>
          <w:w w:val="105"/>
          <w:kern w:val="2"/>
          <w:sz w:val="22"/>
          <w:szCs w:val="22"/>
          <w:lang w:val="nl-NL" w:eastAsia="nl-NL"/>
          <w14:ligatures w14:val="standardContextual"/>
        </w:rPr>
      </w:pPr>
      <w:bookmarkStart w:id="8" w:name="_Hlk192686476"/>
      <w:r w:rsidRPr="0045332B">
        <w:rPr>
          <w:rFonts w:ascii="Palatino Linotype" w:eastAsia="Aptos" w:hAnsi="Palatino Linotype" w:cs="Calibri"/>
          <w:snapToGrid/>
          <w:w w:val="105"/>
          <w:kern w:val="2"/>
          <w:sz w:val="22"/>
          <w:szCs w:val="22"/>
          <w:lang w:val="nl-NL" w:eastAsia="nl-NL"/>
          <w14:ligatures w14:val="standardContextual"/>
        </w:rPr>
        <w:t>Binnen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acht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maanden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na</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afloop</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het</w:t>
      </w:r>
      <w:r w:rsidRPr="0045332B">
        <w:rPr>
          <w:rFonts w:ascii="Palatino Linotype" w:eastAsia="Aptos" w:hAnsi="Palatino Linotype" w:cs="Calibri"/>
          <w:snapToGrid/>
          <w:spacing w:val="-10"/>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boekjaar</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wordt</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door</w:t>
      </w:r>
      <w:r w:rsidRPr="0045332B">
        <w:rPr>
          <w:rFonts w:ascii="Palatino Linotype" w:eastAsia="Aptos" w:hAnsi="Palatino Linotype" w:cs="Calibri"/>
          <w:snapToGrid/>
          <w:spacing w:val="-10"/>
          <w:w w:val="105"/>
          <w:kern w:val="2"/>
          <w:sz w:val="22"/>
          <w:szCs w:val="22"/>
          <w:lang w:val="nl-NL" w:eastAsia="nl-NL"/>
          <w14:ligatures w14:val="standardContextual"/>
        </w:rPr>
        <w:t xml:space="preserve"> het bestuur van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Stichting een jaarrekening over het afgelopen boekjaar opgemaakt en vastgesteld. De jaarrekening wordt gecontroleerd door een externe deskundige, als bedoeld in artikel 121 van Boek 2 van het Burgerlijk Wetboek.</w:t>
      </w:r>
      <w:r w:rsidRPr="0045332B">
        <w:rPr>
          <w:rFonts w:ascii="Palatino Linotype" w:eastAsia="Aptos" w:hAnsi="Palatino Linotype" w:cs="Calibri"/>
          <w:iCs/>
          <w:snapToGrid/>
          <w:kern w:val="2"/>
          <w:sz w:val="22"/>
          <w:szCs w:val="22"/>
          <w:lang w:val="nl-NL" w:eastAsia="nl-NL"/>
          <w14:ligatures w14:val="standardContextual"/>
        </w:rPr>
        <w:t xml:space="preserve"> </w:t>
      </w:r>
    </w:p>
    <w:bookmarkEnd w:id="8"/>
    <w:p w14:paraId="63FF63A2" w14:textId="77777777" w:rsidR="0045332B" w:rsidRPr="0045332B" w:rsidRDefault="0045332B" w:rsidP="00010B81">
      <w:pPr>
        <w:widowControl/>
        <w:numPr>
          <w:ilvl w:val="0"/>
          <w:numId w:val="22"/>
        </w:numPr>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De jaarrekening gaat vergezeld van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een getrouwheidsverklaring, afgegeven </w:t>
      </w:r>
      <w:r w:rsidRPr="0045332B">
        <w:rPr>
          <w:rFonts w:ascii="Palatino Linotype" w:eastAsia="Aptos" w:hAnsi="Palatino Linotype"/>
          <w:snapToGrid/>
          <w:w w:val="105"/>
          <w:kern w:val="2"/>
          <w:sz w:val="22"/>
          <w:szCs w:val="22"/>
          <w:lang w:val="nl-NL"/>
          <w14:ligatures w14:val="standardContextual"/>
        </w:rPr>
        <w:t xml:space="preserve">door de deskundige, </w:t>
      </w:r>
      <w:r w:rsidRPr="0045332B">
        <w:rPr>
          <w:rFonts w:ascii="Palatino Linotype" w:eastAsia="Aptos" w:hAnsi="Palatino Linotype" w:cs="Calibri"/>
          <w:snapToGrid/>
          <w:w w:val="105"/>
          <w:kern w:val="2"/>
          <w:sz w:val="22"/>
          <w:szCs w:val="22"/>
          <w:lang w:val="nl-NL" w:eastAsia="nl-NL"/>
          <w14:ligatures w14:val="standardContextual"/>
        </w:rPr>
        <w:t xml:space="preserve">zoals </w:t>
      </w:r>
      <w:r w:rsidRPr="0045332B">
        <w:rPr>
          <w:rFonts w:ascii="Palatino Linotype" w:eastAsia="Aptos" w:hAnsi="Palatino Linotype"/>
          <w:snapToGrid/>
          <w:w w:val="105"/>
          <w:kern w:val="2"/>
          <w:sz w:val="22"/>
          <w:szCs w:val="22"/>
          <w:lang w:val="nl-NL"/>
          <w14:ligatures w14:val="standardContextual"/>
        </w:rPr>
        <w:t>bedoeld in het tiende lid.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deskundige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voegt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verklaring:</w:t>
      </w:r>
      <w:r w:rsidRPr="0045332B">
        <w:rPr>
          <w:rFonts w:ascii="Palatino Linotype" w:eastAsia="Aptos" w:hAnsi="Palatino Linotype"/>
          <w:snapToGrid/>
          <w:spacing w:val="-12"/>
          <w:w w:val="105"/>
          <w:kern w:val="2"/>
          <w:sz w:val="22"/>
          <w:szCs w:val="22"/>
          <w:lang w:val="nl-NL"/>
          <w14:ligatures w14:val="standardContextual"/>
        </w:rPr>
        <w:t xml:space="preserve"> </w:t>
      </w:r>
    </w:p>
    <w:p w14:paraId="579E3237" w14:textId="77777777" w:rsidR="0045332B" w:rsidRPr="0045332B" w:rsidRDefault="0045332B" w:rsidP="00010B81">
      <w:pPr>
        <w:widowControl/>
        <w:numPr>
          <w:ilvl w:val="1"/>
          <w:numId w:val="22"/>
        </w:numPr>
        <w:autoSpaceDE w:val="0"/>
        <w:autoSpaceDN w:val="0"/>
        <w:adjustRightInd w:val="0"/>
        <w:spacing w:line="276" w:lineRule="auto"/>
        <w:ind w:left="720"/>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een verslag van de bevindingen omtrent de rechtmatige inning en besteding van de aan de Stichting gegeven gelden; en </w:t>
      </w:r>
    </w:p>
    <w:p w14:paraId="6AF94530" w14:textId="77777777" w:rsidR="0045332B" w:rsidRPr="0045332B" w:rsidRDefault="0045332B" w:rsidP="00010B81">
      <w:pPr>
        <w:widowControl/>
        <w:numPr>
          <w:ilvl w:val="1"/>
          <w:numId w:val="22"/>
        </w:numPr>
        <w:autoSpaceDE w:val="0"/>
        <w:autoSpaceDN w:val="0"/>
        <w:adjustRightInd w:val="0"/>
        <w:spacing w:line="276" w:lineRule="auto"/>
        <w:ind w:left="720"/>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een verslag van de bevindingen over de doelmatigheid van het beheer en de organisatie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Stichting.</w:t>
      </w:r>
      <w:r w:rsidRPr="0045332B">
        <w:rPr>
          <w:rFonts w:ascii="Palatino Linotype" w:eastAsia="Aptos" w:hAnsi="Palatino Linotype"/>
          <w:snapToGrid/>
          <w:kern w:val="2"/>
          <w:sz w:val="22"/>
          <w:szCs w:val="22"/>
          <w:lang w:val="nl-NL"/>
          <w14:ligatures w14:val="standardContextual"/>
        </w:rPr>
        <w:t xml:space="preserve"> </w:t>
      </w:r>
    </w:p>
    <w:p w14:paraId="77E04123" w14:textId="77777777" w:rsidR="0045332B" w:rsidRPr="0045332B" w:rsidRDefault="0045332B" w:rsidP="00010B81">
      <w:pPr>
        <w:widowControl/>
        <w:numPr>
          <w:ilvl w:val="0"/>
          <w:numId w:val="22"/>
        </w:numPr>
        <w:kinsoku w:val="0"/>
        <w:overflowPunct w:val="0"/>
        <w:autoSpaceDE w:val="0"/>
        <w:autoSpaceDN w:val="0"/>
        <w:adjustRightInd w:val="0"/>
        <w:spacing w:line="276" w:lineRule="auto"/>
        <w:ind w:left="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 De documenten, genoemd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elfde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lid,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zijn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openbaar.</w:t>
      </w:r>
    </w:p>
    <w:p w14:paraId="712FE1E9"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54FA8DC5"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26</w:t>
      </w:r>
    </w:p>
    <w:p w14:paraId="2B1DAE96" w14:textId="77777777" w:rsidR="0045332B" w:rsidRPr="0045332B" w:rsidRDefault="0045332B" w:rsidP="0045332B">
      <w:pPr>
        <w:widowControl/>
        <w:spacing w:line="276" w:lineRule="auto"/>
        <w:jc w:val="center"/>
        <w:rPr>
          <w:rFonts w:ascii="Palatino Linotype" w:eastAsia="Aptos" w:hAnsi="Palatino Linotype"/>
          <w:b/>
          <w:snapToGrid/>
          <w:kern w:val="2"/>
          <w:sz w:val="22"/>
          <w:szCs w:val="22"/>
          <w:lang w:val="nl-NL"/>
          <w14:ligatures w14:val="standardContextual"/>
        </w:rPr>
      </w:pPr>
    </w:p>
    <w:p w14:paraId="2CBF792D" w14:textId="77777777" w:rsidR="0045332B" w:rsidRPr="0045332B" w:rsidRDefault="0045332B" w:rsidP="0045332B">
      <w:pPr>
        <w:widowControl/>
        <w:spacing w:line="276" w:lineRule="auto"/>
        <w:ind w:left="360" w:hanging="360"/>
        <w:jc w:val="both"/>
        <w:rPr>
          <w:rFonts w:ascii="Palatino Linotype" w:hAnsi="Palatino Linotype"/>
          <w:snapToGrid/>
          <w:w w:val="105"/>
          <w:sz w:val="22"/>
          <w:szCs w:val="22"/>
          <w:lang w:val="nl-NL" w:eastAsia="nl-NL"/>
        </w:rPr>
      </w:pPr>
      <w:r w:rsidRPr="0045332B">
        <w:rPr>
          <w:rFonts w:ascii="Palatino Linotype" w:hAnsi="Palatino Linotype"/>
          <w:snapToGrid/>
          <w:w w:val="105"/>
          <w:sz w:val="22"/>
          <w:szCs w:val="22"/>
          <w:lang w:val="nl-NL" w:eastAsia="nl-NL"/>
        </w:rPr>
        <w:t xml:space="preserve">1. </w:t>
      </w:r>
      <w:r w:rsidRPr="0045332B">
        <w:rPr>
          <w:rFonts w:ascii="Palatino Linotype" w:hAnsi="Palatino Linotype"/>
          <w:snapToGrid/>
          <w:w w:val="105"/>
          <w:sz w:val="22"/>
          <w:szCs w:val="22"/>
          <w:lang w:val="nl-NL" w:eastAsia="nl-NL"/>
        </w:rPr>
        <w:tab/>
        <w:t>Het bestuur van de Stichting zendt zo spoedig mogelijk na vaststelling van de jaarrekening doch uiterlijk vóór 1 september van het jaar volgend op het boekjaar waarop het betrekking heeft, aan de Bank en de Minister:</w:t>
      </w:r>
    </w:p>
    <w:p w14:paraId="48986E2B" w14:textId="77777777" w:rsidR="0045332B" w:rsidRPr="008C7F4E" w:rsidRDefault="0045332B" w:rsidP="00010B81">
      <w:pPr>
        <w:pStyle w:val="ListParagraph"/>
        <w:numPr>
          <w:ilvl w:val="1"/>
          <w:numId w:val="47"/>
        </w:numPr>
        <w:spacing w:line="276" w:lineRule="auto"/>
        <w:ind w:left="720"/>
        <w:jc w:val="both"/>
        <w:rPr>
          <w:rFonts w:ascii="Palatino Linotype" w:hAnsi="Palatino Linotype"/>
          <w:w w:val="105"/>
          <w:sz w:val="22"/>
          <w:szCs w:val="22"/>
        </w:rPr>
      </w:pPr>
      <w:r w:rsidRPr="008C7F4E">
        <w:rPr>
          <w:rFonts w:ascii="Palatino Linotype" w:hAnsi="Palatino Linotype"/>
          <w:w w:val="105"/>
          <w:sz w:val="22"/>
          <w:szCs w:val="22"/>
        </w:rPr>
        <w:t>een afschrift van de jaarrekening met de bijbehorende documenten;</w:t>
      </w:r>
    </w:p>
    <w:p w14:paraId="1AC731A7" w14:textId="77777777" w:rsidR="0045332B" w:rsidRPr="008C7F4E" w:rsidRDefault="0045332B" w:rsidP="00010B81">
      <w:pPr>
        <w:pStyle w:val="ListParagraph"/>
        <w:numPr>
          <w:ilvl w:val="1"/>
          <w:numId w:val="47"/>
        </w:numPr>
        <w:spacing w:line="276" w:lineRule="auto"/>
        <w:ind w:left="720"/>
        <w:jc w:val="both"/>
        <w:rPr>
          <w:rFonts w:ascii="Palatino Linotype" w:hAnsi="Palatino Linotype"/>
          <w:w w:val="105"/>
          <w:sz w:val="22"/>
          <w:szCs w:val="22"/>
        </w:rPr>
      </w:pPr>
      <w:r w:rsidRPr="008C7F4E">
        <w:rPr>
          <w:rFonts w:ascii="Palatino Linotype" w:hAnsi="Palatino Linotype"/>
          <w:w w:val="105"/>
          <w:sz w:val="22"/>
          <w:szCs w:val="22"/>
        </w:rPr>
        <w:t>een financieel verslag over het afgelopen boekjaar.</w:t>
      </w:r>
    </w:p>
    <w:p w14:paraId="66C898D3" w14:textId="77777777" w:rsidR="0045332B" w:rsidRPr="0045332B" w:rsidRDefault="0045332B" w:rsidP="00010B81">
      <w:pPr>
        <w:widowControl/>
        <w:numPr>
          <w:ilvl w:val="0"/>
          <w:numId w:val="23"/>
        </w:numPr>
        <w:spacing w:line="276" w:lineRule="auto"/>
        <w:ind w:left="36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Het financieel verslag, bedoeld in het eerste lid, onderdeel b, bevat de volgende gegevens:</w:t>
      </w:r>
    </w:p>
    <w:p w14:paraId="389BC998" w14:textId="77777777" w:rsidR="0045332B" w:rsidRPr="0045332B" w:rsidRDefault="0045332B" w:rsidP="00010B81">
      <w:pPr>
        <w:widowControl/>
        <w:numPr>
          <w:ilvl w:val="1"/>
          <w:numId w:val="22"/>
        </w:numPr>
        <w:autoSpaceDE w:val="0"/>
        <w:autoSpaceDN w:val="0"/>
        <w:adjustRightInd w:val="0"/>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het saldo van het depositogarantiefonds aan het einde van het boekjaar;</w:t>
      </w:r>
    </w:p>
    <w:p w14:paraId="4B91981F" w14:textId="77777777" w:rsidR="0045332B" w:rsidRPr="0045332B" w:rsidRDefault="0045332B" w:rsidP="00010B81">
      <w:pPr>
        <w:widowControl/>
        <w:numPr>
          <w:ilvl w:val="1"/>
          <w:numId w:val="22"/>
        </w:numPr>
        <w:autoSpaceDE w:val="0"/>
        <w:autoSpaceDN w:val="0"/>
        <w:adjustRightInd w:val="0"/>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het totaal van de bijdragen ontvangen van alle kredietinstellingen gedurende het boekjaar;</w:t>
      </w:r>
    </w:p>
    <w:p w14:paraId="2B85B72D" w14:textId="77777777" w:rsidR="0045332B" w:rsidRPr="0045332B" w:rsidRDefault="0045332B" w:rsidP="00010B81">
      <w:pPr>
        <w:widowControl/>
        <w:numPr>
          <w:ilvl w:val="1"/>
          <w:numId w:val="22"/>
        </w:numPr>
        <w:autoSpaceDE w:val="0"/>
        <w:autoSpaceDN w:val="0"/>
        <w:adjustRightInd w:val="0"/>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lastRenderedPageBreak/>
        <w:t>het rendement behaald op de middelen in het depositogarantiefonds gedurende het boekjaar;</w:t>
      </w:r>
    </w:p>
    <w:p w14:paraId="43D111FD" w14:textId="77777777" w:rsidR="0045332B" w:rsidRPr="0045332B" w:rsidRDefault="0045332B" w:rsidP="00010B81">
      <w:pPr>
        <w:widowControl/>
        <w:numPr>
          <w:ilvl w:val="1"/>
          <w:numId w:val="22"/>
        </w:numPr>
        <w:autoSpaceDE w:val="0"/>
        <w:autoSpaceDN w:val="0"/>
        <w:adjustRightInd w:val="0"/>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de eventuele bedragen, bedoeld in artikel </w:t>
      </w:r>
      <w:r w:rsidRPr="0045332B">
        <w:rPr>
          <w:rFonts w:ascii="Palatino Linotype" w:eastAsia="Calibri" w:hAnsi="Palatino Linotype" w:cs="Verdana"/>
          <w:snapToGrid/>
          <w:kern w:val="2"/>
          <w:sz w:val="22"/>
          <w:szCs w:val="22"/>
          <w:lang w:val="nl-NL"/>
          <w14:ligatures w14:val="standardContextual"/>
        </w:rPr>
        <w:t>6</w:t>
      </w:r>
      <w:r w:rsidRPr="0045332B">
        <w:rPr>
          <w:rFonts w:ascii="Palatino Linotype" w:eastAsia="Aptos" w:hAnsi="Palatino Linotype"/>
          <w:snapToGrid/>
          <w:kern w:val="2"/>
          <w:sz w:val="22"/>
          <w:szCs w:val="22"/>
          <w:lang w:val="nl-NL"/>
          <w14:ligatures w14:val="standardContextual"/>
        </w:rPr>
        <w:t xml:space="preserve">, die gedurende het boekjaar aan de Bank zijn vergoed; </w:t>
      </w:r>
    </w:p>
    <w:p w14:paraId="46ABEC2E" w14:textId="77777777" w:rsidR="0045332B" w:rsidRPr="0045332B" w:rsidRDefault="0045332B" w:rsidP="00010B81">
      <w:pPr>
        <w:widowControl/>
        <w:numPr>
          <w:ilvl w:val="1"/>
          <w:numId w:val="22"/>
        </w:numPr>
        <w:autoSpaceDE w:val="0"/>
        <w:autoSpaceDN w:val="0"/>
        <w:adjustRightInd w:val="0"/>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de kosten gemaakt door de Stichting in verband met de uitvoering van haar taken, zoals opgenomen in de jaarrekening;</w:t>
      </w:r>
    </w:p>
    <w:p w14:paraId="4C906F4F" w14:textId="77777777" w:rsidR="0045332B" w:rsidRPr="0045332B" w:rsidRDefault="0045332B" w:rsidP="00010B81">
      <w:pPr>
        <w:widowControl/>
        <w:numPr>
          <w:ilvl w:val="1"/>
          <w:numId w:val="22"/>
        </w:numPr>
        <w:autoSpaceDE w:val="0"/>
        <w:autoSpaceDN w:val="0"/>
        <w:adjustRightInd w:val="0"/>
        <w:spacing w:line="276" w:lineRule="auto"/>
        <w:ind w:left="720"/>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de bevindingen van de deskundige, bedoeld in artikel </w:t>
      </w:r>
      <w:r w:rsidRPr="0045332B">
        <w:rPr>
          <w:rFonts w:ascii="Palatino Linotype" w:eastAsia="Calibri" w:hAnsi="Palatino Linotype" w:cs="Verdana"/>
          <w:snapToGrid/>
          <w:kern w:val="2"/>
          <w:sz w:val="22"/>
          <w:szCs w:val="22"/>
          <w:lang w:val="nl-NL"/>
          <w14:ligatures w14:val="standardContextual"/>
        </w:rPr>
        <w:t>25</w:t>
      </w:r>
      <w:r w:rsidRPr="0045332B">
        <w:rPr>
          <w:rFonts w:ascii="Palatino Linotype" w:eastAsia="Aptos" w:hAnsi="Palatino Linotype"/>
          <w:snapToGrid/>
          <w:kern w:val="2"/>
          <w:sz w:val="22"/>
          <w:szCs w:val="22"/>
          <w:lang w:val="nl-NL"/>
          <w14:ligatures w14:val="standardContextual"/>
        </w:rPr>
        <w:t>, elfde lid, onderdeel a, omtrent de in onderdelen d en e bedoelde kosten; en</w:t>
      </w:r>
    </w:p>
    <w:p w14:paraId="5C0B184B" w14:textId="77777777" w:rsidR="0045332B" w:rsidRPr="0045332B" w:rsidRDefault="0045332B" w:rsidP="00010B81">
      <w:pPr>
        <w:widowControl/>
        <w:numPr>
          <w:ilvl w:val="1"/>
          <w:numId w:val="22"/>
        </w:numPr>
        <w:autoSpaceDE w:val="0"/>
        <w:autoSpaceDN w:val="0"/>
        <w:adjustRightInd w:val="0"/>
        <w:spacing w:line="276" w:lineRule="auto"/>
        <w:ind w:left="720"/>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de bevindingen</w:t>
      </w:r>
      <w:r w:rsidRPr="0045332B">
        <w:rPr>
          <w:rFonts w:ascii="Palatino Linotype" w:eastAsia="Aptos" w:hAnsi="Palatino Linotype"/>
          <w:snapToGrid/>
          <w:w w:val="105"/>
          <w:kern w:val="2"/>
          <w:sz w:val="22"/>
          <w:szCs w:val="22"/>
          <w:lang w:val="nl-NL"/>
          <w14:ligatures w14:val="standardContextual"/>
        </w:rPr>
        <w:t xml:space="preserve"> van de deskundige, bedoeld in artikel 25, elfde lid, onderdeel b.</w:t>
      </w:r>
    </w:p>
    <w:p w14:paraId="30AFD2FC" w14:textId="77777777" w:rsidR="0045332B" w:rsidRPr="0045332B" w:rsidRDefault="0045332B" w:rsidP="00010B81">
      <w:pPr>
        <w:widowControl/>
        <w:numPr>
          <w:ilvl w:val="0"/>
          <w:numId w:val="23"/>
        </w:numPr>
        <w:kinsoku w:val="0"/>
        <w:overflowPunct w:val="0"/>
        <w:autoSpaceDE w:val="0"/>
        <w:autoSpaceDN w:val="0"/>
        <w:adjustRightInd w:val="0"/>
        <w:spacing w:line="276" w:lineRule="auto"/>
        <w:ind w:left="360"/>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jaarrekening en het financieel verslag, bedoeld in het eerste lid, zijn openbaar.</w:t>
      </w:r>
    </w:p>
    <w:p w14:paraId="643DC9F0" w14:textId="77777777" w:rsidR="0045332B" w:rsidRPr="0045332B" w:rsidRDefault="0045332B" w:rsidP="0045332B">
      <w:pPr>
        <w:kinsoku w:val="0"/>
        <w:overflowPunct w:val="0"/>
        <w:autoSpaceDE w:val="0"/>
        <w:autoSpaceDN w:val="0"/>
        <w:adjustRightInd w:val="0"/>
        <w:spacing w:line="276" w:lineRule="auto"/>
        <w:jc w:val="both"/>
        <w:rPr>
          <w:rFonts w:ascii="Palatino Linotype" w:eastAsia="Aptos" w:hAnsi="Palatino Linotype"/>
          <w:snapToGrid/>
          <w:kern w:val="2"/>
          <w:sz w:val="22"/>
          <w:szCs w:val="22"/>
          <w:lang w:val="nl-NL"/>
          <w14:ligatures w14:val="standardContextual"/>
        </w:rPr>
      </w:pPr>
    </w:p>
    <w:p w14:paraId="3178E577"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27</w:t>
      </w:r>
    </w:p>
    <w:p w14:paraId="0607C194" w14:textId="77777777" w:rsidR="0045332B" w:rsidRPr="0045332B" w:rsidRDefault="0045332B" w:rsidP="0045332B">
      <w:pPr>
        <w:widowControl/>
        <w:spacing w:line="276" w:lineRule="auto"/>
        <w:jc w:val="center"/>
        <w:rPr>
          <w:rFonts w:ascii="Palatino Linotype" w:eastAsia="Aptos" w:hAnsi="Palatino Linotype"/>
          <w:snapToGrid/>
          <w:kern w:val="2"/>
          <w:sz w:val="22"/>
          <w:szCs w:val="22"/>
          <w14:ligatures w14:val="standardContextual"/>
        </w:rPr>
      </w:pPr>
    </w:p>
    <w:p w14:paraId="7299F8D8" w14:textId="77777777" w:rsidR="0045332B" w:rsidRPr="0045332B" w:rsidRDefault="0045332B" w:rsidP="00010B81">
      <w:pPr>
        <w:widowControl/>
        <w:numPr>
          <w:ilvl w:val="0"/>
          <w:numId w:val="20"/>
        </w:numPr>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financiële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middelen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aangehouden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contant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deposito’s of betalingsverplichtingen als bedoeld in artikel </w:t>
      </w:r>
      <w:r w:rsidRPr="0045332B">
        <w:rPr>
          <w:rFonts w:ascii="Palatino Linotype" w:eastAsia="Aptos" w:hAnsi="Palatino Linotype" w:cs="Calibri"/>
          <w:snapToGrid/>
          <w:w w:val="105"/>
          <w:kern w:val="2"/>
          <w:sz w:val="22"/>
          <w:szCs w:val="22"/>
          <w:lang w:val="nl-NL" w:eastAsia="nl-NL"/>
          <w14:ligatures w14:val="standardContextual"/>
        </w:rPr>
        <w:t>3</w:t>
      </w:r>
      <w:r w:rsidRPr="0045332B">
        <w:rPr>
          <w:rFonts w:ascii="Palatino Linotype" w:eastAsia="Aptos" w:hAnsi="Palatino Linotype"/>
          <w:snapToGrid/>
          <w:w w:val="105"/>
          <w:kern w:val="2"/>
          <w:sz w:val="22"/>
          <w:szCs w:val="22"/>
          <w:lang w:val="nl-NL"/>
          <w14:ligatures w14:val="standardContextual"/>
        </w:rPr>
        <w:t>, vierde lid, en andere activa met een laag risico.</w:t>
      </w:r>
    </w:p>
    <w:p w14:paraId="17EC6B82" w14:textId="77777777" w:rsidR="0045332B" w:rsidRPr="0045332B" w:rsidRDefault="0045332B" w:rsidP="00010B81">
      <w:pPr>
        <w:widowControl/>
        <w:numPr>
          <w:ilvl w:val="0"/>
          <w:numId w:val="20"/>
        </w:numPr>
        <w:kinsoku w:val="0"/>
        <w:overflowPunct w:val="0"/>
        <w:autoSpaceDE w:val="0"/>
        <w:autoSpaceDN w:val="0"/>
        <w:adjustRightInd w:val="0"/>
        <w:spacing w:line="276" w:lineRule="auto"/>
        <w:ind w:left="36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De financiële middelen van de Stichting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worden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op</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voldoende gediversifieerde wijze belegd.</w:t>
      </w:r>
    </w:p>
    <w:p w14:paraId="63E52993"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6978D3F3"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28</w:t>
      </w:r>
      <w:r w:rsidRPr="0045332B">
        <w:rPr>
          <w:rFonts w:ascii="Palatino Linotype" w:eastAsia="Aptos" w:hAnsi="Palatino Linotype"/>
          <w:snapToGrid/>
          <w:spacing w:val="-2"/>
          <w:w w:val="105"/>
          <w:kern w:val="2"/>
          <w:sz w:val="22"/>
          <w:szCs w:val="22"/>
          <w:lang w:val="nl-NL"/>
          <w14:ligatures w14:val="standardContextual"/>
        </w:rPr>
        <w:t xml:space="preserve"> </w:t>
      </w:r>
    </w:p>
    <w:p w14:paraId="5B681287" w14:textId="77777777" w:rsidR="0045332B" w:rsidRPr="0045332B" w:rsidRDefault="0045332B" w:rsidP="0045332B">
      <w:pPr>
        <w:widowControl/>
        <w:spacing w:line="276" w:lineRule="auto"/>
        <w:jc w:val="center"/>
        <w:rPr>
          <w:rFonts w:ascii="Palatino Linotype" w:eastAsia="Aptos" w:hAnsi="Palatino Linotype"/>
          <w:snapToGrid/>
          <w:spacing w:val="-4"/>
          <w:w w:val="105"/>
          <w:kern w:val="2"/>
          <w:sz w:val="22"/>
          <w:szCs w:val="22"/>
          <w:lang w:val="nl-NL"/>
          <w14:ligatures w14:val="standardContextual"/>
        </w:rPr>
      </w:pPr>
    </w:p>
    <w:p w14:paraId="429BAB8C" w14:textId="77777777" w:rsidR="0045332B" w:rsidRPr="0045332B" w:rsidRDefault="0045332B" w:rsidP="00010B81">
      <w:pPr>
        <w:widowControl/>
        <w:numPr>
          <w:ilvl w:val="0"/>
          <w:numId w:val="35"/>
        </w:numPr>
        <w:tabs>
          <w:tab w:val="left" w:pos="3969"/>
        </w:tabs>
        <w:autoSpaceDE w:val="0"/>
        <w:autoSpaceDN w:val="0"/>
        <w:adjustRightInd w:val="0"/>
        <w:spacing w:line="276" w:lineRule="auto"/>
        <w:ind w:left="360"/>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Minister kan inzage vorderen van alle zakelijke gegevens en documenten van de Stichting, indien dat voor de vervulling van zijn taak redelijkerwijs nodig is. </w:t>
      </w:r>
    </w:p>
    <w:p w14:paraId="6910DFEA" w14:textId="77777777" w:rsidR="0045332B" w:rsidRPr="0045332B" w:rsidRDefault="0045332B" w:rsidP="00010B81">
      <w:pPr>
        <w:widowControl/>
        <w:numPr>
          <w:ilvl w:val="0"/>
          <w:numId w:val="35"/>
        </w:numPr>
        <w:tabs>
          <w:tab w:val="left" w:pos="3969"/>
        </w:tabs>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Het bestuur van de Stichting verstrekt desgevraagd aan de Minister alle voor de uitoefening van diens taak benodigde gegevens of inlichtingen, behoudens de gegevens of inlichtingen die vertrouwelijke informatie, waaronder toezichtvertrouwelijke  informatie, betreffen. </w:t>
      </w:r>
    </w:p>
    <w:p w14:paraId="476B0DD7" w14:textId="77777777" w:rsidR="0045332B" w:rsidRPr="0045332B" w:rsidRDefault="0045332B" w:rsidP="00010B81">
      <w:pPr>
        <w:widowControl/>
        <w:numPr>
          <w:ilvl w:val="0"/>
          <w:numId w:val="20"/>
        </w:numPr>
        <w:tabs>
          <w:tab w:val="left" w:pos="3969"/>
        </w:tabs>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Bij het verstrekken van de gegevens of inlichtingen, bedoeld in het tweede lid, kan het bestuur van de Stichting, waar nodig, aangeven welke gegevens niet openbaar gemaakt mogen worden en dus geheime gegevens of inlichtingen betreffen. Dat de gegevens of inlichtingen niet openbaar worden gemaakt, wordt bepaald aan de hand van de aard van de gegevens of inlichtingen dan wel het feit dat natuurlijke of rechtspersonen deze aan de Bank of de Stichting hebben verstrekt onder het beding dat zij vertrouwelijk behandeld worden.</w:t>
      </w:r>
    </w:p>
    <w:p w14:paraId="70FED847"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7BBC2090"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29</w:t>
      </w:r>
    </w:p>
    <w:p w14:paraId="7B3A2F6B" w14:textId="77777777" w:rsidR="0045332B" w:rsidRPr="0045332B" w:rsidRDefault="0045332B" w:rsidP="0045332B">
      <w:pPr>
        <w:widowControl/>
        <w:spacing w:line="276" w:lineRule="auto"/>
        <w:jc w:val="center"/>
        <w:rPr>
          <w:rFonts w:ascii="Palatino Linotype" w:eastAsia="Aptos" w:hAnsi="Palatino Linotype"/>
          <w:snapToGrid/>
          <w:kern w:val="2"/>
          <w:sz w:val="22"/>
          <w:szCs w:val="22"/>
          <w14:ligatures w14:val="standardContextual"/>
        </w:rPr>
      </w:pPr>
    </w:p>
    <w:p w14:paraId="023A0680" w14:textId="77777777" w:rsidR="0045332B" w:rsidRPr="0045332B" w:rsidRDefault="0045332B" w:rsidP="00010B81">
      <w:pPr>
        <w:widowControl/>
        <w:numPr>
          <w:ilvl w:val="0"/>
          <w:numId w:val="19"/>
        </w:numPr>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Indien naar het oordeel van de Minister de Stichting haar taken ernstig verwaarloost, kan de Minister na het inwinnen van advies van de Adviseur en de Bank, de noodzakelijke </w:t>
      </w:r>
      <w:r w:rsidRPr="0045332B">
        <w:rPr>
          <w:rFonts w:ascii="Palatino Linotype" w:eastAsia="Aptos" w:hAnsi="Palatino Linotype"/>
          <w:snapToGrid/>
          <w:w w:val="105"/>
          <w:kern w:val="2"/>
          <w:sz w:val="22"/>
          <w:szCs w:val="22"/>
          <w:lang w:val="nl-NL"/>
          <w14:ligatures w14:val="standardContextual"/>
        </w:rPr>
        <w:lastRenderedPageBreak/>
        <w:t xml:space="preserve">maatregelen nemen. Deze maatregelen zijn beperkt tot schorsing of ontslag van één of meer bestuursleden van de Stichting. </w:t>
      </w:r>
    </w:p>
    <w:p w14:paraId="0717FBE6" w14:textId="77777777" w:rsidR="0045332B" w:rsidRPr="0045332B" w:rsidRDefault="0045332B" w:rsidP="00010B81">
      <w:pPr>
        <w:widowControl/>
        <w:numPr>
          <w:ilvl w:val="0"/>
          <w:numId w:val="19"/>
        </w:numPr>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Indien wordt afgeweken van het advies van de Adviseur en de Bank, meldt de Minister dit terstond schriftelijk en gemotiveerd aan de Adviseur en de Bank.</w:t>
      </w:r>
    </w:p>
    <w:p w14:paraId="3E275E27" w14:textId="77777777" w:rsidR="0045332B" w:rsidRPr="0045332B" w:rsidRDefault="0045332B" w:rsidP="00010B81">
      <w:pPr>
        <w:widowControl/>
        <w:numPr>
          <w:ilvl w:val="0"/>
          <w:numId w:val="19"/>
        </w:numPr>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Behoudens spoedeisende gevallen, worden de maatregelen niet eerder getroffen dan nadat het bestuur van de Stichting in de gelegenheid is gesteld om binnen een door de Minister te stellen termijn alsnog haar taak naar behoren uit te voeren.</w:t>
      </w:r>
    </w:p>
    <w:p w14:paraId="0753E676" w14:textId="77777777" w:rsidR="0045332B" w:rsidRPr="0045332B" w:rsidRDefault="0045332B" w:rsidP="00010B81">
      <w:pPr>
        <w:widowControl/>
        <w:numPr>
          <w:ilvl w:val="0"/>
          <w:numId w:val="19"/>
        </w:numPr>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Minister stelt de Staten onverwijld in kennis van de door hem getroffen maatregelen, bedoeld in het eerste lid.</w:t>
      </w:r>
    </w:p>
    <w:p w14:paraId="38BD016D"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45EC9427"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30</w:t>
      </w:r>
    </w:p>
    <w:p w14:paraId="1FFC890B"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36221B8D" w14:textId="77777777" w:rsidR="0045332B" w:rsidRPr="0045332B" w:rsidRDefault="0045332B" w:rsidP="00010B81">
      <w:pPr>
        <w:widowControl/>
        <w:numPr>
          <w:ilvl w:val="0"/>
          <w:numId w:val="25"/>
        </w:numPr>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Stichting, diens bestuursleden en personeel zijn niet aansprakelijk voor schade teweeggebracht in de normale uitoefening van hun taken en bevoegdheden, zoals toegekend onder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tenzij de schade te wijten is aan opzet of bewuste roekeloosheid. </w:t>
      </w:r>
    </w:p>
    <w:p w14:paraId="5587BEAC" w14:textId="77777777" w:rsidR="0045332B" w:rsidRPr="0045332B" w:rsidRDefault="0045332B" w:rsidP="00010B81">
      <w:pPr>
        <w:widowControl/>
        <w:numPr>
          <w:ilvl w:val="0"/>
          <w:numId w:val="25"/>
        </w:numPr>
        <w:kinsoku w:val="0"/>
        <w:overflowPunct w:val="0"/>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beperking van de aansprakelijkheid, bedoeld in het eerste lid, is ook van toepassing op derden die namens of in opdracht van de Stichting, of van de bestuurders en het personeel, taken en bevoegdheden uitoefenen.</w:t>
      </w:r>
    </w:p>
    <w:p w14:paraId="53AAAD24" w14:textId="77777777" w:rsidR="0045332B" w:rsidRPr="0045332B" w:rsidRDefault="0045332B" w:rsidP="0045332B">
      <w:pPr>
        <w:widowControl/>
        <w:spacing w:line="276" w:lineRule="auto"/>
        <w:jc w:val="center"/>
        <w:rPr>
          <w:rFonts w:ascii="Palatino Linotype" w:eastAsia="Aptos" w:hAnsi="Palatino Linotype"/>
          <w:snapToGrid/>
          <w:w w:val="105"/>
          <w:kern w:val="2"/>
          <w:sz w:val="22"/>
          <w:szCs w:val="22"/>
          <w:lang w:val="nl-NL"/>
          <w14:ligatures w14:val="standardContextual"/>
        </w:rPr>
      </w:pPr>
    </w:p>
    <w:p w14:paraId="55C1240E" w14:textId="77777777" w:rsidR="0045332B" w:rsidRDefault="0045332B" w:rsidP="0045332B">
      <w:pPr>
        <w:widowControl/>
        <w:spacing w:line="276" w:lineRule="auto"/>
        <w:jc w:val="center"/>
        <w:rPr>
          <w:rFonts w:ascii="Palatino Linotype" w:eastAsia="Aptos" w:hAnsi="Palatino Linotype"/>
          <w:b/>
          <w:snapToGrid/>
          <w:spacing w:val="-2"/>
          <w:w w:val="105"/>
          <w:kern w:val="2"/>
          <w:sz w:val="22"/>
          <w:szCs w:val="22"/>
          <w:lang w:val="nl-NL"/>
          <w14:ligatures w14:val="standardContextual"/>
        </w:rPr>
      </w:pPr>
      <w:r w:rsidRPr="0045332B">
        <w:rPr>
          <w:rFonts w:ascii="Palatino Linotype" w:eastAsia="Aptos" w:hAnsi="Palatino Linotype"/>
          <w:b/>
          <w:snapToGrid/>
          <w:w w:val="105"/>
          <w:kern w:val="2"/>
          <w:sz w:val="22"/>
          <w:szCs w:val="22"/>
          <w:lang w:val="nl-NL"/>
          <w14:ligatures w14:val="standardContextual"/>
        </w:rPr>
        <w:t>§</w:t>
      </w:r>
      <w:r w:rsidRPr="0045332B">
        <w:rPr>
          <w:rFonts w:ascii="Palatino Linotype" w:eastAsia="Aptos" w:hAnsi="Palatino Linotype"/>
          <w:b/>
          <w:snapToGrid/>
          <w:spacing w:val="-9"/>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6.</w:t>
      </w:r>
      <w:r w:rsidRPr="0045332B">
        <w:rPr>
          <w:rFonts w:ascii="Palatino Linotype" w:eastAsia="Aptos" w:hAnsi="Palatino Linotype"/>
          <w:b/>
          <w:snapToGrid/>
          <w:spacing w:val="-9"/>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Overgangs-</w:t>
      </w:r>
      <w:r w:rsidRPr="0045332B">
        <w:rPr>
          <w:rFonts w:ascii="Palatino Linotype" w:eastAsia="Aptos" w:hAnsi="Palatino Linotype"/>
          <w:b/>
          <w:snapToGrid/>
          <w:spacing w:val="-10"/>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en</w:t>
      </w:r>
      <w:r w:rsidRPr="0045332B">
        <w:rPr>
          <w:rFonts w:ascii="Palatino Linotype" w:eastAsia="Aptos" w:hAnsi="Palatino Linotype"/>
          <w:b/>
          <w:snapToGrid/>
          <w:spacing w:val="-11"/>
          <w:w w:val="105"/>
          <w:kern w:val="2"/>
          <w:sz w:val="22"/>
          <w:szCs w:val="22"/>
          <w:lang w:val="nl-NL"/>
          <w14:ligatures w14:val="standardContextual"/>
        </w:rPr>
        <w:t xml:space="preserve"> </w:t>
      </w:r>
      <w:r w:rsidRPr="0045332B">
        <w:rPr>
          <w:rFonts w:ascii="Palatino Linotype" w:eastAsia="Aptos" w:hAnsi="Palatino Linotype"/>
          <w:b/>
          <w:snapToGrid/>
          <w:spacing w:val="-2"/>
          <w:w w:val="105"/>
          <w:kern w:val="2"/>
          <w:sz w:val="22"/>
          <w:szCs w:val="22"/>
          <w:lang w:val="nl-NL"/>
          <w14:ligatures w14:val="standardContextual"/>
        </w:rPr>
        <w:t>slotbepalingen</w:t>
      </w:r>
    </w:p>
    <w:p w14:paraId="6D910F17" w14:textId="77777777" w:rsidR="0045332B" w:rsidRPr="0045332B" w:rsidRDefault="0045332B" w:rsidP="0045332B">
      <w:pPr>
        <w:widowControl/>
        <w:spacing w:line="276" w:lineRule="auto"/>
        <w:jc w:val="center"/>
        <w:rPr>
          <w:rFonts w:ascii="Palatino Linotype" w:eastAsia="Aptos" w:hAnsi="Palatino Linotype"/>
          <w:b/>
          <w:snapToGrid/>
          <w:spacing w:val="-2"/>
          <w:w w:val="105"/>
          <w:kern w:val="2"/>
          <w:sz w:val="22"/>
          <w:szCs w:val="22"/>
          <w:lang w:val="nl-NL"/>
          <w14:ligatures w14:val="standardContextual"/>
        </w:rPr>
      </w:pPr>
    </w:p>
    <w:p w14:paraId="70FCD5AC"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31</w:t>
      </w:r>
    </w:p>
    <w:p w14:paraId="2E9E0C1D"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00438C48" w14:textId="77777777" w:rsidR="0045332B" w:rsidRDefault="0045332B" w:rsidP="0045332B">
      <w:pPr>
        <w:widowControl/>
        <w:spacing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Bank zendt binnen vijf jaar na de inwerkingtreding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een verslag over de doeltreffendheid en de effecten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en het depositogarantiestelsel in de praktijk aan de Minister en de betrokken representatieve organisaties.</w:t>
      </w:r>
    </w:p>
    <w:p w14:paraId="3A694E2B" w14:textId="77777777" w:rsidR="0045332B" w:rsidRPr="0045332B" w:rsidRDefault="0045332B" w:rsidP="0045332B">
      <w:pPr>
        <w:widowControl/>
        <w:spacing w:line="276" w:lineRule="auto"/>
        <w:jc w:val="both"/>
        <w:rPr>
          <w:rFonts w:ascii="Palatino Linotype" w:eastAsia="Aptos" w:hAnsi="Palatino Linotype"/>
          <w:snapToGrid/>
          <w:w w:val="105"/>
          <w:kern w:val="2"/>
          <w:sz w:val="22"/>
          <w:szCs w:val="22"/>
          <w:lang w:val="nl-NL"/>
          <w14:ligatures w14:val="standardContextual"/>
        </w:rPr>
      </w:pPr>
    </w:p>
    <w:p w14:paraId="74E8A14F"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cs="Calibri"/>
          <w:snapToGrid/>
          <w:spacing w:val="-2"/>
          <w:w w:val="105"/>
          <w:kern w:val="2"/>
          <w:sz w:val="22"/>
          <w:szCs w:val="22"/>
          <w:lang w:val="nl-NL" w:eastAsia="nl-NL"/>
          <w14:ligatures w14:val="standardContextual"/>
        </w:rPr>
        <w:t>Artikel 32</w:t>
      </w:r>
    </w:p>
    <w:p w14:paraId="1B814C30"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4A5483E9" w14:textId="77777777" w:rsidR="0045332B" w:rsidRPr="0045332B" w:rsidRDefault="0045332B" w:rsidP="00010B81">
      <w:pPr>
        <w:widowControl/>
        <w:numPr>
          <w:ilvl w:val="3"/>
          <w:numId w:val="18"/>
        </w:numPr>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In afwijking van artikel </w:t>
      </w:r>
      <w:r w:rsidRPr="0045332B">
        <w:rPr>
          <w:rFonts w:ascii="Palatino Linotype" w:eastAsia="Aptos" w:hAnsi="Palatino Linotype" w:cs="Calibri"/>
          <w:snapToGrid/>
          <w:w w:val="105"/>
          <w:kern w:val="2"/>
          <w:sz w:val="22"/>
          <w:szCs w:val="22"/>
          <w:lang w:val="nl-NL" w:eastAsia="nl-NL"/>
          <w14:ligatures w14:val="standardContextual"/>
        </w:rPr>
        <w:t>2 zijn</w:t>
      </w:r>
      <w:r w:rsidRPr="0045332B">
        <w:rPr>
          <w:rFonts w:ascii="Palatino Linotype" w:eastAsia="Aptos" w:hAnsi="Palatino Linotype"/>
          <w:snapToGrid/>
          <w:w w:val="105"/>
          <w:kern w:val="2"/>
          <w:sz w:val="22"/>
          <w:szCs w:val="22"/>
          <w:lang w:val="nl-NL"/>
          <w14:ligatures w14:val="standardContextual"/>
        </w:rPr>
        <w:t xml:space="preserve"> de </w:t>
      </w:r>
      <w:r w:rsidRPr="0045332B">
        <w:rPr>
          <w:rFonts w:ascii="Palatino Linotype" w:eastAsia="Aptos" w:hAnsi="Palatino Linotype" w:cs="Calibri"/>
          <w:snapToGrid/>
          <w:w w:val="105"/>
          <w:kern w:val="2"/>
          <w:sz w:val="22"/>
          <w:szCs w:val="22"/>
          <w:lang w:val="nl-NL" w:eastAsia="nl-NL"/>
          <w14:ligatures w14:val="standardContextual"/>
        </w:rPr>
        <w:t>kredietinstellingen</w:t>
      </w:r>
      <w:r w:rsidRPr="0045332B">
        <w:rPr>
          <w:rFonts w:ascii="Palatino Linotype" w:eastAsia="Aptos" w:hAnsi="Palatino Linotype"/>
          <w:snapToGrid/>
          <w:w w:val="105"/>
          <w:kern w:val="2"/>
          <w:sz w:val="22"/>
          <w:szCs w:val="22"/>
          <w:lang w:val="nl-NL"/>
          <w14:ligatures w14:val="standardContextual"/>
        </w:rPr>
        <w:t xml:space="preserve"> waarop </w:t>
      </w:r>
      <w:r w:rsidRPr="0045332B">
        <w:rPr>
          <w:rFonts w:ascii="Palatino Linotype" w:eastAsia="Aptos" w:hAnsi="Palatino Linotype" w:cs="Calibri"/>
          <w:snapToGrid/>
          <w:w w:val="105"/>
          <w:kern w:val="2"/>
          <w:sz w:val="22"/>
          <w:szCs w:val="22"/>
          <w:lang w:val="nl-NL" w:eastAsia="nl-NL"/>
          <w14:ligatures w14:val="standardContextual"/>
        </w:rPr>
        <w:t>het depositogarantiestelsel</w:t>
      </w:r>
      <w:r w:rsidRPr="0045332B">
        <w:rPr>
          <w:rFonts w:ascii="Palatino Linotype" w:eastAsia="Aptos" w:hAnsi="Palatino Linotype"/>
          <w:snapToGrid/>
          <w:w w:val="105"/>
          <w:kern w:val="2"/>
          <w:sz w:val="22"/>
          <w:szCs w:val="22"/>
          <w:lang w:val="nl-NL"/>
          <w14:ligatures w14:val="standardContextual"/>
        </w:rPr>
        <w:t xml:space="preserve"> van toepassing is, in het eerste jaar na inwerkingtreding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een startbijdrage verschuldigd aan het depositogarantiefonds. Deze startbijdrage is gelijk aan 0,3% van de gegarandeerde deposito’s zoals vastgesteld per het einde van het eerste kwartaal na inwerkingtreding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w:t>
      </w:r>
    </w:p>
    <w:p w14:paraId="27555D82" w14:textId="77777777" w:rsidR="0045332B" w:rsidRPr="0045332B" w:rsidRDefault="0045332B" w:rsidP="00010B81">
      <w:pPr>
        <w:widowControl/>
        <w:numPr>
          <w:ilvl w:val="3"/>
          <w:numId w:val="18"/>
        </w:numPr>
        <w:autoSpaceDE w:val="0"/>
        <w:autoSpaceDN w:val="0"/>
        <w:adjustRightInd w:val="0"/>
        <w:spacing w:line="276" w:lineRule="auto"/>
        <w:ind w:left="360"/>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Bank stelt de hoogte van de startbijdrage vast die door elke kredietinstelling aan het depositogarantiefonds verschuldigd is.</w:t>
      </w:r>
    </w:p>
    <w:p w14:paraId="10F1123B" w14:textId="77777777" w:rsidR="0045332B" w:rsidRPr="0045332B" w:rsidRDefault="0045332B" w:rsidP="0045332B">
      <w:pPr>
        <w:widowControl/>
        <w:tabs>
          <w:tab w:val="left" w:pos="3969"/>
        </w:tabs>
        <w:spacing w:line="276" w:lineRule="auto"/>
        <w:rPr>
          <w:rFonts w:ascii="Palatino Linotype" w:eastAsia="Aptos" w:hAnsi="Palatino Linotype"/>
          <w:snapToGrid/>
          <w:kern w:val="2"/>
          <w:sz w:val="22"/>
          <w:szCs w:val="22"/>
          <w:lang w:val="nl-NL"/>
          <w14:ligatures w14:val="standardContextual"/>
        </w:rPr>
      </w:pPr>
    </w:p>
    <w:p w14:paraId="0B551849" w14:textId="77777777" w:rsidR="0045332B" w:rsidRDefault="0045332B">
      <w:pPr>
        <w:widowControl/>
        <w:rPr>
          <w:rFonts w:ascii="Palatino Linotype" w:eastAsia="Aptos" w:hAnsi="Palatino Linotype"/>
          <w:snapToGrid/>
          <w:spacing w:val="-2"/>
          <w:w w:val="105"/>
          <w:kern w:val="2"/>
          <w:sz w:val="22"/>
          <w:szCs w:val="22"/>
          <w:lang w:val="nl-NL"/>
          <w14:ligatures w14:val="standardContextual"/>
        </w:rPr>
      </w:pPr>
      <w:r>
        <w:rPr>
          <w:rFonts w:ascii="Palatino Linotype" w:eastAsia="Aptos" w:hAnsi="Palatino Linotype"/>
          <w:snapToGrid/>
          <w:spacing w:val="-2"/>
          <w:w w:val="105"/>
          <w:kern w:val="2"/>
          <w:sz w:val="22"/>
          <w:szCs w:val="22"/>
          <w:lang w:val="nl-NL"/>
          <w14:ligatures w14:val="standardContextual"/>
        </w:rPr>
        <w:br w:type="page"/>
      </w:r>
    </w:p>
    <w:p w14:paraId="5A915A7F" w14:textId="77777777" w:rsidR="0045332B" w:rsidRDefault="0045332B" w:rsidP="0045332B">
      <w:pPr>
        <w:widowControl/>
        <w:spacing w:line="276" w:lineRule="auto"/>
        <w:jc w:val="center"/>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lastRenderedPageBreak/>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33</w:t>
      </w:r>
    </w:p>
    <w:p w14:paraId="154999E6"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43A1C547" w14:textId="77777777" w:rsidR="0045332B" w:rsidRPr="0045332B" w:rsidRDefault="0045332B" w:rsidP="0045332B">
      <w:pPr>
        <w:autoSpaceDE w:val="0"/>
        <w:autoSpaceDN w:val="0"/>
        <w:adjustRightInd w:val="0"/>
        <w:spacing w:line="276" w:lineRule="auto"/>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cs="Calibri"/>
          <w:snapToGrid/>
          <w:spacing w:val="-2"/>
          <w:w w:val="105"/>
          <w:kern w:val="2"/>
          <w:sz w:val="22"/>
          <w:szCs w:val="22"/>
          <w:lang w:val="nl-NL" w:eastAsia="nl-NL"/>
          <w14:ligatures w14:val="standardContextual"/>
        </w:rPr>
        <w:t>Deze regeling</w:t>
      </w:r>
      <w:r w:rsidRPr="0045332B">
        <w:rPr>
          <w:rFonts w:ascii="Palatino Linotype" w:eastAsia="Aptos" w:hAnsi="Palatino Linotype"/>
          <w:snapToGrid/>
          <w:spacing w:val="-2"/>
          <w:w w:val="105"/>
          <w:kern w:val="2"/>
          <w:sz w:val="22"/>
          <w:szCs w:val="22"/>
          <w:lang w:val="nl-NL"/>
          <w14:ligatures w14:val="standardContextual"/>
        </w:rPr>
        <w:t xml:space="preserve"> treedt in werking op het tijdstip waarop</w:t>
      </w:r>
      <w:r w:rsidRPr="0045332B">
        <w:rPr>
          <w:rFonts w:ascii="Palatino Linotype" w:eastAsia="Aptos" w:hAnsi="Palatino Linotype" w:cs="Calibri"/>
          <w:snapToGrid/>
          <w:spacing w:val="-2"/>
          <w:w w:val="105"/>
          <w:kern w:val="2"/>
          <w:sz w:val="22"/>
          <w:szCs w:val="22"/>
          <w:lang w:val="nl-NL" w:eastAsia="nl-NL"/>
          <w14:ligatures w14:val="standardContextual"/>
        </w:rPr>
        <w:t xml:space="preserve"> het Landsbesluit </w:t>
      </w:r>
      <w:r w:rsidRPr="0045332B">
        <w:rPr>
          <w:rFonts w:ascii="Palatino Linotype" w:eastAsia="Aptos" w:hAnsi="Palatino Linotype" w:cs="Calibri"/>
          <w:snapToGrid/>
          <w:w w:val="105"/>
          <w:kern w:val="2"/>
          <w:sz w:val="22"/>
          <w:szCs w:val="22"/>
          <w:lang w:val="nl-NL" w:eastAsia="nl-NL"/>
          <w14:ligatures w14:val="standardContextual"/>
        </w:rPr>
        <w:t>depositogarantiestelsel inwerking treedt.</w:t>
      </w:r>
      <w:r w:rsidRPr="0045332B">
        <w:rPr>
          <w:rFonts w:ascii="Palatino Linotype" w:eastAsia="Aptos" w:hAnsi="Palatino Linotype"/>
          <w:snapToGrid/>
          <w:spacing w:val="-2"/>
          <w:w w:val="105"/>
          <w:kern w:val="2"/>
          <w:sz w:val="22"/>
          <w:szCs w:val="22"/>
          <w:lang w:val="nl-NL"/>
          <w14:ligatures w14:val="standardContextual"/>
        </w:rPr>
        <w:t xml:space="preserve"> </w:t>
      </w:r>
    </w:p>
    <w:p w14:paraId="3019FB87" w14:textId="77777777" w:rsidR="0045332B" w:rsidRPr="0045332B" w:rsidRDefault="0045332B" w:rsidP="0045332B">
      <w:pPr>
        <w:autoSpaceDE w:val="0"/>
        <w:autoSpaceDN w:val="0"/>
        <w:adjustRightInd w:val="0"/>
        <w:spacing w:line="276" w:lineRule="auto"/>
        <w:ind w:left="720"/>
        <w:rPr>
          <w:rFonts w:ascii="Palatino Linotype" w:eastAsia="Aptos" w:hAnsi="Palatino Linotype"/>
          <w:snapToGrid/>
          <w:spacing w:val="-2"/>
          <w:w w:val="105"/>
          <w:kern w:val="2"/>
          <w:sz w:val="22"/>
          <w:szCs w:val="22"/>
          <w:lang w:val="nl-NL"/>
          <w14:ligatures w14:val="standardContextual"/>
        </w:rPr>
      </w:pPr>
    </w:p>
    <w:p w14:paraId="6FD32F80" w14:textId="77777777" w:rsid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Artikel 34</w:t>
      </w:r>
    </w:p>
    <w:p w14:paraId="13D229F4" w14:textId="77777777" w:rsidR="0045332B" w:rsidRPr="0045332B" w:rsidRDefault="0045332B" w:rsidP="0045332B">
      <w:pPr>
        <w:widowControl/>
        <w:spacing w:line="276" w:lineRule="auto"/>
        <w:jc w:val="center"/>
        <w:rPr>
          <w:rFonts w:ascii="Palatino Linotype" w:eastAsia="Aptos" w:hAnsi="Palatino Linotype"/>
          <w:snapToGrid/>
          <w:spacing w:val="-2"/>
          <w:w w:val="105"/>
          <w:kern w:val="2"/>
          <w:sz w:val="22"/>
          <w:szCs w:val="22"/>
          <w:lang w:val="nl-NL"/>
          <w14:ligatures w14:val="standardContextual"/>
        </w:rPr>
      </w:pPr>
    </w:p>
    <w:p w14:paraId="00A03136" w14:textId="77777777" w:rsidR="0045332B" w:rsidRPr="0045332B" w:rsidRDefault="0045332B" w:rsidP="0045332B">
      <w:pPr>
        <w:autoSpaceDE w:val="0"/>
        <w:autoSpaceDN w:val="0"/>
        <w:adjustRightInd w:val="0"/>
        <w:spacing w:line="276" w:lineRule="auto"/>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cs="Calibri"/>
          <w:snapToGrid/>
          <w:spacing w:val="-2"/>
          <w:w w:val="105"/>
          <w:kern w:val="2"/>
          <w:sz w:val="22"/>
          <w:szCs w:val="22"/>
          <w:lang w:val="nl-NL" w:eastAsia="nl-NL"/>
          <w14:ligatures w14:val="standardContextual"/>
        </w:rPr>
        <w:t>Deze regeling</w:t>
      </w:r>
      <w:r w:rsidRPr="0045332B">
        <w:rPr>
          <w:rFonts w:ascii="Palatino Linotype" w:eastAsia="Aptos" w:hAnsi="Palatino Linotype"/>
          <w:snapToGrid/>
          <w:spacing w:val="-2"/>
          <w:w w:val="105"/>
          <w:kern w:val="2"/>
          <w:sz w:val="22"/>
          <w:szCs w:val="22"/>
          <w:lang w:val="nl-NL"/>
          <w14:ligatures w14:val="standardContextual"/>
        </w:rPr>
        <w:t xml:space="preserve"> wordt aangehaald als: R</w:t>
      </w:r>
      <w:r w:rsidRPr="0045332B">
        <w:rPr>
          <w:rFonts w:ascii="Palatino Linotype" w:eastAsia="Aptos" w:hAnsi="Palatino Linotype" w:cs="Calibri"/>
          <w:snapToGrid/>
          <w:spacing w:val="-2"/>
          <w:w w:val="105"/>
          <w:kern w:val="2"/>
          <w:sz w:val="22"/>
          <w:szCs w:val="22"/>
          <w:lang w:val="nl-NL" w:eastAsia="nl-NL"/>
          <w14:ligatures w14:val="standardContextual"/>
        </w:rPr>
        <w:t>egeling</w:t>
      </w:r>
      <w:r w:rsidRPr="0045332B">
        <w:rPr>
          <w:rFonts w:ascii="Palatino Linotype" w:eastAsia="Aptos" w:hAnsi="Palatino Linotype"/>
          <w:snapToGrid/>
          <w:spacing w:val="-2"/>
          <w:w w:val="105"/>
          <w:kern w:val="2"/>
          <w:sz w:val="22"/>
          <w:szCs w:val="22"/>
          <w:lang w:val="nl-NL"/>
          <w14:ligatures w14:val="standardContextual"/>
        </w:rPr>
        <w:t xml:space="preserve"> depositogarantiestelsel.</w:t>
      </w:r>
    </w:p>
    <w:p w14:paraId="1C8CA79B" w14:textId="77777777" w:rsidR="0045332B" w:rsidRPr="0045332B" w:rsidRDefault="0045332B" w:rsidP="0045332B">
      <w:pPr>
        <w:kinsoku w:val="0"/>
        <w:overflowPunct w:val="0"/>
        <w:autoSpaceDE w:val="0"/>
        <w:autoSpaceDN w:val="0"/>
        <w:adjustRightInd w:val="0"/>
        <w:spacing w:line="276" w:lineRule="auto"/>
        <w:ind w:left="423"/>
        <w:jc w:val="right"/>
        <w:rPr>
          <w:rFonts w:ascii="Palatino Linotype" w:eastAsia="Aptos" w:hAnsi="Palatino Linotype"/>
          <w:snapToGrid/>
          <w:spacing w:val="-2"/>
          <w:w w:val="105"/>
          <w:kern w:val="2"/>
          <w:sz w:val="22"/>
          <w:szCs w:val="22"/>
          <w:lang w:val="nl-NL"/>
          <w14:ligatures w14:val="standardContextual"/>
        </w:rPr>
      </w:pPr>
    </w:p>
    <w:p w14:paraId="5B06A79F" w14:textId="77777777" w:rsidR="0045332B" w:rsidRPr="0045332B" w:rsidRDefault="0045332B" w:rsidP="0045332B">
      <w:pPr>
        <w:widowControl/>
        <w:spacing w:line="276" w:lineRule="auto"/>
        <w:rPr>
          <w:rFonts w:ascii="Palatino Linotype" w:hAnsi="Palatino Linotype"/>
          <w:snapToGrid/>
          <w:w w:val="105"/>
          <w:sz w:val="20"/>
          <w:lang w:val="nl-NL" w:eastAsia="nl-NL"/>
        </w:rPr>
      </w:pPr>
      <w:r w:rsidRPr="0045332B">
        <w:rPr>
          <w:rFonts w:ascii="Palatino Linotype" w:hAnsi="Palatino Linotype"/>
          <w:snapToGrid/>
          <w:w w:val="105"/>
          <w:sz w:val="22"/>
          <w:szCs w:val="22"/>
          <w:lang w:val="nl-NL" w:eastAsia="nl-NL"/>
        </w:rPr>
        <w:t xml:space="preserve">                                    </w:t>
      </w:r>
    </w:p>
    <w:p w14:paraId="29595A97" w14:textId="77777777" w:rsidR="0045332B" w:rsidRPr="0045332B" w:rsidRDefault="0045332B" w:rsidP="0045332B">
      <w:pPr>
        <w:widowControl/>
        <w:spacing w:line="276" w:lineRule="auto"/>
        <w:ind w:left="5400"/>
        <w:rPr>
          <w:rFonts w:ascii="Palatino Linotype" w:hAnsi="Palatino Linotype"/>
          <w:snapToGrid/>
          <w:w w:val="105"/>
          <w:sz w:val="20"/>
          <w:lang w:val="nl-NL"/>
        </w:rPr>
      </w:pPr>
      <w:r w:rsidRPr="0045332B">
        <w:rPr>
          <w:rFonts w:ascii="Palatino Linotype" w:hAnsi="Palatino Linotype"/>
          <w:snapToGrid/>
          <w:w w:val="105"/>
          <w:sz w:val="22"/>
          <w:szCs w:val="22"/>
          <w:lang w:val="nl-NL"/>
        </w:rPr>
        <w:t>Gegeven</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te</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Willemstad,</w:t>
      </w:r>
      <w:r>
        <w:rPr>
          <w:rFonts w:ascii="Palatino Linotype" w:hAnsi="Palatino Linotype"/>
          <w:snapToGrid/>
          <w:w w:val="105"/>
          <w:sz w:val="22"/>
          <w:szCs w:val="22"/>
          <w:lang w:val="nl-NL"/>
        </w:rPr>
        <w:t xml:space="preserve"> 3 april 2025</w:t>
      </w:r>
    </w:p>
    <w:p w14:paraId="63F50A27" w14:textId="77777777" w:rsidR="0045332B" w:rsidRDefault="0045332B" w:rsidP="0045332B">
      <w:pPr>
        <w:kinsoku w:val="0"/>
        <w:overflowPunct w:val="0"/>
        <w:autoSpaceDE w:val="0"/>
        <w:autoSpaceDN w:val="0"/>
        <w:adjustRightInd w:val="0"/>
        <w:spacing w:line="276" w:lineRule="auto"/>
        <w:ind w:left="5400" w:right="1210"/>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Minister</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Financiën,</w:t>
      </w:r>
    </w:p>
    <w:p w14:paraId="4A9355F4" w14:textId="77777777" w:rsidR="0045332B" w:rsidRPr="0045332B" w:rsidRDefault="0045332B" w:rsidP="00271F2E">
      <w:pPr>
        <w:kinsoku w:val="0"/>
        <w:overflowPunct w:val="0"/>
        <w:autoSpaceDE w:val="0"/>
        <w:autoSpaceDN w:val="0"/>
        <w:adjustRightInd w:val="0"/>
        <w:spacing w:line="276" w:lineRule="auto"/>
        <w:ind w:left="5400" w:right="220"/>
        <w:jc w:val="center"/>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J.F.A. SILVANIA</w:t>
      </w:r>
    </w:p>
    <w:p w14:paraId="11555F0A" w14:textId="77777777" w:rsidR="0045332B" w:rsidRPr="0045332B" w:rsidRDefault="0045332B" w:rsidP="0045332B">
      <w:pPr>
        <w:widowControl/>
        <w:spacing w:line="276" w:lineRule="auto"/>
        <w:ind w:left="5400"/>
        <w:rPr>
          <w:rFonts w:ascii="Palatino Linotype" w:hAnsi="Palatino Linotype"/>
          <w:snapToGrid/>
          <w:w w:val="105"/>
          <w:sz w:val="20"/>
          <w:lang w:val="nl-NL"/>
        </w:rPr>
      </w:pPr>
    </w:p>
    <w:p w14:paraId="132BBD9B" w14:textId="77777777" w:rsidR="0045332B" w:rsidRPr="0045332B" w:rsidRDefault="0045332B" w:rsidP="0045332B">
      <w:pPr>
        <w:widowControl/>
        <w:spacing w:line="276" w:lineRule="auto"/>
        <w:ind w:left="5400"/>
        <w:rPr>
          <w:rFonts w:ascii="Palatino Linotype" w:hAnsi="Palatino Linotype"/>
          <w:snapToGrid/>
          <w:sz w:val="20"/>
          <w:lang w:val="nl-NL"/>
        </w:rPr>
      </w:pPr>
    </w:p>
    <w:p w14:paraId="101594EA" w14:textId="77777777" w:rsidR="0045332B" w:rsidRPr="0045332B" w:rsidRDefault="0045332B" w:rsidP="0045332B">
      <w:pPr>
        <w:kinsoku w:val="0"/>
        <w:overflowPunct w:val="0"/>
        <w:autoSpaceDE w:val="0"/>
        <w:autoSpaceDN w:val="0"/>
        <w:adjustRightInd w:val="0"/>
        <w:spacing w:after="160" w:line="276" w:lineRule="auto"/>
        <w:ind w:left="5400"/>
        <w:jc w:val="both"/>
        <w:rPr>
          <w:rFonts w:ascii="Palatino Linotype" w:eastAsia="Aptos" w:hAnsi="Palatino Linotype"/>
          <w:snapToGrid/>
          <w:kern w:val="2"/>
          <w:sz w:val="22"/>
          <w:szCs w:val="22"/>
          <w:lang w:val="nl-NL"/>
          <w14:ligatures w14:val="standardContextual"/>
        </w:rPr>
      </w:pPr>
    </w:p>
    <w:p w14:paraId="26FE91ED" w14:textId="4CE36E99" w:rsidR="0045332B" w:rsidRPr="0045332B" w:rsidRDefault="0045332B" w:rsidP="0045332B">
      <w:pPr>
        <w:widowControl/>
        <w:spacing w:line="276" w:lineRule="auto"/>
        <w:ind w:left="5400"/>
        <w:rPr>
          <w:rFonts w:ascii="Palatino Linotype" w:hAnsi="Palatino Linotype"/>
          <w:snapToGrid/>
          <w:w w:val="105"/>
          <w:sz w:val="20"/>
          <w:lang w:val="nl-NL"/>
        </w:rPr>
      </w:pPr>
      <w:r w:rsidRPr="0045332B">
        <w:rPr>
          <w:rFonts w:ascii="Palatino Linotype" w:hAnsi="Palatino Linotype"/>
          <w:snapToGrid/>
          <w:w w:val="105"/>
          <w:sz w:val="22"/>
          <w:lang w:val="nl-NL"/>
        </w:rPr>
        <w:t>Uitgegeven</w:t>
      </w:r>
      <w:r w:rsidR="009349E3">
        <w:rPr>
          <w:rFonts w:ascii="Palatino Linotype" w:hAnsi="Palatino Linotype"/>
          <w:snapToGrid/>
          <w:w w:val="105"/>
          <w:sz w:val="22"/>
          <w:lang w:val="nl-NL"/>
        </w:rPr>
        <w:t xml:space="preserve"> de</w:t>
      </w:r>
      <w:r>
        <w:rPr>
          <w:rFonts w:ascii="Palatino Linotype" w:hAnsi="Palatino Linotype"/>
          <w:snapToGrid/>
          <w:w w:val="105"/>
          <w:sz w:val="22"/>
          <w:lang w:val="nl-NL"/>
        </w:rPr>
        <w:t xml:space="preserve"> 2</w:t>
      </w:r>
      <w:r w:rsidR="00E737FB">
        <w:rPr>
          <w:rFonts w:ascii="Palatino Linotype" w:hAnsi="Palatino Linotype"/>
          <w:snapToGrid/>
          <w:w w:val="105"/>
          <w:sz w:val="22"/>
          <w:lang w:val="nl-NL"/>
        </w:rPr>
        <w:t>3</w:t>
      </w:r>
      <w:r w:rsidR="009349E3" w:rsidRPr="009349E3">
        <w:rPr>
          <w:rFonts w:ascii="Palatino Linotype" w:hAnsi="Palatino Linotype"/>
          <w:snapToGrid/>
          <w:w w:val="105"/>
          <w:sz w:val="22"/>
          <w:vertAlign w:val="superscript"/>
          <w:lang w:val="nl-NL"/>
        </w:rPr>
        <w:t>ste</w:t>
      </w:r>
      <w:r w:rsidR="009349E3">
        <w:rPr>
          <w:rFonts w:ascii="Palatino Linotype" w:hAnsi="Palatino Linotype"/>
          <w:snapToGrid/>
          <w:w w:val="105"/>
          <w:sz w:val="22"/>
          <w:lang w:val="nl-NL"/>
        </w:rPr>
        <w:t xml:space="preserve"> </w:t>
      </w:r>
      <w:r>
        <w:rPr>
          <w:rFonts w:ascii="Palatino Linotype" w:hAnsi="Palatino Linotype"/>
          <w:snapToGrid/>
          <w:w w:val="105"/>
          <w:sz w:val="22"/>
          <w:lang w:val="nl-NL"/>
        </w:rPr>
        <w:t>mei 2025</w:t>
      </w:r>
    </w:p>
    <w:p w14:paraId="0F30FE6D" w14:textId="77777777" w:rsidR="0045332B" w:rsidRDefault="0045332B" w:rsidP="0045332B">
      <w:pPr>
        <w:widowControl/>
        <w:spacing w:line="276" w:lineRule="auto"/>
        <w:ind w:left="5400"/>
        <w:rPr>
          <w:rFonts w:ascii="Palatino Linotype" w:hAnsi="Palatino Linotype"/>
          <w:snapToGrid/>
          <w:w w:val="105"/>
          <w:sz w:val="22"/>
          <w:lang w:val="nl-NL"/>
        </w:rPr>
      </w:pPr>
      <w:r w:rsidRPr="0045332B">
        <w:rPr>
          <w:rFonts w:ascii="Palatino Linotype" w:hAnsi="Palatino Linotype"/>
          <w:snapToGrid/>
          <w:w w:val="105"/>
          <w:sz w:val="22"/>
          <w:lang w:val="nl-NL"/>
        </w:rPr>
        <w:t>De Minister van Algemene Zaken</w:t>
      </w:r>
      <w:r>
        <w:rPr>
          <w:rFonts w:ascii="Palatino Linotype" w:hAnsi="Palatino Linotype"/>
          <w:snapToGrid/>
          <w:w w:val="105"/>
          <w:sz w:val="22"/>
          <w:lang w:val="nl-NL"/>
        </w:rPr>
        <w:t xml:space="preserve"> a.i.</w:t>
      </w:r>
      <w:r w:rsidRPr="0045332B">
        <w:rPr>
          <w:rFonts w:ascii="Palatino Linotype" w:hAnsi="Palatino Linotype"/>
          <w:snapToGrid/>
          <w:w w:val="105"/>
          <w:sz w:val="22"/>
          <w:lang w:val="nl-NL"/>
        </w:rPr>
        <w:t>,</w:t>
      </w:r>
    </w:p>
    <w:p w14:paraId="659D6074" w14:textId="77777777" w:rsidR="0045332B" w:rsidRPr="0045332B" w:rsidRDefault="0045332B" w:rsidP="0045332B">
      <w:pPr>
        <w:widowControl/>
        <w:spacing w:line="276" w:lineRule="auto"/>
        <w:ind w:left="5400"/>
        <w:jc w:val="center"/>
        <w:rPr>
          <w:rFonts w:ascii="Palatino Linotype" w:hAnsi="Palatino Linotype"/>
          <w:snapToGrid/>
          <w:w w:val="105"/>
          <w:sz w:val="22"/>
          <w:lang w:val="nl-NL"/>
        </w:rPr>
      </w:pPr>
      <w:r w:rsidRPr="0045332B">
        <w:rPr>
          <w:rFonts w:ascii="Palatino Linotype" w:hAnsi="Palatino Linotype"/>
          <w:snapToGrid/>
          <w:w w:val="105"/>
          <w:sz w:val="22"/>
          <w:lang w:val="nl-NL"/>
        </w:rPr>
        <w:t>C.F. COOPER</w:t>
      </w:r>
    </w:p>
    <w:p w14:paraId="618A3F92" w14:textId="77777777" w:rsidR="0045332B" w:rsidRPr="0045332B" w:rsidRDefault="0045332B" w:rsidP="0045332B">
      <w:pPr>
        <w:widowControl/>
        <w:spacing w:after="160" w:line="276" w:lineRule="auto"/>
        <w:rPr>
          <w:rFonts w:ascii="Palatino Linotype" w:eastAsia="Aptos" w:hAnsi="Palatino Linotype" w:cs="Calibri"/>
          <w:b/>
          <w:bCs/>
          <w:snapToGrid/>
          <w:kern w:val="2"/>
          <w:sz w:val="22"/>
          <w:szCs w:val="22"/>
          <w:lang w:val="nl-NL" w:eastAsia="nl-NL"/>
          <w14:ligatures w14:val="standardContextual"/>
        </w:rPr>
      </w:pPr>
    </w:p>
    <w:p w14:paraId="0FB5A06E" w14:textId="77777777" w:rsidR="0045332B" w:rsidRPr="0045332B" w:rsidRDefault="0045332B" w:rsidP="0045332B">
      <w:pPr>
        <w:widowControl/>
        <w:spacing w:after="160" w:line="276" w:lineRule="auto"/>
        <w:rPr>
          <w:rFonts w:ascii="Palatino Linotype" w:eastAsia="Aptos" w:hAnsi="Palatino Linotype" w:cs="Calibri"/>
          <w:b/>
          <w:bCs/>
          <w:snapToGrid/>
          <w:kern w:val="2"/>
          <w:sz w:val="22"/>
          <w:szCs w:val="22"/>
          <w:lang w:val="nl-NL" w:eastAsia="nl-NL"/>
          <w14:ligatures w14:val="standardContextual"/>
        </w:rPr>
      </w:pPr>
      <w:r w:rsidRPr="0045332B">
        <w:rPr>
          <w:rFonts w:ascii="Palatino Linotype" w:eastAsia="Aptos" w:hAnsi="Palatino Linotype" w:cs="Calibri"/>
          <w:b/>
          <w:bCs/>
          <w:snapToGrid/>
          <w:kern w:val="2"/>
          <w:sz w:val="22"/>
          <w:szCs w:val="22"/>
          <w:lang w:val="nl-NL" w:eastAsia="nl-NL"/>
          <w14:ligatures w14:val="standardContextual"/>
        </w:rPr>
        <w:br w:type="page"/>
      </w:r>
    </w:p>
    <w:p w14:paraId="45D84E03" w14:textId="77777777" w:rsidR="0045332B" w:rsidRPr="0045332B" w:rsidRDefault="0045332B" w:rsidP="0045332B">
      <w:pPr>
        <w:kinsoku w:val="0"/>
        <w:overflowPunct w:val="0"/>
        <w:autoSpaceDE w:val="0"/>
        <w:autoSpaceDN w:val="0"/>
        <w:adjustRightInd w:val="0"/>
        <w:spacing w:before="55" w:after="160" w:line="276" w:lineRule="auto"/>
        <w:jc w:val="both"/>
        <w:outlineLvl w:val="0"/>
        <w:rPr>
          <w:rFonts w:ascii="Palatino Linotype" w:eastAsia="Aptos" w:hAnsi="Palatino Linotype"/>
          <w:snapToGrid/>
          <w:spacing w:val="-2"/>
          <w:kern w:val="2"/>
          <w:sz w:val="22"/>
          <w:szCs w:val="22"/>
          <w:lang w:val="nl-NL"/>
          <w14:ligatures w14:val="standardContextual"/>
        </w:rPr>
      </w:pPr>
      <w:r w:rsidRPr="0045332B">
        <w:rPr>
          <w:rFonts w:ascii="Palatino Linotype" w:eastAsia="Aptos" w:hAnsi="Palatino Linotype"/>
          <w:b/>
          <w:snapToGrid/>
          <w:kern w:val="2"/>
          <w:sz w:val="22"/>
          <w:szCs w:val="22"/>
          <w:lang w:val="nl-NL"/>
          <w14:ligatures w14:val="standardContextual"/>
        </w:rPr>
        <w:lastRenderedPageBreak/>
        <w:t>Bijlage</w:t>
      </w:r>
      <w:r w:rsidRPr="0045332B">
        <w:rPr>
          <w:rFonts w:ascii="Palatino Linotype" w:eastAsia="Aptos" w:hAnsi="Palatino Linotype"/>
          <w:b/>
          <w:snapToGrid/>
          <w:spacing w:val="14"/>
          <w:kern w:val="2"/>
          <w:sz w:val="22"/>
          <w:szCs w:val="22"/>
          <w:lang w:val="nl-NL"/>
          <w14:ligatures w14:val="standardContextual"/>
        </w:rPr>
        <w:t xml:space="preserve"> behorende </w:t>
      </w:r>
      <w:r w:rsidRPr="0045332B">
        <w:rPr>
          <w:rFonts w:ascii="Palatino Linotype" w:eastAsia="Aptos" w:hAnsi="Palatino Linotype"/>
          <w:b/>
          <w:snapToGrid/>
          <w:kern w:val="2"/>
          <w:sz w:val="22"/>
          <w:szCs w:val="22"/>
          <w:lang w:val="nl-NL"/>
          <w14:ligatures w14:val="standardContextual"/>
        </w:rPr>
        <w:t xml:space="preserve">bij de artikelen </w:t>
      </w:r>
      <w:r w:rsidRPr="0045332B">
        <w:rPr>
          <w:rFonts w:ascii="Palatino Linotype" w:eastAsia="Aptos" w:hAnsi="Palatino Linotype" w:cs="Calibri"/>
          <w:b/>
          <w:bCs/>
          <w:snapToGrid/>
          <w:kern w:val="2"/>
          <w:sz w:val="22"/>
          <w:szCs w:val="22"/>
          <w:lang w:val="nl-NL" w:eastAsia="nl-NL"/>
          <w14:ligatures w14:val="standardContextual"/>
        </w:rPr>
        <w:t>2</w:t>
      </w:r>
      <w:r w:rsidRPr="0045332B">
        <w:rPr>
          <w:rFonts w:ascii="Palatino Linotype" w:eastAsia="Aptos" w:hAnsi="Palatino Linotype"/>
          <w:b/>
          <w:snapToGrid/>
          <w:kern w:val="2"/>
          <w:sz w:val="22"/>
          <w:szCs w:val="22"/>
          <w:lang w:val="nl-NL"/>
          <w14:ligatures w14:val="standardContextual"/>
        </w:rPr>
        <w:t xml:space="preserve">, vierde en vijfde lid, </w:t>
      </w:r>
      <w:r w:rsidRPr="0045332B">
        <w:rPr>
          <w:rFonts w:ascii="Palatino Linotype" w:eastAsia="Aptos" w:hAnsi="Palatino Linotype" w:cs="Calibri"/>
          <w:b/>
          <w:bCs/>
          <w:snapToGrid/>
          <w:kern w:val="2"/>
          <w:sz w:val="22"/>
          <w:szCs w:val="22"/>
          <w:lang w:val="nl-NL" w:eastAsia="nl-NL"/>
          <w14:ligatures w14:val="standardContextual"/>
        </w:rPr>
        <w:t>8</w:t>
      </w:r>
      <w:r w:rsidRPr="0045332B">
        <w:rPr>
          <w:rFonts w:ascii="Palatino Linotype" w:eastAsia="Aptos" w:hAnsi="Palatino Linotype"/>
          <w:b/>
          <w:snapToGrid/>
          <w:kern w:val="2"/>
          <w:sz w:val="22"/>
          <w:szCs w:val="22"/>
          <w:lang w:val="nl-NL"/>
          <w14:ligatures w14:val="standardContextual"/>
        </w:rPr>
        <w:t xml:space="preserve">, derde lid, van </w:t>
      </w:r>
      <w:r w:rsidRPr="0045332B">
        <w:rPr>
          <w:rFonts w:ascii="Palatino Linotype" w:eastAsia="Aptos" w:hAnsi="Palatino Linotype" w:cs="Calibri"/>
          <w:b/>
          <w:bCs/>
          <w:snapToGrid/>
          <w:kern w:val="2"/>
          <w:sz w:val="22"/>
          <w:szCs w:val="22"/>
          <w:lang w:val="nl-NL" w:eastAsia="nl-NL"/>
          <w14:ligatures w14:val="standardContextual"/>
        </w:rPr>
        <w:t>de Regeling</w:t>
      </w:r>
      <w:r w:rsidRPr="0045332B">
        <w:rPr>
          <w:rFonts w:ascii="Palatino Linotype" w:eastAsia="Aptos" w:hAnsi="Palatino Linotype"/>
          <w:b/>
          <w:snapToGrid/>
          <w:kern w:val="2"/>
          <w:sz w:val="22"/>
          <w:szCs w:val="22"/>
          <w:lang w:val="nl-NL"/>
          <w14:ligatures w14:val="standardContextual"/>
        </w:rPr>
        <w:t xml:space="preserve"> depositogarantiestelsel</w:t>
      </w:r>
      <w:r w:rsidRPr="0045332B">
        <w:rPr>
          <w:rFonts w:ascii="Palatino Linotype" w:eastAsia="Aptos" w:hAnsi="Palatino Linotype" w:cs="Calibri"/>
          <w:b/>
          <w:bCs/>
          <w:snapToGrid/>
          <w:kern w:val="2"/>
          <w:sz w:val="22"/>
          <w:szCs w:val="22"/>
          <w:lang w:val="nl-NL" w:eastAsia="nl-NL"/>
          <w14:ligatures w14:val="standardContextual"/>
        </w:rPr>
        <w:t xml:space="preserve"> </w:t>
      </w:r>
    </w:p>
    <w:p w14:paraId="1635AFD2" w14:textId="77777777" w:rsidR="0045332B" w:rsidRPr="0045332B" w:rsidRDefault="0045332B" w:rsidP="0045332B">
      <w:pPr>
        <w:widowControl/>
        <w:spacing w:line="276" w:lineRule="auto"/>
        <w:rPr>
          <w:rFonts w:ascii="Palatino Linotype" w:hAnsi="Palatino Linotype"/>
          <w:b/>
          <w:snapToGrid/>
          <w:w w:val="105"/>
          <w:sz w:val="22"/>
          <w:szCs w:val="22"/>
          <w:lang w:val="nl-NL"/>
        </w:rPr>
      </w:pPr>
      <w:r w:rsidRPr="0045332B">
        <w:rPr>
          <w:rFonts w:ascii="Palatino Linotype" w:hAnsi="Palatino Linotype"/>
          <w:b/>
          <w:snapToGrid/>
          <w:w w:val="105"/>
          <w:sz w:val="22"/>
          <w:szCs w:val="22"/>
          <w:lang w:val="nl-NL"/>
        </w:rPr>
        <w:t>Onderdeel 1</w:t>
      </w:r>
    </w:p>
    <w:p w14:paraId="24A6BFE4" w14:textId="77777777" w:rsidR="0045332B" w:rsidRPr="0045332B" w:rsidRDefault="0045332B" w:rsidP="0045332B">
      <w:pPr>
        <w:widowControl/>
        <w:spacing w:line="276" w:lineRule="auto"/>
        <w:rPr>
          <w:rFonts w:ascii="Palatino Linotype" w:hAnsi="Palatino Linotype"/>
          <w:b/>
          <w:snapToGrid/>
          <w:w w:val="105"/>
          <w:sz w:val="22"/>
          <w:szCs w:val="22"/>
          <w:lang w:val="nl-NL"/>
        </w:rPr>
      </w:pPr>
      <w:r w:rsidRPr="0045332B">
        <w:rPr>
          <w:rFonts w:ascii="Palatino Linotype" w:hAnsi="Palatino Linotype"/>
          <w:b/>
          <w:snapToGrid/>
          <w:w w:val="105"/>
          <w:sz w:val="22"/>
          <w:szCs w:val="22"/>
          <w:lang w:val="nl-NL"/>
        </w:rPr>
        <w:t xml:space="preserve">Berekening van de basisbijdrage, bedoeld in artikel </w:t>
      </w:r>
      <w:r w:rsidRPr="0045332B">
        <w:rPr>
          <w:rFonts w:ascii="Palatino Linotype" w:hAnsi="Palatino Linotype" w:cs="Calibri"/>
          <w:b/>
          <w:bCs/>
          <w:snapToGrid/>
          <w:w w:val="105"/>
          <w:sz w:val="22"/>
          <w:szCs w:val="22"/>
          <w:lang w:val="nl-NL" w:eastAsia="nl-NL"/>
        </w:rPr>
        <w:t>2</w:t>
      </w:r>
      <w:r w:rsidRPr="0045332B">
        <w:rPr>
          <w:rFonts w:ascii="Palatino Linotype" w:hAnsi="Palatino Linotype"/>
          <w:b/>
          <w:snapToGrid/>
          <w:w w:val="105"/>
          <w:sz w:val="22"/>
          <w:szCs w:val="22"/>
          <w:lang w:val="nl-NL"/>
        </w:rPr>
        <w:t>, vierde lid, zolang geen uitkeringen of andere betalingen in het kader van het depositogarantiestelsel ten laste van de Stichting depositogarantiefonds hebben plaatsgevonden</w:t>
      </w:r>
    </w:p>
    <w:p w14:paraId="2C1C54F0" w14:textId="77777777" w:rsidR="0045332B" w:rsidRPr="0045332B" w:rsidRDefault="0045332B" w:rsidP="00010B81">
      <w:pPr>
        <w:kinsoku w:val="0"/>
        <w:overflowPunct w:val="0"/>
        <w:autoSpaceDE w:val="0"/>
        <w:autoSpaceDN w:val="0"/>
        <w:adjustRightInd w:val="0"/>
        <w:spacing w:before="147"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De door</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een kredietinstelling (i) verschuldigde basisbijdrage wordt berekend over 31 </w:t>
      </w:r>
      <w:r w:rsidRPr="0045332B">
        <w:rPr>
          <w:rFonts w:ascii="Palatino Linotype" w:eastAsia="Aptos" w:hAnsi="Palatino Linotype"/>
          <w:snapToGrid/>
          <w:w w:val="105"/>
          <w:kern w:val="2"/>
          <w:sz w:val="22"/>
          <w:szCs w:val="22"/>
          <w:lang w:val="nl-NL"/>
          <w14:ligatures w14:val="standardContextual"/>
        </w:rPr>
        <w:t xml:space="preserve">december als het jaarlijkse </w:t>
      </w:r>
      <w:proofErr w:type="spellStart"/>
      <w:r w:rsidRPr="0045332B">
        <w:rPr>
          <w:rFonts w:ascii="Palatino Linotype" w:eastAsia="Aptos" w:hAnsi="Palatino Linotype"/>
          <w:snapToGrid/>
          <w:w w:val="105"/>
          <w:kern w:val="2"/>
          <w:sz w:val="22"/>
          <w:szCs w:val="22"/>
          <w:lang w:val="nl-NL"/>
          <w14:ligatures w14:val="standardContextual"/>
        </w:rPr>
        <w:t>toetsmoment</w:t>
      </w:r>
      <w:proofErr w:type="spellEnd"/>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 behulp van de volgende formule:</w:t>
      </w:r>
    </w:p>
    <w:p w14:paraId="55F33D20" w14:textId="77777777" w:rsidR="0045332B" w:rsidRPr="0045332B" w:rsidRDefault="0045332B" w:rsidP="0045332B">
      <w:pPr>
        <w:kinsoku w:val="0"/>
        <w:overflowPunct w:val="0"/>
        <w:autoSpaceDE w:val="0"/>
        <w:autoSpaceDN w:val="0"/>
        <w:adjustRightInd w:val="0"/>
        <w:spacing w:before="149" w:after="160" w:line="276" w:lineRule="auto"/>
        <w:jc w:val="both"/>
        <w:rPr>
          <w:rFonts w:ascii="Palatino Linotype" w:eastAsia="Aptos" w:hAnsi="Palatino Linotype"/>
          <w:snapToGrid/>
          <w:spacing w:val="-4"/>
          <w:w w:val="105"/>
          <w:kern w:val="2"/>
          <w:sz w:val="22"/>
          <w:szCs w:val="22"/>
          <w:lang w:val="fr-FR"/>
          <w14:ligatures w14:val="standardContextual"/>
        </w:rPr>
      </w:pPr>
      <w:proofErr w:type="spellStart"/>
      <w:r w:rsidRPr="0045332B">
        <w:rPr>
          <w:rFonts w:ascii="Palatino Linotype" w:eastAsia="Aptos" w:hAnsi="Palatino Linotype"/>
          <w:snapToGrid/>
          <w:w w:val="105"/>
          <w:kern w:val="2"/>
          <w:sz w:val="22"/>
          <w:szCs w:val="22"/>
          <w:lang w:val="fr-FR"/>
          <w14:ligatures w14:val="standardContextual"/>
        </w:rPr>
        <w:t>bb</w:t>
      </w:r>
      <w:proofErr w:type="spellEnd"/>
      <w:r w:rsidRPr="0045332B">
        <w:rPr>
          <w:rFonts w:ascii="Palatino Linotype" w:eastAsia="Aptos" w:hAnsi="Palatino Linotype"/>
          <w:snapToGrid/>
          <w:w w:val="105"/>
          <w:kern w:val="2"/>
          <w:sz w:val="22"/>
          <w:szCs w:val="22"/>
          <w:lang w:val="fr-FR"/>
          <w14:ligatures w14:val="standardContextual"/>
        </w:rPr>
        <w:t>(</w:t>
      </w:r>
      <w:proofErr w:type="spellStart"/>
      <w:r w:rsidRPr="0045332B">
        <w:rPr>
          <w:rFonts w:ascii="Palatino Linotype" w:eastAsia="Aptos" w:hAnsi="Palatino Linotype"/>
          <w:snapToGrid/>
          <w:w w:val="105"/>
          <w:kern w:val="2"/>
          <w:sz w:val="22"/>
          <w:szCs w:val="22"/>
          <w:lang w:val="fr-FR"/>
          <w14:ligatures w14:val="standardContextual"/>
        </w:rPr>
        <w:t>I,t</w:t>
      </w:r>
      <w:proofErr w:type="spellEnd"/>
      <w:r w:rsidRPr="0045332B">
        <w:rPr>
          <w:rFonts w:ascii="Palatino Linotype" w:eastAsia="Aptos" w:hAnsi="Palatino Linotype"/>
          <w:snapToGrid/>
          <w:w w:val="105"/>
          <w:kern w:val="2"/>
          <w:sz w:val="22"/>
          <w:szCs w:val="22"/>
          <w:lang w:val="fr-FR"/>
          <w14:ligatures w14:val="standardContextual"/>
        </w:rPr>
        <w:t>)</w:t>
      </w:r>
      <w:r w:rsidRPr="0045332B">
        <w:rPr>
          <w:rFonts w:ascii="Palatino Linotype" w:eastAsia="Aptos" w:hAnsi="Palatino Linotype"/>
          <w:snapToGrid/>
          <w:spacing w:val="-7"/>
          <w:w w:val="105"/>
          <w:kern w:val="2"/>
          <w:sz w:val="22"/>
          <w:szCs w:val="22"/>
          <w:lang w:val="fr-FR"/>
          <w14:ligatures w14:val="standardContextual"/>
        </w:rPr>
        <w:t xml:space="preserve"> </w:t>
      </w:r>
      <w:r w:rsidRPr="0045332B">
        <w:rPr>
          <w:rFonts w:ascii="Palatino Linotype" w:eastAsia="Aptos" w:hAnsi="Palatino Linotype"/>
          <w:snapToGrid/>
          <w:w w:val="105"/>
          <w:kern w:val="2"/>
          <w:sz w:val="22"/>
          <w:szCs w:val="22"/>
          <w:lang w:val="fr-FR"/>
          <w14:ligatures w14:val="standardContextual"/>
        </w:rPr>
        <w:t>=</w:t>
      </w:r>
      <w:r w:rsidRPr="0045332B">
        <w:rPr>
          <w:rFonts w:ascii="Palatino Linotype" w:eastAsia="Aptos" w:hAnsi="Palatino Linotype"/>
          <w:snapToGrid/>
          <w:spacing w:val="-8"/>
          <w:w w:val="105"/>
          <w:kern w:val="2"/>
          <w:sz w:val="22"/>
          <w:szCs w:val="22"/>
          <w:lang w:val="fr-FR"/>
          <w14:ligatures w14:val="standardContextual"/>
        </w:rPr>
        <w:t xml:space="preserve"> </w:t>
      </w:r>
      <w:r w:rsidRPr="0045332B">
        <w:rPr>
          <w:rFonts w:ascii="Palatino Linotype" w:eastAsia="Aptos" w:hAnsi="Palatino Linotype"/>
          <w:snapToGrid/>
          <w:w w:val="105"/>
          <w:kern w:val="2"/>
          <w:sz w:val="22"/>
          <w:szCs w:val="22"/>
          <w:lang w:val="fr-FR"/>
          <w14:ligatures w14:val="standardContextual"/>
        </w:rPr>
        <w:t>1/T</w:t>
      </w:r>
      <w:r w:rsidRPr="0045332B">
        <w:rPr>
          <w:rFonts w:ascii="Palatino Linotype" w:eastAsia="Aptos" w:hAnsi="Palatino Linotype"/>
          <w:snapToGrid/>
          <w:spacing w:val="-7"/>
          <w:w w:val="105"/>
          <w:kern w:val="2"/>
          <w:sz w:val="22"/>
          <w:szCs w:val="22"/>
          <w:lang w:val="fr-FR"/>
          <w14:ligatures w14:val="standardContextual"/>
        </w:rPr>
        <w:t xml:space="preserve"> </w:t>
      </w:r>
      <w:r w:rsidRPr="0045332B">
        <w:rPr>
          <w:rFonts w:ascii="Palatino Linotype" w:eastAsia="Aptos" w:hAnsi="Palatino Linotype"/>
          <w:snapToGrid/>
          <w:w w:val="105"/>
          <w:kern w:val="2"/>
          <w:sz w:val="22"/>
          <w:szCs w:val="22"/>
          <w:lang w:val="fr-FR"/>
          <w14:ligatures w14:val="standardContextual"/>
        </w:rPr>
        <w:t>*</w:t>
      </w:r>
      <w:r w:rsidRPr="0045332B">
        <w:rPr>
          <w:rFonts w:ascii="Palatino Linotype" w:eastAsia="Aptos" w:hAnsi="Palatino Linotype"/>
          <w:snapToGrid/>
          <w:spacing w:val="-9"/>
          <w:w w:val="105"/>
          <w:kern w:val="2"/>
          <w:sz w:val="22"/>
          <w:szCs w:val="22"/>
          <w:lang w:val="fr-FR"/>
          <w14:ligatures w14:val="standardContextual"/>
        </w:rPr>
        <w:t xml:space="preserve"> </w:t>
      </w:r>
      <w:r w:rsidRPr="0045332B">
        <w:rPr>
          <w:rFonts w:ascii="Palatino Linotype" w:eastAsia="Aptos" w:hAnsi="Palatino Linotype"/>
          <w:snapToGrid/>
          <w:w w:val="105"/>
          <w:kern w:val="2"/>
          <w:sz w:val="22"/>
          <w:szCs w:val="22"/>
          <w:lang w:val="fr-FR"/>
          <w14:ligatures w14:val="standardContextual"/>
        </w:rPr>
        <w:t>0,07</w:t>
      </w:r>
      <w:r w:rsidRPr="0045332B">
        <w:rPr>
          <w:rFonts w:ascii="Palatino Linotype" w:eastAsia="Aptos" w:hAnsi="Palatino Linotype"/>
          <w:snapToGrid/>
          <w:spacing w:val="-8"/>
          <w:w w:val="105"/>
          <w:kern w:val="2"/>
          <w:sz w:val="22"/>
          <w:szCs w:val="22"/>
          <w:lang w:val="fr-FR"/>
          <w14:ligatures w14:val="standardContextual"/>
        </w:rPr>
        <w:t xml:space="preserve"> </w:t>
      </w:r>
      <w:r w:rsidRPr="0045332B">
        <w:rPr>
          <w:rFonts w:ascii="Palatino Linotype" w:eastAsia="Aptos" w:hAnsi="Palatino Linotype"/>
          <w:snapToGrid/>
          <w:w w:val="105"/>
          <w:kern w:val="2"/>
          <w:sz w:val="22"/>
          <w:szCs w:val="22"/>
          <w:lang w:val="fr-FR"/>
          <w14:ligatures w14:val="standardContextual"/>
        </w:rPr>
        <w:t>x</w:t>
      </w:r>
      <w:r w:rsidRPr="0045332B">
        <w:rPr>
          <w:rFonts w:ascii="Palatino Linotype" w:eastAsia="Aptos" w:hAnsi="Palatino Linotype"/>
          <w:snapToGrid/>
          <w:spacing w:val="-5"/>
          <w:w w:val="105"/>
          <w:kern w:val="2"/>
          <w:sz w:val="22"/>
          <w:szCs w:val="22"/>
          <w:lang w:val="fr-FR"/>
          <w14:ligatures w14:val="standardContextual"/>
        </w:rPr>
        <w:t xml:space="preserve"> </w:t>
      </w:r>
      <w:proofErr w:type="spellStart"/>
      <w:r w:rsidRPr="0045332B">
        <w:rPr>
          <w:rFonts w:ascii="Palatino Linotype" w:eastAsia="Aptos" w:hAnsi="Palatino Linotype"/>
          <w:snapToGrid/>
          <w:w w:val="105"/>
          <w:kern w:val="2"/>
          <w:sz w:val="22"/>
          <w:szCs w:val="22"/>
          <w:lang w:val="fr-FR"/>
          <w14:ligatures w14:val="standardContextual"/>
        </w:rPr>
        <w:t>db</w:t>
      </w:r>
      <w:proofErr w:type="spellEnd"/>
      <w:r w:rsidRPr="0045332B">
        <w:rPr>
          <w:rFonts w:ascii="Palatino Linotype" w:eastAsia="Aptos" w:hAnsi="Palatino Linotype"/>
          <w:snapToGrid/>
          <w:w w:val="105"/>
          <w:kern w:val="2"/>
          <w:sz w:val="22"/>
          <w:szCs w:val="22"/>
          <w:lang w:val="fr-FR"/>
          <w14:ligatures w14:val="standardContextual"/>
        </w:rPr>
        <w:t>(</w:t>
      </w:r>
      <w:proofErr w:type="spellStart"/>
      <w:r w:rsidRPr="0045332B">
        <w:rPr>
          <w:rFonts w:ascii="Palatino Linotype" w:eastAsia="Aptos" w:hAnsi="Palatino Linotype"/>
          <w:snapToGrid/>
          <w:w w:val="105"/>
          <w:kern w:val="2"/>
          <w:sz w:val="22"/>
          <w:szCs w:val="22"/>
          <w:lang w:val="fr-FR"/>
          <w14:ligatures w14:val="standardContextual"/>
        </w:rPr>
        <w:t>i,t</w:t>
      </w:r>
      <w:proofErr w:type="spellEnd"/>
      <w:r w:rsidRPr="0045332B">
        <w:rPr>
          <w:rFonts w:ascii="Palatino Linotype" w:eastAsia="Aptos" w:hAnsi="Palatino Linotype"/>
          <w:snapToGrid/>
          <w:w w:val="105"/>
          <w:kern w:val="2"/>
          <w:sz w:val="22"/>
          <w:szCs w:val="22"/>
          <w:lang w:val="fr-FR"/>
          <w14:ligatures w14:val="standardContextual"/>
        </w:rPr>
        <w:t>)</w:t>
      </w:r>
      <w:r w:rsidRPr="0045332B">
        <w:rPr>
          <w:rFonts w:ascii="Palatino Linotype" w:eastAsia="Aptos" w:hAnsi="Palatino Linotype"/>
          <w:snapToGrid/>
          <w:spacing w:val="-9"/>
          <w:w w:val="105"/>
          <w:kern w:val="2"/>
          <w:sz w:val="22"/>
          <w:szCs w:val="22"/>
          <w:lang w:val="fr-FR"/>
          <w14:ligatures w14:val="standardContextual"/>
        </w:rPr>
        <w:t xml:space="preserve"> </w:t>
      </w:r>
      <w:r w:rsidRPr="0045332B">
        <w:rPr>
          <w:rFonts w:ascii="Palatino Linotype" w:eastAsia="Aptos" w:hAnsi="Palatino Linotype"/>
          <w:snapToGrid/>
          <w:w w:val="105"/>
          <w:kern w:val="2"/>
          <w:sz w:val="22"/>
          <w:szCs w:val="22"/>
          <w:lang w:val="fr-FR"/>
          <w14:ligatures w14:val="standardContextual"/>
        </w:rPr>
        <w:t>x</w:t>
      </w:r>
      <w:r w:rsidRPr="0045332B">
        <w:rPr>
          <w:rFonts w:ascii="Palatino Linotype" w:eastAsia="Aptos" w:hAnsi="Palatino Linotype"/>
          <w:snapToGrid/>
          <w:spacing w:val="-7"/>
          <w:w w:val="105"/>
          <w:kern w:val="2"/>
          <w:sz w:val="22"/>
          <w:szCs w:val="22"/>
          <w:lang w:val="fr-FR"/>
          <w14:ligatures w14:val="standardContextual"/>
        </w:rPr>
        <w:t xml:space="preserve"> </w:t>
      </w:r>
      <w:proofErr w:type="spellStart"/>
      <w:r w:rsidRPr="0045332B">
        <w:rPr>
          <w:rFonts w:ascii="Palatino Linotype" w:eastAsia="Aptos" w:hAnsi="Palatino Linotype"/>
          <w:snapToGrid/>
          <w:w w:val="105"/>
          <w:kern w:val="2"/>
          <w:sz w:val="22"/>
          <w:szCs w:val="22"/>
          <w:lang w:val="fr-FR"/>
          <w14:ligatures w14:val="standardContextual"/>
        </w:rPr>
        <w:t>cf</w:t>
      </w:r>
      <w:proofErr w:type="spellEnd"/>
      <w:r w:rsidRPr="0045332B">
        <w:rPr>
          <w:rFonts w:ascii="Palatino Linotype" w:eastAsia="Aptos" w:hAnsi="Palatino Linotype"/>
          <w:snapToGrid/>
          <w:w w:val="105"/>
          <w:kern w:val="2"/>
          <w:sz w:val="22"/>
          <w:szCs w:val="22"/>
          <w:lang w:val="fr-FR"/>
          <w14:ligatures w14:val="standardContextual"/>
        </w:rPr>
        <w:t>(t)</w:t>
      </w:r>
      <w:r w:rsidRPr="0045332B">
        <w:rPr>
          <w:rFonts w:ascii="Palatino Linotype" w:eastAsia="Aptos" w:hAnsi="Palatino Linotype"/>
          <w:snapToGrid/>
          <w:spacing w:val="-7"/>
          <w:w w:val="105"/>
          <w:kern w:val="2"/>
          <w:sz w:val="22"/>
          <w:szCs w:val="22"/>
          <w:lang w:val="fr-FR"/>
          <w14:ligatures w14:val="standardContextual"/>
        </w:rPr>
        <w:t xml:space="preserve"> </w:t>
      </w:r>
      <w:r w:rsidRPr="0045332B">
        <w:rPr>
          <w:rFonts w:ascii="Palatino Linotype" w:eastAsia="Aptos" w:hAnsi="Palatino Linotype"/>
          <w:snapToGrid/>
          <w:w w:val="105"/>
          <w:kern w:val="2"/>
          <w:sz w:val="22"/>
          <w:szCs w:val="22"/>
          <w:lang w:val="fr-FR"/>
          <w14:ligatures w14:val="standardContextual"/>
        </w:rPr>
        <w:t>x</w:t>
      </w:r>
      <w:r w:rsidRPr="0045332B">
        <w:rPr>
          <w:rFonts w:ascii="Palatino Linotype" w:eastAsia="Aptos" w:hAnsi="Palatino Linotype"/>
          <w:snapToGrid/>
          <w:spacing w:val="-7"/>
          <w:w w:val="105"/>
          <w:kern w:val="2"/>
          <w:sz w:val="22"/>
          <w:szCs w:val="22"/>
          <w:lang w:val="fr-FR"/>
          <w14:ligatures w14:val="standardContextual"/>
        </w:rPr>
        <w:t xml:space="preserve"> </w:t>
      </w:r>
      <w:proofErr w:type="spellStart"/>
      <w:r w:rsidRPr="0045332B">
        <w:rPr>
          <w:rFonts w:ascii="Palatino Linotype" w:eastAsia="Aptos" w:hAnsi="Palatino Linotype"/>
          <w:snapToGrid/>
          <w:spacing w:val="-4"/>
          <w:w w:val="105"/>
          <w:kern w:val="2"/>
          <w:sz w:val="22"/>
          <w:szCs w:val="22"/>
          <w:lang w:val="fr-FR"/>
          <w14:ligatures w14:val="standardContextual"/>
        </w:rPr>
        <w:t>rw</w:t>
      </w:r>
      <w:proofErr w:type="spellEnd"/>
      <w:r w:rsidRPr="0045332B">
        <w:rPr>
          <w:rFonts w:ascii="Palatino Linotype" w:eastAsia="Aptos" w:hAnsi="Palatino Linotype"/>
          <w:snapToGrid/>
          <w:spacing w:val="-4"/>
          <w:w w:val="105"/>
          <w:kern w:val="2"/>
          <w:sz w:val="22"/>
          <w:szCs w:val="22"/>
          <w:lang w:val="fr-FR"/>
          <w14:ligatures w14:val="standardContextual"/>
        </w:rPr>
        <w:t>(</w:t>
      </w:r>
      <w:proofErr w:type="spellStart"/>
      <w:r w:rsidRPr="0045332B">
        <w:rPr>
          <w:rFonts w:ascii="Palatino Linotype" w:eastAsia="Aptos" w:hAnsi="Palatino Linotype"/>
          <w:snapToGrid/>
          <w:spacing w:val="-4"/>
          <w:w w:val="105"/>
          <w:kern w:val="2"/>
          <w:sz w:val="22"/>
          <w:szCs w:val="22"/>
          <w:lang w:val="fr-FR"/>
          <w14:ligatures w14:val="standardContextual"/>
        </w:rPr>
        <w:t>i</w:t>
      </w:r>
      <w:r w:rsidRPr="0045332B">
        <w:rPr>
          <w:rFonts w:ascii="Palatino Linotype" w:eastAsia="Aptos" w:hAnsi="Palatino Linotype" w:cs="Calibri"/>
          <w:snapToGrid/>
          <w:spacing w:val="-4"/>
          <w:w w:val="105"/>
          <w:kern w:val="2"/>
          <w:sz w:val="22"/>
          <w:szCs w:val="22"/>
          <w:lang w:val="fr-FR" w:eastAsia="nl-NL"/>
          <w14:ligatures w14:val="standardContextual"/>
        </w:rPr>
        <w:t>,t</w:t>
      </w:r>
      <w:proofErr w:type="spellEnd"/>
      <w:r w:rsidRPr="0045332B">
        <w:rPr>
          <w:rFonts w:ascii="Palatino Linotype" w:eastAsia="Aptos" w:hAnsi="Palatino Linotype"/>
          <w:snapToGrid/>
          <w:spacing w:val="-4"/>
          <w:w w:val="105"/>
          <w:kern w:val="2"/>
          <w:sz w:val="22"/>
          <w:szCs w:val="22"/>
          <w:lang w:val="fr-FR"/>
          <w14:ligatures w14:val="standardContextual"/>
        </w:rPr>
        <w:t>)</w:t>
      </w:r>
    </w:p>
    <w:p w14:paraId="6F7CC878" w14:textId="77777777" w:rsidR="0045332B" w:rsidRPr="0045332B" w:rsidRDefault="0045332B" w:rsidP="00010B81">
      <w:pPr>
        <w:kinsoku w:val="0"/>
        <w:overflowPunct w:val="0"/>
        <w:autoSpaceDE w:val="0"/>
        <w:autoSpaceDN w:val="0"/>
        <w:adjustRightInd w:val="0"/>
        <w:spacing w:before="1" w:line="276" w:lineRule="auto"/>
        <w:jc w:val="both"/>
        <w:rPr>
          <w:rFonts w:ascii="Palatino Linotype" w:eastAsia="Aptos" w:hAnsi="Palatino Linotype"/>
          <w:snapToGrid/>
          <w:spacing w:val="-10"/>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waarin</w:t>
      </w:r>
      <w:r w:rsidRPr="0045332B">
        <w:rPr>
          <w:rFonts w:ascii="Palatino Linotype" w:eastAsia="Aptos" w:hAnsi="Palatino Linotype"/>
          <w:snapToGrid/>
          <w:spacing w:val="-10"/>
          <w:w w:val="105"/>
          <w:kern w:val="2"/>
          <w:sz w:val="22"/>
          <w:szCs w:val="22"/>
          <w:lang w:val="nl-NL"/>
          <w14:ligatures w14:val="standardContextual"/>
        </w:rPr>
        <w:t>:</w:t>
      </w:r>
    </w:p>
    <w:p w14:paraId="21238740" w14:textId="77777777" w:rsidR="0045332B" w:rsidRPr="0045332B" w:rsidRDefault="0045332B" w:rsidP="00010B81">
      <w:pPr>
        <w:kinsoku w:val="0"/>
        <w:overflowPunct w:val="0"/>
        <w:autoSpaceDE w:val="0"/>
        <w:autoSpaceDN w:val="0"/>
        <w:adjustRightInd w:val="0"/>
        <w:spacing w:before="178" w:line="276" w:lineRule="auto"/>
        <w:jc w:val="both"/>
        <w:rPr>
          <w:rFonts w:ascii="Palatino Linotype" w:eastAsia="Aptos" w:hAnsi="Palatino Linotype"/>
          <w:snapToGrid/>
          <w:spacing w:val="-2"/>
          <w:w w:val="105"/>
          <w:kern w:val="2"/>
          <w:sz w:val="22"/>
          <w:szCs w:val="22"/>
          <w:lang w:val="nl-NL"/>
          <w14:ligatures w14:val="standardContextual"/>
        </w:rPr>
      </w:pPr>
      <w:proofErr w:type="spellStart"/>
      <w:r w:rsidRPr="0045332B">
        <w:rPr>
          <w:rFonts w:ascii="Palatino Linotype" w:eastAsia="Aptos" w:hAnsi="Palatino Linotype"/>
          <w:snapToGrid/>
          <w:w w:val="105"/>
          <w:kern w:val="2"/>
          <w:sz w:val="22"/>
          <w:szCs w:val="22"/>
          <w:lang w:val="nl-NL"/>
          <w14:ligatures w14:val="standardContextual"/>
        </w:rPr>
        <w:t>bb</w:t>
      </w:r>
      <w:proofErr w:type="spellEnd"/>
      <w:r w:rsidRPr="0045332B">
        <w:rPr>
          <w:rFonts w:ascii="Palatino Linotype" w:eastAsia="Aptos" w:hAnsi="Palatino Linotype"/>
          <w:snapToGrid/>
          <w:w w:val="105"/>
          <w:kern w:val="2"/>
          <w:sz w:val="22"/>
          <w:szCs w:val="22"/>
          <w:lang w:val="nl-NL"/>
          <w14:ligatures w14:val="standardContextual"/>
        </w:rPr>
        <w:t>(</w:t>
      </w:r>
      <w:proofErr w:type="spellStart"/>
      <w:r w:rsidRPr="0045332B">
        <w:rPr>
          <w:rFonts w:ascii="Palatino Linotype" w:eastAsia="Aptos" w:hAnsi="Palatino Linotype"/>
          <w:snapToGrid/>
          <w:w w:val="105"/>
          <w:kern w:val="2"/>
          <w:sz w:val="22"/>
          <w:szCs w:val="22"/>
          <w:lang w:val="nl-NL"/>
          <w14:ligatures w14:val="standardContextual"/>
        </w:rPr>
        <w:t>i,t</w:t>
      </w:r>
      <w:proofErr w:type="spellEnd"/>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basis</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gegevens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toets moment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verschuldigde </w:t>
      </w:r>
      <w:r w:rsidRPr="0045332B">
        <w:rPr>
          <w:rFonts w:ascii="Palatino Linotype" w:eastAsia="Aptos" w:hAnsi="Palatino Linotype"/>
          <w:snapToGrid/>
          <w:spacing w:val="-2"/>
          <w:w w:val="105"/>
          <w:kern w:val="2"/>
          <w:sz w:val="22"/>
          <w:szCs w:val="22"/>
          <w:lang w:val="nl-NL"/>
          <w14:ligatures w14:val="standardContextual"/>
        </w:rPr>
        <w:t>basisbijdrage;</w:t>
      </w:r>
    </w:p>
    <w:p w14:paraId="6B086C34" w14:textId="77777777" w:rsidR="0045332B" w:rsidRPr="0045332B" w:rsidRDefault="0045332B" w:rsidP="00010B81">
      <w:pPr>
        <w:kinsoku w:val="0"/>
        <w:overflowPunct w:val="0"/>
        <w:autoSpaceDE w:val="0"/>
        <w:autoSpaceDN w:val="0"/>
        <w:adjustRightInd w:val="0"/>
        <w:spacing w:before="149" w:line="276" w:lineRule="auto"/>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T = het aantal</w:t>
      </w:r>
      <w:r w:rsidRPr="0045332B">
        <w:rPr>
          <w:rFonts w:ascii="Palatino Linotype" w:eastAsia="Aptos" w:hAnsi="Palatino Linotype"/>
          <w:snapToGrid/>
          <w:spacing w:val="-3"/>
          <w:w w:val="105"/>
          <w:kern w:val="2"/>
          <w:sz w:val="22"/>
          <w:szCs w:val="22"/>
          <w:lang w:val="nl-NL"/>
          <w14:ligatures w14:val="standardContextual"/>
        </w:rPr>
        <w:t xml:space="preserve"> </w:t>
      </w:r>
      <w:proofErr w:type="spellStart"/>
      <w:r w:rsidRPr="0045332B">
        <w:rPr>
          <w:rFonts w:ascii="Palatino Linotype" w:eastAsia="Aptos" w:hAnsi="Palatino Linotype"/>
          <w:snapToGrid/>
          <w:w w:val="105"/>
          <w:kern w:val="2"/>
          <w:sz w:val="22"/>
          <w:szCs w:val="22"/>
          <w:lang w:val="nl-NL"/>
          <w14:ligatures w14:val="standardContextual"/>
        </w:rPr>
        <w:t>toetsmomenten</w:t>
      </w:r>
      <w:proofErr w:type="spellEnd"/>
      <w:r w:rsidRPr="0045332B">
        <w:rPr>
          <w:rFonts w:ascii="Palatino Linotype" w:eastAsia="Aptos" w:hAnsi="Palatino Linotype"/>
          <w:snapToGrid/>
          <w:w w:val="105"/>
          <w:kern w:val="2"/>
          <w:sz w:val="22"/>
          <w:szCs w:val="22"/>
          <w:lang w:val="nl-NL"/>
          <w14:ligatures w14:val="standardContextual"/>
        </w:rPr>
        <w:t xml:space="preserve"> tot de datum waarop ingevolge artikel </w:t>
      </w:r>
      <w:r w:rsidRPr="0045332B">
        <w:rPr>
          <w:rFonts w:ascii="Palatino Linotype" w:eastAsia="Aptos" w:hAnsi="Palatino Linotype" w:cs="Calibri"/>
          <w:snapToGrid/>
          <w:w w:val="105"/>
          <w:kern w:val="2"/>
          <w:sz w:val="22"/>
          <w:szCs w:val="22"/>
          <w:lang w:val="nl-NL" w:eastAsia="nl-NL"/>
          <w14:ligatures w14:val="standardContextual"/>
        </w:rPr>
        <w:t>2</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vierde lid,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 </w:t>
      </w:r>
      <w:r w:rsidRPr="0045332B">
        <w:rPr>
          <w:rFonts w:ascii="Palatino Linotype" w:eastAsia="Aptos" w:hAnsi="Palatino Linotype"/>
          <w:snapToGrid/>
          <w:spacing w:val="-2"/>
          <w:w w:val="105"/>
          <w:kern w:val="2"/>
          <w:sz w:val="22"/>
          <w:szCs w:val="22"/>
          <w:lang w:val="nl-NL"/>
          <w14:ligatures w14:val="standardContextual"/>
        </w:rPr>
        <w:t>doelomvang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voor</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het depositogarantiefonds moet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zijn bereikt, gerekend</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vanaf het eerste toets moment;</w:t>
      </w:r>
    </w:p>
    <w:p w14:paraId="3D2BEB72" w14:textId="77777777" w:rsidR="0045332B" w:rsidRPr="0045332B" w:rsidRDefault="0045332B" w:rsidP="00010B81">
      <w:pPr>
        <w:kinsoku w:val="0"/>
        <w:overflowPunct w:val="0"/>
        <w:autoSpaceDE w:val="0"/>
        <w:autoSpaceDN w:val="0"/>
        <w:adjustRightInd w:val="0"/>
        <w:spacing w:before="147" w:line="276" w:lineRule="auto"/>
        <w:jc w:val="both"/>
        <w:rPr>
          <w:rFonts w:ascii="Palatino Linotype" w:eastAsia="Aptos" w:hAnsi="Palatino Linotype"/>
          <w:snapToGrid/>
          <w:w w:val="105"/>
          <w:kern w:val="2"/>
          <w:sz w:val="22"/>
          <w:szCs w:val="22"/>
          <w:lang w:val="nl-NL"/>
          <w14:ligatures w14:val="standardContextual"/>
        </w:rPr>
      </w:pPr>
      <w:proofErr w:type="spellStart"/>
      <w:r w:rsidRPr="0045332B">
        <w:rPr>
          <w:rFonts w:ascii="Palatino Linotype" w:eastAsia="Aptos" w:hAnsi="Palatino Linotype"/>
          <w:snapToGrid/>
          <w:w w:val="105"/>
          <w:kern w:val="2"/>
          <w:sz w:val="22"/>
          <w:szCs w:val="22"/>
          <w:lang w:val="nl-NL"/>
          <w14:ligatures w14:val="standardContextual"/>
        </w:rPr>
        <w:t>db</w:t>
      </w:r>
      <w:proofErr w:type="spellEnd"/>
      <w:r w:rsidRPr="0045332B">
        <w:rPr>
          <w:rFonts w:ascii="Palatino Linotype" w:eastAsia="Aptos" w:hAnsi="Palatino Linotype"/>
          <w:snapToGrid/>
          <w:w w:val="105"/>
          <w:kern w:val="2"/>
          <w:sz w:val="22"/>
          <w:szCs w:val="22"/>
          <w:lang w:val="nl-NL"/>
          <w14:ligatures w14:val="standardContextual"/>
        </w:rPr>
        <w:t>(</w:t>
      </w:r>
      <w:proofErr w:type="spellStart"/>
      <w:r w:rsidRPr="0045332B">
        <w:rPr>
          <w:rFonts w:ascii="Palatino Linotype" w:eastAsia="Aptos" w:hAnsi="Palatino Linotype"/>
          <w:snapToGrid/>
          <w:w w:val="105"/>
          <w:kern w:val="2"/>
          <w:sz w:val="22"/>
          <w:szCs w:val="22"/>
          <w:lang w:val="nl-NL"/>
          <w14:ligatures w14:val="standardContextual"/>
        </w:rPr>
        <w:t>i,t</w:t>
      </w:r>
      <w:proofErr w:type="spellEnd"/>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depositobasis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1"/>
          <w:w w:val="105"/>
          <w:kern w:val="2"/>
          <w:sz w:val="22"/>
          <w:szCs w:val="22"/>
          <w:lang w:val="nl-NL"/>
          <w14:ligatures w14:val="standardContextual"/>
        </w:rPr>
        <w:t xml:space="preserve"> </w:t>
      </w:r>
      <w:proofErr w:type="spellStart"/>
      <w:r w:rsidRPr="0045332B">
        <w:rPr>
          <w:rFonts w:ascii="Palatino Linotype" w:eastAsia="Aptos" w:hAnsi="Palatino Linotype"/>
          <w:snapToGrid/>
          <w:w w:val="105"/>
          <w:kern w:val="2"/>
          <w:sz w:val="22"/>
          <w:szCs w:val="22"/>
          <w:lang w:val="nl-NL"/>
          <w14:ligatures w14:val="standardContextual"/>
        </w:rPr>
        <w:t>toetsmoment</w:t>
      </w:r>
      <w:proofErr w:type="spellEnd"/>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berekenen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gemiddelde van de gegarandeerde deposito’s over de kwartaaleinden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dat jaar;</w:t>
      </w:r>
    </w:p>
    <w:p w14:paraId="58F44543" w14:textId="77777777" w:rsidR="0045332B" w:rsidRPr="0045332B" w:rsidRDefault="0045332B" w:rsidP="00010B81">
      <w:pPr>
        <w:kinsoku w:val="0"/>
        <w:overflowPunct w:val="0"/>
        <w:autoSpaceDE w:val="0"/>
        <w:autoSpaceDN w:val="0"/>
        <w:adjustRightInd w:val="0"/>
        <w:spacing w:before="149" w:line="276" w:lineRule="auto"/>
        <w:jc w:val="both"/>
        <w:rPr>
          <w:rFonts w:ascii="Palatino Linotype" w:eastAsia="Aptos" w:hAnsi="Palatino Linotype" w:cs="Calibri"/>
          <w:snapToGrid/>
          <w:spacing w:val="-2"/>
          <w:w w:val="105"/>
          <w:kern w:val="2"/>
          <w:sz w:val="22"/>
          <w:szCs w:val="22"/>
          <w:lang w:val="nl-NL" w:eastAsia="nl-NL"/>
          <w14:ligatures w14:val="standardContextual"/>
        </w:rPr>
      </w:pPr>
      <w:proofErr w:type="spellStart"/>
      <w:r w:rsidRPr="0045332B">
        <w:rPr>
          <w:rFonts w:ascii="Palatino Linotype" w:eastAsia="Aptos" w:hAnsi="Palatino Linotype" w:cs="Calibri"/>
          <w:snapToGrid/>
          <w:w w:val="105"/>
          <w:kern w:val="2"/>
          <w:sz w:val="22"/>
          <w:szCs w:val="22"/>
          <w:lang w:val="nl-NL" w:eastAsia="nl-NL"/>
          <w14:ligatures w14:val="standardContextual"/>
        </w:rPr>
        <w:t>cf</w:t>
      </w:r>
      <w:proofErr w:type="spellEnd"/>
      <w:r w:rsidRPr="0045332B">
        <w:rPr>
          <w:rFonts w:ascii="Palatino Linotype" w:eastAsia="Aptos" w:hAnsi="Palatino Linotype" w:cs="Calibri"/>
          <w:snapToGrid/>
          <w:w w:val="105"/>
          <w:kern w:val="2"/>
          <w:sz w:val="22"/>
          <w:szCs w:val="22"/>
          <w:lang w:val="nl-NL" w:eastAsia="nl-NL"/>
          <w14:ligatures w14:val="standardContextual"/>
        </w:rPr>
        <w:t>(</w:t>
      </w:r>
      <w:proofErr w:type="spellStart"/>
      <w:r w:rsidRPr="0045332B">
        <w:rPr>
          <w:rFonts w:ascii="Palatino Linotype" w:eastAsia="Aptos" w:hAnsi="Palatino Linotype" w:cs="Calibri"/>
          <w:snapToGrid/>
          <w:w w:val="105"/>
          <w:kern w:val="2"/>
          <w:sz w:val="22"/>
          <w:szCs w:val="22"/>
          <w:lang w:val="nl-NL" w:eastAsia="nl-NL"/>
          <w14:ligatures w14:val="standardContextual"/>
        </w:rPr>
        <w:t>i,t</w:t>
      </w:r>
      <w:proofErr w:type="spellEnd"/>
      <w:r w:rsidRPr="0045332B">
        <w:rPr>
          <w:rFonts w:ascii="Palatino Linotype" w:eastAsia="Aptos" w:hAnsi="Palatino Linotype" w:cs="Calibri"/>
          <w:snapToGrid/>
          <w:w w:val="105"/>
          <w:kern w:val="2"/>
          <w:sz w:val="22"/>
          <w:szCs w:val="22"/>
          <w:lang w:val="nl-NL" w:eastAsia="nl-NL"/>
          <w14:ligatures w14:val="standardContextual"/>
        </w:rPr>
        <w:t>)</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een door de Bank</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voor</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proofErr w:type="spellStart"/>
      <w:r w:rsidRPr="0045332B">
        <w:rPr>
          <w:rFonts w:ascii="Palatino Linotype" w:eastAsia="Aptos" w:hAnsi="Palatino Linotype" w:cs="Calibri"/>
          <w:snapToGrid/>
          <w:w w:val="105"/>
          <w:kern w:val="2"/>
          <w:sz w:val="22"/>
          <w:szCs w:val="22"/>
          <w:lang w:val="nl-NL" w:eastAsia="nl-NL"/>
          <w14:ligatures w14:val="standardContextual"/>
        </w:rPr>
        <w:t>toetsmoment</w:t>
      </w:r>
      <w:proofErr w:type="spellEnd"/>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 vast</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te stellen correctiefactor (per kredietinstelling) om te waarborgen dat bijdragen zo gelijkmatig mogelijk over de tijd worden gespreid</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teneinde de doelomvang te bereiken, waarbij echter</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naar</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behoren rekening </w:t>
      </w:r>
      <w:r w:rsidRPr="0045332B">
        <w:rPr>
          <w:rFonts w:ascii="Palatino Linotype" w:eastAsia="Aptos" w:hAnsi="Palatino Linotype" w:cs="Calibri"/>
          <w:snapToGrid/>
          <w:spacing w:val="-2"/>
          <w:w w:val="105"/>
          <w:kern w:val="2"/>
          <w:sz w:val="22"/>
          <w:szCs w:val="22"/>
          <w:lang w:val="nl-NL" w:eastAsia="nl-NL"/>
          <w14:ligatures w14:val="standardContextual"/>
        </w:rPr>
        <w:t>wordt</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spacing w:val="-2"/>
          <w:w w:val="105"/>
          <w:kern w:val="2"/>
          <w:sz w:val="22"/>
          <w:szCs w:val="22"/>
          <w:lang w:val="nl-NL" w:eastAsia="nl-NL"/>
          <w14:ligatures w14:val="standardContextual"/>
        </w:rPr>
        <w:t>gehouden</w:t>
      </w:r>
      <w:r w:rsidRPr="0045332B">
        <w:rPr>
          <w:rFonts w:ascii="Palatino Linotype" w:eastAsia="Aptos" w:hAnsi="Palatino Linotype" w:cs="Calibri"/>
          <w:snapToGrid/>
          <w:spacing w:val="-5"/>
          <w:w w:val="105"/>
          <w:kern w:val="2"/>
          <w:sz w:val="22"/>
          <w:szCs w:val="22"/>
          <w:lang w:val="nl-NL" w:eastAsia="nl-NL"/>
          <w14:ligatures w14:val="standardContextual"/>
        </w:rPr>
        <w:t xml:space="preserve"> </w:t>
      </w:r>
      <w:r w:rsidRPr="0045332B">
        <w:rPr>
          <w:rFonts w:ascii="Palatino Linotype" w:eastAsia="Aptos" w:hAnsi="Palatino Linotype" w:cs="Calibri"/>
          <w:snapToGrid/>
          <w:spacing w:val="-2"/>
          <w:w w:val="105"/>
          <w:kern w:val="2"/>
          <w:sz w:val="22"/>
          <w:szCs w:val="22"/>
          <w:lang w:val="nl-NL" w:eastAsia="nl-NL"/>
          <w14:ligatures w14:val="standardContextual"/>
        </w:rPr>
        <w:t>met</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spacing w:val="-2"/>
          <w:w w:val="105"/>
          <w:kern w:val="2"/>
          <w:sz w:val="22"/>
          <w:szCs w:val="22"/>
          <w:lang w:val="nl-NL" w:eastAsia="nl-NL"/>
          <w14:ligatures w14:val="standardContextual"/>
        </w:rPr>
        <w:t>veranderingen</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spacing w:val="-2"/>
          <w:w w:val="105"/>
          <w:kern w:val="2"/>
          <w:sz w:val="22"/>
          <w:szCs w:val="22"/>
          <w:lang w:val="nl-NL" w:eastAsia="nl-NL"/>
          <w14:ligatures w14:val="standardContextual"/>
        </w:rPr>
        <w:t>in</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spacing w:val="-2"/>
          <w:w w:val="105"/>
          <w:kern w:val="2"/>
          <w:sz w:val="22"/>
          <w:szCs w:val="22"/>
          <w:lang w:val="nl-NL" w:eastAsia="nl-NL"/>
          <w14:ligatures w14:val="standardContextual"/>
        </w:rPr>
        <w:t xml:space="preserve">de totale depositobasis van de deelnemende </w:t>
      </w:r>
      <w:r w:rsidRPr="0045332B">
        <w:rPr>
          <w:rFonts w:ascii="Palatino Linotype" w:eastAsia="Aptos" w:hAnsi="Palatino Linotype" w:cs="Calibri"/>
          <w:snapToGrid/>
          <w:w w:val="105"/>
          <w:kern w:val="2"/>
          <w:sz w:val="22"/>
          <w:szCs w:val="22"/>
          <w:lang w:val="nl-NL" w:eastAsia="nl-NL"/>
          <w14:ligatures w14:val="standardContextual"/>
        </w:rPr>
        <w:t>kredietinstellingen. De</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correctiefactor</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wordt</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in</w:t>
      </w:r>
      <w:r w:rsidRPr="0045332B">
        <w:rPr>
          <w:rFonts w:ascii="Palatino Linotype" w:eastAsia="Aptos" w:hAnsi="Palatino Linotype" w:cs="Calibri"/>
          <w:snapToGrid/>
          <w:spacing w:val="-5"/>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beginsel</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vastgesteld</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op</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1,</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maar</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kan door</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 Bank voor individuele kredietinstellingen naar boven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of naar beneden vastgesteld worden. Daarbij geldt dat de correctiefactor op het </w:t>
      </w:r>
      <w:proofErr w:type="spellStart"/>
      <w:r w:rsidRPr="0045332B">
        <w:rPr>
          <w:rFonts w:ascii="Palatino Linotype" w:eastAsia="Aptos" w:hAnsi="Palatino Linotype" w:cs="Calibri"/>
          <w:snapToGrid/>
          <w:w w:val="105"/>
          <w:kern w:val="2"/>
          <w:sz w:val="22"/>
          <w:szCs w:val="22"/>
          <w:lang w:val="nl-NL" w:eastAsia="nl-NL"/>
          <w14:ligatures w14:val="standardContextual"/>
        </w:rPr>
        <w:t>toetsmoment</w:t>
      </w:r>
      <w:proofErr w:type="spellEnd"/>
      <w:r w:rsidRPr="0045332B">
        <w:rPr>
          <w:rFonts w:ascii="Palatino Linotype" w:eastAsia="Aptos" w:hAnsi="Palatino Linotype" w:cs="Calibri"/>
          <w:snapToGrid/>
          <w:w w:val="105"/>
          <w:kern w:val="2"/>
          <w:sz w:val="22"/>
          <w:szCs w:val="22"/>
          <w:lang w:val="nl-NL" w:eastAsia="nl-NL"/>
          <w14:ligatures w14:val="standardContextual"/>
        </w:rPr>
        <w:t xml:space="preserve"> t niet lager kan zijn dan 0,9 zolang de doelomvang op het </w:t>
      </w:r>
      <w:proofErr w:type="spellStart"/>
      <w:r w:rsidRPr="0045332B">
        <w:rPr>
          <w:rFonts w:ascii="Palatino Linotype" w:eastAsia="Aptos" w:hAnsi="Palatino Linotype" w:cs="Calibri"/>
          <w:snapToGrid/>
          <w:w w:val="105"/>
          <w:kern w:val="2"/>
          <w:sz w:val="22"/>
          <w:szCs w:val="22"/>
          <w:lang w:val="nl-NL" w:eastAsia="nl-NL"/>
          <w14:ligatures w14:val="standardContextual"/>
        </w:rPr>
        <w:t>toetsmoment</w:t>
      </w:r>
      <w:proofErr w:type="spellEnd"/>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 niet</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wordt</w:t>
      </w:r>
      <w:r w:rsidRPr="0045332B">
        <w:rPr>
          <w:rFonts w:ascii="Palatino Linotype" w:eastAsia="Aptos" w:hAnsi="Palatino Linotype" w:cs="Calibri"/>
          <w:snapToGrid/>
          <w:spacing w:val="-5"/>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bereikt</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en</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niet</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hoger</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kan</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zijn dan</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1,3</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(wanneer</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er</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geen</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uitkering heeft plaatsgevonden).</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Daarnaast kan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 Bank</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bepalen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om </w:t>
      </w:r>
      <w:r w:rsidRPr="0045332B">
        <w:rPr>
          <w:rFonts w:ascii="Palatino Linotype" w:eastAsia="Aptos" w:hAnsi="Palatino Linotype" w:cs="Calibri"/>
          <w:snapToGrid/>
          <w:w w:val="105"/>
          <w:kern w:val="2"/>
          <w:sz w:val="22"/>
          <w:szCs w:val="22"/>
          <w:lang w:val="nl-NL" w:eastAsia="nl-NL"/>
          <w14:ligatures w14:val="standardContextual"/>
        </w:rPr>
        <w:t>de correctiefactor</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op</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0 te</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zetten</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op die </w:t>
      </w:r>
      <w:proofErr w:type="spellStart"/>
      <w:r w:rsidRPr="0045332B">
        <w:rPr>
          <w:rFonts w:ascii="Palatino Linotype" w:eastAsia="Aptos" w:hAnsi="Palatino Linotype" w:cs="Calibri"/>
          <w:snapToGrid/>
          <w:w w:val="105"/>
          <w:kern w:val="2"/>
          <w:sz w:val="22"/>
          <w:szCs w:val="22"/>
          <w:lang w:val="nl-NL" w:eastAsia="nl-NL"/>
          <w14:ligatures w14:val="standardContextual"/>
        </w:rPr>
        <w:t>toetsmomenten</w:t>
      </w:r>
      <w:proofErr w:type="spellEnd"/>
      <w:r w:rsidRPr="0045332B">
        <w:rPr>
          <w:rFonts w:ascii="Palatino Linotype" w:eastAsia="Aptos" w:hAnsi="Palatino Linotype" w:cs="Calibri"/>
          <w:snapToGrid/>
          <w:w w:val="105"/>
          <w:kern w:val="2"/>
          <w:sz w:val="22"/>
          <w:szCs w:val="22"/>
          <w:lang w:val="nl-NL" w:eastAsia="nl-NL"/>
          <w14:ligatures w14:val="standardContextual"/>
        </w:rPr>
        <w:t xml:space="preserve"> waarop de omvang van het depositogarantiefonds groter is</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dan de </w:t>
      </w:r>
      <w:r w:rsidRPr="0045332B">
        <w:rPr>
          <w:rFonts w:ascii="Palatino Linotype" w:eastAsia="Aptos" w:hAnsi="Palatino Linotype" w:cs="Calibri"/>
          <w:snapToGrid/>
          <w:spacing w:val="-2"/>
          <w:w w:val="105"/>
          <w:kern w:val="2"/>
          <w:sz w:val="22"/>
          <w:szCs w:val="22"/>
          <w:lang w:val="nl-NL" w:eastAsia="nl-NL"/>
          <w14:ligatures w14:val="standardContextual"/>
        </w:rPr>
        <w:t>doelomvang.</w:t>
      </w:r>
    </w:p>
    <w:p w14:paraId="2E11F4CE" w14:textId="77777777" w:rsidR="0045332B" w:rsidRPr="0045332B" w:rsidRDefault="0045332B" w:rsidP="0045332B">
      <w:pPr>
        <w:kinsoku w:val="0"/>
        <w:overflowPunct w:val="0"/>
        <w:autoSpaceDE w:val="0"/>
        <w:autoSpaceDN w:val="0"/>
        <w:adjustRightInd w:val="0"/>
        <w:spacing w:before="141" w:after="160" w:line="276" w:lineRule="auto"/>
        <w:jc w:val="both"/>
        <w:rPr>
          <w:rFonts w:ascii="Palatino Linotype" w:eastAsia="Aptos" w:hAnsi="Palatino Linotype"/>
          <w:snapToGrid/>
          <w:w w:val="105"/>
          <w:kern w:val="2"/>
          <w:sz w:val="22"/>
          <w:szCs w:val="22"/>
          <w:lang w:val="nl-NL"/>
          <w14:ligatures w14:val="standardContextual"/>
        </w:rPr>
      </w:pPr>
      <w:proofErr w:type="spellStart"/>
      <w:r w:rsidRPr="0045332B">
        <w:rPr>
          <w:rFonts w:ascii="Palatino Linotype" w:eastAsia="Aptos" w:hAnsi="Palatino Linotype"/>
          <w:snapToGrid/>
          <w:w w:val="105"/>
          <w:kern w:val="2"/>
          <w:sz w:val="22"/>
          <w:szCs w:val="22"/>
          <w:lang w:val="nl-NL"/>
          <w14:ligatures w14:val="standardContextual"/>
        </w:rPr>
        <w:t>rw</w:t>
      </w:r>
      <w:proofErr w:type="spellEnd"/>
      <w:r w:rsidRPr="0045332B">
        <w:rPr>
          <w:rFonts w:ascii="Palatino Linotype" w:eastAsia="Aptos" w:hAnsi="Palatino Linotype"/>
          <w:snapToGrid/>
          <w:w w:val="105"/>
          <w:kern w:val="2"/>
          <w:sz w:val="22"/>
          <w:szCs w:val="22"/>
          <w:lang w:val="nl-NL"/>
          <w14:ligatures w14:val="standardContextual"/>
        </w:rPr>
        <w:t>(</w:t>
      </w:r>
      <w:proofErr w:type="spellStart"/>
      <w:r w:rsidRPr="0045332B">
        <w:rPr>
          <w:rFonts w:ascii="Palatino Linotype" w:eastAsia="Aptos" w:hAnsi="Palatino Linotype"/>
          <w:snapToGrid/>
          <w:w w:val="105"/>
          <w:kern w:val="2"/>
          <w:sz w:val="22"/>
          <w:szCs w:val="22"/>
          <w:lang w:val="nl-NL"/>
          <w14:ligatures w14:val="standardContextual"/>
        </w:rPr>
        <w:t>i</w:t>
      </w:r>
      <w:r w:rsidRPr="0045332B">
        <w:rPr>
          <w:rFonts w:ascii="Palatino Linotype" w:eastAsia="Aptos" w:hAnsi="Palatino Linotype" w:cs="Calibri"/>
          <w:snapToGrid/>
          <w:w w:val="105"/>
          <w:kern w:val="2"/>
          <w:sz w:val="22"/>
          <w:szCs w:val="22"/>
          <w:lang w:val="nl-NL" w:eastAsia="nl-NL"/>
          <w14:ligatures w14:val="standardContextual"/>
        </w:rPr>
        <w:t>,t</w:t>
      </w:r>
      <w:proofErr w:type="spellEnd"/>
      <w:r w:rsidRPr="0045332B">
        <w:rPr>
          <w:rFonts w:ascii="Palatino Linotype" w:eastAsia="Aptos" w:hAnsi="Palatino Linotype"/>
          <w:snapToGrid/>
          <w:w w:val="105"/>
          <w:kern w:val="2"/>
          <w:sz w:val="22"/>
          <w:szCs w:val="22"/>
          <w:lang w:val="nl-NL"/>
          <w14:ligatures w14:val="standardContextual"/>
        </w:rPr>
        <w:t>) =</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door 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 vast te stellen risicoweging.</w:t>
      </w:r>
      <w:r w:rsidRPr="0045332B">
        <w:rPr>
          <w:rFonts w:ascii="Palatino Linotype" w:eastAsia="Aptos" w:hAnsi="Palatino Linotype"/>
          <w:snapToGrid/>
          <w:spacing w:val="4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risicoweging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 in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beginsel vastgesteld op 1, maar kan voor een bepaalde kredietinstelling of een bepaald type kredietinstelling,</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tijdelijk,</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vastgesteld</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binnen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bandbreedte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tussen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0,75 en 1,5. Bij het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vaststellen van 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risicoweging kan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rekening worden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gehouden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 de risicoprofielen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de verschillende bedrijfsmodellen.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Ook kan rekening worden gehouden </w:t>
      </w:r>
      <w:r w:rsidRPr="0045332B">
        <w:rPr>
          <w:rFonts w:ascii="Palatino Linotype" w:eastAsia="Aptos" w:hAnsi="Palatino Linotype"/>
          <w:snapToGrid/>
          <w:spacing w:val="-2"/>
          <w:w w:val="105"/>
          <w:kern w:val="2"/>
          <w:sz w:val="22"/>
          <w:szCs w:val="22"/>
          <w:lang w:val="nl-NL"/>
          <w14:ligatures w14:val="standardContextual"/>
        </w:rPr>
        <w:t>met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 activazijde van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de balans en risico-indicatoren, zoals kapitaal </w:t>
      </w:r>
      <w:proofErr w:type="spellStart"/>
      <w:r w:rsidRPr="0045332B">
        <w:rPr>
          <w:rFonts w:ascii="Palatino Linotype" w:eastAsia="Aptos" w:hAnsi="Palatino Linotype"/>
          <w:snapToGrid/>
          <w:spacing w:val="-2"/>
          <w:w w:val="105"/>
          <w:kern w:val="2"/>
          <w:sz w:val="22"/>
          <w:szCs w:val="22"/>
          <w:lang w:val="nl-NL"/>
          <w14:ligatures w14:val="standardContextual"/>
        </w:rPr>
        <w:t>toereikendheid</w:t>
      </w:r>
      <w:proofErr w:type="spellEnd"/>
      <w:r w:rsidRPr="0045332B">
        <w:rPr>
          <w:rFonts w:ascii="Palatino Linotype" w:eastAsia="Aptos" w:hAnsi="Palatino Linotype"/>
          <w:snapToGrid/>
          <w:spacing w:val="-2"/>
          <w:w w:val="105"/>
          <w:kern w:val="2"/>
          <w:sz w:val="22"/>
          <w:szCs w:val="22"/>
          <w:lang w:val="nl-NL"/>
          <w14:ligatures w14:val="standardContextual"/>
        </w:rPr>
        <w:t xml:space="preserve">, kwaliteit </w:t>
      </w:r>
      <w:r w:rsidRPr="0045332B">
        <w:rPr>
          <w:rFonts w:ascii="Palatino Linotype" w:eastAsia="Aptos" w:hAnsi="Palatino Linotype"/>
          <w:snapToGrid/>
          <w:w w:val="105"/>
          <w:kern w:val="2"/>
          <w:sz w:val="22"/>
          <w:szCs w:val="22"/>
          <w:lang w:val="nl-NL"/>
          <w14:ligatures w14:val="standardContextual"/>
        </w:rPr>
        <w:t>van de activa, liquiditeit en winstgevendheid.</w:t>
      </w:r>
    </w:p>
    <w:p w14:paraId="01E95809" w14:textId="77777777" w:rsidR="0045332B" w:rsidRPr="0045332B" w:rsidRDefault="0045332B" w:rsidP="0045332B">
      <w:pPr>
        <w:widowControl/>
        <w:spacing w:line="276" w:lineRule="auto"/>
        <w:rPr>
          <w:rFonts w:ascii="Palatino Linotype" w:hAnsi="Palatino Linotype"/>
          <w:b/>
          <w:snapToGrid/>
          <w:w w:val="105"/>
          <w:sz w:val="22"/>
          <w:szCs w:val="22"/>
          <w:lang w:val="nl-NL"/>
        </w:rPr>
      </w:pPr>
      <w:r w:rsidRPr="0045332B">
        <w:rPr>
          <w:rFonts w:ascii="Palatino Linotype" w:hAnsi="Palatino Linotype"/>
          <w:b/>
          <w:snapToGrid/>
          <w:w w:val="105"/>
          <w:sz w:val="22"/>
          <w:szCs w:val="22"/>
          <w:lang w:val="nl-NL"/>
        </w:rPr>
        <w:lastRenderedPageBreak/>
        <w:t>Onderdeel 2</w:t>
      </w:r>
    </w:p>
    <w:p w14:paraId="6FE2F289" w14:textId="77777777" w:rsidR="0045332B" w:rsidRPr="0045332B" w:rsidRDefault="0045332B" w:rsidP="0045332B">
      <w:pPr>
        <w:widowControl/>
        <w:spacing w:line="276" w:lineRule="auto"/>
        <w:rPr>
          <w:rFonts w:ascii="Palatino Linotype" w:hAnsi="Palatino Linotype"/>
          <w:snapToGrid/>
          <w:w w:val="105"/>
          <w:sz w:val="22"/>
          <w:szCs w:val="22"/>
          <w:lang w:val="nl-NL"/>
        </w:rPr>
      </w:pPr>
      <w:r w:rsidRPr="0045332B">
        <w:rPr>
          <w:rFonts w:ascii="Palatino Linotype" w:hAnsi="Palatino Linotype"/>
          <w:b/>
          <w:snapToGrid/>
          <w:w w:val="105"/>
          <w:sz w:val="22"/>
          <w:szCs w:val="22"/>
          <w:lang w:val="nl-NL"/>
        </w:rPr>
        <w:t>Berekening</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van</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de</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basisbijdrage,</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bedoeld</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in</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artikel</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bCs/>
          <w:snapToGrid/>
          <w:w w:val="105"/>
          <w:sz w:val="22"/>
          <w:szCs w:val="22"/>
          <w:lang w:val="nl-NL" w:eastAsia="nl-NL"/>
        </w:rPr>
        <w:t>2</w:t>
      </w:r>
      <w:r w:rsidRPr="0045332B">
        <w:rPr>
          <w:rFonts w:ascii="Palatino Linotype" w:hAnsi="Palatino Linotype"/>
          <w:b/>
          <w:snapToGrid/>
          <w:w w:val="105"/>
          <w:sz w:val="22"/>
          <w:szCs w:val="22"/>
          <w:lang w:val="nl-NL"/>
        </w:rPr>
        <w:t>,</w:t>
      </w:r>
      <w:r w:rsidRPr="0045332B">
        <w:rPr>
          <w:rFonts w:ascii="Palatino Linotype" w:hAnsi="Palatino Linotype"/>
          <w:b/>
          <w:snapToGrid/>
          <w:spacing w:val="-11"/>
          <w:w w:val="105"/>
          <w:sz w:val="22"/>
          <w:szCs w:val="22"/>
          <w:lang w:val="nl-NL"/>
        </w:rPr>
        <w:t xml:space="preserve"> </w:t>
      </w:r>
      <w:r w:rsidRPr="0045332B">
        <w:rPr>
          <w:rFonts w:ascii="Palatino Linotype" w:hAnsi="Palatino Linotype"/>
          <w:b/>
          <w:snapToGrid/>
          <w:w w:val="105"/>
          <w:sz w:val="22"/>
          <w:szCs w:val="22"/>
          <w:lang w:val="nl-NL"/>
        </w:rPr>
        <w:t>vijfde</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lid,</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wanneer</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een</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uitkering</w:t>
      </w:r>
      <w:r w:rsidRPr="0045332B">
        <w:rPr>
          <w:rFonts w:ascii="Palatino Linotype" w:hAnsi="Palatino Linotype"/>
          <w:b/>
          <w:snapToGrid/>
          <w:spacing w:val="-12"/>
          <w:w w:val="105"/>
          <w:sz w:val="22"/>
          <w:szCs w:val="22"/>
          <w:lang w:val="nl-NL"/>
        </w:rPr>
        <w:t xml:space="preserve"> </w:t>
      </w:r>
      <w:r w:rsidRPr="0045332B">
        <w:rPr>
          <w:rFonts w:ascii="Palatino Linotype" w:hAnsi="Palatino Linotype"/>
          <w:b/>
          <w:snapToGrid/>
          <w:w w:val="105"/>
          <w:sz w:val="22"/>
          <w:szCs w:val="22"/>
          <w:lang w:val="nl-NL"/>
        </w:rPr>
        <w:t>of andere betaling in het kader van</w:t>
      </w:r>
      <w:r w:rsidRPr="0045332B">
        <w:rPr>
          <w:rFonts w:ascii="Palatino Linotype" w:hAnsi="Palatino Linotype"/>
          <w:b/>
          <w:snapToGrid/>
          <w:spacing w:val="-2"/>
          <w:w w:val="105"/>
          <w:sz w:val="22"/>
          <w:szCs w:val="22"/>
          <w:lang w:val="nl-NL"/>
        </w:rPr>
        <w:t xml:space="preserve"> </w:t>
      </w:r>
      <w:r w:rsidRPr="0045332B">
        <w:rPr>
          <w:rFonts w:ascii="Palatino Linotype" w:hAnsi="Palatino Linotype"/>
          <w:b/>
          <w:snapToGrid/>
          <w:w w:val="105"/>
          <w:sz w:val="22"/>
          <w:szCs w:val="22"/>
          <w:lang w:val="nl-NL"/>
        </w:rPr>
        <w:t>het depositogarantiestelsel ten</w:t>
      </w:r>
      <w:r w:rsidRPr="0045332B">
        <w:rPr>
          <w:rFonts w:ascii="Palatino Linotype" w:hAnsi="Palatino Linotype"/>
          <w:b/>
          <w:snapToGrid/>
          <w:spacing w:val="-2"/>
          <w:w w:val="105"/>
          <w:sz w:val="22"/>
          <w:szCs w:val="22"/>
          <w:lang w:val="nl-NL"/>
        </w:rPr>
        <w:t xml:space="preserve"> </w:t>
      </w:r>
      <w:r w:rsidRPr="0045332B">
        <w:rPr>
          <w:rFonts w:ascii="Palatino Linotype" w:hAnsi="Palatino Linotype"/>
          <w:b/>
          <w:snapToGrid/>
          <w:w w:val="105"/>
          <w:sz w:val="22"/>
          <w:szCs w:val="22"/>
          <w:lang w:val="nl-NL"/>
        </w:rPr>
        <w:t>laste</w:t>
      </w:r>
      <w:r w:rsidRPr="0045332B">
        <w:rPr>
          <w:rFonts w:ascii="Palatino Linotype" w:hAnsi="Palatino Linotype"/>
          <w:b/>
          <w:snapToGrid/>
          <w:spacing w:val="-2"/>
          <w:w w:val="105"/>
          <w:sz w:val="22"/>
          <w:szCs w:val="22"/>
          <w:lang w:val="nl-NL"/>
        </w:rPr>
        <w:t xml:space="preserve"> </w:t>
      </w:r>
      <w:r w:rsidRPr="0045332B">
        <w:rPr>
          <w:rFonts w:ascii="Palatino Linotype" w:hAnsi="Palatino Linotype"/>
          <w:b/>
          <w:snapToGrid/>
          <w:w w:val="105"/>
          <w:sz w:val="22"/>
          <w:szCs w:val="22"/>
          <w:lang w:val="nl-NL"/>
        </w:rPr>
        <w:t>van de Stichting Depositogarantiefonds heeft plaatsgevonden</w:t>
      </w:r>
    </w:p>
    <w:p w14:paraId="707F647C" w14:textId="77777777" w:rsidR="0045332B" w:rsidRPr="0045332B" w:rsidRDefault="0045332B" w:rsidP="00010B81">
      <w:pPr>
        <w:kinsoku w:val="0"/>
        <w:overflowPunct w:val="0"/>
        <w:autoSpaceDE w:val="0"/>
        <w:autoSpaceDN w:val="0"/>
        <w:adjustRightInd w:val="0"/>
        <w:spacing w:before="55" w:line="276" w:lineRule="auto"/>
        <w:jc w:val="both"/>
        <w:rPr>
          <w:rFonts w:ascii="Palatino Linotype" w:eastAsia="Aptos" w:hAnsi="Palatino Linotype"/>
          <w:snapToGrid/>
          <w:w w:val="105"/>
          <w:kern w:val="2"/>
          <w:sz w:val="22"/>
          <w:szCs w:val="22"/>
          <w:lang w:val="nl-NL"/>
          <w14:ligatures w14:val="standardContextual"/>
        </w:rPr>
      </w:pPr>
    </w:p>
    <w:p w14:paraId="623EDD69" w14:textId="77777777" w:rsidR="0045332B" w:rsidRPr="0045332B" w:rsidRDefault="0045332B" w:rsidP="00010B81">
      <w:pPr>
        <w:kinsoku w:val="0"/>
        <w:overflowPunct w:val="0"/>
        <w:autoSpaceDE w:val="0"/>
        <w:autoSpaceDN w:val="0"/>
        <w:adjustRightInd w:val="0"/>
        <w:spacing w:before="55"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Wanneer</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betaling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laste</w:t>
      </w:r>
      <w:r w:rsidRPr="0045332B">
        <w:rPr>
          <w:rFonts w:ascii="Palatino Linotype" w:eastAsia="Aptos" w:hAnsi="Palatino Linotype"/>
          <w:snapToGrid/>
          <w:spacing w:val="-3"/>
          <w:w w:val="105"/>
          <w:kern w:val="2"/>
          <w:sz w:val="22"/>
          <w:szCs w:val="22"/>
          <w:lang w:val="nl-NL"/>
          <w14:ligatures w14:val="standardContextual"/>
        </w:rPr>
        <w:t xml:space="preserve"> van de Stichting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Depositogarantiefonds heeft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plaatsgevonden,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door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verschuldigde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bijdrage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berekend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behulp</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onderdeel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 opgenomen formules, met dien verstande dat:</w:t>
      </w:r>
    </w:p>
    <w:p w14:paraId="20C0E26F" w14:textId="77777777" w:rsidR="0045332B" w:rsidRPr="0045332B" w:rsidRDefault="0045332B" w:rsidP="0045332B">
      <w:pPr>
        <w:kinsoku w:val="0"/>
        <w:overflowPunct w:val="0"/>
        <w:autoSpaceDE w:val="0"/>
        <w:autoSpaceDN w:val="0"/>
        <w:adjustRightInd w:val="0"/>
        <w:spacing w:before="147"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T = het aantal</w:t>
      </w:r>
      <w:r w:rsidRPr="0045332B">
        <w:rPr>
          <w:rFonts w:ascii="Palatino Linotype" w:eastAsia="Aptos" w:hAnsi="Palatino Linotype"/>
          <w:snapToGrid/>
          <w:spacing w:val="-1"/>
          <w:w w:val="105"/>
          <w:kern w:val="2"/>
          <w:sz w:val="22"/>
          <w:szCs w:val="22"/>
          <w:lang w:val="nl-NL"/>
          <w14:ligatures w14:val="standardContextual"/>
        </w:rPr>
        <w:t xml:space="preserve"> </w:t>
      </w:r>
      <w:proofErr w:type="spellStart"/>
      <w:r w:rsidRPr="0045332B">
        <w:rPr>
          <w:rFonts w:ascii="Palatino Linotype" w:eastAsia="Aptos" w:hAnsi="Palatino Linotype"/>
          <w:snapToGrid/>
          <w:w w:val="105"/>
          <w:kern w:val="2"/>
          <w:sz w:val="22"/>
          <w:szCs w:val="22"/>
          <w:lang w:val="nl-NL"/>
          <w14:ligatures w14:val="standardContextual"/>
        </w:rPr>
        <w:t>toetsmomenten</w:t>
      </w:r>
      <w:proofErr w:type="spellEnd"/>
      <w:r w:rsidRPr="0045332B">
        <w:rPr>
          <w:rFonts w:ascii="Palatino Linotype" w:eastAsia="Aptos" w:hAnsi="Palatino Linotype"/>
          <w:snapToGrid/>
          <w:w w:val="105"/>
          <w:kern w:val="2"/>
          <w:sz w:val="22"/>
          <w:szCs w:val="22"/>
          <w:lang w:val="nl-NL"/>
          <w14:ligatures w14:val="standardContextual"/>
        </w:rPr>
        <w:t xml:space="preserve"> tot de datum waarop ingevolge artikel </w:t>
      </w:r>
      <w:r w:rsidRPr="0045332B">
        <w:rPr>
          <w:rFonts w:ascii="Palatino Linotype" w:eastAsia="Aptos" w:hAnsi="Palatino Linotype" w:cs="Calibri"/>
          <w:snapToGrid/>
          <w:w w:val="105"/>
          <w:kern w:val="2"/>
          <w:sz w:val="22"/>
          <w:szCs w:val="22"/>
          <w:lang w:val="nl-NL" w:eastAsia="nl-NL"/>
          <w14:ligatures w14:val="standardContextual"/>
        </w:rPr>
        <w:t>2</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vierde lid,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 </w:t>
      </w:r>
      <w:r w:rsidRPr="0045332B">
        <w:rPr>
          <w:rFonts w:ascii="Palatino Linotype" w:eastAsia="Aptos" w:hAnsi="Palatino Linotype"/>
          <w:snapToGrid/>
          <w:spacing w:val="-2"/>
          <w:w w:val="105"/>
          <w:kern w:val="2"/>
          <w:sz w:val="22"/>
          <w:szCs w:val="22"/>
          <w:lang w:val="nl-NL"/>
          <w14:ligatures w14:val="standardContextual"/>
        </w:rPr>
        <w:t>doelomvang</w:t>
      </w:r>
      <w:r w:rsidRPr="0045332B">
        <w:rPr>
          <w:rFonts w:ascii="Palatino Linotype" w:eastAsia="Aptos" w:hAnsi="Palatino Linotype"/>
          <w:snapToGrid/>
          <w:spacing w:val="-3"/>
          <w:w w:val="105"/>
          <w:kern w:val="2"/>
          <w:sz w:val="22"/>
          <w:szCs w:val="22"/>
          <w:lang w:val="nl-NL"/>
          <w14:ligatures w14:val="standardContextual"/>
        </w:rPr>
        <w:t xml:space="preserve"> is </w:t>
      </w:r>
      <w:r w:rsidRPr="0045332B">
        <w:rPr>
          <w:rFonts w:ascii="Palatino Linotype" w:eastAsia="Aptos" w:hAnsi="Palatino Linotype"/>
          <w:snapToGrid/>
          <w:spacing w:val="-2"/>
          <w:w w:val="105"/>
          <w:kern w:val="2"/>
          <w:sz w:val="22"/>
          <w:szCs w:val="22"/>
          <w:lang w:val="nl-NL"/>
          <w14:ligatures w14:val="standardContextual"/>
        </w:rPr>
        <w:t>bereikt, gerekend</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vanaf het eerste toets moment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nadat 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bedoelde </w:t>
      </w:r>
      <w:r w:rsidRPr="0045332B">
        <w:rPr>
          <w:rFonts w:ascii="Palatino Linotype" w:eastAsia="Aptos" w:hAnsi="Palatino Linotype"/>
          <w:snapToGrid/>
          <w:w w:val="105"/>
          <w:kern w:val="2"/>
          <w:sz w:val="22"/>
          <w:szCs w:val="22"/>
          <w:lang w:val="nl-NL"/>
          <w14:ligatures w14:val="standardContextual"/>
        </w:rPr>
        <w:t>betaling heeft plaatsgevonden;</w:t>
      </w:r>
    </w:p>
    <w:p w14:paraId="22BB7546"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spacing w:val="40"/>
          <w:w w:val="105"/>
          <w:kern w:val="2"/>
          <w:sz w:val="22"/>
          <w:szCs w:val="22"/>
          <w:lang w:val="nl-NL"/>
          <w14:ligatures w14:val="standardContextual"/>
        </w:rPr>
      </w:pPr>
      <w:proofErr w:type="spellStart"/>
      <w:r w:rsidRPr="0045332B">
        <w:rPr>
          <w:rFonts w:ascii="Palatino Linotype" w:eastAsia="Aptos" w:hAnsi="Palatino Linotype"/>
          <w:snapToGrid/>
          <w:w w:val="105"/>
          <w:kern w:val="2"/>
          <w:sz w:val="22"/>
          <w:szCs w:val="22"/>
          <w:lang w:val="nl-NL"/>
          <w14:ligatures w14:val="standardContextual"/>
        </w:rPr>
        <w:t>cf</w:t>
      </w:r>
      <w:proofErr w:type="spellEnd"/>
      <w:r w:rsidRPr="0045332B">
        <w:rPr>
          <w:rFonts w:ascii="Palatino Linotype" w:eastAsia="Aptos" w:hAnsi="Palatino Linotype"/>
          <w:snapToGrid/>
          <w:w w:val="105"/>
          <w:kern w:val="2"/>
          <w:sz w:val="22"/>
          <w:szCs w:val="22"/>
          <w:lang w:val="nl-NL"/>
          <w14:ligatures w14:val="standardContextual"/>
        </w:rPr>
        <w:t>(</w:t>
      </w:r>
      <w:proofErr w:type="spellStart"/>
      <w:r w:rsidRPr="0045332B">
        <w:rPr>
          <w:rFonts w:ascii="Palatino Linotype" w:eastAsia="Aptos" w:hAnsi="Palatino Linotype"/>
          <w:snapToGrid/>
          <w:w w:val="105"/>
          <w:kern w:val="2"/>
          <w:sz w:val="22"/>
          <w:szCs w:val="22"/>
          <w:lang w:val="nl-NL"/>
          <w14:ligatures w14:val="standardContextual"/>
        </w:rPr>
        <w:t>i,t</w:t>
      </w:r>
      <w:proofErr w:type="spellEnd"/>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een door de Bank</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voor</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proofErr w:type="spellStart"/>
      <w:r w:rsidRPr="0045332B">
        <w:rPr>
          <w:rFonts w:ascii="Palatino Linotype" w:eastAsia="Aptos" w:hAnsi="Palatino Linotype" w:cs="Calibri"/>
          <w:snapToGrid/>
          <w:w w:val="105"/>
          <w:kern w:val="2"/>
          <w:sz w:val="22"/>
          <w:szCs w:val="22"/>
          <w:lang w:val="nl-NL" w:eastAsia="nl-NL"/>
          <w14:ligatures w14:val="standardContextual"/>
        </w:rPr>
        <w:t>toetsmoment</w:t>
      </w:r>
      <w:proofErr w:type="spellEnd"/>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 vast</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te stellen correctiefactor (per kredietinstelling) om te waarborgen, dat bijdragen zo gelijkmatig mogelijk over de tijd worden gespreid</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teneinde de doelomvang</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te bereiken, waarbij echter</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naar</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behoren rekening wordt</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gehouden</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met</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veranderingen</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in</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totale</w:t>
      </w:r>
      <w:r w:rsidRPr="0045332B">
        <w:rPr>
          <w:rFonts w:ascii="Palatino Linotype" w:eastAsia="Aptos" w:hAnsi="Palatino Linotype" w:cs="Calibri"/>
          <w:snapToGrid/>
          <w:spacing w:val="-6"/>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depositobasis</w:t>
      </w:r>
      <w:r w:rsidRPr="0045332B">
        <w:rPr>
          <w:rFonts w:ascii="Palatino Linotype" w:eastAsia="Aptos" w:hAnsi="Palatino Linotype" w:cs="Calibri"/>
          <w:snapToGrid/>
          <w:spacing w:val="-6"/>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6"/>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deelnemende </w:t>
      </w:r>
      <w:r w:rsidRPr="0045332B">
        <w:rPr>
          <w:rFonts w:ascii="Palatino Linotype" w:eastAsia="Aptos" w:hAnsi="Palatino Linotype" w:cs="Calibri"/>
          <w:snapToGrid/>
          <w:spacing w:val="-2"/>
          <w:w w:val="105"/>
          <w:kern w:val="2"/>
          <w:sz w:val="22"/>
          <w:szCs w:val="22"/>
          <w:lang w:val="nl-NL" w:eastAsia="nl-NL"/>
          <w14:ligatures w14:val="standardContextual"/>
        </w:rPr>
        <w:t xml:space="preserve">kredietinstellingen. Indien, nadat de betaling heeft plaatsgevonden het depositogarantiefonds </w:t>
      </w:r>
      <w:r w:rsidRPr="0045332B">
        <w:rPr>
          <w:rFonts w:ascii="Palatino Linotype" w:eastAsia="Aptos" w:hAnsi="Palatino Linotype" w:cs="Calibri"/>
          <w:snapToGrid/>
          <w:w w:val="105"/>
          <w:kern w:val="2"/>
          <w:sz w:val="22"/>
          <w:szCs w:val="22"/>
          <w:lang w:val="nl-NL" w:eastAsia="nl-NL"/>
          <w14:ligatures w14:val="standardContextual"/>
        </w:rPr>
        <w:t>nog</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positief</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eigen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vermogen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laat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zien,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kan</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in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sommige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omstandigheden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minder</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snelle heropbouw volstaan en kan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 Bank daar</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ook</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rekening</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mee houden.</w:t>
      </w:r>
    </w:p>
    <w:p w14:paraId="0C8EB3B5"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De correctiefactor wordt in beginsel vastgesteld op 1, maar kan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door de</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Bank voor individuele kredietinstellingen naar boven of naar beneden vastgesteld</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worden.</w:t>
      </w:r>
      <w:r w:rsidRPr="0045332B">
        <w:rPr>
          <w:rFonts w:ascii="Palatino Linotype" w:eastAsia="Aptos" w:hAnsi="Palatino Linotype" w:cs="Calibri"/>
          <w:snapToGrid/>
          <w:spacing w:val="-2"/>
          <w:w w:val="105"/>
          <w:kern w:val="2"/>
          <w:sz w:val="22"/>
          <w:szCs w:val="22"/>
          <w:lang w:val="nl-NL" w:eastAsia="nl-NL"/>
          <w14:ligatures w14:val="standardContextual"/>
        </w:rPr>
        <w:t xml:space="preserve"> Daarbij geldt </w:t>
      </w:r>
      <w:r w:rsidRPr="0045332B">
        <w:rPr>
          <w:rFonts w:ascii="Palatino Linotype" w:eastAsia="Aptos" w:hAnsi="Palatino Linotype" w:cs="Calibri"/>
          <w:snapToGrid/>
          <w:w w:val="105"/>
          <w:kern w:val="2"/>
          <w:sz w:val="22"/>
          <w:szCs w:val="22"/>
          <w:lang w:val="nl-NL" w:eastAsia="nl-NL"/>
          <w14:ligatures w14:val="standardContextual"/>
        </w:rPr>
        <w:t xml:space="preserve">dat </w:t>
      </w:r>
      <w:r w:rsidRPr="0045332B">
        <w:rPr>
          <w:rFonts w:ascii="Palatino Linotype" w:eastAsia="Aptos" w:hAnsi="Palatino Linotype"/>
          <w:snapToGrid/>
          <w:w w:val="105"/>
          <w:kern w:val="2"/>
          <w:sz w:val="22"/>
          <w:szCs w:val="22"/>
          <w:lang w:val="nl-NL"/>
          <w14:ligatures w14:val="standardContextual"/>
        </w:rPr>
        <w:t>de correctiefactor op het toets moment t niet lager is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0,5</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zolang</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doelomvang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8"/>
          <w:w w:val="105"/>
          <w:kern w:val="2"/>
          <w:sz w:val="22"/>
          <w:szCs w:val="22"/>
          <w:lang w:val="nl-NL"/>
          <w14:ligatures w14:val="standardContextual"/>
        </w:rPr>
        <w:t xml:space="preserve"> het </w:t>
      </w:r>
      <w:proofErr w:type="spellStart"/>
      <w:r w:rsidRPr="0045332B">
        <w:rPr>
          <w:rFonts w:ascii="Palatino Linotype" w:eastAsia="Aptos" w:hAnsi="Palatino Linotype"/>
          <w:snapToGrid/>
          <w:w w:val="105"/>
          <w:kern w:val="2"/>
          <w:sz w:val="22"/>
          <w:szCs w:val="22"/>
          <w:lang w:val="nl-NL"/>
          <w14:ligatures w14:val="standardContextual"/>
        </w:rPr>
        <w:t>toetsmoment</w:t>
      </w:r>
      <w:proofErr w:type="spellEnd"/>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bereikt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hoger</w:t>
      </w:r>
      <w:r w:rsidRPr="0045332B">
        <w:rPr>
          <w:rFonts w:ascii="Palatino Linotype" w:eastAsia="Aptos" w:hAnsi="Palatino Linotype"/>
          <w:snapToGrid/>
          <w:spacing w:val="-10"/>
          <w:w w:val="105"/>
          <w:kern w:val="2"/>
          <w:sz w:val="22"/>
          <w:szCs w:val="22"/>
          <w:lang w:val="nl-NL"/>
          <w14:ligatures w14:val="standardContextual"/>
        </w:rPr>
        <w:t xml:space="preserve"> is</w:t>
      </w:r>
      <w:r w:rsidRPr="0045332B">
        <w:rPr>
          <w:rFonts w:ascii="Palatino Linotype" w:eastAsia="Aptos" w:hAnsi="Palatino Linotype"/>
          <w:snapToGrid/>
          <w:w w:val="105"/>
          <w:kern w:val="2"/>
          <w:sz w:val="22"/>
          <w:szCs w:val="22"/>
          <w:lang w:val="nl-NL"/>
          <w14:ligatures w14:val="standardContextual"/>
        </w:rPr>
        <w:t xml:space="preserve"> dan 1,3. Daarnaast kan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Bank bepalen om de correctiefactor</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 0 te zetten op</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die </w:t>
      </w:r>
      <w:proofErr w:type="spellStart"/>
      <w:r w:rsidRPr="0045332B">
        <w:rPr>
          <w:rFonts w:ascii="Palatino Linotype" w:eastAsia="Aptos" w:hAnsi="Palatino Linotype"/>
          <w:snapToGrid/>
          <w:w w:val="105"/>
          <w:kern w:val="2"/>
          <w:sz w:val="22"/>
          <w:szCs w:val="22"/>
          <w:lang w:val="nl-NL"/>
          <w14:ligatures w14:val="standardContextual"/>
        </w:rPr>
        <w:t>toetsmomenten</w:t>
      </w:r>
      <w:proofErr w:type="spellEnd"/>
      <w:r w:rsidRPr="0045332B">
        <w:rPr>
          <w:rFonts w:ascii="Palatino Linotype" w:eastAsia="Aptos" w:hAnsi="Palatino Linotype"/>
          <w:snapToGrid/>
          <w:w w:val="105"/>
          <w:kern w:val="2"/>
          <w:sz w:val="22"/>
          <w:szCs w:val="22"/>
          <w:lang w:val="nl-NL"/>
          <w14:ligatures w14:val="standardContextual"/>
        </w:rPr>
        <w:t xml:space="preserve"> waarop de omvang van het depositogarantiefonds groter is dan de </w:t>
      </w:r>
      <w:r w:rsidRPr="0045332B">
        <w:rPr>
          <w:rFonts w:ascii="Palatino Linotype" w:eastAsia="Aptos" w:hAnsi="Palatino Linotype"/>
          <w:snapToGrid/>
          <w:spacing w:val="-2"/>
          <w:w w:val="105"/>
          <w:kern w:val="2"/>
          <w:sz w:val="22"/>
          <w:szCs w:val="22"/>
          <w:lang w:val="nl-NL"/>
          <w14:ligatures w14:val="standardContextual"/>
        </w:rPr>
        <w:t>doelomvang.</w:t>
      </w:r>
    </w:p>
    <w:p w14:paraId="5990DFD9" w14:textId="77777777" w:rsidR="0045332B" w:rsidRPr="0045332B" w:rsidRDefault="0045332B" w:rsidP="0045332B">
      <w:pPr>
        <w:tabs>
          <w:tab w:val="left" w:pos="628"/>
        </w:tabs>
        <w:kinsoku w:val="0"/>
        <w:overflowPunct w:val="0"/>
        <w:autoSpaceDE w:val="0"/>
        <w:autoSpaceDN w:val="0"/>
        <w:adjustRightInd w:val="0"/>
        <w:spacing w:before="157" w:line="276" w:lineRule="auto"/>
        <w:jc w:val="both"/>
        <w:outlineLvl w:val="0"/>
        <w:rPr>
          <w:rFonts w:ascii="Palatino Linotype" w:eastAsia="Aptos" w:hAnsi="Palatino Linotype"/>
          <w:b/>
          <w:snapToGrid/>
          <w:w w:val="105"/>
          <w:kern w:val="2"/>
          <w:sz w:val="22"/>
          <w:szCs w:val="22"/>
          <w:lang w:val="nl-NL"/>
          <w14:ligatures w14:val="standardContextual"/>
        </w:rPr>
      </w:pPr>
      <w:r w:rsidRPr="0045332B">
        <w:rPr>
          <w:rFonts w:ascii="Palatino Linotype" w:eastAsia="Aptos" w:hAnsi="Palatino Linotype"/>
          <w:b/>
          <w:snapToGrid/>
          <w:w w:val="105"/>
          <w:kern w:val="2"/>
          <w:sz w:val="22"/>
          <w:szCs w:val="22"/>
          <w:lang w:val="nl-NL"/>
          <w14:ligatures w14:val="standardContextual"/>
        </w:rPr>
        <w:t>Onderdeel 3</w:t>
      </w:r>
    </w:p>
    <w:p w14:paraId="25E87168" w14:textId="77777777" w:rsidR="0045332B" w:rsidRPr="0045332B" w:rsidRDefault="0045332B" w:rsidP="0045332B">
      <w:pPr>
        <w:tabs>
          <w:tab w:val="left" w:pos="628"/>
        </w:tabs>
        <w:kinsoku w:val="0"/>
        <w:overflowPunct w:val="0"/>
        <w:autoSpaceDE w:val="0"/>
        <w:autoSpaceDN w:val="0"/>
        <w:adjustRightInd w:val="0"/>
        <w:spacing w:before="157" w:line="276" w:lineRule="auto"/>
        <w:jc w:val="both"/>
        <w:outlineLvl w:val="0"/>
        <w:rPr>
          <w:rFonts w:ascii="Palatino Linotype" w:eastAsia="Aptos" w:hAnsi="Palatino Linotype"/>
          <w:b/>
          <w:snapToGrid/>
          <w:w w:val="105"/>
          <w:kern w:val="2"/>
          <w:sz w:val="22"/>
          <w:szCs w:val="22"/>
          <w:lang w:val="nl-NL"/>
          <w14:ligatures w14:val="standardContextual"/>
        </w:rPr>
      </w:pPr>
      <w:r w:rsidRPr="0045332B">
        <w:rPr>
          <w:rFonts w:ascii="Palatino Linotype" w:eastAsia="Aptos" w:hAnsi="Palatino Linotype"/>
          <w:b/>
          <w:snapToGrid/>
          <w:w w:val="105"/>
          <w:kern w:val="2"/>
          <w:sz w:val="22"/>
          <w:szCs w:val="22"/>
          <w:lang w:val="nl-NL"/>
          <w14:ligatures w14:val="standardContextual"/>
        </w:rPr>
        <w:t xml:space="preserve">Berekening van de buitengewone bijdrage, bedoeld in artikel </w:t>
      </w:r>
      <w:r w:rsidRPr="0045332B">
        <w:rPr>
          <w:rFonts w:ascii="Palatino Linotype" w:eastAsia="Aptos" w:hAnsi="Palatino Linotype" w:cs="Calibri"/>
          <w:b/>
          <w:bCs/>
          <w:snapToGrid/>
          <w:w w:val="105"/>
          <w:kern w:val="2"/>
          <w:sz w:val="22"/>
          <w:szCs w:val="22"/>
          <w:lang w:val="nl-NL" w:eastAsia="nl-NL"/>
          <w14:ligatures w14:val="standardContextual"/>
        </w:rPr>
        <w:t>8</w:t>
      </w:r>
      <w:r w:rsidRPr="0045332B">
        <w:rPr>
          <w:rFonts w:ascii="Palatino Linotype" w:eastAsia="Aptos" w:hAnsi="Palatino Linotype"/>
          <w:b/>
          <w:snapToGrid/>
          <w:w w:val="105"/>
          <w:kern w:val="2"/>
          <w:sz w:val="22"/>
          <w:szCs w:val="22"/>
          <w:lang w:val="nl-NL"/>
          <w14:ligatures w14:val="standardContextual"/>
        </w:rPr>
        <w:t>, derde lid.</w:t>
      </w:r>
    </w:p>
    <w:p w14:paraId="615379FF" w14:textId="77777777" w:rsidR="0045332B" w:rsidRPr="0045332B" w:rsidRDefault="0045332B" w:rsidP="00010B81">
      <w:pPr>
        <w:kinsoku w:val="0"/>
        <w:overflowPunct w:val="0"/>
        <w:autoSpaceDE w:val="0"/>
        <w:autoSpaceDN w:val="0"/>
        <w:adjustRightInd w:val="0"/>
        <w:spacing w:line="276" w:lineRule="auto"/>
        <w:jc w:val="both"/>
        <w:rPr>
          <w:rFonts w:ascii="Palatino Linotype" w:eastAsia="Aptos" w:hAnsi="Palatino Linotype"/>
          <w:snapToGrid/>
          <w:spacing w:val="-2"/>
          <w:w w:val="105"/>
          <w:kern w:val="2"/>
          <w:sz w:val="22"/>
          <w:szCs w:val="22"/>
          <w:lang w:val="nl-NL"/>
          <w14:ligatures w14:val="standardContextual"/>
        </w:rPr>
      </w:pPr>
    </w:p>
    <w:p w14:paraId="5A7C15F5" w14:textId="77777777" w:rsidR="0045332B" w:rsidRPr="0045332B" w:rsidRDefault="0045332B" w:rsidP="00010B81">
      <w:pPr>
        <w:kinsoku w:val="0"/>
        <w:overflowPunct w:val="0"/>
        <w:autoSpaceDE w:val="0"/>
        <w:autoSpaceDN w:val="0"/>
        <w:adjustRightInd w:val="0"/>
        <w:spacing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De door</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een kredietinstelling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(i) verschuldigde buitengewone bijdrage, </w:t>
      </w:r>
      <w:r w:rsidRPr="0045332B">
        <w:rPr>
          <w:rFonts w:ascii="Palatino Linotype" w:eastAsia="Aptos" w:hAnsi="Palatino Linotype"/>
          <w:snapToGrid/>
          <w:w w:val="105"/>
          <w:kern w:val="2"/>
          <w:sz w:val="22"/>
          <w:szCs w:val="22"/>
          <w:lang w:val="nl-NL"/>
          <w14:ligatures w14:val="standardContextual"/>
        </w:rPr>
        <w:t>wordt berekend met behulp van de volgende formule:</w:t>
      </w:r>
    </w:p>
    <w:p w14:paraId="65634E8A" w14:textId="77777777" w:rsidR="0045332B" w:rsidRPr="0045332B" w:rsidRDefault="0045332B" w:rsidP="00010B81">
      <w:pPr>
        <w:kinsoku w:val="0"/>
        <w:overflowPunct w:val="0"/>
        <w:autoSpaceDE w:val="0"/>
        <w:autoSpaceDN w:val="0"/>
        <w:adjustRightInd w:val="0"/>
        <w:spacing w:before="149" w:line="276" w:lineRule="auto"/>
        <w:jc w:val="both"/>
        <w:rPr>
          <w:rFonts w:ascii="Palatino Linotype" w:eastAsia="Aptos" w:hAnsi="Palatino Linotype"/>
          <w:snapToGrid/>
          <w:w w:val="105"/>
          <w:kern w:val="2"/>
          <w:sz w:val="22"/>
          <w:szCs w:val="22"/>
          <w14:ligatures w14:val="standardContextual"/>
        </w:rPr>
      </w:pPr>
      <w:proofErr w:type="spellStart"/>
      <w:r w:rsidRPr="0045332B">
        <w:rPr>
          <w:rFonts w:ascii="Palatino Linotype" w:eastAsia="Aptos" w:hAnsi="Palatino Linotype"/>
          <w:snapToGrid/>
          <w:w w:val="105"/>
          <w:kern w:val="2"/>
          <w:sz w:val="22"/>
          <w:szCs w:val="22"/>
          <w14:ligatures w14:val="standardContextual"/>
        </w:rPr>
        <w:t>epb</w:t>
      </w:r>
      <w:proofErr w:type="spellEnd"/>
      <w:r w:rsidRPr="0045332B">
        <w:rPr>
          <w:rFonts w:ascii="Palatino Linotype" w:eastAsia="Aptos" w:hAnsi="Palatino Linotype"/>
          <w:snapToGrid/>
          <w:w w:val="105"/>
          <w:kern w:val="2"/>
          <w:sz w:val="22"/>
          <w:szCs w:val="22"/>
          <w14:ligatures w14:val="standardContextual"/>
        </w:rPr>
        <w:t>(</w:t>
      </w:r>
      <w:proofErr w:type="spellStart"/>
      <w:r w:rsidRPr="0045332B">
        <w:rPr>
          <w:rFonts w:ascii="Palatino Linotype" w:eastAsia="Aptos" w:hAnsi="Palatino Linotype"/>
          <w:snapToGrid/>
          <w:w w:val="105"/>
          <w:kern w:val="2"/>
          <w:sz w:val="22"/>
          <w:szCs w:val="22"/>
          <w14:ligatures w14:val="standardContextual"/>
        </w:rPr>
        <w:t>I,t</w:t>
      </w:r>
      <w:proofErr w:type="spellEnd"/>
      <w:r w:rsidRPr="0045332B">
        <w:rPr>
          <w:rFonts w:ascii="Palatino Linotype" w:eastAsia="Aptos" w:hAnsi="Palatino Linotype"/>
          <w:snapToGrid/>
          <w:w w:val="105"/>
          <w:kern w:val="2"/>
          <w:sz w:val="22"/>
          <w:szCs w:val="22"/>
          <w14:ligatures w14:val="standardContextual"/>
        </w:rPr>
        <w:t>)</w:t>
      </w:r>
      <w:r w:rsidRPr="0045332B">
        <w:rPr>
          <w:rFonts w:ascii="Palatino Linotype" w:eastAsia="Aptos" w:hAnsi="Palatino Linotype"/>
          <w:snapToGrid/>
          <w:spacing w:val="-12"/>
          <w:w w:val="105"/>
          <w:kern w:val="2"/>
          <w:sz w:val="22"/>
          <w:szCs w:val="22"/>
          <w14:ligatures w14:val="standardContextual"/>
        </w:rPr>
        <w:t xml:space="preserve"> </w:t>
      </w:r>
      <w:r w:rsidRPr="0045332B">
        <w:rPr>
          <w:rFonts w:ascii="Palatino Linotype" w:eastAsia="Aptos" w:hAnsi="Palatino Linotype"/>
          <w:snapToGrid/>
          <w:w w:val="105"/>
          <w:kern w:val="2"/>
          <w:sz w:val="22"/>
          <w:szCs w:val="22"/>
          <w14:ligatures w14:val="standardContextual"/>
        </w:rPr>
        <w:t>=</w:t>
      </w:r>
      <w:r w:rsidRPr="0045332B">
        <w:rPr>
          <w:rFonts w:ascii="Palatino Linotype" w:eastAsia="Aptos" w:hAnsi="Palatino Linotype"/>
          <w:snapToGrid/>
          <w:spacing w:val="-12"/>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db</w:t>
      </w:r>
      <w:proofErr w:type="spellEnd"/>
      <w:r w:rsidRPr="0045332B">
        <w:rPr>
          <w:rFonts w:ascii="Palatino Linotype" w:eastAsia="Aptos" w:hAnsi="Palatino Linotype"/>
          <w:snapToGrid/>
          <w:w w:val="105"/>
          <w:kern w:val="2"/>
          <w:sz w:val="22"/>
          <w:szCs w:val="22"/>
          <w14:ligatures w14:val="standardContextual"/>
        </w:rPr>
        <w:t>(</w:t>
      </w:r>
      <w:proofErr w:type="spellStart"/>
      <w:r w:rsidRPr="0045332B">
        <w:rPr>
          <w:rFonts w:ascii="Palatino Linotype" w:eastAsia="Aptos" w:hAnsi="Palatino Linotype"/>
          <w:snapToGrid/>
          <w:w w:val="105"/>
          <w:kern w:val="2"/>
          <w:sz w:val="22"/>
          <w:szCs w:val="22"/>
          <w14:ligatures w14:val="standardContextual"/>
        </w:rPr>
        <w:t>i,t</w:t>
      </w:r>
      <w:proofErr w:type="spellEnd"/>
      <w:r w:rsidRPr="0045332B">
        <w:rPr>
          <w:rFonts w:ascii="Palatino Linotype" w:eastAsia="Aptos" w:hAnsi="Palatino Linotype"/>
          <w:snapToGrid/>
          <w:w w:val="105"/>
          <w:kern w:val="2"/>
          <w:sz w:val="22"/>
          <w:szCs w:val="22"/>
          <w14:ligatures w14:val="standardContextual"/>
        </w:rPr>
        <w:t>)/</w:t>
      </w:r>
      <w:proofErr w:type="spellStart"/>
      <w:r w:rsidRPr="0045332B">
        <w:rPr>
          <w:rFonts w:ascii="Palatino Linotype" w:eastAsia="Aptos" w:hAnsi="Palatino Linotype"/>
          <w:snapToGrid/>
          <w:w w:val="105"/>
          <w:kern w:val="2"/>
          <w:sz w:val="22"/>
          <w:szCs w:val="22"/>
          <w14:ligatures w14:val="standardContextual"/>
        </w:rPr>
        <w:t>Σi</w:t>
      </w:r>
      <w:proofErr w:type="spellEnd"/>
      <w:r w:rsidRPr="0045332B">
        <w:rPr>
          <w:rFonts w:ascii="Palatino Linotype" w:eastAsia="Aptos" w:hAnsi="Palatino Linotype"/>
          <w:snapToGrid/>
          <w:spacing w:val="-12"/>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db</w:t>
      </w:r>
      <w:proofErr w:type="spellEnd"/>
      <w:r w:rsidRPr="0045332B">
        <w:rPr>
          <w:rFonts w:ascii="Palatino Linotype" w:eastAsia="Aptos" w:hAnsi="Palatino Linotype"/>
          <w:snapToGrid/>
          <w:w w:val="105"/>
          <w:kern w:val="2"/>
          <w:sz w:val="22"/>
          <w:szCs w:val="22"/>
          <w14:ligatures w14:val="standardContextual"/>
        </w:rPr>
        <w:t>(</w:t>
      </w:r>
      <w:proofErr w:type="spellStart"/>
      <w:r w:rsidRPr="0045332B">
        <w:rPr>
          <w:rFonts w:ascii="Palatino Linotype" w:eastAsia="Aptos" w:hAnsi="Palatino Linotype"/>
          <w:snapToGrid/>
          <w:w w:val="105"/>
          <w:kern w:val="2"/>
          <w:sz w:val="22"/>
          <w:szCs w:val="22"/>
          <w14:ligatures w14:val="standardContextual"/>
        </w:rPr>
        <w:t>i,t</w:t>
      </w:r>
      <w:proofErr w:type="spellEnd"/>
      <w:r w:rsidRPr="0045332B">
        <w:rPr>
          <w:rFonts w:ascii="Palatino Linotype" w:eastAsia="Aptos" w:hAnsi="Palatino Linotype"/>
          <w:snapToGrid/>
          <w:w w:val="105"/>
          <w:kern w:val="2"/>
          <w:sz w:val="22"/>
          <w:szCs w:val="22"/>
          <w14:ligatures w14:val="standardContextual"/>
        </w:rPr>
        <w:t>)</w:t>
      </w:r>
      <w:r w:rsidRPr="0045332B">
        <w:rPr>
          <w:rFonts w:ascii="Palatino Linotype" w:eastAsia="Aptos" w:hAnsi="Palatino Linotype"/>
          <w:snapToGrid/>
          <w:spacing w:val="-12"/>
          <w:w w:val="105"/>
          <w:kern w:val="2"/>
          <w:sz w:val="22"/>
          <w:szCs w:val="22"/>
          <w14:ligatures w14:val="standardContextual"/>
        </w:rPr>
        <w:t xml:space="preserve"> </w:t>
      </w:r>
      <w:r w:rsidRPr="0045332B">
        <w:rPr>
          <w:rFonts w:ascii="Palatino Linotype" w:eastAsia="Aptos" w:hAnsi="Palatino Linotype"/>
          <w:snapToGrid/>
          <w:w w:val="105"/>
          <w:kern w:val="2"/>
          <w:sz w:val="22"/>
          <w:szCs w:val="22"/>
          <w14:ligatures w14:val="standardContextual"/>
        </w:rPr>
        <w:t>x</w:t>
      </w:r>
      <w:r w:rsidRPr="0045332B">
        <w:rPr>
          <w:rFonts w:ascii="Palatino Linotype" w:eastAsia="Aptos" w:hAnsi="Palatino Linotype"/>
          <w:snapToGrid/>
          <w:spacing w:val="-12"/>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rw</w:t>
      </w:r>
      <w:proofErr w:type="spellEnd"/>
      <w:r w:rsidRPr="0045332B">
        <w:rPr>
          <w:rFonts w:ascii="Palatino Linotype" w:eastAsia="Aptos" w:hAnsi="Palatino Linotype"/>
          <w:snapToGrid/>
          <w:w w:val="105"/>
          <w:kern w:val="2"/>
          <w:sz w:val="22"/>
          <w:szCs w:val="22"/>
          <w14:ligatures w14:val="standardContextual"/>
        </w:rPr>
        <w:t>(</w:t>
      </w:r>
      <w:proofErr w:type="spellStart"/>
      <w:r w:rsidRPr="0045332B">
        <w:rPr>
          <w:rFonts w:ascii="Palatino Linotype" w:eastAsia="Aptos" w:hAnsi="Palatino Linotype" w:cs="Calibri"/>
          <w:snapToGrid/>
          <w:w w:val="105"/>
          <w:kern w:val="2"/>
          <w:sz w:val="22"/>
          <w:szCs w:val="22"/>
          <w:lang w:eastAsia="nl-NL"/>
          <w14:ligatures w14:val="standardContextual"/>
        </w:rPr>
        <w:t>I,t</w:t>
      </w:r>
      <w:proofErr w:type="spellEnd"/>
      <w:r w:rsidRPr="0045332B">
        <w:rPr>
          <w:rFonts w:ascii="Palatino Linotype" w:eastAsia="Aptos" w:hAnsi="Palatino Linotype"/>
          <w:snapToGrid/>
          <w:w w:val="105"/>
          <w:kern w:val="2"/>
          <w:sz w:val="22"/>
          <w:szCs w:val="22"/>
          <w14:ligatures w14:val="standardContextual"/>
        </w:rPr>
        <w:t>)</w:t>
      </w:r>
      <w:r w:rsidRPr="0045332B">
        <w:rPr>
          <w:rFonts w:ascii="Palatino Linotype" w:eastAsia="Aptos" w:hAnsi="Palatino Linotype"/>
          <w:snapToGrid/>
          <w:spacing w:val="-12"/>
          <w:w w:val="105"/>
          <w:kern w:val="2"/>
          <w:sz w:val="22"/>
          <w:szCs w:val="22"/>
          <w14:ligatures w14:val="standardContextual"/>
        </w:rPr>
        <w:t xml:space="preserve"> </w:t>
      </w:r>
      <w:r w:rsidRPr="0045332B">
        <w:rPr>
          <w:rFonts w:ascii="Palatino Linotype" w:eastAsia="Aptos" w:hAnsi="Palatino Linotype"/>
          <w:snapToGrid/>
          <w:w w:val="105"/>
          <w:kern w:val="2"/>
          <w:sz w:val="22"/>
          <w:szCs w:val="22"/>
          <w14:ligatures w14:val="standardContextual"/>
        </w:rPr>
        <w:t>x</w:t>
      </w:r>
      <w:r w:rsidRPr="0045332B">
        <w:rPr>
          <w:rFonts w:ascii="Palatino Linotype" w:eastAsia="Aptos" w:hAnsi="Palatino Linotype"/>
          <w:snapToGrid/>
          <w:spacing w:val="-12"/>
          <w:w w:val="105"/>
          <w:kern w:val="2"/>
          <w:sz w:val="22"/>
          <w:szCs w:val="22"/>
          <w14:ligatures w14:val="standardContextual"/>
        </w:rPr>
        <w:t xml:space="preserve"> </w:t>
      </w:r>
      <w:proofErr w:type="spellStart"/>
      <w:r w:rsidRPr="0045332B">
        <w:rPr>
          <w:rFonts w:ascii="Palatino Linotype" w:eastAsia="Aptos" w:hAnsi="Palatino Linotype"/>
          <w:snapToGrid/>
          <w:w w:val="105"/>
          <w:kern w:val="2"/>
          <w:sz w:val="22"/>
          <w:szCs w:val="22"/>
          <w14:ligatures w14:val="standardContextual"/>
        </w:rPr>
        <w:t>tek</w:t>
      </w:r>
      <w:proofErr w:type="spellEnd"/>
      <w:r w:rsidRPr="0045332B">
        <w:rPr>
          <w:rFonts w:ascii="Palatino Linotype" w:eastAsia="Aptos" w:hAnsi="Palatino Linotype"/>
          <w:snapToGrid/>
          <w:w w:val="105"/>
          <w:kern w:val="2"/>
          <w:sz w:val="22"/>
          <w:szCs w:val="22"/>
          <w14:ligatures w14:val="standardContextual"/>
        </w:rPr>
        <w:t xml:space="preserve">(t) </w:t>
      </w:r>
    </w:p>
    <w:p w14:paraId="2DC8EB9C" w14:textId="77777777" w:rsidR="0045332B" w:rsidRPr="0045332B" w:rsidRDefault="0045332B" w:rsidP="0045332B">
      <w:pPr>
        <w:kinsoku w:val="0"/>
        <w:overflowPunct w:val="0"/>
        <w:autoSpaceDE w:val="0"/>
        <w:autoSpaceDN w:val="0"/>
        <w:adjustRightInd w:val="0"/>
        <w:spacing w:before="149" w:after="160" w:line="276" w:lineRule="auto"/>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waarin:</w:t>
      </w:r>
    </w:p>
    <w:p w14:paraId="10039398"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spacing w:val="-2"/>
          <w:w w:val="105"/>
          <w:kern w:val="2"/>
          <w:sz w:val="22"/>
          <w:szCs w:val="22"/>
          <w:lang w:val="nl-NL"/>
          <w14:ligatures w14:val="standardContextual"/>
        </w:rPr>
      </w:pPr>
      <w:proofErr w:type="spellStart"/>
      <w:r w:rsidRPr="0045332B">
        <w:rPr>
          <w:rFonts w:ascii="Palatino Linotype" w:eastAsia="Aptos" w:hAnsi="Palatino Linotype"/>
          <w:snapToGrid/>
          <w:spacing w:val="-2"/>
          <w:w w:val="105"/>
          <w:kern w:val="2"/>
          <w:sz w:val="22"/>
          <w:szCs w:val="22"/>
          <w:lang w:val="nl-NL"/>
          <w14:ligatures w14:val="standardContextual"/>
        </w:rPr>
        <w:t>epb</w:t>
      </w:r>
      <w:proofErr w:type="spellEnd"/>
      <w:r w:rsidRPr="0045332B">
        <w:rPr>
          <w:rFonts w:ascii="Palatino Linotype" w:eastAsia="Aptos" w:hAnsi="Palatino Linotype"/>
          <w:snapToGrid/>
          <w:spacing w:val="-2"/>
          <w:w w:val="105"/>
          <w:kern w:val="2"/>
          <w:sz w:val="22"/>
          <w:szCs w:val="22"/>
          <w:lang w:val="nl-NL"/>
          <w14:ligatures w14:val="standardContextual"/>
        </w:rPr>
        <w:t>(</w:t>
      </w:r>
      <w:proofErr w:type="spellStart"/>
      <w:r w:rsidRPr="0045332B">
        <w:rPr>
          <w:rFonts w:ascii="Palatino Linotype" w:eastAsia="Aptos" w:hAnsi="Palatino Linotype"/>
          <w:snapToGrid/>
          <w:spacing w:val="-2"/>
          <w:w w:val="105"/>
          <w:kern w:val="2"/>
          <w:sz w:val="22"/>
          <w:szCs w:val="22"/>
          <w:lang w:val="nl-NL"/>
          <w14:ligatures w14:val="standardContextual"/>
        </w:rPr>
        <w:t>i,t</w:t>
      </w:r>
      <w:proofErr w:type="spellEnd"/>
      <w:r w:rsidRPr="0045332B">
        <w:rPr>
          <w:rFonts w:ascii="Palatino Linotype" w:eastAsia="Aptos" w:hAnsi="Palatino Linotype"/>
          <w:snapToGrid/>
          <w:spacing w:val="-2"/>
          <w:w w:val="105"/>
          <w:kern w:val="2"/>
          <w:sz w:val="22"/>
          <w:szCs w:val="22"/>
          <w:lang w:val="nl-NL"/>
          <w14:ligatures w14:val="standardContextual"/>
        </w:rPr>
        <w:t>) = de door</w:t>
      </w:r>
      <w:r w:rsidRPr="0045332B">
        <w:rPr>
          <w:rFonts w:ascii="Palatino Linotype" w:eastAsia="Aptos" w:hAnsi="Palatino Linotype"/>
          <w:snapToGrid/>
          <w:spacing w:val="-5"/>
          <w:w w:val="105"/>
          <w:kern w:val="2"/>
          <w:sz w:val="22"/>
          <w:szCs w:val="22"/>
          <w:lang w:val="nl-NL"/>
          <w14:ligatures w14:val="standardContextual"/>
        </w:rPr>
        <w:t xml:space="preserve"> de </w:t>
      </w:r>
      <w:r w:rsidRPr="0045332B">
        <w:rPr>
          <w:rFonts w:ascii="Palatino Linotype" w:eastAsia="Aptos" w:hAnsi="Palatino Linotype"/>
          <w:snapToGrid/>
          <w:spacing w:val="-2"/>
          <w:w w:val="105"/>
          <w:kern w:val="2"/>
          <w:sz w:val="22"/>
          <w:szCs w:val="22"/>
          <w:lang w:val="nl-NL"/>
          <w14:ligatures w14:val="standardContextual"/>
        </w:rPr>
        <w:t xml:space="preserve">kredietinstelling i verschuldigde buitengewone bijdrage; </w:t>
      </w:r>
    </w:p>
    <w:p w14:paraId="7441F27A"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proofErr w:type="spellStart"/>
      <w:r w:rsidRPr="0045332B">
        <w:rPr>
          <w:rFonts w:ascii="Palatino Linotype" w:eastAsia="Aptos" w:hAnsi="Palatino Linotype"/>
          <w:snapToGrid/>
          <w:w w:val="105"/>
          <w:kern w:val="2"/>
          <w:sz w:val="22"/>
          <w:szCs w:val="22"/>
          <w:lang w:val="nl-NL"/>
          <w14:ligatures w14:val="standardContextual"/>
        </w:rPr>
        <w:t>db</w:t>
      </w:r>
      <w:proofErr w:type="spellEnd"/>
      <w:r w:rsidRPr="0045332B">
        <w:rPr>
          <w:rFonts w:ascii="Palatino Linotype" w:eastAsia="Aptos" w:hAnsi="Palatino Linotype"/>
          <w:snapToGrid/>
          <w:w w:val="105"/>
          <w:kern w:val="2"/>
          <w:sz w:val="22"/>
          <w:szCs w:val="22"/>
          <w:lang w:val="nl-NL"/>
          <w14:ligatures w14:val="standardContextual"/>
        </w:rPr>
        <w:t>(</w:t>
      </w:r>
      <w:proofErr w:type="spellStart"/>
      <w:r w:rsidRPr="0045332B">
        <w:rPr>
          <w:rFonts w:ascii="Palatino Linotype" w:eastAsia="Aptos" w:hAnsi="Palatino Linotype"/>
          <w:snapToGrid/>
          <w:w w:val="105"/>
          <w:kern w:val="2"/>
          <w:sz w:val="22"/>
          <w:szCs w:val="22"/>
          <w:lang w:val="nl-NL"/>
          <w14:ligatures w14:val="standardContextual"/>
        </w:rPr>
        <w:t>i,t</w:t>
      </w:r>
      <w:proofErr w:type="spellEnd"/>
      <w:r w:rsidRPr="0045332B">
        <w:rPr>
          <w:rFonts w:ascii="Palatino Linotype" w:eastAsia="Aptos" w:hAnsi="Palatino Linotype"/>
          <w:snapToGrid/>
          <w:w w:val="105"/>
          <w:kern w:val="2"/>
          <w:sz w:val="22"/>
          <w:szCs w:val="22"/>
          <w:lang w:val="nl-NL"/>
          <w14:ligatures w14:val="standardContextual"/>
        </w:rPr>
        <w:t>) = de depositobasis van de kredietinstelling i op heffingsmoment t;</w:t>
      </w:r>
    </w:p>
    <w:p w14:paraId="21001E5E"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heffingsmoment,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gelijk</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hoeft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zijn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jaarlijkse</w:t>
      </w:r>
      <w:r w:rsidRPr="0045332B">
        <w:rPr>
          <w:rFonts w:ascii="Palatino Linotype" w:eastAsia="Aptos" w:hAnsi="Palatino Linotype"/>
          <w:snapToGrid/>
          <w:spacing w:val="-12"/>
          <w:w w:val="105"/>
          <w:kern w:val="2"/>
          <w:sz w:val="22"/>
          <w:szCs w:val="22"/>
          <w:lang w:val="nl-NL"/>
          <w14:ligatures w14:val="standardContextual"/>
        </w:rPr>
        <w:t xml:space="preserve"> </w:t>
      </w:r>
      <w:proofErr w:type="spellStart"/>
      <w:r w:rsidRPr="0045332B">
        <w:rPr>
          <w:rFonts w:ascii="Palatino Linotype" w:eastAsia="Aptos" w:hAnsi="Palatino Linotype"/>
          <w:snapToGrid/>
          <w:w w:val="105"/>
          <w:kern w:val="2"/>
          <w:sz w:val="22"/>
          <w:szCs w:val="22"/>
          <w:lang w:val="nl-NL"/>
          <w14:ligatures w14:val="standardContextual"/>
        </w:rPr>
        <w:t>toetsmoment</w:t>
      </w:r>
      <w:proofErr w:type="spellEnd"/>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waarop het depositogarantiefonds een tekort heeft;</w:t>
      </w:r>
    </w:p>
    <w:p w14:paraId="1C99D34B" w14:textId="77777777" w:rsidR="0045332B" w:rsidRPr="0045332B" w:rsidRDefault="0045332B" w:rsidP="0045332B">
      <w:pPr>
        <w:kinsoku w:val="0"/>
        <w:overflowPunct w:val="0"/>
        <w:autoSpaceDE w:val="0"/>
        <w:autoSpaceDN w:val="0"/>
        <w:adjustRightInd w:val="0"/>
        <w:spacing w:before="142" w:after="160" w:line="276" w:lineRule="auto"/>
        <w:jc w:val="both"/>
        <w:rPr>
          <w:rFonts w:ascii="Palatino Linotype" w:eastAsia="Aptos" w:hAnsi="Palatino Linotype"/>
          <w:snapToGrid/>
          <w:w w:val="105"/>
          <w:kern w:val="2"/>
          <w:sz w:val="22"/>
          <w:szCs w:val="22"/>
          <w:lang w:val="nl-NL"/>
          <w14:ligatures w14:val="standardContextual"/>
        </w:rPr>
      </w:pPr>
      <w:proofErr w:type="spellStart"/>
      <w:r w:rsidRPr="0045332B">
        <w:rPr>
          <w:rFonts w:ascii="Palatino Linotype" w:eastAsia="Aptos" w:hAnsi="Palatino Linotype"/>
          <w:snapToGrid/>
          <w:w w:val="105"/>
          <w:kern w:val="2"/>
          <w:sz w:val="22"/>
          <w:szCs w:val="22"/>
          <w:lang w:val="nl-NL"/>
          <w14:ligatures w14:val="standardContextual"/>
        </w:rPr>
        <w:lastRenderedPageBreak/>
        <w:t>tek</w:t>
      </w:r>
      <w:proofErr w:type="spellEnd"/>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tekort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depositogarantiefonds,</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behulp</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buitengewone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bijdragen wordt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gefinancierd.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rekening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brengen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tekort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groter</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zijn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0,5%</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totaal</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de gegarandeerde deposito’s bij alle deelnemende kredietinstellingen.</w:t>
      </w:r>
    </w:p>
    <w:p w14:paraId="544BA13D"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spacing w:val="-2"/>
          <w:w w:val="105"/>
          <w:kern w:val="2"/>
          <w:sz w:val="22"/>
          <w:szCs w:val="22"/>
          <w:lang w:val="nl-NL"/>
          <w14:ligatures w14:val="standardContextual"/>
        </w:rPr>
      </w:pPr>
      <w:proofErr w:type="spellStart"/>
      <w:r w:rsidRPr="0045332B">
        <w:rPr>
          <w:rFonts w:ascii="Palatino Linotype" w:eastAsia="Aptos" w:hAnsi="Palatino Linotype"/>
          <w:snapToGrid/>
          <w:w w:val="105"/>
          <w:kern w:val="2"/>
          <w:sz w:val="22"/>
          <w:szCs w:val="22"/>
          <w:lang w:val="nl-NL"/>
          <w14:ligatures w14:val="standardContextual"/>
        </w:rPr>
        <w:t>rw</w:t>
      </w:r>
      <w:proofErr w:type="spellEnd"/>
      <w:r w:rsidRPr="0045332B">
        <w:rPr>
          <w:rFonts w:ascii="Palatino Linotype" w:eastAsia="Aptos" w:hAnsi="Palatino Linotype"/>
          <w:snapToGrid/>
          <w:w w:val="105"/>
          <w:kern w:val="2"/>
          <w:sz w:val="22"/>
          <w:szCs w:val="22"/>
          <w:lang w:val="nl-NL"/>
          <w14:ligatures w14:val="standardContextual"/>
        </w:rPr>
        <w:t>(</w:t>
      </w:r>
      <w:proofErr w:type="spellStart"/>
      <w:r w:rsidRPr="0045332B">
        <w:rPr>
          <w:rFonts w:ascii="Palatino Linotype" w:eastAsia="Aptos" w:hAnsi="Palatino Linotype"/>
          <w:snapToGrid/>
          <w:w w:val="105"/>
          <w:kern w:val="2"/>
          <w:sz w:val="22"/>
          <w:szCs w:val="22"/>
          <w:lang w:val="nl-NL"/>
          <w14:ligatures w14:val="standardContextual"/>
        </w:rPr>
        <w:t>i</w:t>
      </w:r>
      <w:r w:rsidRPr="0045332B">
        <w:rPr>
          <w:rFonts w:ascii="Palatino Linotype" w:eastAsia="Aptos" w:hAnsi="Palatino Linotype" w:cs="Calibri"/>
          <w:snapToGrid/>
          <w:w w:val="105"/>
          <w:kern w:val="2"/>
          <w:sz w:val="22"/>
          <w:szCs w:val="22"/>
          <w:lang w:val="nl-NL" w:eastAsia="nl-NL"/>
          <w14:ligatures w14:val="standardContextual"/>
        </w:rPr>
        <w:t>,t</w:t>
      </w:r>
      <w:proofErr w:type="spellEnd"/>
      <w:r w:rsidRPr="0045332B">
        <w:rPr>
          <w:rFonts w:ascii="Palatino Linotype" w:eastAsia="Aptos" w:hAnsi="Palatino Linotype"/>
          <w:snapToGrid/>
          <w:w w:val="105"/>
          <w:kern w:val="2"/>
          <w:sz w:val="22"/>
          <w:szCs w:val="22"/>
          <w:lang w:val="nl-NL"/>
          <w14:ligatures w14:val="standardContextual"/>
        </w:rPr>
        <w:t>) =</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door 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 vast te stellen risicoweging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 kredietinstellingen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binnen de bandbreedte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tussen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0,75</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1,5.</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Zoals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hiervoor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opgemerkt,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vaststellen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risicoweging rekening worden gehouden met de risicoprofielen van de verschillende bedrijfsmodellen.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Ook</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rekening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gehouden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activazijde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balans</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en risico-indicatoren, zoals kapitaal </w:t>
      </w:r>
      <w:proofErr w:type="spellStart"/>
      <w:r w:rsidRPr="0045332B">
        <w:rPr>
          <w:rFonts w:ascii="Palatino Linotype" w:eastAsia="Aptos" w:hAnsi="Palatino Linotype"/>
          <w:snapToGrid/>
          <w:w w:val="105"/>
          <w:kern w:val="2"/>
          <w:sz w:val="22"/>
          <w:szCs w:val="22"/>
          <w:lang w:val="nl-NL"/>
          <w14:ligatures w14:val="standardContextual"/>
        </w:rPr>
        <w:t>toereikendheid</w:t>
      </w:r>
      <w:proofErr w:type="spellEnd"/>
      <w:r w:rsidRPr="0045332B">
        <w:rPr>
          <w:rFonts w:ascii="Palatino Linotype" w:eastAsia="Aptos" w:hAnsi="Palatino Linotype"/>
          <w:snapToGrid/>
          <w:w w:val="105"/>
          <w:kern w:val="2"/>
          <w:sz w:val="22"/>
          <w:szCs w:val="22"/>
          <w:lang w:val="nl-NL"/>
          <w14:ligatures w14:val="standardContextual"/>
        </w:rPr>
        <w:t xml:space="preserve">, kwaliteit van de activa, liquiditeit en </w:t>
      </w:r>
      <w:r w:rsidRPr="0045332B">
        <w:rPr>
          <w:rFonts w:ascii="Palatino Linotype" w:eastAsia="Aptos" w:hAnsi="Palatino Linotype"/>
          <w:snapToGrid/>
          <w:spacing w:val="-2"/>
          <w:w w:val="105"/>
          <w:kern w:val="2"/>
          <w:sz w:val="22"/>
          <w:szCs w:val="22"/>
          <w:lang w:val="nl-NL"/>
          <w14:ligatures w14:val="standardContextual"/>
        </w:rPr>
        <w:t>winstgevendheid.</w:t>
      </w:r>
    </w:p>
    <w:p w14:paraId="74757574" w14:textId="77777777" w:rsidR="0045332B" w:rsidRPr="0045332B" w:rsidRDefault="0045332B" w:rsidP="0045332B">
      <w:pPr>
        <w:kinsoku w:val="0"/>
        <w:overflowPunct w:val="0"/>
        <w:autoSpaceDE w:val="0"/>
        <w:autoSpaceDN w:val="0"/>
        <w:adjustRightInd w:val="0"/>
        <w:spacing w:before="55" w:after="160" w:line="276" w:lineRule="auto"/>
        <w:jc w:val="both"/>
        <w:rPr>
          <w:rFonts w:ascii="Palatino Linotype" w:eastAsia="Aptos" w:hAnsi="Palatino Linotype"/>
          <w:i/>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bepalen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welk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kwartaaleinde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gehanteerd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heffingsmoment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buitengewone bijdragen</w:t>
      </w:r>
      <w:r w:rsidRPr="0045332B">
        <w:rPr>
          <w:rFonts w:ascii="Palatino Linotype" w:eastAsia="Aptos" w:hAnsi="Palatino Linotype"/>
          <w:i/>
          <w:snapToGrid/>
          <w:w w:val="105"/>
          <w:kern w:val="2"/>
          <w:sz w:val="22"/>
          <w:szCs w:val="22"/>
          <w:lang w:val="nl-NL"/>
          <w14:ligatures w14:val="standardContextual"/>
        </w:rPr>
        <w:t>.</w:t>
      </w:r>
    </w:p>
    <w:p w14:paraId="5927CA3E"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b/>
          <w:i/>
          <w:snapToGrid/>
          <w:spacing w:val="-10"/>
          <w:w w:val="105"/>
          <w:kern w:val="2"/>
          <w:sz w:val="22"/>
          <w:szCs w:val="22"/>
          <w:lang w:val="nl-NL"/>
          <w14:ligatures w14:val="standardContextual"/>
        </w:rPr>
      </w:pPr>
      <w:r w:rsidRPr="0045332B">
        <w:rPr>
          <w:rFonts w:ascii="Palatino Linotype" w:eastAsia="Aptos" w:hAnsi="Palatino Linotype"/>
          <w:b/>
          <w:i/>
          <w:snapToGrid/>
          <w:spacing w:val="-2"/>
          <w:w w:val="105"/>
          <w:kern w:val="2"/>
          <w:sz w:val="22"/>
          <w:szCs w:val="22"/>
          <w:lang w:val="nl-NL"/>
          <w14:ligatures w14:val="standardContextual"/>
        </w:rPr>
        <w:t xml:space="preserve">Toelichting </w:t>
      </w:r>
    </w:p>
    <w:p w14:paraId="668683F6"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Deze bijlage</w:t>
      </w:r>
      <w:r w:rsidRPr="0045332B">
        <w:rPr>
          <w:rFonts w:ascii="Palatino Linotype" w:eastAsia="Aptos" w:hAnsi="Palatino Linotype"/>
          <w:snapToGrid/>
          <w:spacing w:val="-2"/>
          <w:w w:val="105"/>
          <w:kern w:val="2"/>
          <w:sz w:val="22"/>
          <w:szCs w:val="22"/>
          <w:lang w:val="nl-NL"/>
          <w14:ligatures w14:val="standardContextual"/>
        </w:rPr>
        <w:t xml:space="preserve"> beschrijft</w:t>
      </w:r>
      <w:r w:rsidRPr="0045332B">
        <w:rPr>
          <w:rFonts w:ascii="Palatino Linotype" w:eastAsia="Aptos" w:hAnsi="Palatino Linotype"/>
          <w:snapToGrid/>
          <w:w w:val="105"/>
          <w:kern w:val="2"/>
          <w:sz w:val="22"/>
          <w:szCs w:val="22"/>
          <w:lang w:val="nl-NL"/>
          <w14:ligatures w14:val="standardContextual"/>
        </w:rPr>
        <w:t xml:space="preserve"> de berekening van de verschillende bijdragen die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kredietinstellingen verschuldigd zijn aan het depositogarantiefonds. Het gaat om drie soorten bijdragen: (i) de basisbijdrage zolang geen uitkering of andere betalingen ten laste van het depositogarantiefonds hebben plaatsgevonden, (ii) de basisbijdrage nadat uitkeringen of andere betalingen ten laste van het depositogarantiefonds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hebben plaatsgevonden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 (iii) de buitengewone bijdrage.</w:t>
      </w:r>
    </w:p>
    <w:p w14:paraId="51817398" w14:textId="77777777" w:rsidR="0045332B" w:rsidRPr="0045332B" w:rsidRDefault="0045332B" w:rsidP="0045332B">
      <w:pPr>
        <w:kinsoku w:val="0"/>
        <w:overflowPunct w:val="0"/>
        <w:autoSpaceDE w:val="0"/>
        <w:autoSpaceDN w:val="0"/>
        <w:adjustRightInd w:val="0"/>
        <w:spacing w:before="3" w:after="160" w:line="276" w:lineRule="auto"/>
        <w:jc w:val="both"/>
        <w:rPr>
          <w:rFonts w:ascii="Palatino Linotype" w:eastAsia="Aptos" w:hAnsi="Palatino Linotype"/>
          <w:i/>
          <w:snapToGrid/>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Basisbijdrage zonder uitkeringen ten laste van het depositogarantiefonds</w:t>
      </w:r>
    </w:p>
    <w:p w14:paraId="6E3C7864"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basisbijdrage zolang er geen uitkering of andere betalingen ten laste van het depositogarantiefonds heeft plaatsgevonden, is gebaseerd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
          <w:w w:val="105"/>
          <w:kern w:val="2"/>
          <w:sz w:val="22"/>
          <w:szCs w:val="22"/>
          <w:lang w:val="nl-NL"/>
          <w14:ligatures w14:val="standardContextual"/>
        </w:rPr>
        <w:t xml:space="preserve"> een opbouwperiode van 10 jaar en een doelomvang van</w:t>
      </w:r>
      <w:r w:rsidRPr="0045332B">
        <w:rPr>
          <w:rFonts w:ascii="Palatino Linotype" w:eastAsia="Aptos" w:hAnsi="Palatino Linotype"/>
          <w:snapToGrid/>
          <w:w w:val="105"/>
          <w:kern w:val="2"/>
          <w:sz w:val="22"/>
          <w:szCs w:val="22"/>
          <w:lang w:val="nl-NL"/>
          <w14:ligatures w14:val="standardContextual"/>
        </w:rPr>
        <w:t xml:space="preserve"> 7% van de gegarandeerde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 Dit resulteert in een jaarlijkse percentage van 0,7% dat wordt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vermenigvuldigd met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 omvang van de bij elke bank</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aangehouden gegarandeerde deposito’s</w:t>
      </w:r>
      <w:r w:rsidRPr="0045332B">
        <w:rPr>
          <w:rFonts w:ascii="Palatino Linotype" w:eastAsia="Aptos" w:hAnsi="Palatino Linotype"/>
          <w:snapToGrid/>
          <w:w w:val="105"/>
          <w:kern w:val="2"/>
          <w:sz w:val="22"/>
          <w:szCs w:val="22"/>
          <w:lang w:val="nl-NL"/>
          <w14:ligatures w14:val="standardContextual"/>
        </w:rPr>
        <w:t xml:space="preserve">. Het gemiddelde van de gegarandeerde deposito’s over de kwartaaleinden van het betreffende jaar wordt hiervoor gebruikt. </w:t>
      </w:r>
    </w:p>
    <w:p w14:paraId="20E37CEE"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In</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een</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situatie</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waarbij</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10"/>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omvang</w:t>
      </w:r>
      <w:r w:rsidRPr="0045332B">
        <w:rPr>
          <w:rFonts w:ascii="Palatino Linotype" w:eastAsia="Aptos" w:hAnsi="Palatino Linotype" w:cs="Calibri"/>
          <w:snapToGrid/>
          <w:spacing w:val="-10"/>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10"/>
          <w:w w:val="105"/>
          <w:kern w:val="2"/>
          <w:sz w:val="22"/>
          <w:szCs w:val="22"/>
          <w:lang w:val="nl-NL" w:eastAsia="nl-NL"/>
          <w14:ligatures w14:val="standardContextual"/>
        </w:rPr>
        <w:t xml:space="preserve"> de </w:t>
      </w:r>
      <w:r w:rsidRPr="0045332B">
        <w:rPr>
          <w:rFonts w:ascii="Palatino Linotype" w:eastAsia="Aptos" w:hAnsi="Palatino Linotype" w:cs="Calibri"/>
          <w:snapToGrid/>
          <w:w w:val="105"/>
          <w:kern w:val="2"/>
          <w:sz w:val="22"/>
          <w:szCs w:val="22"/>
          <w:lang w:val="nl-NL" w:eastAsia="nl-NL"/>
          <w14:ligatures w14:val="standardContextual"/>
        </w:rPr>
        <w:t>gegarandeerde</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deposito’s</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stabiel blijft,</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het fondsrendement nihil is en er geen kosten worden geïncasseerd door het depositogarantiefonds, zou het fonds na</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10 jaar de doelomvang van 7% van de gegarandeerde deposito’s bereiken. In werkelijkheid kunnen deze variabelen veranderen, zoals fluctuaties in de</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gegarandeerde</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deposito’s</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en</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rendementen van het depositogarantiefonds.</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Dit</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kan ertoe leiden dat de opbouw van het depositogarantiefonds van het groeipad afwijkt, waardoor de basisbijdrage jaarlijks moet worden aangepast. Dit wordt gedaan met behulp van een correctiefactor, waarmee de Bank</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 premie-opbouw kan versnellen (tot 1,3 x 0,7% = 0,91% van de gegarandeerde deposito’s</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per</w:t>
      </w:r>
      <w:r w:rsidRPr="0045332B">
        <w:rPr>
          <w:rFonts w:ascii="Palatino Linotype" w:eastAsia="Aptos" w:hAnsi="Palatino Linotype" w:cs="Calibri"/>
          <w:snapToGrid/>
          <w:spacing w:val="-10"/>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bank)</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of</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vertragen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(tot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0,9</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x</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0,7%</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0,63%</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gegarandeerde</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deposito’s</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per </w:t>
      </w:r>
      <w:r w:rsidRPr="0045332B">
        <w:rPr>
          <w:rFonts w:ascii="Palatino Linotype" w:eastAsia="Aptos" w:hAnsi="Palatino Linotype" w:cs="Calibri"/>
          <w:snapToGrid/>
          <w:spacing w:val="-2"/>
          <w:w w:val="105"/>
          <w:kern w:val="2"/>
          <w:sz w:val="22"/>
          <w:szCs w:val="22"/>
          <w:lang w:val="nl-NL" w:eastAsia="nl-NL"/>
          <w14:ligatures w14:val="standardContextual"/>
        </w:rPr>
        <w:t>bank).</w:t>
      </w:r>
    </w:p>
    <w:p w14:paraId="523C7FD1" w14:textId="77777777" w:rsidR="00010B81" w:rsidRDefault="00010B81"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p>
    <w:p w14:paraId="76004818"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lastRenderedPageBreak/>
        <w:t>Een voorbeeld kan dit verduidelijken: stel dat het depositogarantiestelsel van start is gegaan en na 10 jaar een doelomvang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7% van de gegarandeerde deposito’s</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moet bereiken. Na 2 jaar zou het wenselijk zijn als het fonds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omvang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1,4%</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gegarandeerde deposito’s bereikt.</w:t>
      </w:r>
      <w:r w:rsidRPr="0045332B">
        <w:rPr>
          <w:rFonts w:ascii="Palatino Linotype" w:eastAsia="Aptos" w:hAnsi="Palatino Linotype"/>
          <w:snapToGrid/>
          <w:spacing w:val="-3"/>
          <w:w w:val="105"/>
          <w:kern w:val="2"/>
          <w:sz w:val="22"/>
          <w:szCs w:val="22"/>
          <w:lang w:val="nl-NL"/>
          <w14:ligatures w14:val="standardContextual"/>
        </w:rPr>
        <w:t xml:space="preserve"> Stel </w:t>
      </w:r>
      <w:r w:rsidRPr="0045332B">
        <w:rPr>
          <w:rFonts w:ascii="Palatino Linotype" w:eastAsia="Aptos" w:hAnsi="Palatino Linotype"/>
          <w:snapToGrid/>
          <w:w w:val="105"/>
          <w:kern w:val="2"/>
          <w:sz w:val="22"/>
          <w:szCs w:val="22"/>
          <w:lang w:val="nl-NL"/>
          <w14:ligatures w14:val="standardContextual"/>
        </w:rPr>
        <w:t>dat er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w:t>
      </w:r>
      <w:r w:rsidRPr="0045332B">
        <w:rPr>
          <w:rFonts w:ascii="Palatino Linotype" w:eastAsia="Aptos" w:hAnsi="Palatino Linotype"/>
          <w:snapToGrid/>
          <w:spacing w:val="-3"/>
          <w:w w:val="105"/>
          <w:kern w:val="2"/>
          <w:sz w:val="22"/>
          <w:szCs w:val="22"/>
          <w:lang w:val="nl-NL"/>
          <w14:ligatures w14:val="standardContextual"/>
        </w:rPr>
        <w:t xml:space="preserve"> 1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miljard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 gegarandeerd</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(gemiddelde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 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kwartaaleinden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 1)</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 jaar</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1 dus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7 miljoen wordt geheven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(7% x</w:t>
      </w:r>
      <w:r w:rsidRPr="0045332B">
        <w:rPr>
          <w:rFonts w:ascii="Palatino Linotype" w:eastAsia="Aptos" w:hAnsi="Palatino Linotype"/>
          <w:snapToGrid/>
          <w:spacing w:val="-2"/>
          <w:w w:val="105"/>
          <w:kern w:val="2"/>
          <w:sz w:val="22"/>
          <w:szCs w:val="22"/>
          <w:lang w:val="nl-NL"/>
          <w14:ligatures w14:val="standardContextual"/>
        </w:rPr>
        <w:t xml:space="preserve">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1 miljard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10 jaar). In jaar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2 groeien de gegarandeerde deposito’s</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met 10% naar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1,1 miljard (gemiddelde over de kwartaaleinden in jaar 1). </w:t>
      </w:r>
    </w:p>
    <w:p w14:paraId="03DAB264"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Ter vereenvoudiging veronderstellen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 dat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er geen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mutaties zijn in de omvang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fonds (geen fondsrendement, geen kosten).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 een</w:t>
      </w:r>
      <w:r w:rsidRPr="0045332B">
        <w:rPr>
          <w:rFonts w:ascii="Palatino Linotype" w:eastAsia="Aptos" w:hAnsi="Palatino Linotype"/>
          <w:snapToGrid/>
          <w:spacing w:val="-1"/>
          <w:w w:val="105"/>
          <w:kern w:val="2"/>
          <w:sz w:val="22"/>
          <w:szCs w:val="22"/>
          <w:lang w:val="nl-NL"/>
          <w14:ligatures w14:val="standardContextual"/>
        </w:rPr>
        <w:t xml:space="preserve"> doel</w:t>
      </w:r>
      <w:r w:rsidRPr="0045332B">
        <w:rPr>
          <w:rFonts w:ascii="Palatino Linotype" w:eastAsia="Aptos" w:hAnsi="Palatino Linotype"/>
          <w:snapToGrid/>
          <w:w w:val="105"/>
          <w:kern w:val="2"/>
          <w:sz w:val="22"/>
          <w:szCs w:val="22"/>
          <w:lang w:val="nl-NL"/>
          <w14:ligatures w14:val="standardContextual"/>
        </w:rPr>
        <w:t>omvang van 1,4%</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bereiken,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zou</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fonds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heffing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2 een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15,4 miljoen moeten bevatten, wat een heffing van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8,4 miljoen in jaar 2 vereist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15,4 miljoen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min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7 miljoen). Zonder correctiefactor</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zou de heffing in jaar 2 uitkomen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op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7,7 miljoen (0,7% x </w:t>
      </w:r>
      <w:proofErr w:type="spellStart"/>
      <w:r w:rsidRPr="0045332B">
        <w:rPr>
          <w:rFonts w:ascii="Palatino Linotype" w:eastAsia="Aptos" w:hAnsi="Palatino Linotype"/>
          <w:snapToGrid/>
          <w:w w:val="105"/>
          <w:kern w:val="2"/>
          <w:sz w:val="22"/>
          <w:szCs w:val="22"/>
          <w:lang w:val="nl-NL"/>
          <w14:ligatures w14:val="standardContextual"/>
        </w:rPr>
        <w:t>NA</w:t>
      </w:r>
      <w:r w:rsidRPr="0045332B">
        <w:rPr>
          <w:rFonts w:ascii="Palatino Linotype" w:eastAsia="Aptos" w:hAnsi="Palatino Linotype"/>
          <w:i/>
          <w:snapToGrid/>
          <w:w w:val="105"/>
          <w:kern w:val="2"/>
          <w:sz w:val="22"/>
          <w:szCs w:val="22"/>
          <w:lang w:val="nl-NL"/>
          <w14:ligatures w14:val="standardContextual"/>
        </w:rPr>
        <w:t>f</w:t>
      </w:r>
      <w:proofErr w:type="spellEnd"/>
      <w:r w:rsidRPr="0045332B">
        <w:rPr>
          <w:rFonts w:ascii="Palatino Linotype" w:eastAsia="Aptos" w:hAnsi="Palatino Linotype"/>
          <w:snapToGrid/>
          <w:w w:val="105"/>
          <w:kern w:val="2"/>
          <w:sz w:val="22"/>
          <w:szCs w:val="22"/>
          <w:lang w:val="nl-NL"/>
          <w14:ligatures w14:val="standardContextual"/>
        </w:rPr>
        <w:t xml:space="preserve">. 1,1 miljard), wat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0,7 miljoen te weinig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 De bijdrage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zou</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ongeveer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9,1%</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hoger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moeten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zijn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juiste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niveau</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komen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0,7 miljoen /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7,7 miljoen). De Bank kan dan de correctiefactor op 1,1 zetten, wat leidt tot een heffing van ongeveer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8,5 miljoen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 basisbijdragen.</w:t>
      </w:r>
    </w:p>
    <w:p w14:paraId="77FA4891"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cs="Calibri"/>
          <w:snapToGrid/>
          <w:spacing w:val="-2"/>
          <w:w w:val="105"/>
          <w:kern w:val="2"/>
          <w:sz w:val="22"/>
          <w:szCs w:val="22"/>
          <w:lang w:val="nl-NL" w:eastAsia="nl-NL"/>
          <w14:ligatures w14:val="standardContextual"/>
        </w:rPr>
        <w:t>Om tijdens de opbouw van het depositogarantiefonds ervoor te zorgen dat de doelomvang van 7% van de gegarandeerde deposito’s in 10 jaar nog steeds wordt bereikt, wordt een correctiefactor per kredietinstelling toegepast. Als er een algemene correctiefactor voor alle kredietinstellingen toegepast zou worden, heeft dat tot gevolg dat alle kredietinstellingen een hogere basisbijdrage moeten betalen voor een stijging in de totale depositobasis die slechts aan één of enkele kredietinstellingen is toe te rekenen. Het toepassen van de individuele correctiefactor zorgt ervoor dat bij een groei van de omvang van de totale gegarandeerde deposito’s de bijbehorende premie-opbouw toe te rekenen is aan desbetreffende kredietinstelling(en). Voor de kredietinstelling(en) met een grote stijging in de gegarandeerde deposito’s kan in dat geval een hogere correctiefactor worden toegepast dan voor de overige kredietinstelling met een stabiele depositobasis.</w:t>
      </w:r>
    </w:p>
    <w:p w14:paraId="57BEE340" w14:textId="77777777" w:rsidR="0045332B" w:rsidRPr="0045332B" w:rsidRDefault="0045332B" w:rsidP="00010B81">
      <w:pPr>
        <w:kinsoku w:val="0"/>
        <w:overflowPunct w:val="0"/>
        <w:autoSpaceDE w:val="0"/>
        <w:autoSpaceDN w:val="0"/>
        <w:adjustRightInd w:val="0"/>
        <w:spacing w:line="276" w:lineRule="auto"/>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Nadat het depositogarantiefonds de doelomvang heeft bereikt,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verandert de bandbreedte </w:t>
      </w:r>
      <w:r w:rsidRPr="0045332B">
        <w:rPr>
          <w:rFonts w:ascii="Palatino Linotype" w:eastAsia="Aptos" w:hAnsi="Palatino Linotype"/>
          <w:snapToGrid/>
          <w:w w:val="105"/>
          <w:kern w:val="2"/>
          <w:sz w:val="22"/>
          <w:szCs w:val="22"/>
          <w:lang w:val="nl-NL"/>
          <w14:ligatures w14:val="standardContextual"/>
        </w:rPr>
        <w:t>waarbinnen de correctiefactor</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 worden vastgesteld. De basisbijdrage kan sterk worden verlaagd of</w:t>
      </w:r>
      <w:r w:rsidRPr="0045332B">
        <w:rPr>
          <w:rFonts w:ascii="Palatino Linotype" w:eastAsia="Aptos" w:hAnsi="Palatino Linotype"/>
          <w:snapToGrid/>
          <w:spacing w:val="-1"/>
          <w:w w:val="105"/>
          <w:kern w:val="2"/>
          <w:sz w:val="22"/>
          <w:szCs w:val="22"/>
          <w:lang w:val="nl-NL"/>
          <w14:ligatures w14:val="standardContextual"/>
        </w:rPr>
        <w:t xml:space="preserve"> zelfs </w:t>
      </w:r>
      <w:r w:rsidRPr="0045332B">
        <w:rPr>
          <w:rFonts w:ascii="Palatino Linotype" w:eastAsia="Aptos" w:hAnsi="Palatino Linotype"/>
          <w:snapToGrid/>
          <w:w w:val="105"/>
          <w:kern w:val="2"/>
          <w:sz w:val="22"/>
          <w:szCs w:val="22"/>
          <w:lang w:val="nl-NL"/>
          <w14:ligatures w14:val="standardContextual"/>
        </w:rPr>
        <w:t>op nul worden gezet. De Bank maakt jaarlijks een afweging op basis van de groei van de gegarandeerde deposito’s, het fondsrendement en de kosten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van het </w:t>
      </w:r>
      <w:r w:rsidRPr="0045332B">
        <w:rPr>
          <w:rFonts w:ascii="Palatino Linotype" w:eastAsia="Aptos" w:hAnsi="Palatino Linotype"/>
          <w:snapToGrid/>
          <w:spacing w:val="-2"/>
          <w:w w:val="105"/>
          <w:kern w:val="2"/>
          <w:sz w:val="22"/>
          <w:szCs w:val="22"/>
          <w:lang w:val="nl-NL"/>
          <w14:ligatures w14:val="standardContextual"/>
        </w:rPr>
        <w:t>depositogarantiefonds.</w:t>
      </w:r>
    </w:p>
    <w:p w14:paraId="512102C3" w14:textId="77777777" w:rsidR="0045332B" w:rsidRDefault="0045332B">
      <w:pPr>
        <w:widowControl/>
        <w:rPr>
          <w:rFonts w:ascii="Palatino Linotype" w:eastAsia="Aptos" w:hAnsi="Palatino Linotype"/>
          <w:i/>
          <w:snapToGrid/>
          <w:kern w:val="2"/>
          <w:sz w:val="22"/>
          <w:szCs w:val="22"/>
          <w:lang w:val="nl-NL"/>
          <w14:ligatures w14:val="standardContextual"/>
        </w:rPr>
      </w:pPr>
    </w:p>
    <w:p w14:paraId="7A73DDFC"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i/>
          <w:snapToGrid/>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Basisbijdrage na uitkeringen of andere betalingen ten laste van het depositogarantiefonds</w:t>
      </w:r>
    </w:p>
    <w:p w14:paraId="4A180302"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De basisbijdrage nadat uitkeringen of</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andere betalingen, ten laste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van </w:t>
      </w:r>
      <w:r w:rsidRPr="0045332B">
        <w:rPr>
          <w:rFonts w:ascii="Palatino Linotype" w:eastAsia="Aptos" w:hAnsi="Palatino Linotype"/>
          <w:snapToGrid/>
          <w:w w:val="105"/>
          <w:kern w:val="2"/>
          <w:sz w:val="22"/>
          <w:szCs w:val="22"/>
          <w:lang w:val="nl-NL"/>
          <w14:ligatures w14:val="standardContextual"/>
        </w:rPr>
        <w:t xml:space="preserve">het depositogarantiefonds </w:t>
      </w:r>
      <w:r w:rsidRPr="0045332B">
        <w:rPr>
          <w:rFonts w:ascii="Palatino Linotype" w:eastAsia="Aptos" w:hAnsi="Palatino Linotype"/>
          <w:snapToGrid/>
          <w:spacing w:val="-2"/>
          <w:w w:val="105"/>
          <w:kern w:val="2"/>
          <w:sz w:val="22"/>
          <w:szCs w:val="22"/>
          <w:lang w:val="nl-NL"/>
          <w14:ligatures w14:val="standardContextual"/>
        </w:rPr>
        <w:t>hebben plaatsgevonden</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 eveneens gebaseerd op de resterende opbouwperiode totdat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doelomvang</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7%</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gegarandeerde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bij kredietinstellingen is bereikt. Gegeven de in- en uitgaande geldstromen in het depositogarantiefonds na een uitkering, zoals inkomende boedeluitdelingen of uitgaande </w:t>
      </w:r>
      <w:r w:rsidRPr="0045332B">
        <w:rPr>
          <w:rFonts w:ascii="Palatino Linotype" w:eastAsia="Aptos" w:hAnsi="Palatino Linotype"/>
          <w:snapToGrid/>
          <w:w w:val="105"/>
          <w:kern w:val="2"/>
          <w:sz w:val="22"/>
          <w:szCs w:val="22"/>
          <w:lang w:val="nl-NL"/>
          <w14:ligatures w14:val="standardContextual"/>
        </w:rPr>
        <w:lastRenderedPageBreak/>
        <w:t>terugbetalingen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leningen,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moet de Bank een inschatting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maken van de benodigde jaarlijkse bijdragen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 tijdig de doelomvang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opnieuw te bereiken.</w:t>
      </w:r>
    </w:p>
    <w:p w14:paraId="16384450"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In</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deze</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fase</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is</w:t>
      </w:r>
      <w:r w:rsidRPr="0045332B">
        <w:rPr>
          <w:rFonts w:ascii="Palatino Linotype" w:eastAsia="Aptos" w:hAnsi="Palatino Linotype" w:cs="Calibri"/>
          <w:snapToGrid/>
          <w:spacing w:val="-6"/>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het</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uitgangspunt</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dat de</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Bank streeft naar</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een</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zo</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gelijkmatig</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spreiding</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jaarlijkse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premieheffing</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tot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het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moment</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waarop</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 doelomvang weer wordt bereikt. Een jaarlijkse heffing van 0,7% blijft daarbij het uitgangspunt. Indien het fonds echter nog een positief</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eigen vermogen heeft, kan in sommige omstandigheden worden volstaan met een minder snelle heropbouw. De correctiefactor kan in deze fase daarom voor alle kredietinstellingen worden verlaagd tot 0,5.</w:t>
      </w:r>
    </w:p>
    <w:p w14:paraId="07A169B6"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Een voorbeeld: Stel dat na 10 jaar (dus in jaar 11) het fonds de doelomvang van 7% bereikt en de gegarandeerde deposito’s in jaar 11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2 miljard bedragen, met een fonds van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140 miljoen. Bij een uitkering van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20 miljoen (1% van de gegarandeerde deposito’s) daalt de omvang van het fonds tot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120 miljoen (6% van de gegarandeerde deposito’s). </w:t>
      </w:r>
    </w:p>
    <w:p w14:paraId="56612AE1"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 xml:space="preserve">Het fonds dient na de uitkering binnen tien jaar weer de doelomvang van 7% te bereiken. De Bank kan in deze situatie de correctiefactor voor alle kredietinstellingen op 1 vaststellen, wat leidt tot een heffing van </w:t>
      </w:r>
      <w:proofErr w:type="spellStart"/>
      <w:r w:rsidRPr="0045332B">
        <w:rPr>
          <w:rFonts w:ascii="Palatino Linotype" w:eastAsia="Aptos" w:hAnsi="Palatino Linotype" w:cs="Calibri"/>
          <w:snapToGrid/>
          <w:w w:val="105"/>
          <w:kern w:val="2"/>
          <w:sz w:val="22"/>
          <w:szCs w:val="22"/>
          <w:lang w:val="nl-NL" w:eastAsia="nl-NL"/>
          <w14:ligatures w14:val="standardContextual"/>
        </w:rPr>
        <w:t>NAf</w:t>
      </w:r>
      <w:proofErr w:type="spellEnd"/>
      <w:r w:rsidRPr="0045332B">
        <w:rPr>
          <w:rFonts w:ascii="Palatino Linotype" w:eastAsia="Aptos" w:hAnsi="Palatino Linotype" w:cs="Calibri"/>
          <w:snapToGrid/>
          <w:w w:val="105"/>
          <w:kern w:val="2"/>
          <w:sz w:val="22"/>
          <w:szCs w:val="22"/>
          <w:lang w:val="nl-NL" w:eastAsia="nl-NL"/>
          <w14:ligatures w14:val="standardContextual"/>
        </w:rPr>
        <w:t xml:space="preserve"> 14 miljoen in jaar 11, waardoor het fonds na twee jaar weer de doelomvang bereikt. De Bank kan er echter ook voor kiezen de correctiefactor voor alle kredietinstellingen te verlagen tot 0,5, wat resulteert in een heffing van </w:t>
      </w:r>
      <w:proofErr w:type="spellStart"/>
      <w:r w:rsidRPr="0045332B">
        <w:rPr>
          <w:rFonts w:ascii="Palatino Linotype" w:eastAsia="Aptos" w:hAnsi="Palatino Linotype" w:cs="Calibri"/>
          <w:snapToGrid/>
          <w:w w:val="105"/>
          <w:kern w:val="2"/>
          <w:sz w:val="22"/>
          <w:szCs w:val="22"/>
          <w:lang w:val="nl-NL" w:eastAsia="nl-NL"/>
          <w14:ligatures w14:val="standardContextual"/>
        </w:rPr>
        <w:t>NAf</w:t>
      </w:r>
      <w:proofErr w:type="spellEnd"/>
      <w:r w:rsidRPr="0045332B">
        <w:rPr>
          <w:rFonts w:ascii="Palatino Linotype" w:eastAsia="Aptos" w:hAnsi="Palatino Linotype" w:cs="Calibri"/>
          <w:snapToGrid/>
          <w:w w:val="105"/>
          <w:kern w:val="2"/>
          <w:sz w:val="22"/>
          <w:szCs w:val="22"/>
          <w:lang w:val="nl-NL" w:eastAsia="nl-NL"/>
          <w14:ligatures w14:val="standardContextual"/>
        </w:rPr>
        <w:t xml:space="preserve"> 7 miljoen in jaar 11, waardoor het drie jaar duurt voordat de doelomvang weer wordt bereikt. </w:t>
      </w:r>
    </w:p>
    <w:p w14:paraId="68B6E9AE"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Bank kan tot slot een risicoweging toepassen. De risicoweging wordt in beginsel vastgesteld op 1. Indien daartoe aanleiding is,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 de risicoweging voor een bepaalde 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bepaald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type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tijdelijk,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vastgesteld binnen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bandbreedte tussen de 0,75 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1,5. Bij</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vaststellen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de risicoweging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 rekening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gehouden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risicoprofielen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verschillende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bedrijfsmodellen.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Ook kan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rekening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 gehouden met de activazijde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balans 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risico-indicatoren,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zoals </w:t>
      </w:r>
      <w:proofErr w:type="spellStart"/>
      <w:r w:rsidRPr="0045332B">
        <w:rPr>
          <w:rFonts w:ascii="Palatino Linotype" w:eastAsia="Aptos" w:hAnsi="Palatino Linotype"/>
          <w:snapToGrid/>
          <w:spacing w:val="-2"/>
          <w:w w:val="105"/>
          <w:kern w:val="2"/>
          <w:sz w:val="22"/>
          <w:szCs w:val="22"/>
          <w:lang w:val="nl-NL"/>
          <w14:ligatures w14:val="standardContextual"/>
        </w:rPr>
        <w:t>kapitaaltoereikendheid</w:t>
      </w:r>
      <w:proofErr w:type="spellEnd"/>
      <w:r w:rsidRPr="0045332B">
        <w:rPr>
          <w:rFonts w:ascii="Palatino Linotype" w:eastAsia="Aptos" w:hAnsi="Palatino Linotype"/>
          <w:snapToGrid/>
          <w:spacing w:val="-2"/>
          <w:w w:val="105"/>
          <w:kern w:val="2"/>
          <w:sz w:val="22"/>
          <w:szCs w:val="22"/>
          <w:lang w:val="nl-NL"/>
          <w14:ligatures w14:val="standardContextual"/>
        </w:rPr>
        <w:t xml:space="preserve">, kwaliteit van de activa, liquiditeit en winstgevendheid. </w:t>
      </w:r>
    </w:p>
    <w:p w14:paraId="4C2FA049"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Indien de Bank </w:t>
      </w:r>
      <w:r w:rsidRPr="0045332B">
        <w:rPr>
          <w:rFonts w:ascii="Palatino Linotype" w:eastAsia="Aptos" w:hAnsi="Palatino Linotype"/>
          <w:snapToGrid/>
          <w:w w:val="105"/>
          <w:kern w:val="2"/>
          <w:sz w:val="22"/>
          <w:szCs w:val="22"/>
          <w:lang w:val="nl-NL"/>
          <w14:ligatures w14:val="standardContextual"/>
        </w:rPr>
        <w:t>bijvoorbeeld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oordeel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bepaald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type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vanwege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hun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bedrijfsmodel te maken heeft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 structureel hoger risico’s,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 de Bank de risicoweging voor deze kredietinstellingen op 1,5 vaststellen. De jaarlijkse heffing die de betreffende kredietinstellingen dan dienen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 betalen , bedraagt in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 geval 1,05% (dat wil zeggen 1,5 x</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0,7%)</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de gegarandeerde deposito’s</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 worden aangehouden bij die kredietinstellingen. Door toepassing</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risicoweging</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hoger</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betalen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betreffende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kredietinstellingen dus een hogere basisbijdrage.</w:t>
      </w:r>
    </w:p>
    <w:p w14:paraId="5A24F5D2"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verricht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3</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evaluatie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risicoweging</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dan, indien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nodig,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model vaststellen waarmee de vaststelling van de risicoweging nader wordt ingevuld.</w:t>
      </w:r>
    </w:p>
    <w:p w14:paraId="56F7694E"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snapToGrid/>
          <w:spacing w:val="-1"/>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buitengewone bijdrage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 op</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andere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manier vastgesteld. Het uitgangspunt is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er een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tekort is</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depositogarantiefonds, veroorzaakt door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betalingen die het fonds heeft </w:t>
      </w:r>
      <w:r w:rsidRPr="0045332B">
        <w:rPr>
          <w:rFonts w:ascii="Palatino Linotype" w:eastAsia="Aptos" w:hAnsi="Palatino Linotype"/>
          <w:snapToGrid/>
          <w:w w:val="105"/>
          <w:kern w:val="2"/>
          <w:sz w:val="22"/>
          <w:szCs w:val="22"/>
          <w:lang w:val="nl-NL"/>
          <w14:ligatures w14:val="standardContextual"/>
        </w:rPr>
        <w:lastRenderedPageBreak/>
        <w:t>gefinancierd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 externe financiering, zoals leningen. Zolang het fonds een tekort heeft, kan de Bank buitengewone bijdragen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vaststellen ten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behoeve 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
          <w:w w:val="105"/>
          <w:kern w:val="2"/>
          <w:sz w:val="22"/>
          <w:szCs w:val="22"/>
          <w:lang w:val="nl-NL"/>
          <w14:ligatures w14:val="standardContextual"/>
        </w:rPr>
        <w:t xml:space="preserve"> d</w:t>
      </w:r>
      <w:r w:rsidRPr="0045332B">
        <w:rPr>
          <w:rFonts w:ascii="Palatino Linotype" w:eastAsia="Aptos" w:hAnsi="Palatino Linotype"/>
          <w:snapToGrid/>
          <w:w w:val="105"/>
          <w:kern w:val="2"/>
          <w:sz w:val="22"/>
          <w:szCs w:val="22"/>
          <w:lang w:val="nl-NL"/>
          <w14:ligatures w14:val="standardContextual"/>
        </w:rPr>
        <w:t>epositogarantiefonds.</w:t>
      </w:r>
      <w:r w:rsidRPr="0045332B">
        <w:rPr>
          <w:rFonts w:ascii="Palatino Linotype" w:eastAsia="Aptos" w:hAnsi="Palatino Linotype"/>
          <w:snapToGrid/>
          <w:spacing w:val="-1"/>
          <w:w w:val="105"/>
          <w:kern w:val="2"/>
          <w:sz w:val="22"/>
          <w:szCs w:val="22"/>
          <w:lang w:val="nl-NL"/>
          <w14:ligatures w14:val="standardContextual"/>
        </w:rPr>
        <w:t xml:space="preserve"> </w:t>
      </w:r>
    </w:p>
    <w:p w14:paraId="6C8FC461"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Allereerst wordt vastgesteld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hoe groot het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fondstekort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Indien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resterende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fondstekort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kleiner</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0,5%</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totaal</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gegarandeerde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volledige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fondstekort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rekening</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gebracht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 het fondstekort groter, dan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 de buitengewone bijdragen per jaar gemaximeerd op 0,5%</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gegarandeerde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Nadat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rekening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brengen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tekort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vastgesteld, wordt dit naar rato toegerekend aan kredietinstellingen op basis van de gegarandeerde deposito’s bij die kredietinstellingen.</w:t>
      </w:r>
    </w:p>
    <w:p w14:paraId="626D9E6B" w14:textId="77777777" w:rsidR="0045332B" w:rsidRPr="0045332B" w:rsidRDefault="0045332B" w:rsidP="0045332B">
      <w:pPr>
        <w:kinsoku w:val="0"/>
        <w:overflowPunct w:val="0"/>
        <w:autoSpaceDE w:val="0"/>
        <w:autoSpaceDN w:val="0"/>
        <w:adjustRightInd w:val="0"/>
        <w:spacing w:before="6" w:after="160" w:line="276" w:lineRule="auto"/>
        <w:jc w:val="both"/>
        <w:rPr>
          <w:rFonts w:ascii="Palatino Linotype" w:eastAsia="Aptos" w:hAnsi="Palatino Linotype"/>
          <w:snapToGrid/>
          <w:kern w:val="2"/>
          <w:sz w:val="22"/>
          <w:szCs w:val="22"/>
          <w:lang w:val="nl-NL"/>
          <w14:ligatures w14:val="standardContextual"/>
        </w:rPr>
      </w:pPr>
    </w:p>
    <w:p w14:paraId="22635F57"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p>
    <w:p w14:paraId="594D58BB" w14:textId="77777777" w:rsidR="0045332B" w:rsidRPr="0045332B" w:rsidRDefault="0045332B" w:rsidP="0045332B">
      <w:pPr>
        <w:widowControl/>
        <w:spacing w:after="160" w:line="276" w:lineRule="auto"/>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br w:type="page"/>
      </w:r>
    </w:p>
    <w:p w14:paraId="0751ECC2" w14:textId="77777777" w:rsidR="0045332B" w:rsidRPr="0045332B" w:rsidRDefault="0045332B" w:rsidP="0045332B">
      <w:pPr>
        <w:kinsoku w:val="0"/>
        <w:overflowPunct w:val="0"/>
        <w:autoSpaceDE w:val="0"/>
        <w:autoSpaceDN w:val="0"/>
        <w:adjustRightInd w:val="0"/>
        <w:spacing w:before="55" w:after="160" w:line="276" w:lineRule="auto"/>
        <w:jc w:val="both"/>
        <w:outlineLvl w:val="0"/>
        <w:rPr>
          <w:rFonts w:ascii="Palatino Linotype" w:eastAsia="Aptos" w:hAnsi="Palatino Linotype"/>
          <w:b/>
          <w:bCs/>
          <w:snapToGrid/>
          <w:spacing w:val="-2"/>
          <w:w w:val="105"/>
          <w:kern w:val="2"/>
          <w:sz w:val="22"/>
          <w:szCs w:val="22"/>
          <w:lang w:val="nl-NL"/>
          <w14:ligatures w14:val="standardContextual"/>
        </w:rPr>
      </w:pPr>
      <w:r w:rsidRPr="0045332B">
        <w:rPr>
          <w:rFonts w:ascii="Palatino Linotype" w:eastAsia="Aptos" w:hAnsi="Palatino Linotype" w:cs="Calibri"/>
          <w:b/>
          <w:bCs/>
          <w:snapToGrid/>
          <w:kern w:val="2"/>
          <w:sz w:val="22"/>
          <w:szCs w:val="22"/>
          <w:lang w:val="nl-NL" w:eastAsia="nl-NL"/>
          <w14:ligatures w14:val="standardContextual"/>
        </w:rPr>
        <w:lastRenderedPageBreak/>
        <w:t xml:space="preserve">Toelichting bij de Regeling depositogarantiestelsel </w:t>
      </w:r>
    </w:p>
    <w:p w14:paraId="6CF47463" w14:textId="77777777" w:rsidR="0045332B" w:rsidRPr="0045332B" w:rsidRDefault="0045332B" w:rsidP="0045332B">
      <w:pPr>
        <w:kinsoku w:val="0"/>
        <w:overflowPunct w:val="0"/>
        <w:autoSpaceDE w:val="0"/>
        <w:autoSpaceDN w:val="0"/>
        <w:adjustRightInd w:val="0"/>
        <w:spacing w:line="276" w:lineRule="auto"/>
        <w:jc w:val="both"/>
        <w:rPr>
          <w:rFonts w:ascii="Palatino Linotype" w:eastAsia="Aptos" w:hAnsi="Palatino Linotype"/>
          <w:b/>
          <w:snapToGrid/>
          <w:spacing w:val="-2"/>
          <w:w w:val="105"/>
          <w:kern w:val="2"/>
          <w:sz w:val="22"/>
          <w:szCs w:val="22"/>
          <w:lang w:val="nl-NL"/>
          <w14:ligatures w14:val="standardContextual"/>
        </w:rPr>
      </w:pPr>
    </w:p>
    <w:p w14:paraId="7921F6B8" w14:textId="77777777" w:rsidR="0045332B" w:rsidRPr="0045332B" w:rsidRDefault="0045332B" w:rsidP="0045332B">
      <w:pPr>
        <w:kinsoku w:val="0"/>
        <w:overflowPunct w:val="0"/>
        <w:autoSpaceDE w:val="0"/>
        <w:autoSpaceDN w:val="0"/>
        <w:adjustRightInd w:val="0"/>
        <w:spacing w:line="276" w:lineRule="auto"/>
        <w:jc w:val="both"/>
        <w:rPr>
          <w:rFonts w:ascii="Palatino Linotype" w:eastAsia="Aptos" w:hAnsi="Palatino Linotype"/>
          <w:b/>
          <w:snapToGrid/>
          <w:spacing w:val="-2"/>
          <w:w w:val="105"/>
          <w:kern w:val="2"/>
          <w:sz w:val="22"/>
          <w:szCs w:val="22"/>
          <w:lang w:val="nl-NL"/>
          <w14:ligatures w14:val="standardContextual"/>
        </w:rPr>
      </w:pPr>
      <w:r w:rsidRPr="0045332B">
        <w:rPr>
          <w:rFonts w:ascii="Palatino Linotype" w:eastAsia="Aptos" w:hAnsi="Palatino Linotype"/>
          <w:b/>
          <w:snapToGrid/>
          <w:spacing w:val="-2"/>
          <w:w w:val="105"/>
          <w:kern w:val="2"/>
          <w:sz w:val="22"/>
          <w:szCs w:val="22"/>
          <w:lang w:val="nl-NL"/>
          <w14:ligatures w14:val="standardContextual"/>
        </w:rPr>
        <w:t>Algemeen</w:t>
      </w:r>
    </w:p>
    <w:p w14:paraId="2702DB52"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i/>
          <w:snapToGrid/>
          <w:w w:val="105"/>
          <w:kern w:val="2"/>
          <w:sz w:val="22"/>
          <w:szCs w:val="22"/>
          <w:lang w:val="nl-NL"/>
          <w14:ligatures w14:val="standardContextual"/>
        </w:rPr>
      </w:pPr>
    </w:p>
    <w:p w14:paraId="33A4909D"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b/>
          <w:i/>
          <w:snapToGrid/>
          <w:spacing w:val="-2"/>
          <w:w w:val="105"/>
          <w:kern w:val="2"/>
          <w:sz w:val="22"/>
          <w:szCs w:val="22"/>
          <w:lang w:val="nl-NL"/>
          <w14:ligatures w14:val="standardContextual"/>
        </w:rPr>
      </w:pPr>
      <w:bookmarkStart w:id="9" w:name="d17e577"/>
      <w:bookmarkEnd w:id="9"/>
      <w:r w:rsidRPr="0045332B">
        <w:rPr>
          <w:rFonts w:ascii="Palatino Linotype" w:eastAsia="Aptos" w:hAnsi="Palatino Linotype"/>
          <w:b/>
          <w:i/>
          <w:snapToGrid/>
          <w:w w:val="105"/>
          <w:kern w:val="2"/>
          <w:sz w:val="22"/>
          <w:szCs w:val="22"/>
          <w:lang w:val="nl-NL"/>
          <w14:ligatures w14:val="standardContextual"/>
        </w:rPr>
        <w:t>§</w:t>
      </w:r>
      <w:r w:rsidRPr="0045332B">
        <w:rPr>
          <w:rFonts w:ascii="Palatino Linotype" w:eastAsia="Aptos" w:hAnsi="Palatino Linotype"/>
          <w:b/>
          <w:i/>
          <w:snapToGrid/>
          <w:spacing w:val="-9"/>
          <w:w w:val="105"/>
          <w:kern w:val="2"/>
          <w:sz w:val="22"/>
          <w:szCs w:val="22"/>
          <w:lang w:val="nl-NL"/>
          <w14:ligatures w14:val="standardContextual"/>
        </w:rPr>
        <w:t xml:space="preserve"> </w:t>
      </w:r>
      <w:r w:rsidRPr="0045332B">
        <w:rPr>
          <w:rFonts w:ascii="Palatino Linotype" w:eastAsia="Aptos" w:hAnsi="Palatino Linotype"/>
          <w:b/>
          <w:i/>
          <w:snapToGrid/>
          <w:w w:val="105"/>
          <w:kern w:val="2"/>
          <w:sz w:val="22"/>
          <w:szCs w:val="22"/>
          <w:lang w:val="nl-NL"/>
          <w14:ligatures w14:val="standardContextual"/>
        </w:rPr>
        <w:t>1.</w:t>
      </w:r>
      <w:r w:rsidRPr="0045332B">
        <w:rPr>
          <w:rFonts w:ascii="Palatino Linotype" w:eastAsia="Aptos" w:hAnsi="Palatino Linotype"/>
          <w:b/>
          <w:i/>
          <w:snapToGrid/>
          <w:spacing w:val="-7"/>
          <w:w w:val="105"/>
          <w:kern w:val="2"/>
          <w:sz w:val="22"/>
          <w:szCs w:val="22"/>
          <w:lang w:val="nl-NL"/>
          <w14:ligatures w14:val="standardContextual"/>
        </w:rPr>
        <w:t xml:space="preserve"> </w:t>
      </w:r>
      <w:r w:rsidRPr="0045332B">
        <w:rPr>
          <w:rFonts w:ascii="Palatino Linotype" w:eastAsia="Aptos" w:hAnsi="Palatino Linotype"/>
          <w:b/>
          <w:i/>
          <w:snapToGrid/>
          <w:w w:val="105"/>
          <w:kern w:val="2"/>
          <w:sz w:val="22"/>
          <w:szCs w:val="22"/>
          <w:lang w:val="nl-NL"/>
          <w14:ligatures w14:val="standardContextual"/>
        </w:rPr>
        <w:t>Inleiding</w:t>
      </w:r>
    </w:p>
    <w:p w14:paraId="4B4C96E0" w14:textId="77777777" w:rsidR="0045332B" w:rsidRPr="0045332B" w:rsidRDefault="0045332B" w:rsidP="0045332B">
      <w:pPr>
        <w:widowControl/>
        <w:spacing w:line="276" w:lineRule="auto"/>
        <w:jc w:val="both"/>
        <w:rPr>
          <w:rFonts w:ascii="Palatino Linotype" w:hAnsi="Palatino Linotype"/>
          <w:snapToGrid/>
          <w:sz w:val="22"/>
          <w:szCs w:val="22"/>
          <w:lang w:val="nl-NL"/>
        </w:rPr>
      </w:pPr>
      <w:r w:rsidRPr="0045332B">
        <w:rPr>
          <w:rFonts w:ascii="Palatino Linotype" w:hAnsi="Palatino Linotype"/>
          <w:snapToGrid/>
          <w:w w:val="105"/>
          <w:sz w:val="22"/>
          <w:szCs w:val="22"/>
          <w:lang w:val="nl-NL"/>
        </w:rPr>
        <w:t xml:space="preserve">Om rekeninghouders van een kredietinstelling, in </w:t>
      </w:r>
      <w:r w:rsidRPr="0045332B">
        <w:rPr>
          <w:rFonts w:ascii="Palatino Linotype" w:hAnsi="Palatino Linotype"/>
          <w:snapToGrid/>
          <w:w w:val="105"/>
          <w:sz w:val="22"/>
          <w:szCs w:val="22"/>
          <w:lang w:val="nl-NL" w:eastAsia="nl-NL"/>
        </w:rPr>
        <w:t>de</w:t>
      </w:r>
      <w:r w:rsidRPr="0045332B">
        <w:rPr>
          <w:rFonts w:ascii="Palatino Linotype" w:hAnsi="Palatino Linotype"/>
          <w:snapToGrid/>
          <w:w w:val="105"/>
          <w:sz w:val="22"/>
          <w:szCs w:val="22"/>
          <w:lang w:val="nl-NL"/>
        </w:rPr>
        <w:t xml:space="preserve"> onderhavige </w:t>
      </w:r>
      <w:r w:rsidRPr="0045332B">
        <w:rPr>
          <w:rFonts w:ascii="Palatino Linotype" w:hAnsi="Palatino Linotype"/>
          <w:snapToGrid/>
          <w:w w:val="105"/>
          <w:sz w:val="22"/>
          <w:szCs w:val="22"/>
          <w:lang w:val="nl-NL" w:eastAsia="nl-NL"/>
        </w:rPr>
        <w:t>ministeriële regeling met</w:t>
      </w:r>
      <w:r w:rsidRPr="0045332B">
        <w:rPr>
          <w:rFonts w:ascii="Palatino Linotype" w:hAnsi="Palatino Linotype"/>
          <w:snapToGrid/>
          <w:w w:val="105"/>
          <w:sz w:val="22"/>
          <w:szCs w:val="22"/>
          <w:lang w:val="nl-NL"/>
        </w:rPr>
        <w:t xml:space="preserve"> algemene </w:t>
      </w:r>
      <w:r w:rsidRPr="0045332B">
        <w:rPr>
          <w:rFonts w:ascii="Palatino Linotype" w:hAnsi="Palatino Linotype"/>
          <w:snapToGrid/>
          <w:w w:val="105"/>
          <w:sz w:val="22"/>
          <w:szCs w:val="22"/>
          <w:lang w:val="nl-NL" w:eastAsia="nl-NL"/>
        </w:rPr>
        <w:t>werking</w:t>
      </w:r>
      <w:r w:rsidRPr="0045332B">
        <w:rPr>
          <w:rFonts w:ascii="Palatino Linotype" w:hAnsi="Palatino Linotype"/>
          <w:snapToGrid/>
          <w:w w:val="105"/>
          <w:sz w:val="22"/>
          <w:szCs w:val="22"/>
          <w:lang w:val="nl-NL"/>
        </w:rPr>
        <w:t xml:space="preserve"> (hierna: </w:t>
      </w:r>
      <w:r w:rsidRPr="0045332B">
        <w:rPr>
          <w:rFonts w:ascii="Palatino Linotype" w:hAnsi="Palatino Linotype"/>
          <w:snapToGrid/>
          <w:w w:val="105"/>
          <w:sz w:val="22"/>
          <w:szCs w:val="22"/>
          <w:lang w:val="nl-NL" w:eastAsia="nl-NL"/>
        </w:rPr>
        <w:t>regeling)</w:t>
      </w:r>
      <w:r w:rsidRPr="0045332B">
        <w:rPr>
          <w:rFonts w:ascii="Palatino Linotype" w:hAnsi="Palatino Linotype"/>
          <w:snapToGrid/>
          <w:w w:val="105"/>
          <w:sz w:val="22"/>
          <w:szCs w:val="22"/>
          <w:lang w:val="nl-NL"/>
        </w:rPr>
        <w:t xml:space="preserve"> aangeduid als depositohouders, te beschermen en de stabiliteit van het financiële stelsel te vergroten, acht de regering het van belang dat een depositogarantiestelsel wordt ingevoerd. </w:t>
      </w:r>
      <w:r w:rsidRPr="0045332B">
        <w:rPr>
          <w:rFonts w:ascii="Palatino Linotype" w:hAnsi="Palatino Linotype"/>
          <w:snapToGrid/>
          <w:w w:val="105"/>
          <w:sz w:val="22"/>
          <w:szCs w:val="22"/>
          <w:lang w:val="nl-NL" w:eastAsia="nl-NL"/>
        </w:rPr>
        <w:t xml:space="preserve"> Zoals voorgeschreven door artikel 39, eerste lid, van de Landsverordening toezicht bank- en kredietwezen (hierna: Landsverordening), worden de aard van de te garanderen schuldvorderingen, de soorten rekeninghouders alsmede het maximum te garanderen bedrag bij landsbesluit, houdende algemene maatregelen bepaald. In aansluiting daarop, worden in deze regeling nadere regels vastgesteld met betrekking tot de financiering van het depositogarantiestelsel, de toepassing van het depositogarantiestelsel ten aanzien van een betalingsonmachtige kredietinstelling en de toepassing van het depositogarantiestelsel bij een overdracht als bedoeld in artikel 28, tweede lid, van de Landsverordening. Ook worden er regels gesteld met betrekking tot de taken, bevoegdheden en inrichting van de Stichting Depositogarantiefonds</w:t>
      </w:r>
      <w:r w:rsidRPr="0045332B">
        <w:rPr>
          <w:rFonts w:ascii="Palatino Linotype" w:hAnsi="Palatino Linotype"/>
          <w:snapToGrid/>
          <w:w w:val="105"/>
          <w:sz w:val="22"/>
          <w:szCs w:val="22"/>
          <w:lang w:val="nl-NL"/>
        </w:rPr>
        <w:t>.</w:t>
      </w:r>
    </w:p>
    <w:p w14:paraId="5444DFEC" w14:textId="77777777" w:rsidR="0045332B" w:rsidRPr="0045332B" w:rsidRDefault="0045332B" w:rsidP="0045332B">
      <w:pPr>
        <w:widowControl/>
        <w:spacing w:line="276" w:lineRule="auto"/>
        <w:jc w:val="both"/>
        <w:rPr>
          <w:rFonts w:ascii="Palatino Linotype" w:eastAsia="Calibri" w:hAnsi="Palatino Linotype"/>
          <w:snapToGrid/>
          <w:sz w:val="22"/>
          <w:szCs w:val="22"/>
          <w:lang w:val="nl-NL" w:eastAsia="nl-NL"/>
        </w:rPr>
      </w:pPr>
      <w:r w:rsidRPr="0045332B">
        <w:rPr>
          <w:rFonts w:ascii="Palatino Linotype" w:eastAsia="Calibri" w:hAnsi="Palatino Linotype"/>
          <w:snapToGrid/>
          <w:sz w:val="22"/>
          <w:szCs w:val="22"/>
          <w:lang w:val="nl-NL" w:eastAsia="nl-NL"/>
        </w:rPr>
        <w:t xml:space="preserve">Het depositogarantiestelsel is aldus neergelegd in het Landsbesluit depositogarantiestelsel en de onderhavige regeling. Beide regelingen dienen in onderlinge samenhang te worden beschouwd. </w:t>
      </w:r>
    </w:p>
    <w:p w14:paraId="714F44B0" w14:textId="77777777" w:rsidR="0045332B" w:rsidRPr="0045332B" w:rsidRDefault="0045332B" w:rsidP="0045332B">
      <w:pPr>
        <w:widowControl/>
        <w:spacing w:line="276" w:lineRule="auto"/>
        <w:jc w:val="both"/>
        <w:rPr>
          <w:rFonts w:ascii="Palatino Linotype" w:eastAsia="Calibri" w:hAnsi="Palatino Linotype"/>
          <w:snapToGrid/>
          <w:sz w:val="22"/>
          <w:szCs w:val="22"/>
          <w:lang w:val="nl-NL" w:eastAsia="nl-NL"/>
        </w:rPr>
      </w:pPr>
      <w:r w:rsidRPr="0045332B">
        <w:rPr>
          <w:rFonts w:ascii="Palatino Linotype" w:eastAsia="Calibri" w:hAnsi="Palatino Linotype"/>
          <w:snapToGrid/>
          <w:sz w:val="22"/>
          <w:szCs w:val="22"/>
          <w:lang w:val="nl-NL" w:eastAsia="nl-NL"/>
        </w:rPr>
        <w:t>Deze toelichting moet dan ook in samenhang met de toelichting behorende bij het Landsbesluit depositogarantiestelsel worden bekeken.</w:t>
      </w:r>
    </w:p>
    <w:p w14:paraId="090AF99E" w14:textId="77777777" w:rsidR="0045332B" w:rsidRPr="0045332B" w:rsidRDefault="0045332B" w:rsidP="0045332B">
      <w:pPr>
        <w:widowControl/>
        <w:spacing w:line="276" w:lineRule="auto"/>
        <w:jc w:val="both"/>
        <w:rPr>
          <w:rFonts w:ascii="Palatino Linotype" w:hAnsi="Palatino Linotype"/>
          <w:b/>
          <w:snapToGrid/>
          <w:w w:val="105"/>
          <w:sz w:val="22"/>
          <w:szCs w:val="22"/>
          <w:lang w:val="nl-NL"/>
        </w:rPr>
      </w:pPr>
      <w:bookmarkStart w:id="10" w:name="d17e594"/>
      <w:bookmarkEnd w:id="10"/>
    </w:p>
    <w:p w14:paraId="0516E89C"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b/>
          <w:i/>
          <w:snapToGrid/>
          <w:spacing w:val="-2"/>
          <w:w w:val="105"/>
          <w:kern w:val="2"/>
          <w:sz w:val="22"/>
          <w:szCs w:val="22"/>
          <w:lang w:val="nl-NL"/>
          <w14:ligatures w14:val="standardContextual"/>
        </w:rPr>
      </w:pPr>
      <w:r w:rsidRPr="0045332B">
        <w:rPr>
          <w:rFonts w:ascii="Palatino Linotype" w:eastAsia="Aptos" w:hAnsi="Palatino Linotype"/>
          <w:b/>
          <w:snapToGrid/>
          <w:w w:val="105"/>
          <w:kern w:val="2"/>
          <w:sz w:val="22"/>
          <w:szCs w:val="22"/>
          <w:lang w:val="nl-NL"/>
          <w14:ligatures w14:val="standardContextual"/>
        </w:rPr>
        <w:t>§</w:t>
      </w:r>
      <w:r w:rsidRPr="0045332B">
        <w:rPr>
          <w:rFonts w:ascii="Palatino Linotype" w:eastAsia="Aptos" w:hAnsi="Palatino Linotype"/>
          <w:b/>
          <w:snapToGrid/>
          <w:spacing w:val="-6"/>
          <w:w w:val="105"/>
          <w:kern w:val="2"/>
          <w:sz w:val="22"/>
          <w:szCs w:val="22"/>
          <w:lang w:val="nl-NL"/>
          <w14:ligatures w14:val="standardContextual"/>
        </w:rPr>
        <w:t xml:space="preserve"> </w:t>
      </w:r>
      <w:r w:rsidRPr="0045332B">
        <w:rPr>
          <w:rFonts w:ascii="Palatino Linotype" w:eastAsia="Aptos" w:hAnsi="Palatino Linotype"/>
          <w:b/>
          <w:i/>
          <w:snapToGrid/>
          <w:w w:val="105"/>
          <w:kern w:val="2"/>
          <w:sz w:val="22"/>
          <w:szCs w:val="22"/>
          <w:lang w:val="nl-NL"/>
          <w14:ligatures w14:val="standardContextual"/>
        </w:rPr>
        <w:t>2.</w:t>
      </w:r>
      <w:r w:rsidRPr="0045332B">
        <w:rPr>
          <w:rFonts w:ascii="Palatino Linotype" w:eastAsia="Aptos" w:hAnsi="Palatino Linotype"/>
          <w:b/>
          <w:i/>
          <w:snapToGrid/>
          <w:spacing w:val="-5"/>
          <w:w w:val="105"/>
          <w:kern w:val="2"/>
          <w:sz w:val="22"/>
          <w:szCs w:val="22"/>
          <w:lang w:val="nl-NL"/>
          <w14:ligatures w14:val="standardContextual"/>
        </w:rPr>
        <w:t xml:space="preserve"> </w:t>
      </w:r>
      <w:r w:rsidRPr="0045332B">
        <w:rPr>
          <w:rFonts w:ascii="Palatino Linotype" w:eastAsia="Aptos" w:hAnsi="Palatino Linotype"/>
          <w:b/>
          <w:i/>
          <w:snapToGrid/>
          <w:w w:val="105"/>
          <w:kern w:val="2"/>
          <w:sz w:val="22"/>
          <w:szCs w:val="22"/>
          <w:lang w:val="nl-NL"/>
          <w14:ligatures w14:val="standardContextual"/>
        </w:rPr>
        <w:t>Het</w:t>
      </w:r>
      <w:r w:rsidRPr="0045332B">
        <w:rPr>
          <w:rFonts w:ascii="Palatino Linotype" w:eastAsia="Aptos" w:hAnsi="Palatino Linotype"/>
          <w:b/>
          <w:i/>
          <w:snapToGrid/>
          <w:spacing w:val="-7"/>
          <w:w w:val="105"/>
          <w:kern w:val="2"/>
          <w:sz w:val="22"/>
          <w:szCs w:val="22"/>
          <w:lang w:val="nl-NL"/>
          <w14:ligatures w14:val="standardContextual"/>
        </w:rPr>
        <w:t xml:space="preserve"> </w:t>
      </w:r>
      <w:r w:rsidRPr="0045332B">
        <w:rPr>
          <w:rFonts w:ascii="Palatino Linotype" w:eastAsia="Aptos" w:hAnsi="Palatino Linotype"/>
          <w:b/>
          <w:i/>
          <w:snapToGrid/>
          <w:spacing w:val="-2"/>
          <w:w w:val="105"/>
          <w:kern w:val="2"/>
          <w:sz w:val="22"/>
          <w:szCs w:val="22"/>
          <w:lang w:val="nl-NL"/>
          <w14:ligatures w14:val="standardContextual"/>
        </w:rPr>
        <w:t>Depositogarantiestelsel</w:t>
      </w:r>
    </w:p>
    <w:p w14:paraId="5AE663B7" w14:textId="77777777" w:rsidR="0045332B" w:rsidRPr="0045332B" w:rsidRDefault="0045332B" w:rsidP="0045332B">
      <w:pPr>
        <w:kinsoku w:val="0"/>
        <w:overflowPunct w:val="0"/>
        <w:autoSpaceDE w:val="0"/>
        <w:autoSpaceDN w:val="0"/>
        <w:adjustRightInd w:val="0"/>
        <w:spacing w:before="8" w:after="160" w:line="276" w:lineRule="auto"/>
        <w:jc w:val="both"/>
        <w:rPr>
          <w:rFonts w:ascii="Palatino Linotype" w:eastAsia="Aptos" w:hAnsi="Palatino Linotype"/>
          <w:snapToGrid/>
          <w:w w:val="105"/>
          <w:kern w:val="2"/>
          <w:sz w:val="22"/>
          <w:szCs w:val="22"/>
          <w:lang w:val="nl-NL"/>
          <w14:ligatures w14:val="standardContextual"/>
        </w:rPr>
      </w:pPr>
      <w:bookmarkStart w:id="11" w:name="d17e616"/>
      <w:bookmarkEnd w:id="11"/>
      <w:r w:rsidRPr="0045332B">
        <w:rPr>
          <w:rFonts w:ascii="Palatino Linotype" w:eastAsia="Aptos" w:hAnsi="Palatino Linotype" w:cs="Calibri"/>
          <w:snapToGrid/>
          <w:w w:val="105"/>
          <w:kern w:val="2"/>
          <w:sz w:val="22"/>
          <w:szCs w:val="22"/>
          <w:lang w:val="nl-NL" w:eastAsia="nl-NL"/>
          <w14:ligatures w14:val="standardContextual"/>
        </w:rPr>
        <w:t>Onder het</w:t>
      </w:r>
      <w:r w:rsidRPr="0045332B">
        <w:rPr>
          <w:rFonts w:ascii="Palatino Linotype" w:eastAsia="Aptos" w:hAnsi="Palatino Linotype"/>
          <w:snapToGrid/>
          <w:w w:val="105"/>
          <w:kern w:val="2"/>
          <w:sz w:val="22"/>
          <w:szCs w:val="22"/>
          <w:lang w:val="nl-NL"/>
          <w14:ligatures w14:val="standardContextual"/>
        </w:rPr>
        <w:t xml:space="preserve"> depositogarantiestelsel garandeert </w:t>
      </w:r>
      <w:r w:rsidRPr="0045332B">
        <w:rPr>
          <w:rFonts w:ascii="Palatino Linotype" w:eastAsia="Aptos" w:hAnsi="Palatino Linotype" w:cs="Calibri"/>
          <w:snapToGrid/>
          <w:w w:val="105"/>
          <w:kern w:val="2"/>
          <w:sz w:val="22"/>
          <w:szCs w:val="22"/>
          <w:lang w:val="nl-NL" w:eastAsia="nl-NL"/>
          <w14:ligatures w14:val="standardContextual"/>
        </w:rPr>
        <w:t xml:space="preserve">de Stichting Depositogarantiefonds (hierna: Stichting)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aangehouden bij kredietinstellingen waaraan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Bank</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krachtens</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Landsverordening</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vergunning</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verleend</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uitoefening</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bedrijf</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Curaçao.</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regelgeving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 betrekking tot het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depositogarantiestelsel is daarmee van toepassing op kredietinstellingen met zetel in Curaçao – al dan niet een dochteronderneming van een </w:t>
      </w:r>
      <w:r w:rsidRPr="0045332B">
        <w:rPr>
          <w:rFonts w:ascii="Palatino Linotype" w:eastAsia="Aptos" w:hAnsi="Palatino Linotype"/>
          <w:snapToGrid/>
          <w:spacing w:val="-2"/>
          <w:w w:val="105"/>
          <w:kern w:val="2"/>
          <w:sz w:val="22"/>
          <w:szCs w:val="22"/>
          <w:lang w:val="nl-NL"/>
          <w14:ligatures w14:val="standardContextual"/>
        </w:rPr>
        <w:t>bankengroep met zetel elders – of banken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of</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kredietinstellingen die hun activiteiten uitoefenen vanuit een in Curaçao gelegen bijkantoor en elders hun statutaire zetel hebben.</w:t>
      </w:r>
    </w:p>
    <w:p w14:paraId="538C426A"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dekking van het depositogarantiestelsel strekt zich niet uit tot deposito’s aangehouden bij kredietinstellingen die in het door de Bank gehouden register van kredietinstellingen zijn ingeschreven als internationale kredietinstelling.</w:t>
      </w:r>
    </w:p>
    <w:p w14:paraId="46DCBBAB"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Onder het depositogarantiestelsel zijn deposito’s bij kredietinstellingen gegarandeerd tot een maximum bedrag van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50.000,- per depositohouder per kredietinstelling, niet zijnde </w:t>
      </w:r>
      <w:r w:rsidRPr="0045332B">
        <w:rPr>
          <w:rFonts w:ascii="Palatino Linotype" w:eastAsia="Aptos" w:hAnsi="Palatino Linotype"/>
          <w:snapToGrid/>
          <w:w w:val="105"/>
          <w:kern w:val="2"/>
          <w:sz w:val="22"/>
          <w:szCs w:val="22"/>
          <w:lang w:val="nl-NL"/>
          <w14:ligatures w14:val="standardContextual"/>
        </w:rPr>
        <w:lastRenderedPageBreak/>
        <w:t xml:space="preserve">een kredietvereniging. Voor kredietverenigingen geldt een lager maximum bedrag van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25.000,- per depositohouder per kredietvereniging. </w:t>
      </w:r>
      <w:r w:rsidRPr="0045332B">
        <w:rPr>
          <w:rFonts w:ascii="Palatino Linotype" w:eastAsia="Aptos" w:hAnsi="Palatino Linotype" w:cs="Calibri"/>
          <w:snapToGrid/>
          <w:w w:val="105"/>
          <w:kern w:val="2"/>
          <w:sz w:val="22"/>
          <w:szCs w:val="22"/>
          <w:lang w:val="nl-NL" w:eastAsia="nl-NL"/>
          <w14:ligatures w14:val="standardContextual"/>
        </w:rPr>
        <w:t xml:space="preserve">Verwezen wordt naar het </w:t>
      </w:r>
      <w:r w:rsidRPr="0045332B">
        <w:rPr>
          <w:rFonts w:ascii="Palatino Linotype" w:eastAsia="Calibri" w:hAnsi="Palatino Linotype" w:cs="Calibri"/>
          <w:snapToGrid/>
          <w:kern w:val="2"/>
          <w:sz w:val="22"/>
          <w:szCs w:val="22"/>
          <w:lang w:val="nl-NL" w:eastAsia="nl-NL"/>
          <w14:ligatures w14:val="standardContextual"/>
        </w:rPr>
        <w:t>Landsbesluit en de toelichting daarbij.</w:t>
      </w:r>
    </w:p>
    <w:p w14:paraId="1D185CD3"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bookmarkStart w:id="12" w:name="d17e642"/>
      <w:bookmarkEnd w:id="12"/>
      <w:r w:rsidRPr="0045332B">
        <w:rPr>
          <w:rFonts w:ascii="Palatino Linotype" w:eastAsia="Aptos" w:hAnsi="Palatino Linotype"/>
          <w:snapToGrid/>
          <w:w w:val="105"/>
          <w:kern w:val="2"/>
          <w:sz w:val="22"/>
          <w:szCs w:val="22"/>
          <w:lang w:val="nl-NL"/>
          <w14:ligatures w14:val="standardContextual"/>
        </w:rPr>
        <w:t xml:space="preserve">De Bank is verantwoordelijk voor de beslissing over toepassing van het depositogarantiestelsel. Deze beslissing volgt zodra de Bank vaststelt dat een kredietinstelling betalingsonmachtig is. Van een betalingsonmachtige kredietinstelling is sprake wanneer de kredietinstelling in kwestie, gezien haar financiële positie, niet in staat is om opeisbare deposito’s terug te betalen en zij daartoe ook op afzienbare termijn niet in staat kan worden geacht. </w:t>
      </w:r>
    </w:p>
    <w:p w14:paraId="4AADCBFD"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cs="Calibri"/>
          <w:snapToGrid/>
          <w:spacing w:val="-12"/>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Bank</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heeft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maximaal</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14</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dagen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om</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een</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dergelijk besluit te nemen vanaf de eerste vaststelling dat de kredietinstelling</w:t>
      </w:r>
      <w:r w:rsidRPr="0045332B">
        <w:rPr>
          <w:rFonts w:ascii="Palatino Linotype" w:eastAsia="Aptos" w:hAnsi="Palatino Linotype" w:cs="Calibri"/>
          <w:snapToGrid/>
          <w:spacing w:val="-4"/>
          <w:w w:val="105"/>
          <w:kern w:val="2"/>
          <w:sz w:val="22"/>
          <w:szCs w:val="22"/>
          <w:lang w:val="nl-NL" w:eastAsia="nl-NL"/>
          <w14:ligatures w14:val="standardContextual"/>
        </w:rPr>
        <w:t xml:space="preserve"> haar verplichtingen niet nakomt. Daarnaast</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dient</w:t>
      </w:r>
      <w:r w:rsidRPr="0045332B">
        <w:rPr>
          <w:rFonts w:ascii="Palatino Linotype" w:eastAsia="Aptos" w:hAnsi="Palatino Linotype" w:cs="Calibri"/>
          <w:snapToGrid/>
          <w:spacing w:val="-4"/>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5"/>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Bank</w:t>
      </w:r>
      <w:r w:rsidRPr="0045332B">
        <w:rPr>
          <w:rFonts w:ascii="Palatino Linotype" w:eastAsia="Aptos" w:hAnsi="Palatino Linotype" w:cs="Calibri"/>
          <w:snapToGrid/>
          <w:spacing w:val="-5"/>
          <w:w w:val="105"/>
          <w:kern w:val="2"/>
          <w:sz w:val="22"/>
          <w:szCs w:val="22"/>
          <w:lang w:val="nl-NL" w:eastAsia="nl-NL"/>
          <w14:ligatures w14:val="standardContextual"/>
        </w:rPr>
        <w:t xml:space="preserve"> </w:t>
      </w:r>
      <w:r w:rsidRPr="0045332B">
        <w:rPr>
          <w:rFonts w:ascii="Palatino Linotype" w:eastAsia="Aptos" w:hAnsi="Palatino Linotype" w:cs="Calibri"/>
          <w:snapToGrid/>
          <w:spacing w:val="-6"/>
          <w:w w:val="105"/>
          <w:kern w:val="2"/>
          <w:sz w:val="22"/>
          <w:szCs w:val="22"/>
          <w:lang w:val="nl-NL" w:eastAsia="nl-NL"/>
          <w14:ligatures w14:val="standardContextual"/>
        </w:rPr>
        <w:t xml:space="preserve">eveneens binnen 14 dagen </w:t>
      </w:r>
      <w:r w:rsidRPr="0045332B">
        <w:rPr>
          <w:rFonts w:ascii="Palatino Linotype" w:eastAsia="Aptos" w:hAnsi="Palatino Linotype" w:cs="Calibri"/>
          <w:snapToGrid/>
          <w:w w:val="105"/>
          <w:kern w:val="2"/>
          <w:sz w:val="22"/>
          <w:szCs w:val="22"/>
          <w:lang w:val="nl-NL" w:eastAsia="nl-NL"/>
          <w14:ligatures w14:val="standardContextual"/>
        </w:rPr>
        <w:t>te</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beslissen</w:t>
      </w:r>
      <w:r w:rsidRPr="0045332B">
        <w:rPr>
          <w:rFonts w:ascii="Palatino Linotype" w:eastAsia="Aptos" w:hAnsi="Palatino Linotype" w:cs="Calibri"/>
          <w:snapToGrid/>
          <w:spacing w:val="-5"/>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tot</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toepassing van het depositogarantiestelsel als een gerechtelijke</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beslissing</w:t>
      </w:r>
      <w:r w:rsidRPr="0045332B">
        <w:rPr>
          <w:rFonts w:ascii="Palatino Linotype" w:eastAsia="Aptos" w:hAnsi="Palatino Linotype" w:cs="Calibri"/>
          <w:snapToGrid/>
          <w:spacing w:val="-1"/>
          <w:w w:val="105"/>
          <w:kern w:val="2"/>
          <w:sz w:val="22"/>
          <w:szCs w:val="22"/>
          <w:lang w:val="nl-NL" w:eastAsia="nl-NL"/>
          <w14:ligatures w14:val="standardContextual"/>
        </w:rPr>
        <w:t xml:space="preserve"> ertoe leidt </w:t>
      </w:r>
      <w:r w:rsidRPr="0045332B">
        <w:rPr>
          <w:rFonts w:ascii="Palatino Linotype" w:eastAsia="Aptos" w:hAnsi="Palatino Linotype" w:cs="Calibri"/>
          <w:snapToGrid/>
          <w:w w:val="105"/>
          <w:kern w:val="2"/>
          <w:sz w:val="22"/>
          <w:szCs w:val="22"/>
          <w:lang w:val="nl-NL" w:eastAsia="nl-NL"/>
          <w14:ligatures w14:val="standardContextual"/>
        </w:rPr>
        <w:t>dat depositohouders (tijdelijk) geen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toegang meer hebben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tot hun deposito’s. </w:t>
      </w:r>
    </w:p>
    <w:p w14:paraId="087791BD"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cs="Calibri"/>
          <w:snapToGrid/>
          <w:spacing w:val="-2"/>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Bij de herstructureringsvariant van de noodregeling kan het gewenst zijn dat een kredietinstelling</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operationeel </w:t>
      </w:r>
      <w:r w:rsidRPr="0045332B">
        <w:rPr>
          <w:rFonts w:ascii="Palatino Linotype" w:eastAsia="Aptos" w:hAnsi="Palatino Linotype" w:cs="Calibri"/>
          <w:snapToGrid/>
          <w:w w:val="105"/>
          <w:kern w:val="2"/>
          <w:sz w:val="22"/>
          <w:szCs w:val="22"/>
          <w:lang w:val="nl-NL" w:eastAsia="nl-NL"/>
          <w14:ligatures w14:val="standardContextual"/>
        </w:rPr>
        <w:t>blijft.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Als </w:t>
      </w:r>
      <w:r w:rsidRPr="0045332B">
        <w:rPr>
          <w:rFonts w:ascii="Palatino Linotype" w:eastAsia="Aptos" w:hAnsi="Palatino Linotype" w:cs="Calibri"/>
          <w:snapToGrid/>
          <w:w w:val="105"/>
          <w:kern w:val="2"/>
          <w:sz w:val="22"/>
          <w:szCs w:val="22"/>
          <w:lang w:val="nl-NL" w:eastAsia="nl-NL"/>
          <w14:ligatures w14:val="standardContextual"/>
        </w:rPr>
        <w:t>depositohouders</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in deze situatie </w:t>
      </w:r>
      <w:r w:rsidRPr="0045332B">
        <w:rPr>
          <w:rFonts w:ascii="Palatino Linotype" w:eastAsia="Aptos" w:hAnsi="Palatino Linotype" w:cs="Calibri"/>
          <w:snapToGrid/>
          <w:w w:val="105"/>
          <w:kern w:val="2"/>
          <w:sz w:val="22"/>
          <w:szCs w:val="22"/>
          <w:lang w:val="nl-NL" w:eastAsia="nl-NL"/>
          <w14:ligatures w14:val="standardContextual"/>
        </w:rPr>
        <w:t>toegang</w:t>
      </w:r>
      <w:r w:rsidRPr="0045332B">
        <w:rPr>
          <w:rFonts w:ascii="Palatino Linotype" w:eastAsia="Aptos" w:hAnsi="Palatino Linotype" w:cs="Calibri"/>
          <w:snapToGrid/>
          <w:spacing w:val="-1"/>
          <w:w w:val="105"/>
          <w:kern w:val="2"/>
          <w:sz w:val="22"/>
          <w:szCs w:val="22"/>
          <w:lang w:val="nl-NL" w:eastAsia="nl-NL"/>
          <w14:ligatures w14:val="standardContextual"/>
        </w:rPr>
        <w:t xml:space="preserve"> blijven </w:t>
      </w:r>
      <w:r w:rsidRPr="0045332B">
        <w:rPr>
          <w:rFonts w:ascii="Palatino Linotype" w:eastAsia="Aptos" w:hAnsi="Palatino Linotype" w:cs="Calibri"/>
          <w:snapToGrid/>
          <w:w w:val="105"/>
          <w:kern w:val="2"/>
          <w:sz w:val="22"/>
          <w:szCs w:val="22"/>
          <w:lang w:val="nl-NL" w:eastAsia="nl-NL"/>
          <w14:ligatures w14:val="standardContextual"/>
        </w:rPr>
        <w:t>houden tot hun deposito’s, wordt</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niet voldaan aan het criterium voor activering</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het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depositogarantiestelsel.</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Echter</w:t>
      </w:r>
      <w:r w:rsidRPr="0045332B">
        <w:rPr>
          <w:rFonts w:ascii="Palatino Linotype" w:eastAsia="Aptos" w:hAnsi="Palatino Linotype" w:cs="Calibri"/>
          <w:snapToGrid/>
          <w:w w:val="105"/>
          <w:kern w:val="2"/>
          <w:sz w:val="22"/>
          <w:szCs w:val="22"/>
          <w:lang w:val="nl-NL" w:eastAsia="nl-NL"/>
          <w14:ligatures w14:val="standardContextual"/>
        </w:rPr>
        <w: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spacing w:val="-2"/>
          <w:w w:val="105"/>
          <w:kern w:val="2"/>
          <w:sz w:val="22"/>
          <w:szCs w:val="22"/>
          <w:lang w:val="nl-NL" w:eastAsia="nl-NL"/>
          <w14:ligatures w14:val="standardContextual"/>
        </w:rPr>
        <w:t xml:space="preserve">als </w:t>
      </w:r>
      <w:r w:rsidRPr="0045332B">
        <w:rPr>
          <w:rFonts w:ascii="Palatino Linotype" w:eastAsia="Aptos" w:hAnsi="Palatino Linotype" w:cs="Calibri"/>
          <w:snapToGrid/>
          <w:w w:val="105"/>
          <w:kern w:val="2"/>
          <w:sz w:val="22"/>
          <w:szCs w:val="22"/>
          <w:lang w:val="nl-NL" w:eastAsia="nl-NL"/>
          <w14:ligatures w14:val="standardContextual"/>
        </w:rPr>
        <w:t>de depositohouders</w:t>
      </w:r>
      <w:r w:rsidRPr="0045332B">
        <w:rPr>
          <w:rFonts w:ascii="Palatino Linotype" w:eastAsia="Aptos" w:hAnsi="Palatino Linotype" w:cs="Calibri"/>
          <w:snapToGrid/>
          <w:spacing w:val="-1"/>
          <w:w w:val="105"/>
          <w:kern w:val="2"/>
          <w:sz w:val="22"/>
          <w:szCs w:val="22"/>
          <w:lang w:val="nl-NL" w:eastAsia="nl-NL"/>
          <w14:ligatures w14:val="standardContextual"/>
        </w:rPr>
        <w:t>, zelfs onder de herstructureringsvariant, geen toegang hebben tot</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hun tegoeden, is het essentieel dat de Bank het depositogarantiestelsel</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uiterlijk binnen 14 dagen activeert.</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p>
    <w:p w14:paraId="6E1EB78E"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Nadat de Bank heeft besloten het depositogarantiestelsel toe te passen, wordt dit aangekondigd in de Landscourant en in de lokale kranten. Deze aankondiging dient om depositohouders van de betreffende kredietinstelling op te roepen om een aanvraag voor vergoeding van hun deposito in te dienen. Depositohouders hebben hiervoor maximaal één jaar de tijd. Na dit jaar worden aanvragen in principe niet meer in behandeling genomen, tenzij de depositohouder kan bewijzen dat de vertraging niet aan hem of haar te wijten is. </w:t>
      </w:r>
    </w:p>
    <w:p w14:paraId="2B74AFC2"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Uitkeringen uit hoofde van het depositogarantiestelsel worden uitgevoerd op een door de Bank te bepalen wijze, zoals beschreven in artikel </w:t>
      </w:r>
      <w:r w:rsidRPr="0045332B">
        <w:rPr>
          <w:rFonts w:ascii="Palatino Linotype" w:eastAsia="Aptos" w:hAnsi="Palatino Linotype" w:cs="Calibri"/>
          <w:snapToGrid/>
          <w:w w:val="105"/>
          <w:kern w:val="2"/>
          <w:sz w:val="22"/>
          <w:szCs w:val="22"/>
          <w:lang w:val="nl-NL" w:eastAsia="nl-NL"/>
          <w14:ligatures w14:val="standardContextual"/>
        </w:rPr>
        <w:t>12</w:t>
      </w:r>
      <w:r w:rsidRPr="0045332B">
        <w:rPr>
          <w:rFonts w:ascii="Palatino Linotype" w:eastAsia="Aptos" w:hAnsi="Palatino Linotype"/>
          <w:snapToGrid/>
          <w:w w:val="105"/>
          <w:kern w:val="2"/>
          <w:sz w:val="22"/>
          <w:szCs w:val="22"/>
          <w:lang w:val="nl-NL"/>
          <w14:ligatures w14:val="standardContextual"/>
        </w:rPr>
        <w:t xml:space="preserve">, eerste lid,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Dit artikel maakt het mogelijk om de uitkeringsmethode aan te laten sluiten bij de specifieke omstandigheden van de falende kredietinstelling en op (technologische) ontwikkelingen binnen de financiële sector. Hierbij wordt rekening gehouden met technische, organisatorische en praktische aspecten die per geval verschillen. </w:t>
      </w:r>
    </w:p>
    <w:p w14:paraId="368771FB"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Na het indienen van een aanvraag voor een voorziening van het deposito moet de Bank twee zaken vaststellen: (i) of de deposant daadwerkelijk een deposito bezat dat onder de dekking van het depositogarantiestelsel valt en (ii) de grootte van dit deposito. In eerste instantie gebruikt de Bank hiervoor de boekhoudkundige gegevens van de betalingsonmachtige kredietinstelling, zoals rekening- en persoonsgegevens. Als deze informatie onvoldoende is, </w:t>
      </w:r>
      <w:r w:rsidRPr="0045332B">
        <w:rPr>
          <w:rFonts w:ascii="Palatino Linotype" w:eastAsia="Aptos" w:hAnsi="Palatino Linotype"/>
          <w:snapToGrid/>
          <w:w w:val="105"/>
          <w:kern w:val="2"/>
          <w:sz w:val="22"/>
          <w:szCs w:val="22"/>
          <w:lang w:val="nl-NL"/>
          <w14:ligatures w14:val="standardContextual"/>
        </w:rPr>
        <w:lastRenderedPageBreak/>
        <w:t xml:space="preserve">is het aan de deposant om genoegzaam te bewijzen dat hij een vordering uit deposito op de falende kredietinstelling had en de omvang daarvan. </w:t>
      </w:r>
    </w:p>
    <w:p w14:paraId="052C6F1F"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Om dit proces te ondersteunen en de kwaliteit en tijdigheid van de gegevenslevering door kredietinstellingen aan de Bank in het kader van de uitvoering van het depositogarantiestelsel te ondersteunen, dienen kredietinstellingen te zorgen dat de noodzakelijke gegevens voortdurend worden bijgehouden en vastgelegd. Artikel </w:t>
      </w:r>
      <w:r w:rsidRPr="0045332B">
        <w:rPr>
          <w:rFonts w:ascii="Palatino Linotype" w:eastAsia="Aptos" w:hAnsi="Palatino Linotype" w:cs="Calibri"/>
          <w:snapToGrid/>
          <w:w w:val="105"/>
          <w:kern w:val="2"/>
          <w:sz w:val="22"/>
          <w:szCs w:val="22"/>
          <w:lang w:val="nl-NL" w:eastAsia="nl-NL"/>
          <w14:ligatures w14:val="standardContextual"/>
        </w:rPr>
        <w:t>17</w:t>
      </w:r>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geeft de Bank bovendien de bevoegdheid de structuur en de wijze te bepalen waarop de kredietinstellingen deze informatie moeten aanleveren.</w:t>
      </w:r>
    </w:p>
    <w:p w14:paraId="14AFAFF0"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Wanneer vastgesteld is dat een deposito gedekt wordt door het depositogarantiestelsel, is de Bank verplicht om uiterlijk binnen 20 werkdagen na ontvangst van de aanvraag een besluit te nemen over het toekennen van een vergoeding ten laste de Stichting. Deze korte termijn is bedoeld om onrechtvaardigheden of onbillijkheden te beperken of te voorkomen. </w:t>
      </w:r>
      <w:bookmarkStart w:id="13" w:name="d17e655"/>
      <w:bookmarkEnd w:id="13"/>
      <w:r w:rsidRPr="0045332B">
        <w:rPr>
          <w:rFonts w:ascii="Palatino Linotype" w:eastAsia="Aptos" w:hAnsi="Palatino Linotype"/>
          <w:snapToGrid/>
          <w:w w:val="105"/>
          <w:kern w:val="2"/>
          <w:sz w:val="22"/>
          <w:szCs w:val="22"/>
          <w:lang w:val="nl-NL"/>
          <w14:ligatures w14:val="standardContextual"/>
        </w:rPr>
        <w:t>Onder bepaalde omstandigheden kan een langere termijn gelden voor het vaststellen van de vergoeding.</w:t>
      </w:r>
    </w:p>
    <w:p w14:paraId="32FD3C17"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Het depositogarantiestelsel omvat niet alle soorten deposito’s; sommige zijn uitgesloten van de bescherming en het proces van uitbetaling. Deze uitzonderingen zijn beschreven in de bijlage bij </w:t>
      </w:r>
      <w:r w:rsidRPr="0045332B">
        <w:rPr>
          <w:rFonts w:ascii="Palatino Linotype" w:eastAsia="Aptos" w:hAnsi="Palatino Linotype" w:cs="Calibri"/>
          <w:snapToGrid/>
          <w:w w:val="105"/>
          <w:kern w:val="2"/>
          <w:sz w:val="22"/>
          <w:szCs w:val="22"/>
          <w:lang w:val="nl-NL" w:eastAsia="nl-NL"/>
          <w14:ligatures w14:val="standardContextual"/>
        </w:rPr>
        <w:t>het Landsbesluit depositogarantiestelsel.</w:t>
      </w:r>
      <w:r w:rsidRPr="0045332B">
        <w:rPr>
          <w:rFonts w:ascii="Palatino Linotype" w:eastAsia="Aptos" w:hAnsi="Palatino Linotype"/>
          <w:snapToGrid/>
          <w:w w:val="105"/>
          <w:kern w:val="2"/>
          <w:sz w:val="22"/>
          <w:szCs w:val="22"/>
          <w:lang w:val="nl-NL"/>
          <w14:ligatures w14:val="standardContextual"/>
        </w:rPr>
        <w:t xml:space="preserve"> Voorbeelden zijn deposito’s van bestuurders en commissarissen van de betalingsonmachtige kredietinstelling, deposito’s van andere kredietinstellingen en bepaalde andere financiële instellingen, evenals deposito’s aangehouden bij vestigingen van de betalingsonmachtige kredietinstelling buiten het grondgebied van Curaçao.</w:t>
      </w:r>
    </w:p>
    <w:p w14:paraId="37F71725"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Voor bepaalde types deposito’s geldt een langere termijn voor het toekennen van een vergoeding door de Bank. Het betreft deposito’s die worden aangehouden door een derde, zoals beschreven in artikel 3, eerste lid, onderdeel c, van het </w:t>
      </w:r>
      <w:r w:rsidRPr="0045332B">
        <w:rPr>
          <w:rFonts w:ascii="Palatino Linotype" w:eastAsia="Aptos" w:hAnsi="Palatino Linotype" w:cs="Calibri"/>
          <w:snapToGrid/>
          <w:w w:val="105"/>
          <w:kern w:val="2"/>
          <w:sz w:val="22"/>
          <w:szCs w:val="22"/>
          <w:lang w:val="nl-NL" w:eastAsia="nl-NL"/>
          <w14:ligatures w14:val="standardContextual"/>
        </w:rPr>
        <w:t>Landsbesluit.</w:t>
      </w:r>
      <w:r w:rsidRPr="0045332B">
        <w:rPr>
          <w:rFonts w:ascii="Palatino Linotype" w:eastAsia="Aptos" w:hAnsi="Palatino Linotype"/>
          <w:snapToGrid/>
          <w:w w:val="105"/>
          <w:kern w:val="2"/>
          <w:sz w:val="22"/>
          <w:szCs w:val="22"/>
          <w:lang w:val="nl-NL"/>
          <w14:ligatures w14:val="standardContextual"/>
        </w:rPr>
        <w:t xml:space="preserve"> Dit omvat gevallen waarin deposito’s ten behoeve van andere personen worden aangehouden op een rekening op naam van die derde, zoals een derdenrekening van een notaris. In deze situaties dient de Bank zo spoedig mogelijk, doch uiterlijk binnen een termijn van maximaal drie maanden te besluiten over het toekennen van de vergoeding aan de uiteindelijke begunstigden van het deposito.</w:t>
      </w:r>
    </w:p>
    <w:p w14:paraId="1D3FC9A6" w14:textId="77777777" w:rsidR="0045332B" w:rsidRPr="0045332B" w:rsidRDefault="0045332B" w:rsidP="00010B81">
      <w:pPr>
        <w:kinsoku w:val="0"/>
        <w:overflowPunct w:val="0"/>
        <w:autoSpaceDE w:val="0"/>
        <w:autoSpaceDN w:val="0"/>
        <w:adjustRightInd w:val="0"/>
        <w:spacing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In de gevallen zoals beschreven in artikel </w:t>
      </w:r>
      <w:r w:rsidRPr="0045332B">
        <w:rPr>
          <w:rFonts w:ascii="Palatino Linotype" w:eastAsia="Aptos" w:hAnsi="Palatino Linotype" w:cs="Calibri"/>
          <w:snapToGrid/>
          <w:w w:val="105"/>
          <w:kern w:val="2"/>
          <w:sz w:val="22"/>
          <w:szCs w:val="22"/>
          <w:lang w:val="nl-NL" w:eastAsia="nl-NL"/>
          <w14:ligatures w14:val="standardContextual"/>
        </w:rPr>
        <w:t>16</w:t>
      </w:r>
      <w:r w:rsidRPr="0045332B">
        <w:rPr>
          <w:rFonts w:ascii="Palatino Linotype" w:eastAsia="Aptos" w:hAnsi="Palatino Linotype"/>
          <w:snapToGrid/>
          <w:w w:val="105"/>
          <w:kern w:val="2"/>
          <w:sz w:val="22"/>
          <w:szCs w:val="22"/>
          <w:lang w:val="nl-NL"/>
          <w14:ligatures w14:val="standardContextual"/>
        </w:rPr>
        <w:t xml:space="preserve">, eerste lid,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heeft de Bank de bevoegdheid om het besluit tot vaststelling van een vergoeding op te schorten. Dit kan bijvoorbeeld voorkomen wanneer het betreffende deposito onderworpen is aan beperkende maatregelen, opgelegd door de nationale regering of internationale organen, of als een depositohouder, of een persoon die gerechtigd is tot of belang heeft bij een deposito, strafrechtelijk wordt vervolgd voor een misdrijf dat voortvloeit uit of verband houdt met het witwassen van geld of het financieren van terrorisme Een dergelijke opschorting van de vergoeding kan, indien nodig, langer </w:t>
      </w:r>
      <w:r w:rsidRPr="0045332B">
        <w:rPr>
          <w:rFonts w:ascii="Palatino Linotype" w:eastAsia="Aptos" w:hAnsi="Palatino Linotype" w:cs="Calibri"/>
          <w:snapToGrid/>
          <w:w w:val="105"/>
          <w:kern w:val="2"/>
          <w:sz w:val="22"/>
          <w:szCs w:val="22"/>
          <w:lang w:val="nl-NL" w:eastAsia="nl-NL"/>
          <w14:ligatures w14:val="standardContextual"/>
        </w:rPr>
        <w:t>dan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de termijn van </w:t>
      </w:r>
      <w:r w:rsidRPr="0045332B">
        <w:rPr>
          <w:rFonts w:ascii="Palatino Linotype" w:eastAsia="Aptos" w:hAnsi="Palatino Linotype" w:cs="Calibri"/>
          <w:snapToGrid/>
          <w:w w:val="105"/>
          <w:kern w:val="2"/>
          <w:sz w:val="22"/>
          <w:szCs w:val="22"/>
          <w:lang w:val="nl-NL" w:eastAsia="nl-NL"/>
          <w14:ligatures w14:val="standardContextual"/>
        </w:rPr>
        <w:t>drie maanden, zoals bedoeld in artikel 14, vierde lid</w:t>
      </w:r>
      <w:r w:rsidRPr="0045332B">
        <w:rPr>
          <w:rFonts w:ascii="Palatino Linotype" w:eastAsia="Aptos" w:hAnsi="Palatino Linotype"/>
          <w:snapToGrid/>
          <w:w w:val="105"/>
          <w:kern w:val="2"/>
          <w:sz w:val="22"/>
          <w:szCs w:val="22"/>
          <w:lang w:val="nl-NL"/>
          <w14:ligatures w14:val="standardContextual"/>
        </w:rPr>
        <w:t xml:space="preserve">, van deze regeling duren, afhankelijk van wanneer bijvoorbeeld de </w:t>
      </w:r>
      <w:r w:rsidRPr="0045332B">
        <w:rPr>
          <w:rFonts w:ascii="Palatino Linotype" w:eastAsia="Aptos" w:hAnsi="Palatino Linotype"/>
          <w:snapToGrid/>
          <w:w w:val="105"/>
          <w:kern w:val="2"/>
          <w:sz w:val="22"/>
          <w:szCs w:val="22"/>
          <w:lang w:val="nl-NL"/>
          <w14:ligatures w14:val="standardContextual"/>
        </w:rPr>
        <w:lastRenderedPageBreak/>
        <w:t>beperkende maatregelen worden opgeheven, in geval er beperkende maatregelen zijn opgelegd door de nationale regering of internationale organen, zoals bijvoorbeeld de Europese Unie en de Verenigde Naties.</w:t>
      </w:r>
    </w:p>
    <w:p w14:paraId="3327ABAA" w14:textId="77777777" w:rsidR="0045332B" w:rsidRPr="0045332B" w:rsidRDefault="0045332B" w:rsidP="00010B81">
      <w:pPr>
        <w:kinsoku w:val="0"/>
        <w:overflowPunct w:val="0"/>
        <w:autoSpaceDE w:val="0"/>
        <w:autoSpaceDN w:val="0"/>
        <w:adjustRightInd w:val="0"/>
        <w:spacing w:before="2" w:line="276" w:lineRule="auto"/>
        <w:jc w:val="both"/>
        <w:rPr>
          <w:rFonts w:ascii="Palatino Linotype" w:eastAsia="Aptos" w:hAnsi="Palatino Linotype" w:cs="Calibri"/>
          <w:snapToGrid/>
          <w:kern w:val="2"/>
          <w:sz w:val="22"/>
          <w:szCs w:val="22"/>
          <w:lang w:val="nl-NL" w:eastAsia="nl-NL"/>
          <w14:ligatures w14:val="standardContextual"/>
        </w:rPr>
      </w:pPr>
    </w:p>
    <w:p w14:paraId="13F161BE"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b/>
          <w:i/>
          <w:snapToGrid/>
          <w:spacing w:val="-2"/>
          <w:w w:val="105"/>
          <w:kern w:val="2"/>
          <w:sz w:val="22"/>
          <w:szCs w:val="22"/>
          <w:lang w:val="nl-NL"/>
          <w14:ligatures w14:val="standardContextual"/>
        </w:rPr>
      </w:pPr>
      <w:r w:rsidRPr="0045332B">
        <w:rPr>
          <w:rFonts w:ascii="Palatino Linotype" w:eastAsia="Aptos" w:hAnsi="Palatino Linotype"/>
          <w:b/>
          <w:snapToGrid/>
          <w:w w:val="105"/>
          <w:kern w:val="2"/>
          <w:sz w:val="22"/>
          <w:szCs w:val="22"/>
          <w:lang w:val="nl-NL"/>
          <w14:ligatures w14:val="standardContextual"/>
        </w:rPr>
        <w:t>§</w:t>
      </w:r>
      <w:r w:rsidRPr="0045332B">
        <w:rPr>
          <w:rFonts w:ascii="Palatino Linotype" w:eastAsia="Aptos" w:hAnsi="Palatino Linotype"/>
          <w:b/>
          <w:snapToGrid/>
          <w:spacing w:val="-4"/>
          <w:w w:val="105"/>
          <w:kern w:val="2"/>
          <w:sz w:val="22"/>
          <w:szCs w:val="22"/>
          <w:lang w:val="nl-NL"/>
          <w14:ligatures w14:val="standardContextual"/>
        </w:rPr>
        <w:t xml:space="preserve"> </w:t>
      </w:r>
      <w:r w:rsidRPr="0045332B">
        <w:rPr>
          <w:rFonts w:ascii="Palatino Linotype" w:eastAsia="Aptos" w:hAnsi="Palatino Linotype"/>
          <w:b/>
          <w:snapToGrid/>
          <w:w w:val="105"/>
          <w:kern w:val="2"/>
          <w:sz w:val="22"/>
          <w:szCs w:val="22"/>
          <w:lang w:val="nl-NL"/>
          <w14:ligatures w14:val="standardContextual"/>
        </w:rPr>
        <w:t>3.</w:t>
      </w:r>
      <w:r w:rsidRPr="0045332B">
        <w:rPr>
          <w:rFonts w:ascii="Palatino Linotype" w:eastAsia="Aptos" w:hAnsi="Palatino Linotype"/>
          <w:b/>
          <w:snapToGrid/>
          <w:spacing w:val="-5"/>
          <w:w w:val="105"/>
          <w:kern w:val="2"/>
          <w:sz w:val="22"/>
          <w:szCs w:val="22"/>
          <w:lang w:val="nl-NL"/>
          <w14:ligatures w14:val="standardContextual"/>
        </w:rPr>
        <w:t xml:space="preserve"> </w:t>
      </w:r>
      <w:r w:rsidRPr="0045332B">
        <w:rPr>
          <w:rFonts w:ascii="Palatino Linotype" w:eastAsia="Aptos" w:hAnsi="Palatino Linotype"/>
          <w:b/>
          <w:i/>
          <w:snapToGrid/>
          <w:spacing w:val="-2"/>
          <w:w w:val="105"/>
          <w:kern w:val="2"/>
          <w:sz w:val="22"/>
          <w:szCs w:val="22"/>
          <w:lang w:val="nl-NL"/>
          <w14:ligatures w14:val="standardContextual"/>
        </w:rPr>
        <w:t>Rechtsbescherming</w:t>
      </w:r>
    </w:p>
    <w:p w14:paraId="2E3F665B"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Het besluit van de Bank, waarbij het bestaan en de hoogte van een onder het depositogarantiestelsel ingediende vordering worden vastgesteld en een vergoeding wordt toegekend conform artikel </w:t>
      </w:r>
      <w:r w:rsidRPr="0045332B">
        <w:rPr>
          <w:rFonts w:ascii="Palatino Linotype" w:eastAsia="Aptos" w:hAnsi="Palatino Linotype" w:cs="Calibri"/>
          <w:snapToGrid/>
          <w:w w:val="105"/>
          <w:kern w:val="2"/>
          <w:sz w:val="22"/>
          <w:szCs w:val="22"/>
          <w:lang w:val="nl-NL" w:eastAsia="nl-NL"/>
          <w14:ligatures w14:val="standardContextual"/>
        </w:rPr>
        <w:t>12</w:t>
      </w:r>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kwalificeert zich als een beschikking in de zin van de Landsverordening administratieve rechtspraak (hierna: LAR). Tegen deze beschikking is volgens artikel 7 van de LAR beroep mogelijk bij het Gerecht in eerste aanleg. Belanghebbenden hebben ook de optie om, alvorens beroep in te stellen, de Bank te verzoeken het besluit te heroverwegen. In dit geval kunnenzij op grond van artikel 55 van de LAR een bezwaarschrift bij de Bank indienen.</w:t>
      </w:r>
    </w:p>
    <w:p w14:paraId="51466A9A" w14:textId="77777777" w:rsidR="0045332B" w:rsidRPr="0045332B" w:rsidRDefault="0045332B" w:rsidP="00010B81">
      <w:pPr>
        <w:kinsoku w:val="0"/>
        <w:overflowPunct w:val="0"/>
        <w:autoSpaceDE w:val="0"/>
        <w:autoSpaceDN w:val="0"/>
        <w:adjustRightInd w:val="0"/>
        <w:spacing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Na de heroverweging van de beschikking staat het belanghebbenden vrij om alsnog beroep in te stellen bij het Gerecht in eerste aanleg. Bezwaar maken is facultatief, maar beide procedures maken beroep mogelijk bij het Gemeenschappelijk Hof van Justitie van Aruba, Curaçao, Sint Maarten en van Bonaire, Sint Eustatius en Saba.</w:t>
      </w:r>
      <w:r w:rsidRPr="0045332B" w:rsidDel="00D66C00">
        <w:rPr>
          <w:rFonts w:ascii="Palatino Linotype" w:eastAsia="Aptos" w:hAnsi="Palatino Linotype"/>
          <w:snapToGrid/>
          <w:w w:val="105"/>
          <w:kern w:val="2"/>
          <w:sz w:val="22"/>
          <w:szCs w:val="22"/>
          <w:lang w:val="nl-NL"/>
          <w14:ligatures w14:val="standardContextual"/>
        </w:rPr>
        <w:t xml:space="preserve"> </w:t>
      </w:r>
      <w:bookmarkStart w:id="14" w:name="d17e665"/>
      <w:bookmarkEnd w:id="14"/>
    </w:p>
    <w:p w14:paraId="157482F8" w14:textId="77777777" w:rsidR="0045332B" w:rsidRPr="0045332B" w:rsidRDefault="0045332B" w:rsidP="00010B81">
      <w:pPr>
        <w:kinsoku w:val="0"/>
        <w:overflowPunct w:val="0"/>
        <w:autoSpaceDE w:val="0"/>
        <w:autoSpaceDN w:val="0"/>
        <w:adjustRightInd w:val="0"/>
        <w:spacing w:line="276" w:lineRule="auto"/>
        <w:jc w:val="both"/>
        <w:rPr>
          <w:rFonts w:ascii="Palatino Linotype" w:eastAsia="Aptos" w:hAnsi="Palatino Linotype"/>
          <w:snapToGrid/>
          <w:w w:val="105"/>
          <w:kern w:val="2"/>
          <w:sz w:val="22"/>
          <w:szCs w:val="22"/>
          <w:lang w:val="nl-NL"/>
          <w14:ligatures w14:val="standardContextual"/>
        </w:rPr>
      </w:pPr>
    </w:p>
    <w:p w14:paraId="31D12296" w14:textId="77777777" w:rsidR="0045332B" w:rsidRPr="0045332B" w:rsidRDefault="0045332B" w:rsidP="0045332B">
      <w:pPr>
        <w:kinsoku w:val="0"/>
        <w:overflowPunct w:val="0"/>
        <w:autoSpaceDE w:val="0"/>
        <w:autoSpaceDN w:val="0"/>
        <w:adjustRightInd w:val="0"/>
        <w:spacing w:before="1" w:after="160" w:line="276" w:lineRule="auto"/>
        <w:jc w:val="both"/>
        <w:rPr>
          <w:rFonts w:ascii="Palatino Linotype" w:eastAsia="Aptos" w:hAnsi="Palatino Linotype"/>
          <w:b/>
          <w:i/>
          <w:snapToGrid/>
          <w:w w:val="105"/>
          <w:kern w:val="2"/>
          <w:sz w:val="22"/>
          <w:szCs w:val="22"/>
          <w:lang w:val="nl-NL"/>
          <w14:ligatures w14:val="standardContextual"/>
        </w:rPr>
      </w:pPr>
      <w:r w:rsidRPr="0045332B">
        <w:rPr>
          <w:rFonts w:ascii="Palatino Linotype" w:eastAsia="Aptos" w:hAnsi="Palatino Linotype"/>
          <w:b/>
          <w:i/>
          <w:snapToGrid/>
          <w:w w:val="105"/>
          <w:kern w:val="2"/>
          <w:sz w:val="22"/>
          <w:szCs w:val="22"/>
          <w:lang w:val="nl-NL"/>
          <w14:ligatures w14:val="standardContextual"/>
        </w:rPr>
        <w:t>§</w:t>
      </w:r>
      <w:r w:rsidRPr="0045332B">
        <w:rPr>
          <w:rFonts w:ascii="Palatino Linotype" w:eastAsia="Aptos" w:hAnsi="Palatino Linotype"/>
          <w:b/>
          <w:i/>
          <w:snapToGrid/>
          <w:spacing w:val="-11"/>
          <w:w w:val="105"/>
          <w:kern w:val="2"/>
          <w:sz w:val="22"/>
          <w:szCs w:val="22"/>
          <w:lang w:val="nl-NL"/>
          <w14:ligatures w14:val="standardContextual"/>
        </w:rPr>
        <w:t xml:space="preserve"> </w:t>
      </w:r>
      <w:r w:rsidRPr="0045332B">
        <w:rPr>
          <w:rFonts w:ascii="Palatino Linotype" w:eastAsia="Aptos" w:hAnsi="Palatino Linotype"/>
          <w:b/>
          <w:i/>
          <w:snapToGrid/>
          <w:w w:val="105"/>
          <w:kern w:val="2"/>
          <w:sz w:val="22"/>
          <w:szCs w:val="22"/>
          <w:lang w:val="nl-NL"/>
          <w14:ligatures w14:val="standardContextual"/>
        </w:rPr>
        <w:t>4.</w:t>
      </w:r>
      <w:r w:rsidRPr="0045332B">
        <w:rPr>
          <w:rFonts w:ascii="Palatino Linotype" w:eastAsia="Aptos" w:hAnsi="Palatino Linotype"/>
          <w:b/>
          <w:i/>
          <w:snapToGrid/>
          <w:spacing w:val="-10"/>
          <w:w w:val="105"/>
          <w:kern w:val="2"/>
          <w:sz w:val="22"/>
          <w:szCs w:val="22"/>
          <w:lang w:val="nl-NL"/>
          <w14:ligatures w14:val="standardContextual"/>
        </w:rPr>
        <w:t xml:space="preserve"> </w:t>
      </w:r>
      <w:r w:rsidRPr="0045332B">
        <w:rPr>
          <w:rFonts w:ascii="Palatino Linotype" w:eastAsia="Aptos" w:hAnsi="Palatino Linotype"/>
          <w:b/>
          <w:i/>
          <w:snapToGrid/>
          <w:w w:val="105"/>
          <w:kern w:val="2"/>
          <w:sz w:val="22"/>
          <w:szCs w:val="22"/>
          <w:lang w:val="nl-NL"/>
          <w14:ligatures w14:val="standardContextual"/>
        </w:rPr>
        <w:t>Financiering en de rol van de Stichting Depositogarantiefonds</w:t>
      </w:r>
    </w:p>
    <w:p w14:paraId="3F289AB3"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kosten van het depositogarantiestelsel worden gedragen door de deelnemende kredietinstellingen. Internationale standaarden geven aan dat een door de sector gefinancierd depositogarantiestelsel de voorkeur heeft, omdat dit de deelnemende kredietinstellingen motiveert om geen overmatige risico’s te nemen met deposito’s.</w:t>
      </w:r>
    </w:p>
    <w:p w14:paraId="13C3A670"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kern van de financieringsstructuur voor het depositogarantiestelsel is het depositogarantiefonds, dat wordt beheerd door de Stichting Depositogarantiefonds (hierna: de Stichting), gevestigd in Curaçao. Deze Stichting wordt opgericht door de Bank.</w:t>
      </w:r>
    </w:p>
    <w:p w14:paraId="53D4CF42"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deelnemende kredietinstellingen betalen een jaarlijkse basisbijdrage aan de Stichting. De hoogte wordt vastgesteld door de Bank, zoals uiteengezet in onderdeel 1 in de bijlage bij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Het doel is om binnen tien jaar een fonds op te bouwen dat 7% van de totale gegarandeerde deposito’s bij de deelnemende kredietinstellingen bedraagt. Deze doelstelling sluit aan bij vergelijkbare depositogarantiestelsels in het Caribisch gebied en houdt rekening met specifieke omstandigheden zoals de concentratiegraad van de bancaire sector en het risico van de kredietuitzettingen van de deelnemende kredietinstellingen.</w:t>
      </w:r>
    </w:p>
    <w:p w14:paraId="261FF623"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bijdrage van elke kredietinstelling wordt in eerste instantie berekend op basis van de omvang van de gegarandeerde deposito’s bij die kredietinstelling, de zogenaamde depositobasis. </w:t>
      </w:r>
    </w:p>
    <w:p w14:paraId="33326A6B" w14:textId="77777777" w:rsidR="00010B81" w:rsidRDefault="00010B81"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p>
    <w:p w14:paraId="30294C36"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lastRenderedPageBreak/>
        <w:t xml:space="preserve">De Bank kan, in overeenstemming met de Stichting, toestaan dat kredietinstellingen tot 30% van hun basisbijdrage voldoen in de vorm van betalingsverplichtingen met toereikend onderpand. Daarnaast kan de Bank een risicoweging toepassen bij het vaststellen van de bijdragen, zoals uiteengezet in onderdeel 1 in de bijlage bij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w:t>
      </w:r>
    </w:p>
    <w:p w14:paraId="3B5D7614"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Zoals eerder beschreven, worden de jaarlijkse basisbijdragen van de deelnemende kredietinstellingen door de Bank vastgesteld volgens de berekeningsmethodiek zoals uiteengezet in de bijlage bij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Als er een uitkering uit het depositogarantiefonds plaatsvindt, worden de bijdragen opnieuw berekend op de wijze zoals bepaald in onderdeel 2 in de bijlage van deze </w:t>
      </w:r>
      <w:r w:rsidRPr="0045332B">
        <w:rPr>
          <w:rFonts w:ascii="Palatino Linotype" w:eastAsia="Aptos" w:hAnsi="Palatino Linotype" w:cs="Calibri"/>
          <w:snapToGrid/>
          <w:w w:val="105"/>
          <w:kern w:val="2"/>
          <w:sz w:val="22"/>
          <w:szCs w:val="22"/>
          <w:lang w:val="nl-NL" w:eastAsia="nl-NL"/>
          <w14:ligatures w14:val="standardContextual"/>
        </w:rPr>
        <w:t>regeling</w:t>
      </w:r>
      <w:r w:rsidRPr="0045332B">
        <w:rPr>
          <w:rFonts w:ascii="Palatino Linotype" w:eastAsia="Aptos" w:hAnsi="Palatino Linotype"/>
          <w:snapToGrid/>
          <w:w w:val="105"/>
          <w:kern w:val="2"/>
          <w:sz w:val="22"/>
          <w:szCs w:val="22"/>
          <w:lang w:val="nl-NL"/>
          <w14:ligatures w14:val="standardContextual"/>
        </w:rPr>
        <w:t xml:space="preserve">, zodat het fonds binnen tien jaar weer de doelomvang bereikt. Als het fonds ontoereikend is, kan de Bank buitengewone bijdragen opleggen volgens de wijze, zoals bepaald in onderdeel 3 in de bijlage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om de Stichting van financiering te voorzien. Daarnaast kan de Bank, na overleg met de Stichting, besluiten om een voorschot vast te stellen.</w:t>
      </w:r>
    </w:p>
    <w:p w14:paraId="0B87BB87"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In het eerste jaar na inwerkingtreding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wordt, bij wijze van overgangsregeling, in plaats van een basisbijdrage ten behoeve van het depositogarantiefonds een startbijdrage geheven De reden hiervoor is dat kredietinstellingen in het eerste jaar niet over alle kwartaaleinden de omvang van hun gegarandeerde deposito’s hebben gerapporteerd, wat nodig is voor het vaststellen van de basisbijdrage. De startbijdrage aan het depositogarantiefonds bedraagt 0,3% van de gegarandeerde deposito’s, zoals vastgesteld per het eerste kwartaaleinde na de inwerkingtreding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w:t>
      </w:r>
    </w:p>
    <w:p w14:paraId="7131F0D9"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 het kader van het bovenstaande is de vaststelling van de bijdragen die door de kredietinstellingen aan het depositogarantiefonds moeten worden betaald, inclusief de startbijdrage, uitsluitend de bevoegdheid en verantwoordelijkheid van de Bank.</w:t>
      </w:r>
    </w:p>
    <w:p w14:paraId="23F1A7A0"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Stichting is verantwoordelijk voor het beschikbaar stellen van de vergoedingen onder het depositogarantiestelsel, zoals door de Bank ten laste van de Stichting zijn toegekend. De Bank ondersteunt de Stichting in de uitoefening van deze taak. Om in deze taak te voorzien, heeft de Stichting de mogelijkheid om obligaties uit te geven, mits deze gedekt zijn door toereikend onderpand. Daarnaast kan de Stichting voor het geval dat de buitengewone bijdragen niet onmiddellijk beschikbaar of toereikend zijn andere financieringsovereenkomsten aangaan met derden. De Stichting dient zich voor te bereiden op deze financieringstaak door een financieringsplan op te stellen.</w:t>
      </w:r>
    </w:p>
    <w:p w14:paraId="08B86318"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Tevens kan de Bank, ten behoeve van een overdracht van deposito- overeenkomsten als bedoeld in artikel 28, tweede lid, van de Landsverordening toezicht bank- en kredietwezen, een bedrag beschikbaar te stellen ten laste van de Stichting. Het beschikbaar te stellen bedrag is niet groter dan het bedrag dat nodig zou zijn voor directe vergoeding aan depositohouders op grond van het depositogarantiestelsel. </w:t>
      </w:r>
      <w:r w:rsidRPr="0045332B">
        <w:rPr>
          <w:rFonts w:ascii="Palatino Linotype" w:eastAsia="Aptos" w:hAnsi="Palatino Linotype" w:cs="Calibri"/>
          <w:snapToGrid/>
          <w:w w:val="105"/>
          <w:kern w:val="2"/>
          <w:sz w:val="22"/>
          <w:szCs w:val="22"/>
          <w:lang w:val="nl-NL" w:eastAsia="nl-NL"/>
          <w14:ligatures w14:val="standardContextual"/>
        </w:rPr>
        <w:t xml:space="preserve">Depositohouders die een aanspraak hebben onder het depositogarantiestelsel, ontvangen de vergoeding waarop zij </w:t>
      </w:r>
      <w:r w:rsidRPr="0045332B">
        <w:rPr>
          <w:rFonts w:ascii="Palatino Linotype" w:eastAsia="Aptos" w:hAnsi="Palatino Linotype" w:cs="Calibri"/>
          <w:snapToGrid/>
          <w:w w:val="105"/>
          <w:kern w:val="2"/>
          <w:sz w:val="22"/>
          <w:szCs w:val="22"/>
          <w:lang w:val="nl-NL" w:eastAsia="nl-NL"/>
          <w14:ligatures w14:val="standardContextual"/>
        </w:rPr>
        <w:lastRenderedPageBreak/>
        <w:t>recht hebben in dat geval op een (nieuwe) rekening bij de overnemende kredietinstelling. Het ter beschikking gestelde bedrag komt zodoende aan de depositohouders toe en zij kunnen over deze gelden beschikken.</w:t>
      </w:r>
    </w:p>
    <w:p w14:paraId="24BE4B83"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Zowel bij het beschikbaar stellen van vergoedingen aan depositohouders als bij het bijdragen aan een overdracht van deposito-overeenkomsten, </w:t>
      </w:r>
      <w:proofErr w:type="spellStart"/>
      <w:r w:rsidRPr="0045332B">
        <w:rPr>
          <w:rFonts w:ascii="Palatino Linotype" w:eastAsia="Aptos" w:hAnsi="Palatino Linotype"/>
          <w:snapToGrid/>
          <w:w w:val="105"/>
          <w:kern w:val="2"/>
          <w:sz w:val="22"/>
          <w:szCs w:val="22"/>
          <w:lang w:val="nl-NL"/>
          <w14:ligatures w14:val="standardContextual"/>
        </w:rPr>
        <w:t>subrogeert</w:t>
      </w:r>
      <w:proofErr w:type="spellEnd"/>
      <w:r w:rsidRPr="0045332B">
        <w:rPr>
          <w:rFonts w:ascii="Palatino Linotype" w:eastAsia="Aptos" w:hAnsi="Palatino Linotype"/>
          <w:snapToGrid/>
          <w:w w:val="105"/>
          <w:kern w:val="2"/>
          <w:sz w:val="22"/>
          <w:szCs w:val="22"/>
          <w:lang w:val="nl-NL"/>
          <w14:ligatures w14:val="standardContextual"/>
        </w:rPr>
        <w:t xml:space="preserve"> de Stichting in de vordering op de betalingsonmachtige kredietinstelling, of verkrijgt de Stichting een dergelijke vordering. Hierdoor kan de Stichting tijdens de afwikkeling van het faillissement of de noodregeling van de kredietinstelling (een deel van) de middelen terugvorderen die zijn gebruikt voor het depositogarantiestelsel.</w:t>
      </w:r>
    </w:p>
    <w:p w14:paraId="3363B87B"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middelen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Stichting</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dienen op een voldoende gediversifieerde en conservatieve</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wijze</w:t>
      </w:r>
      <w:r w:rsidRPr="0045332B">
        <w:rPr>
          <w:rFonts w:ascii="Palatino Linotype" w:eastAsia="Aptos" w:hAnsi="Palatino Linotype"/>
          <w:snapToGrid/>
          <w:w w:val="105"/>
          <w:kern w:val="2"/>
          <w:sz w:val="22"/>
          <w:szCs w:val="22"/>
          <w:lang w:val="nl-NL"/>
          <w14:ligatures w14:val="standardContextual"/>
        </w:rPr>
        <w:t xml:space="preserve"> te worden belegd. Volgens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kan de Stichting haar middelen aanhouden in contant geld, deposito’s, betalingsverplichtingen en activa met een laag risico. Activa met een laag risico zijn bijvoorbeeld activa die door de Bank veilig en liquide worden beschouwd. Bovendien dienen de beleggingen voldoende gediversifieerd te zijn. De Stichting stelt haar beleggingsbeleid vast, waarbij de Bank de Stichting ondersteunt bij de uitvoering hiervan.</w:t>
      </w:r>
    </w:p>
    <w:p w14:paraId="13A92300"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b/>
          <w:i/>
          <w:snapToGrid/>
          <w:spacing w:val="-2"/>
          <w:kern w:val="2"/>
          <w:sz w:val="22"/>
          <w:szCs w:val="22"/>
          <w:lang w:val="nl-NL"/>
          <w14:ligatures w14:val="standardContextual"/>
        </w:rPr>
      </w:pPr>
      <w:bookmarkStart w:id="15" w:name="d17e683"/>
      <w:bookmarkStart w:id="16" w:name="d17e704"/>
      <w:bookmarkStart w:id="17" w:name="d17e712"/>
      <w:bookmarkEnd w:id="15"/>
      <w:bookmarkEnd w:id="16"/>
      <w:bookmarkEnd w:id="17"/>
      <w:r w:rsidRPr="0045332B">
        <w:rPr>
          <w:rFonts w:ascii="Palatino Linotype" w:eastAsia="Aptos" w:hAnsi="Palatino Linotype"/>
          <w:b/>
          <w:i/>
          <w:snapToGrid/>
          <w:kern w:val="2"/>
          <w:sz w:val="22"/>
          <w:szCs w:val="22"/>
          <w:lang w:val="nl-NL"/>
          <w14:ligatures w14:val="standardContextual"/>
        </w:rPr>
        <w:t>§</w:t>
      </w:r>
      <w:r w:rsidRPr="0045332B">
        <w:rPr>
          <w:rFonts w:ascii="Palatino Linotype" w:eastAsia="Aptos" w:hAnsi="Palatino Linotype"/>
          <w:b/>
          <w:i/>
          <w:snapToGrid/>
          <w:spacing w:val="14"/>
          <w:kern w:val="2"/>
          <w:sz w:val="22"/>
          <w:szCs w:val="22"/>
          <w:lang w:val="nl-NL"/>
          <w14:ligatures w14:val="standardContextual"/>
        </w:rPr>
        <w:t xml:space="preserve"> </w:t>
      </w:r>
      <w:r w:rsidRPr="0045332B">
        <w:rPr>
          <w:rFonts w:ascii="Palatino Linotype" w:eastAsia="Aptos" w:hAnsi="Palatino Linotype"/>
          <w:b/>
          <w:i/>
          <w:snapToGrid/>
          <w:kern w:val="2"/>
          <w:sz w:val="22"/>
          <w:szCs w:val="22"/>
          <w:lang w:val="nl-NL"/>
          <w14:ligatures w14:val="standardContextual"/>
        </w:rPr>
        <w:t>5.</w:t>
      </w:r>
      <w:r w:rsidRPr="0045332B">
        <w:rPr>
          <w:rFonts w:ascii="Palatino Linotype" w:eastAsia="Aptos" w:hAnsi="Palatino Linotype"/>
          <w:b/>
          <w:i/>
          <w:snapToGrid/>
          <w:spacing w:val="16"/>
          <w:kern w:val="2"/>
          <w:sz w:val="22"/>
          <w:szCs w:val="22"/>
          <w:lang w:val="nl-NL"/>
          <w14:ligatures w14:val="standardContextual"/>
        </w:rPr>
        <w:t xml:space="preserve"> </w:t>
      </w:r>
      <w:r w:rsidRPr="0045332B">
        <w:rPr>
          <w:rFonts w:ascii="Palatino Linotype" w:eastAsia="Aptos" w:hAnsi="Palatino Linotype"/>
          <w:b/>
          <w:i/>
          <w:snapToGrid/>
          <w:kern w:val="2"/>
          <w:sz w:val="22"/>
          <w:szCs w:val="22"/>
          <w:lang w:val="nl-NL"/>
          <w14:ligatures w14:val="standardContextual"/>
        </w:rPr>
        <w:t>Evaluatie depositogarantiestelsel</w:t>
      </w:r>
    </w:p>
    <w:p w14:paraId="5AB06215"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cs="Calibri"/>
          <w:snapToGrid/>
          <w:kern w:val="2"/>
          <w:sz w:val="22"/>
          <w:szCs w:val="22"/>
          <w:lang w:val="nl-NL" w:eastAsia="nl-NL"/>
          <w14:ligatures w14:val="standardContextual"/>
        </w:rPr>
      </w:pPr>
      <w:r w:rsidRPr="0045332B">
        <w:rPr>
          <w:rFonts w:ascii="Palatino Linotype" w:eastAsia="Aptos" w:hAnsi="Palatino Linotype"/>
          <w:snapToGrid/>
          <w:kern w:val="2"/>
          <w:sz w:val="22"/>
          <w:szCs w:val="22"/>
          <w:lang w:val="nl-NL"/>
          <w14:ligatures w14:val="standardContextual"/>
        </w:rPr>
        <w:t xml:space="preserve">Het depositogarantiestelsel zal na vijf jaar geëvalueerd worden. Ingevolge artikel </w:t>
      </w:r>
      <w:r w:rsidRPr="0045332B">
        <w:rPr>
          <w:rFonts w:ascii="Palatino Linotype" w:eastAsia="Aptos" w:hAnsi="Palatino Linotype" w:cs="Calibri"/>
          <w:snapToGrid/>
          <w:kern w:val="2"/>
          <w:sz w:val="22"/>
          <w:szCs w:val="22"/>
          <w:lang w:val="nl-NL" w:eastAsia="nl-NL"/>
          <w14:ligatures w14:val="standardContextual"/>
        </w:rPr>
        <w:t>31</w:t>
      </w:r>
      <w:r w:rsidRPr="0045332B">
        <w:rPr>
          <w:rFonts w:ascii="Palatino Linotype" w:eastAsia="Aptos" w:hAnsi="Palatino Linotype"/>
          <w:snapToGrid/>
          <w:kern w:val="2"/>
          <w:sz w:val="22"/>
          <w:szCs w:val="22"/>
          <w:lang w:val="nl-NL"/>
          <w14:ligatures w14:val="standardContextual"/>
        </w:rPr>
        <w:t xml:space="preserve"> van </w:t>
      </w:r>
      <w:r w:rsidRPr="0045332B">
        <w:rPr>
          <w:rFonts w:ascii="Palatino Linotype" w:eastAsia="Aptos" w:hAnsi="Palatino Linotype" w:cs="Calibri"/>
          <w:snapToGrid/>
          <w:kern w:val="2"/>
          <w:sz w:val="22"/>
          <w:szCs w:val="22"/>
          <w:lang w:val="nl-NL" w:eastAsia="nl-NL"/>
          <w14:ligatures w14:val="standardContextual"/>
        </w:rPr>
        <w:t>deze regeling</w:t>
      </w:r>
      <w:r w:rsidRPr="0045332B">
        <w:rPr>
          <w:rFonts w:ascii="Palatino Linotype" w:eastAsia="Aptos" w:hAnsi="Palatino Linotype"/>
          <w:snapToGrid/>
          <w:kern w:val="2"/>
          <w:sz w:val="22"/>
          <w:szCs w:val="22"/>
          <w:lang w:val="nl-NL"/>
          <w14:ligatures w14:val="standardContextual"/>
        </w:rPr>
        <w:t xml:space="preserve"> zendt de Bank binnen vijf jaar na de inwerkingtreding van </w:t>
      </w:r>
      <w:r w:rsidRPr="0045332B">
        <w:rPr>
          <w:rFonts w:ascii="Palatino Linotype" w:eastAsia="Aptos" w:hAnsi="Palatino Linotype" w:cs="Calibri"/>
          <w:snapToGrid/>
          <w:kern w:val="2"/>
          <w:sz w:val="22"/>
          <w:szCs w:val="22"/>
          <w:lang w:val="nl-NL" w:eastAsia="nl-NL"/>
          <w14:ligatures w14:val="standardContextual"/>
        </w:rPr>
        <w:t>deze regeling</w:t>
      </w:r>
      <w:r w:rsidRPr="0045332B">
        <w:rPr>
          <w:rFonts w:ascii="Palatino Linotype" w:eastAsia="Aptos" w:hAnsi="Palatino Linotype"/>
          <w:snapToGrid/>
          <w:kern w:val="2"/>
          <w:sz w:val="22"/>
          <w:szCs w:val="22"/>
          <w:lang w:val="nl-NL"/>
          <w14:ligatures w14:val="standardContextual"/>
        </w:rPr>
        <w:t xml:space="preserve"> een verslag naar de Minister en de relevante representatieve organisaties over de doeltreffendheid en de effecten van </w:t>
      </w:r>
      <w:r w:rsidRPr="0045332B">
        <w:rPr>
          <w:rFonts w:ascii="Palatino Linotype" w:eastAsia="Aptos" w:hAnsi="Palatino Linotype" w:cs="Calibri"/>
          <w:snapToGrid/>
          <w:kern w:val="2"/>
          <w:sz w:val="22"/>
          <w:szCs w:val="22"/>
          <w:lang w:val="nl-NL" w:eastAsia="nl-NL"/>
          <w14:ligatures w14:val="standardContextual"/>
        </w:rPr>
        <w:t>deze regeling</w:t>
      </w:r>
      <w:r w:rsidRPr="0045332B">
        <w:rPr>
          <w:rFonts w:ascii="Palatino Linotype" w:eastAsia="Aptos" w:hAnsi="Palatino Linotype"/>
          <w:snapToGrid/>
          <w:kern w:val="2"/>
          <w:sz w:val="22"/>
          <w:szCs w:val="22"/>
          <w:lang w:val="nl-NL"/>
          <w14:ligatures w14:val="standardContextual"/>
        </w:rPr>
        <w:t xml:space="preserve"> en het depositogarantiestelsel. De evaluatie kan vervolgens gezamenlijk met de sector en de Minister plaatsvinden, op basis van dit verslag. Tijdens deze evaluatie kan worden bepaald of aanpassingen aan </w:t>
      </w:r>
      <w:r w:rsidRPr="0045332B">
        <w:rPr>
          <w:rFonts w:ascii="Palatino Linotype" w:eastAsia="Aptos" w:hAnsi="Palatino Linotype" w:cs="Calibri"/>
          <w:snapToGrid/>
          <w:kern w:val="2"/>
          <w:sz w:val="22"/>
          <w:szCs w:val="22"/>
          <w:lang w:val="nl-NL" w:eastAsia="nl-NL"/>
          <w14:ligatures w14:val="standardContextual"/>
        </w:rPr>
        <w:t xml:space="preserve">het depositogarantiestelsel noodzakelijk zijn. </w:t>
      </w:r>
    </w:p>
    <w:p w14:paraId="3BAFAA7A"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b/>
          <w:i/>
          <w:snapToGrid/>
          <w:spacing w:val="-2"/>
          <w:kern w:val="2"/>
          <w:sz w:val="22"/>
          <w:szCs w:val="22"/>
          <w:lang w:val="nl-NL"/>
          <w14:ligatures w14:val="standardContextual"/>
        </w:rPr>
      </w:pPr>
      <w:r w:rsidRPr="0045332B">
        <w:rPr>
          <w:rFonts w:ascii="Palatino Linotype" w:eastAsia="Aptos" w:hAnsi="Palatino Linotype" w:cs="Calibri"/>
          <w:b/>
          <w:i/>
          <w:snapToGrid/>
          <w:kern w:val="2"/>
          <w:sz w:val="22"/>
          <w:szCs w:val="22"/>
          <w:lang w:val="nl-NL" w:eastAsia="nl-NL"/>
          <w14:ligatures w14:val="standardContextual"/>
        </w:rPr>
        <w:t>§</w:t>
      </w:r>
      <w:r w:rsidRPr="0045332B">
        <w:rPr>
          <w:rFonts w:ascii="Palatino Linotype" w:eastAsia="Aptos" w:hAnsi="Palatino Linotype" w:cs="Calibri"/>
          <w:b/>
          <w:i/>
          <w:snapToGrid/>
          <w:spacing w:val="14"/>
          <w:kern w:val="2"/>
          <w:sz w:val="22"/>
          <w:szCs w:val="22"/>
          <w:lang w:val="nl-NL" w:eastAsia="nl-NL"/>
          <w14:ligatures w14:val="standardContextual"/>
        </w:rPr>
        <w:t xml:space="preserve"> </w:t>
      </w:r>
      <w:r w:rsidRPr="0045332B">
        <w:rPr>
          <w:rFonts w:ascii="Palatino Linotype" w:eastAsia="Aptos" w:hAnsi="Palatino Linotype" w:cs="Calibri"/>
          <w:b/>
          <w:i/>
          <w:snapToGrid/>
          <w:kern w:val="2"/>
          <w:sz w:val="22"/>
          <w:szCs w:val="22"/>
          <w:lang w:val="nl-NL" w:eastAsia="nl-NL"/>
          <w14:ligatures w14:val="standardContextual"/>
        </w:rPr>
        <w:t>6</w:t>
      </w:r>
      <w:r w:rsidRPr="0045332B">
        <w:rPr>
          <w:rFonts w:ascii="Palatino Linotype" w:eastAsia="Aptos" w:hAnsi="Palatino Linotype"/>
          <w:b/>
          <w:i/>
          <w:snapToGrid/>
          <w:kern w:val="2"/>
          <w:sz w:val="22"/>
          <w:szCs w:val="22"/>
          <w:lang w:val="nl-NL"/>
          <w14:ligatures w14:val="standardContextual"/>
        </w:rPr>
        <w:t>.</w:t>
      </w:r>
      <w:r w:rsidRPr="0045332B">
        <w:rPr>
          <w:rFonts w:ascii="Palatino Linotype" w:eastAsia="Aptos" w:hAnsi="Palatino Linotype"/>
          <w:b/>
          <w:i/>
          <w:snapToGrid/>
          <w:spacing w:val="16"/>
          <w:kern w:val="2"/>
          <w:sz w:val="22"/>
          <w:szCs w:val="22"/>
          <w:lang w:val="nl-NL"/>
          <w14:ligatures w14:val="standardContextual"/>
        </w:rPr>
        <w:t xml:space="preserve"> </w:t>
      </w:r>
      <w:r w:rsidRPr="0045332B">
        <w:rPr>
          <w:rFonts w:ascii="Palatino Linotype" w:eastAsia="Aptos" w:hAnsi="Palatino Linotype"/>
          <w:b/>
          <w:i/>
          <w:snapToGrid/>
          <w:kern w:val="2"/>
          <w:sz w:val="22"/>
          <w:szCs w:val="22"/>
          <w:lang w:val="nl-NL"/>
          <w14:ligatures w14:val="standardContextual"/>
        </w:rPr>
        <w:t>Financiële paragraaf</w:t>
      </w:r>
    </w:p>
    <w:p w14:paraId="5D2BE4E8" w14:textId="77777777" w:rsidR="0045332B" w:rsidRPr="0045332B" w:rsidRDefault="0045332B" w:rsidP="0045332B">
      <w:pPr>
        <w:widowControl/>
        <w:spacing w:line="276" w:lineRule="auto"/>
        <w:jc w:val="both"/>
        <w:rPr>
          <w:rFonts w:ascii="Palatino Linotype" w:hAnsi="Palatino Linotype"/>
          <w:snapToGrid/>
          <w:w w:val="105"/>
          <w:sz w:val="20"/>
          <w:lang w:val="nl-NL"/>
        </w:rPr>
      </w:pPr>
      <w:r w:rsidRPr="0045332B">
        <w:rPr>
          <w:rFonts w:ascii="Palatino Linotype" w:hAnsi="Palatino Linotype" w:cs="Calibri"/>
          <w:snapToGrid/>
          <w:w w:val="105"/>
          <w:sz w:val="22"/>
          <w:szCs w:val="22"/>
          <w:lang w:val="nl-NL" w:eastAsia="nl-NL"/>
        </w:rPr>
        <w:t>Deze regeling</w:t>
      </w:r>
      <w:r w:rsidRPr="0045332B">
        <w:rPr>
          <w:rFonts w:ascii="Palatino Linotype" w:hAnsi="Palatino Linotype"/>
          <w:snapToGrid/>
          <w:w w:val="105"/>
          <w:sz w:val="22"/>
          <w:szCs w:val="22"/>
          <w:lang w:val="nl-NL"/>
        </w:rPr>
        <w:t xml:space="preserve"> heeft geen financiële gevolgen voor de begroting van het Land.</w:t>
      </w:r>
    </w:p>
    <w:p w14:paraId="77F98945" w14:textId="77777777" w:rsidR="0045332B" w:rsidRPr="0045332B" w:rsidRDefault="0045332B" w:rsidP="0045332B">
      <w:pPr>
        <w:widowControl/>
        <w:spacing w:line="276" w:lineRule="auto"/>
        <w:jc w:val="both"/>
        <w:rPr>
          <w:rFonts w:ascii="Palatino Linotype" w:hAnsi="Palatino Linotype"/>
          <w:snapToGrid/>
          <w:w w:val="105"/>
          <w:sz w:val="20"/>
          <w:lang w:val="nl-NL"/>
        </w:rPr>
      </w:pPr>
      <w:r w:rsidRPr="0045332B">
        <w:rPr>
          <w:rFonts w:ascii="Palatino Linotype" w:hAnsi="Palatino Linotype"/>
          <w:snapToGrid/>
          <w:w w:val="105"/>
          <w:sz w:val="22"/>
          <w:szCs w:val="22"/>
          <w:lang w:val="nl-NL"/>
        </w:rPr>
        <w:t>Verwezen wordt naar paragraaf 4 van deze toelichting</w:t>
      </w:r>
      <w:r w:rsidRPr="0045332B">
        <w:rPr>
          <w:rFonts w:ascii="Palatino Linotype" w:hAnsi="Palatino Linotype" w:cs="Calibri"/>
          <w:snapToGrid/>
          <w:w w:val="105"/>
          <w:sz w:val="22"/>
          <w:szCs w:val="22"/>
          <w:lang w:val="nl-NL" w:eastAsia="nl-NL"/>
        </w:rPr>
        <w:t xml:space="preserve"> waarin uiteen is gezet op welke wijze het depositogarantiestelsel wordt gefinancierd</w:t>
      </w:r>
      <w:r w:rsidRPr="0045332B">
        <w:rPr>
          <w:rFonts w:ascii="Palatino Linotype" w:hAnsi="Palatino Linotype"/>
          <w:snapToGrid/>
          <w:w w:val="105"/>
          <w:sz w:val="22"/>
          <w:szCs w:val="22"/>
          <w:lang w:val="nl-NL"/>
        </w:rPr>
        <w:t>.</w:t>
      </w:r>
    </w:p>
    <w:p w14:paraId="3B1418F9" w14:textId="77777777" w:rsidR="0045332B" w:rsidRPr="0045332B" w:rsidRDefault="0045332B" w:rsidP="0045332B">
      <w:pPr>
        <w:widowControl/>
        <w:kinsoku w:val="0"/>
        <w:overflowPunct w:val="0"/>
        <w:spacing w:after="160" w:line="276" w:lineRule="auto"/>
        <w:contextualSpacing/>
        <w:jc w:val="both"/>
        <w:rPr>
          <w:rFonts w:ascii="Palatino Linotype" w:eastAsia="Aptos" w:hAnsi="Palatino Linotype"/>
          <w:b/>
          <w:snapToGrid/>
          <w:spacing w:val="-2"/>
          <w:w w:val="105"/>
          <w:kern w:val="2"/>
          <w:sz w:val="22"/>
          <w:szCs w:val="22"/>
          <w:lang w:val="nl-NL"/>
          <w14:ligatures w14:val="standardContextual"/>
        </w:rPr>
      </w:pPr>
      <w:bookmarkStart w:id="18" w:name="d17e72"/>
      <w:bookmarkStart w:id="19" w:name="d17e85"/>
      <w:bookmarkStart w:id="20" w:name="d17e89"/>
      <w:bookmarkStart w:id="21" w:name="d17e135"/>
      <w:bookmarkStart w:id="22" w:name="d17e161"/>
      <w:bookmarkStart w:id="23" w:name="d17e213"/>
      <w:bookmarkStart w:id="24" w:name="d17e228"/>
      <w:bookmarkStart w:id="25" w:name="d17e243"/>
      <w:bookmarkStart w:id="26" w:name="d17e263"/>
      <w:bookmarkStart w:id="27" w:name="d17e293"/>
      <w:bookmarkStart w:id="28" w:name="d17e324"/>
      <w:bookmarkStart w:id="29" w:name="d17e344"/>
      <w:bookmarkStart w:id="30" w:name="d17e381"/>
      <w:bookmarkStart w:id="31" w:name="d17e403"/>
      <w:bookmarkStart w:id="32" w:name="d17e517"/>
      <w:bookmarkStart w:id="33" w:name="d17e523"/>
      <w:bookmarkStart w:id="34" w:name="d17e529"/>
      <w:bookmarkStart w:id="35" w:name="d17e571"/>
      <w:bookmarkStart w:id="36" w:name="d17e57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D0EDA82" w14:textId="77777777" w:rsidR="0045332B" w:rsidRPr="0045332B" w:rsidRDefault="0045332B" w:rsidP="0045332B">
      <w:pPr>
        <w:widowControl/>
        <w:kinsoku w:val="0"/>
        <w:overflowPunct w:val="0"/>
        <w:spacing w:after="160" w:line="276" w:lineRule="auto"/>
        <w:contextualSpacing/>
        <w:jc w:val="both"/>
        <w:rPr>
          <w:rFonts w:ascii="Palatino Linotype" w:eastAsia="Aptos" w:hAnsi="Palatino Linotype"/>
          <w:b/>
          <w:snapToGrid/>
          <w:spacing w:val="-2"/>
          <w:w w:val="105"/>
          <w:kern w:val="2"/>
          <w:sz w:val="22"/>
          <w:szCs w:val="22"/>
          <w:lang w:val="nl-NL"/>
          <w14:ligatures w14:val="standardContextual"/>
        </w:rPr>
      </w:pPr>
      <w:r w:rsidRPr="0045332B">
        <w:rPr>
          <w:rFonts w:ascii="Palatino Linotype" w:eastAsia="Aptos" w:hAnsi="Palatino Linotype"/>
          <w:b/>
          <w:snapToGrid/>
          <w:spacing w:val="-2"/>
          <w:w w:val="105"/>
          <w:kern w:val="2"/>
          <w:sz w:val="22"/>
          <w:szCs w:val="22"/>
          <w:lang w:val="nl-NL"/>
          <w14:ligatures w14:val="standardContextual"/>
        </w:rPr>
        <w:t>Artikelsgewijze toelichting</w:t>
      </w:r>
    </w:p>
    <w:p w14:paraId="0DE15CBC" w14:textId="77777777" w:rsidR="0045332B" w:rsidRPr="0045332B" w:rsidRDefault="0045332B" w:rsidP="0045332B">
      <w:pPr>
        <w:kinsoku w:val="0"/>
        <w:overflowPunct w:val="0"/>
        <w:autoSpaceDE w:val="0"/>
        <w:autoSpaceDN w:val="0"/>
        <w:adjustRightInd w:val="0"/>
        <w:spacing w:before="55" w:line="276" w:lineRule="auto"/>
        <w:contextualSpacing/>
        <w:jc w:val="both"/>
        <w:rPr>
          <w:rFonts w:ascii="Palatino Linotype" w:eastAsia="Aptos" w:hAnsi="Palatino Linotype" w:cs="Calibri"/>
          <w:i/>
          <w:snapToGrid/>
          <w:spacing w:val="13"/>
          <w:kern w:val="2"/>
          <w:sz w:val="22"/>
          <w:szCs w:val="22"/>
          <w:lang w:val="nl-NL" w:eastAsia="nl-NL"/>
          <w14:ligatures w14:val="standardContextual"/>
        </w:rPr>
      </w:pPr>
      <w:bookmarkStart w:id="37" w:name="d17e715"/>
      <w:bookmarkStart w:id="38" w:name="d17e720"/>
      <w:bookmarkEnd w:id="37"/>
      <w:bookmarkEnd w:id="38"/>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13"/>
          <w:kern w:val="2"/>
          <w:sz w:val="22"/>
          <w:szCs w:val="22"/>
          <w:lang w:val="nl-NL" w:eastAsia="nl-NL"/>
          <w14:ligatures w14:val="standardContextual"/>
        </w:rPr>
        <w:t>1</w:t>
      </w:r>
    </w:p>
    <w:p w14:paraId="19AF51EB" w14:textId="77777777" w:rsidR="0045332B" w:rsidRPr="0045332B" w:rsidRDefault="0045332B" w:rsidP="0045332B">
      <w:pPr>
        <w:widowControl/>
        <w:spacing w:line="276" w:lineRule="auto"/>
        <w:jc w:val="both"/>
        <w:rPr>
          <w:rFonts w:ascii="Palatino Linotype" w:hAnsi="Palatino Linotype"/>
          <w:snapToGrid/>
          <w:w w:val="105"/>
          <w:sz w:val="20"/>
          <w:lang w:val="nl-NL" w:eastAsia="nl-NL"/>
        </w:rPr>
      </w:pPr>
      <w:r w:rsidRPr="0045332B">
        <w:rPr>
          <w:rFonts w:ascii="Palatino Linotype" w:hAnsi="Palatino Linotype"/>
          <w:snapToGrid/>
          <w:w w:val="105"/>
          <w:sz w:val="22"/>
          <w:szCs w:val="22"/>
          <w:lang w:val="nl-NL" w:eastAsia="nl-NL"/>
        </w:rPr>
        <w:t xml:space="preserve">Dit artikel definieert onder meer het begrip deposito’s. Het betreft bijvoorbeeld een tegoed gevormd door gelden op betaal- en spaarrekeningen, met inbegrip van termijndeposito’s, of dat tijdelijk uit normale banktransacties voortvloeit die de kredietinstelling op enig moment overeenkomstig de toepasselijke wettelijke en contractuele voorwaarden zal moeten terugbetalen. Daarnaast wordt het begrip kredietinstellingen gedefinieerd als een onderneming of instelling die door de Bank op grond van de Landsverordening een vergunning heeft gekregen om als kredietinstelling in Curaçao te opereren. </w:t>
      </w:r>
    </w:p>
    <w:p w14:paraId="75E671FE" w14:textId="77777777" w:rsidR="0045332B" w:rsidRPr="0045332B" w:rsidRDefault="0045332B" w:rsidP="0045332B">
      <w:pPr>
        <w:widowControl/>
        <w:spacing w:line="276" w:lineRule="auto"/>
        <w:jc w:val="both"/>
        <w:rPr>
          <w:rFonts w:ascii="Palatino Linotype" w:hAnsi="Palatino Linotype"/>
          <w:snapToGrid/>
          <w:w w:val="105"/>
          <w:sz w:val="20"/>
          <w:lang w:val="nl-NL" w:eastAsia="nl-NL"/>
        </w:rPr>
      </w:pPr>
      <w:r w:rsidRPr="0045332B">
        <w:rPr>
          <w:rFonts w:ascii="Palatino Linotype" w:hAnsi="Palatino Linotype"/>
          <w:snapToGrid/>
          <w:w w:val="105"/>
          <w:sz w:val="22"/>
          <w:szCs w:val="22"/>
          <w:lang w:val="nl-NL" w:eastAsia="nl-NL"/>
        </w:rPr>
        <w:lastRenderedPageBreak/>
        <w:t>Hoewel een kredietvereniging ook onder de definitie van kredietinstellingen valt conform de Landsverordening, wordt deze term ook afzonderlijk gedefinieerd. Dit om onderscheid te kunnen maken tussen kredietverenigingen en andere kredietinstellingen. Andere definities in dit artikel verduidelijken de termen die in deze regeling zijn opgenomen.</w:t>
      </w:r>
    </w:p>
    <w:p w14:paraId="24B0245F" w14:textId="77777777" w:rsidR="0045332B" w:rsidRPr="0045332B" w:rsidRDefault="0045332B" w:rsidP="0045332B">
      <w:pPr>
        <w:widowControl/>
        <w:spacing w:line="276" w:lineRule="auto"/>
        <w:jc w:val="both"/>
        <w:rPr>
          <w:rFonts w:ascii="Palatino Linotype" w:hAnsi="Palatino Linotype" w:cs="Calibri"/>
          <w:snapToGrid/>
          <w:spacing w:val="-2"/>
          <w:w w:val="105"/>
          <w:sz w:val="20"/>
          <w:lang w:val="nl-NL" w:eastAsia="nl-NL"/>
        </w:rPr>
      </w:pPr>
    </w:p>
    <w:p w14:paraId="1470172C" w14:textId="77777777" w:rsidR="0045332B" w:rsidRPr="0045332B" w:rsidRDefault="0045332B" w:rsidP="0045332B">
      <w:pPr>
        <w:kinsoku w:val="0"/>
        <w:overflowPunct w:val="0"/>
        <w:autoSpaceDE w:val="0"/>
        <w:autoSpaceDN w:val="0"/>
        <w:adjustRightInd w:val="0"/>
        <w:spacing w:before="55" w:line="276" w:lineRule="auto"/>
        <w:jc w:val="both"/>
        <w:rPr>
          <w:rFonts w:ascii="Palatino Linotype" w:eastAsia="Aptos" w:hAnsi="Palatino Linotype" w:cs="Calibri"/>
          <w:i/>
          <w:iCs/>
          <w:snapToGrid/>
          <w:spacing w:val="-2"/>
          <w:w w:val="105"/>
          <w:kern w:val="2"/>
          <w:sz w:val="22"/>
          <w:szCs w:val="22"/>
          <w:lang w:val="nl-NL" w:eastAsia="nl-NL"/>
          <w14:ligatures w14:val="standardContextual"/>
        </w:rPr>
      </w:pPr>
      <w:r w:rsidRPr="0045332B">
        <w:rPr>
          <w:rFonts w:ascii="Palatino Linotype" w:eastAsia="Aptos" w:hAnsi="Palatino Linotype" w:cs="Calibri"/>
          <w:i/>
          <w:iCs/>
          <w:snapToGrid/>
          <w:spacing w:val="-2"/>
          <w:w w:val="105"/>
          <w:kern w:val="2"/>
          <w:sz w:val="22"/>
          <w:szCs w:val="22"/>
          <w:lang w:val="nl-NL" w:eastAsia="nl-NL"/>
          <w14:ligatures w14:val="standardContextual"/>
        </w:rPr>
        <w:t>Artikel 2</w:t>
      </w:r>
    </w:p>
    <w:p w14:paraId="2B35B17A" w14:textId="77777777" w:rsidR="0045332B" w:rsidRPr="0045332B" w:rsidRDefault="0045332B" w:rsidP="0045332B">
      <w:pPr>
        <w:kinsoku w:val="0"/>
        <w:overflowPunct w:val="0"/>
        <w:autoSpaceDE w:val="0"/>
        <w:autoSpaceDN w:val="0"/>
        <w:adjustRightInd w:val="0"/>
        <w:spacing w:before="7"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cs="Calibri"/>
          <w:snapToGrid/>
          <w:spacing w:val="-2"/>
          <w:w w:val="105"/>
          <w:kern w:val="2"/>
          <w:sz w:val="22"/>
          <w:szCs w:val="22"/>
          <w:lang w:val="nl-NL" w:eastAsia="nl-NL"/>
          <w14:ligatures w14:val="standardContextual"/>
        </w:rPr>
        <w:t>Artikel 2 van deze regeling</w:t>
      </w:r>
      <w:r w:rsidRPr="0045332B">
        <w:rPr>
          <w:rFonts w:ascii="Palatino Linotype" w:eastAsia="Aptos" w:hAnsi="Palatino Linotype"/>
          <w:snapToGrid/>
          <w:spacing w:val="-2"/>
          <w:w w:val="105"/>
          <w:kern w:val="2"/>
          <w:sz w:val="22"/>
          <w:szCs w:val="22"/>
          <w:lang w:val="nl-NL"/>
          <w14:ligatures w14:val="standardContextual"/>
        </w:rPr>
        <w:t xml:space="preserve"> bevat de regeling ter zake van de financiering van het depositogarantiestelsel. Het uitgangspunt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kosten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dragen.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Dit gebeurt door 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opbouw 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depositogarantiefonds met een doelomvang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7% van de depositobasis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alle deelnemende kredietinstellingen gezamenlijk. Deze doelomvang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dient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binnen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periode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tien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inwerkingtreding van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cs="Calibri"/>
          <w:snapToGrid/>
          <w:spacing w:val="-7"/>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te worden bereikt.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Indien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middelen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depositogarantiefonds</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ingezet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uitkering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andere betaling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kader van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depositogarantiestelsel –</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bijvoorbeeld een bijdrage aan een overdracht 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deposito-overeenkomsten – dan wordt gerekend met een nieuwe opbouw-</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 herstelperiode van tien jaar om het verschil</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tussen het huidige niveau aan middelen en de doelomvang van 7% te overbruggen.</w:t>
      </w:r>
    </w:p>
    <w:p w14:paraId="45E65B87"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voorbeeld</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ter</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verduidelijking:</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Stel</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middelen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depositogarantiefonds 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omvang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hebben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7%</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gegarandeerde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w:t>
      </w:r>
      <w:r w:rsidRPr="0045332B">
        <w:rPr>
          <w:rFonts w:ascii="Palatino Linotype" w:eastAsia="Aptos" w:hAnsi="Palatino Linotype"/>
          <w:snapToGrid/>
          <w:spacing w:val="-11"/>
          <w:w w:val="105"/>
          <w:kern w:val="2"/>
          <w:sz w:val="22"/>
          <w:szCs w:val="22"/>
          <w:lang w:val="nl-NL"/>
          <w14:ligatures w14:val="standardContextual"/>
        </w:rPr>
        <w:t xml:space="preserve"> vindt </w:t>
      </w:r>
      <w:r w:rsidRPr="0045332B">
        <w:rPr>
          <w:rFonts w:ascii="Palatino Linotype" w:eastAsia="Aptos" w:hAnsi="Palatino Linotype"/>
          <w:snapToGrid/>
          <w:w w:val="105"/>
          <w:kern w:val="2"/>
          <w:sz w:val="22"/>
          <w:szCs w:val="22"/>
          <w:lang w:val="nl-NL"/>
          <w14:ligatures w14:val="standardContextual"/>
        </w:rPr>
        <w:t>een faillissement van een kredietinstelling</w:t>
      </w:r>
      <w:r w:rsidRPr="0045332B">
        <w:rPr>
          <w:rFonts w:ascii="Palatino Linotype" w:eastAsia="Aptos" w:hAnsi="Palatino Linotype"/>
          <w:snapToGrid/>
          <w:spacing w:val="-1"/>
          <w:w w:val="105"/>
          <w:kern w:val="2"/>
          <w:sz w:val="22"/>
          <w:szCs w:val="22"/>
          <w:lang w:val="nl-NL"/>
          <w14:ligatures w14:val="standardContextual"/>
        </w:rPr>
        <w:t xml:space="preserve"> plaats, </w:t>
      </w:r>
      <w:r w:rsidRPr="0045332B">
        <w:rPr>
          <w:rFonts w:ascii="Palatino Linotype" w:eastAsia="Aptos" w:hAnsi="Palatino Linotype"/>
          <w:snapToGrid/>
          <w:w w:val="105"/>
          <w:kern w:val="2"/>
          <w:sz w:val="22"/>
          <w:szCs w:val="22"/>
          <w:lang w:val="nl-NL"/>
          <w14:ligatures w14:val="standardContextual"/>
        </w:rPr>
        <w:t>waardoor het depositogarantiestelsel wordt geactiveerd</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 er</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uitkering aan de depositohouders plaatsvindt.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totale vergoeding bedraagt 3% van alle gegarandeerde deposito’s, waardoor de omvang van het depositogarantiefonds afneemt tot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4% van de gegarandeerde deposito’s.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berekeningsmethode, zoals bepaald in</w:t>
      </w:r>
      <w:r w:rsidRPr="0045332B">
        <w:rPr>
          <w:rFonts w:ascii="Palatino Linotype" w:eastAsia="Aptos" w:hAnsi="Palatino Linotype"/>
          <w:snapToGrid/>
          <w:spacing w:val="-3"/>
          <w:w w:val="105"/>
          <w:kern w:val="2"/>
          <w:sz w:val="22"/>
          <w:szCs w:val="22"/>
          <w:lang w:val="nl-NL"/>
          <w14:ligatures w14:val="standardContextual"/>
        </w:rPr>
        <w:t xml:space="preserve"> de b</w:t>
      </w:r>
      <w:r w:rsidRPr="0045332B">
        <w:rPr>
          <w:rFonts w:ascii="Palatino Linotype" w:eastAsia="Aptos" w:hAnsi="Palatino Linotype"/>
          <w:snapToGrid/>
          <w:w w:val="105"/>
          <w:kern w:val="2"/>
          <w:sz w:val="22"/>
          <w:szCs w:val="22"/>
          <w:lang w:val="nl-NL"/>
          <w14:ligatures w14:val="standardContextual"/>
        </w:rPr>
        <w:t xml:space="preserve">ijlage bij </w:t>
      </w:r>
      <w:r w:rsidRPr="0045332B">
        <w:rPr>
          <w:rFonts w:ascii="Palatino Linotype" w:eastAsia="Aptos" w:hAnsi="Palatino Linotype" w:cs="Calibri"/>
          <w:snapToGrid/>
          <w:w w:val="105"/>
          <w:kern w:val="2"/>
          <w:sz w:val="22"/>
          <w:szCs w:val="22"/>
          <w:lang w:val="nl-NL" w:eastAsia="nl-NL"/>
          <w14:ligatures w14:val="standardContextual"/>
        </w:rPr>
        <w:t>deze regeling uit</w:t>
      </w:r>
      <w:r w:rsidRPr="0045332B">
        <w:rPr>
          <w:rFonts w:ascii="Palatino Linotype" w:eastAsia="Aptos" w:hAnsi="Palatino Linotype"/>
          <w:snapToGrid/>
          <w:w w:val="105"/>
          <w:kern w:val="2"/>
          <w:sz w:val="22"/>
          <w:szCs w:val="22"/>
          <w:lang w:val="nl-NL"/>
          <w14:ligatures w14:val="standardContextual"/>
        </w:rPr>
        <w:t xml:space="preserve"> gaat er na deze gebeurtenis vanuit dat er een periode van tien jaar is om via nieuwe bijdragen en inkomsten uit boedeluitdelingen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doelomvang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7% opnieuw te bereiken.</w:t>
      </w:r>
    </w:p>
    <w:p w14:paraId="31522B73"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Volledigheidshalve wordt vermeld dat de doelomvang</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 xml:space="preserve">geen plafond is. Na het bereiken van de doelomvang dient het fonds op peil te worden gehouden. Daarbij kan de situatie zich voordoen dat het depositogarantiefonds tijdelijk boven de doelomvang van 7% uitkomt. Het is echter niet de bedoeling dat het depositogarantiefonds structureel boven de doelomvang uitkomt of dat een hogere doelomvang wordt nagestreefd. De </w:t>
      </w:r>
      <w:r w:rsidRPr="0045332B">
        <w:rPr>
          <w:rFonts w:ascii="Palatino Linotype" w:hAnsi="Palatino Linotype"/>
          <w:snapToGrid/>
          <w:spacing w:val="-1"/>
          <w:w w:val="105"/>
          <w:sz w:val="22"/>
          <w:szCs w:val="22"/>
          <w:lang w:val="nl-NL"/>
        </w:rPr>
        <w:t xml:space="preserve">Bank kan, </w:t>
      </w:r>
      <w:r w:rsidRPr="0045332B">
        <w:rPr>
          <w:rFonts w:ascii="Palatino Linotype" w:hAnsi="Palatino Linotype"/>
          <w:snapToGrid/>
          <w:w w:val="105"/>
          <w:sz w:val="22"/>
          <w:szCs w:val="22"/>
          <w:lang w:val="nl-NL"/>
        </w:rPr>
        <w:t>aan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de hand van de berekeningsmethode in de bijlage bij deze regeling,</w:t>
      </w:r>
      <w:r w:rsidRPr="0045332B">
        <w:rPr>
          <w:rFonts w:ascii="Palatino Linotype" w:hAnsi="Palatino Linotype"/>
          <w:snapToGrid/>
          <w:spacing w:val="-1"/>
          <w:w w:val="105"/>
          <w:sz w:val="22"/>
          <w:szCs w:val="22"/>
          <w:lang w:val="nl-NL"/>
        </w:rPr>
        <w:t xml:space="preserve"> bij</w:t>
      </w:r>
      <w:r w:rsidRPr="0045332B">
        <w:rPr>
          <w:rFonts w:ascii="Palatino Linotype" w:hAnsi="Palatino Linotype"/>
          <w:snapToGrid/>
          <w:w w:val="105"/>
          <w:sz w:val="22"/>
          <w:szCs w:val="22"/>
          <w:lang w:val="nl-NL"/>
        </w:rPr>
        <w:t xml:space="preserve"> de premievaststelling naar eigen</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inzicht</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rekening</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houden</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met</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verwachte</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ontwikkelingen</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in</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sector,</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zoals</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toekomstige groei</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van de gegarandeerde deposito’s en een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eventueel hoger garantiebedrag. Dit is wenselijk</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omdat</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dergelijke</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ontwikkelingen</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gegarandeerde</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deposito’s</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doen</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toenemen</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en daarmee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relatieve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omvang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depositogarantiefonds</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doen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dalen.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Tegelijkertijd kent het zesde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lid</w:t>
      </w:r>
      <w:r w:rsidRPr="0045332B">
        <w:rPr>
          <w:rFonts w:ascii="Palatino Linotype" w:hAnsi="Palatino Linotype"/>
          <w:snapToGrid/>
          <w:spacing w:val="-12"/>
          <w:w w:val="105"/>
          <w:sz w:val="22"/>
          <w:szCs w:val="22"/>
          <w:lang w:val="nl-NL"/>
        </w:rPr>
        <w:t xml:space="preserve"> van dit artikel </w:t>
      </w:r>
      <w:r w:rsidRPr="0045332B">
        <w:rPr>
          <w:rFonts w:ascii="Palatino Linotype" w:hAnsi="Palatino Linotype"/>
          <w:snapToGrid/>
          <w:w w:val="105"/>
          <w:sz w:val="22"/>
          <w:szCs w:val="22"/>
          <w:lang w:val="nl-NL"/>
        </w:rPr>
        <w:t>aan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Bank 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bevoegdheid</w:t>
      </w:r>
      <w:r w:rsidRPr="0045332B">
        <w:rPr>
          <w:rFonts w:ascii="Palatino Linotype" w:hAnsi="Palatino Linotype"/>
          <w:snapToGrid/>
          <w:spacing w:val="-12"/>
          <w:w w:val="105"/>
          <w:sz w:val="22"/>
          <w:szCs w:val="22"/>
          <w:lang w:val="nl-NL"/>
        </w:rPr>
        <w:t xml:space="preserve"> toe </w:t>
      </w:r>
      <w:r w:rsidRPr="0045332B">
        <w:rPr>
          <w:rFonts w:ascii="Palatino Linotype" w:hAnsi="Palatino Linotype"/>
          <w:snapToGrid/>
          <w:w w:val="105"/>
          <w:sz w:val="22"/>
          <w:szCs w:val="22"/>
          <w:lang w:val="nl-NL"/>
        </w:rPr>
        <w:t>om,</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na</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overleg</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met de betrokken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representatieve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organisaties,</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 xml:space="preserve">de hoogte van de verschuldigde jaarlijkse basisbijdrage bij te </w:t>
      </w:r>
      <w:r w:rsidRPr="0045332B">
        <w:rPr>
          <w:rFonts w:ascii="Palatino Linotype" w:hAnsi="Palatino Linotype"/>
          <w:snapToGrid/>
          <w:w w:val="105"/>
          <w:sz w:val="22"/>
          <w:szCs w:val="22"/>
          <w:lang w:val="nl-NL"/>
        </w:rPr>
        <w:lastRenderedPageBreak/>
        <w:t xml:space="preserve">stellen overeenkomstig een door de Bank, na overleg met de Stichting, vast te stellen model zolang het vermogen van het depositogarantiefonds het doelvermogen overschrijdt. </w:t>
      </w:r>
    </w:p>
    <w:p w14:paraId="3859B9B6" w14:textId="77777777" w:rsidR="0045332B" w:rsidRPr="0045332B" w:rsidRDefault="0045332B" w:rsidP="0045332B">
      <w:pPr>
        <w:widowControl/>
        <w:spacing w:line="276" w:lineRule="auto"/>
        <w:jc w:val="both"/>
        <w:rPr>
          <w:rFonts w:ascii="Palatino Linotype" w:hAnsi="Palatino Linotype"/>
          <w:i/>
          <w:snapToGrid/>
          <w:sz w:val="22"/>
          <w:szCs w:val="22"/>
          <w:lang w:val="nl-NL"/>
        </w:rPr>
      </w:pPr>
    </w:p>
    <w:p w14:paraId="65365A46" w14:textId="77777777" w:rsidR="0045332B" w:rsidRPr="0045332B" w:rsidRDefault="0045332B" w:rsidP="0045332B">
      <w:pPr>
        <w:widowControl/>
        <w:spacing w:line="276" w:lineRule="auto"/>
        <w:jc w:val="both"/>
        <w:rPr>
          <w:rFonts w:ascii="Palatino Linotype" w:hAnsi="Palatino Linotype"/>
          <w:i/>
          <w:snapToGrid/>
          <w:spacing w:val="-10"/>
          <w:sz w:val="22"/>
          <w:szCs w:val="22"/>
          <w:lang w:val="nl-NL"/>
        </w:rPr>
      </w:pPr>
      <w:r w:rsidRPr="0045332B">
        <w:rPr>
          <w:rFonts w:ascii="Palatino Linotype" w:hAnsi="Palatino Linotype"/>
          <w:i/>
          <w:snapToGrid/>
          <w:sz w:val="22"/>
          <w:szCs w:val="22"/>
          <w:lang w:val="nl-NL"/>
        </w:rPr>
        <w:t>Artikel</w:t>
      </w:r>
      <w:r w:rsidRPr="0045332B">
        <w:rPr>
          <w:rFonts w:ascii="Palatino Linotype" w:hAnsi="Palatino Linotype"/>
          <w:i/>
          <w:snapToGrid/>
          <w:spacing w:val="13"/>
          <w:sz w:val="22"/>
          <w:szCs w:val="22"/>
          <w:lang w:val="nl-NL"/>
        </w:rPr>
        <w:t xml:space="preserve"> </w:t>
      </w:r>
      <w:r w:rsidRPr="0045332B">
        <w:rPr>
          <w:rFonts w:ascii="Palatino Linotype" w:hAnsi="Palatino Linotype" w:cs="Calibri"/>
          <w:i/>
          <w:snapToGrid/>
          <w:spacing w:val="13"/>
          <w:sz w:val="22"/>
          <w:szCs w:val="22"/>
          <w:lang w:val="nl-NL" w:eastAsia="nl-NL"/>
        </w:rPr>
        <w:t>3</w:t>
      </w:r>
    </w:p>
    <w:p w14:paraId="7132237E" w14:textId="77777777" w:rsidR="0045332B" w:rsidRPr="0045332B" w:rsidRDefault="0045332B" w:rsidP="0045332B">
      <w:pPr>
        <w:kinsoku w:val="0"/>
        <w:overflowPunct w:val="0"/>
        <w:autoSpaceDE w:val="0"/>
        <w:autoSpaceDN w:val="0"/>
        <w:adjustRightInd w:val="0"/>
        <w:spacing w:before="10"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 dit artikel wordt geregeld op welke wijze de jaarlijkse basisbijdrage aan het depositogarantiefonds</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vastgesteld.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Deze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basisbijdrage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Bank</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vastgesteld overeenkomstig</w:t>
      </w:r>
      <w:r w:rsidRPr="0045332B">
        <w:rPr>
          <w:rFonts w:ascii="Palatino Linotype" w:eastAsia="Aptos" w:hAnsi="Palatino Linotype"/>
          <w:snapToGrid/>
          <w:spacing w:val="-11"/>
          <w:w w:val="105"/>
          <w:kern w:val="2"/>
          <w:sz w:val="22"/>
          <w:szCs w:val="22"/>
          <w:lang w:val="nl-NL"/>
          <w14:ligatures w14:val="standardContextual"/>
        </w:rPr>
        <w:t xml:space="preserve"> de wijze vastgelegd in de </w:t>
      </w:r>
      <w:r w:rsidRPr="0045332B">
        <w:rPr>
          <w:rFonts w:ascii="Palatino Linotype" w:eastAsia="Aptos" w:hAnsi="Palatino Linotype"/>
          <w:snapToGrid/>
          <w:w w:val="105"/>
          <w:kern w:val="2"/>
          <w:sz w:val="22"/>
          <w:szCs w:val="22"/>
          <w:lang w:val="nl-NL"/>
          <w14:ligatures w14:val="standardContextual"/>
        </w:rPr>
        <w:t>bijlage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cs="Calibri"/>
          <w:snapToGrid/>
          <w:spacing w:val="-7"/>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Uitgangspunt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daarbij</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kredietinstellingen gerapporteerde omvang van de gegarandeerde deposito’s die deel</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uitmaken van de staten, bedoeld in artikel</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14 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Landsverordening. Deze vaststelling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Bank geschiedt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jaarlijkse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mei.</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Indien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staten niet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tijdig</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volledig</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heeft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ingediend,</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schat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omvang</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depositobasis</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die</w:t>
      </w:r>
      <w:r w:rsidRPr="0045332B">
        <w:rPr>
          <w:rFonts w:ascii="Palatino Linotype" w:eastAsia="Aptos" w:hAnsi="Palatino Linotype"/>
          <w:snapToGrid/>
          <w:spacing w:val="-7"/>
          <w:w w:val="105"/>
          <w:kern w:val="2"/>
          <w:sz w:val="22"/>
          <w:szCs w:val="22"/>
          <w:lang w:val="nl-NL"/>
          <w14:ligatures w14:val="standardContextual"/>
        </w:rPr>
        <w:t xml:space="preserve"> krediet</w:t>
      </w:r>
      <w:r w:rsidRPr="0045332B">
        <w:rPr>
          <w:rFonts w:ascii="Palatino Linotype" w:eastAsia="Aptos" w:hAnsi="Palatino Linotype"/>
          <w:snapToGrid/>
          <w:w w:val="105"/>
          <w:kern w:val="2"/>
          <w:sz w:val="22"/>
          <w:szCs w:val="22"/>
          <w:lang w:val="nl-NL"/>
          <w14:ligatures w14:val="standardContextual"/>
        </w:rPr>
        <w:t>instelling</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stelt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basis</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schatting</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hoogte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verschuldigde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basisbijdrage vast.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besluit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vaststelling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basisbijdrage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 door</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betreffende kredietinstelling meegedeeld, waarna voor de kredietinstelling een betalingstermijn van zes weken geldt.</w:t>
      </w:r>
    </w:p>
    <w:p w14:paraId="2B88807A"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 is, in overeenstemming met de Stichting, bevoegd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staan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30%</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basisbijdragen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depositogarantiefonds te voldoen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via betalingsverplichtingen met toereikend onderpand. Deze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bevoegdheid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bedoeld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uitzonderlijke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gevallen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instelling</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tijdelijk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tegemoet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 komen bij het voldoen aan zijn betalingsverplichting.</w:t>
      </w:r>
      <w:r w:rsidRPr="0045332B">
        <w:rPr>
          <w:rFonts w:ascii="Palatino Linotype" w:eastAsia="Aptos" w:hAnsi="Palatino Linotype"/>
          <w:snapToGrid/>
          <w:spacing w:val="-1"/>
          <w:w w:val="105"/>
          <w:kern w:val="2"/>
          <w:sz w:val="22"/>
          <w:szCs w:val="22"/>
          <w:lang w:val="nl-NL"/>
          <w14:ligatures w14:val="standardContextual"/>
        </w:rPr>
        <w:t xml:space="preserve"> De Bank gaat met deze bevoegdheid terughoudend om, aangezien hiermee het rendement op het depositogarantiefonds wordt beïnvloed.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 kan, in overeenstemming met de Stichting, nader uitwerken wat de precieze vorm is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waaronder zij het gebruik van betalingsverplichtingen toestaat en onder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welke voorwaarden.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 andere kan bepaald worden welk onderpand als toereikend kan worden aangemerkt.</w:t>
      </w:r>
    </w:p>
    <w:p w14:paraId="2EB58AC8" w14:textId="77777777" w:rsidR="0045332B" w:rsidRPr="0045332B" w:rsidRDefault="0045332B" w:rsidP="00F11C33">
      <w:pPr>
        <w:kinsoku w:val="0"/>
        <w:overflowPunct w:val="0"/>
        <w:autoSpaceDE w:val="0"/>
        <w:autoSpaceDN w:val="0"/>
        <w:adjustRightInd w:val="0"/>
        <w:spacing w:line="276" w:lineRule="auto"/>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nadere uiteenzetting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de wijze waarop de jaarlijkse basisbijdrage aan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het </w:t>
      </w:r>
      <w:r w:rsidRPr="0045332B">
        <w:rPr>
          <w:rFonts w:ascii="Palatino Linotype" w:eastAsia="Aptos" w:hAnsi="Palatino Linotype"/>
          <w:snapToGrid/>
          <w:spacing w:val="-2"/>
          <w:w w:val="105"/>
          <w:kern w:val="2"/>
          <w:sz w:val="22"/>
          <w:szCs w:val="22"/>
          <w:lang w:val="nl-NL"/>
          <w14:ligatures w14:val="standardContextual"/>
        </w:rPr>
        <w:t>depositogarantiefonds wordt berekend, wordt verwezen naar de toelichting bij de bijlage bij deze regeling.</w:t>
      </w:r>
    </w:p>
    <w:p w14:paraId="0599F8EC" w14:textId="77777777" w:rsidR="0045332B" w:rsidRPr="0045332B" w:rsidRDefault="0045332B" w:rsidP="00F11C33">
      <w:pPr>
        <w:kinsoku w:val="0"/>
        <w:overflowPunct w:val="0"/>
        <w:autoSpaceDE w:val="0"/>
        <w:autoSpaceDN w:val="0"/>
        <w:adjustRightInd w:val="0"/>
        <w:spacing w:line="276" w:lineRule="auto"/>
        <w:jc w:val="both"/>
        <w:rPr>
          <w:rFonts w:ascii="Palatino Linotype" w:eastAsia="Aptos" w:hAnsi="Palatino Linotype"/>
          <w:snapToGrid/>
          <w:kern w:val="2"/>
          <w:sz w:val="22"/>
          <w:szCs w:val="22"/>
          <w:lang w:val="nl-NL"/>
          <w14:ligatures w14:val="standardContextual"/>
        </w:rPr>
      </w:pPr>
    </w:p>
    <w:p w14:paraId="7EEF162D"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spacing w:val="-10"/>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 4</w:t>
      </w:r>
    </w:p>
    <w:p w14:paraId="3532AF24" w14:textId="77777777" w:rsidR="0045332B" w:rsidRPr="0045332B" w:rsidRDefault="0045332B" w:rsidP="0045332B">
      <w:pPr>
        <w:kinsoku w:val="0"/>
        <w:overflowPunct w:val="0"/>
        <w:autoSpaceDE w:val="0"/>
        <w:autoSpaceDN w:val="0"/>
        <w:adjustRightInd w:val="0"/>
        <w:spacing w:before="10"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Bank en de Stichting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zijn zelfstandige juridische entiteiten die ieder hun eigen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taken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 verantwoordelijkheden hebben in het kader van het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Bank stelt onder meer de hoogte vast van de jaarlijks verschuldigde basisbijdragen aan het depositogarantiefonds, dat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 de Stichting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 beheerd. Voor een effectieve controle op de naleving van de verplichtingen door alle deelnemende kredietinstellingen dient er een nauwkeurige en tijdige gegevensuitwisseling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plaats</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vinden.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Dit artikel bepaalt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daarom</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dat de Bank jaarlijks vóór 15 mei schriftelijk mededeling doet aan de Stichting van de vastgestelde verschuldigde jaarlijkse bijdragen. </w:t>
      </w:r>
    </w:p>
    <w:p w14:paraId="7475B60A" w14:textId="77777777" w:rsidR="0045332B" w:rsidRPr="0045332B" w:rsidRDefault="0045332B" w:rsidP="0045332B">
      <w:pPr>
        <w:kinsoku w:val="0"/>
        <w:overflowPunct w:val="0"/>
        <w:autoSpaceDE w:val="0"/>
        <w:autoSpaceDN w:val="0"/>
        <w:adjustRightInd w:val="0"/>
        <w:spacing w:before="1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Om de integriteit van het proces te waarborgen, rapporteert de Stichting vervolgens jaarlijks</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1</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juli</w:t>
      </w:r>
      <w:r w:rsidRPr="0045332B">
        <w:rPr>
          <w:rFonts w:ascii="Palatino Linotype" w:eastAsia="Aptos" w:hAnsi="Palatino Linotype"/>
          <w:snapToGrid/>
          <w:spacing w:val="-4"/>
          <w:w w:val="105"/>
          <w:kern w:val="2"/>
          <w:sz w:val="22"/>
          <w:szCs w:val="22"/>
          <w:lang w:val="nl-NL"/>
          <w14:ligatures w14:val="standardContextual"/>
        </w:rPr>
        <w:t xml:space="preserve"> aan de Bank </w:t>
      </w:r>
      <w:r w:rsidRPr="0045332B">
        <w:rPr>
          <w:rFonts w:ascii="Palatino Linotype" w:eastAsia="Aptos" w:hAnsi="Palatino Linotype"/>
          <w:snapToGrid/>
          <w:w w:val="105"/>
          <w:kern w:val="2"/>
          <w:sz w:val="22"/>
          <w:szCs w:val="22"/>
          <w:lang w:val="nl-NL"/>
          <w14:ligatures w14:val="standardContextual"/>
        </w:rPr>
        <w:t>welke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bijdragen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zij dat </w:t>
      </w:r>
      <w:r w:rsidRPr="0045332B">
        <w:rPr>
          <w:rFonts w:ascii="Palatino Linotype" w:eastAsia="Aptos" w:hAnsi="Palatino Linotype"/>
          <w:snapToGrid/>
          <w:spacing w:val="-2"/>
          <w:w w:val="105"/>
          <w:kern w:val="2"/>
          <w:sz w:val="22"/>
          <w:szCs w:val="22"/>
          <w:lang w:val="nl-NL"/>
          <w14:ligatures w14:val="standardContextual"/>
        </w:rPr>
        <w:t>jaar van individuele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kredietinstellingen heeft </w:t>
      </w:r>
      <w:r w:rsidRPr="0045332B">
        <w:rPr>
          <w:rFonts w:ascii="Palatino Linotype" w:eastAsia="Aptos" w:hAnsi="Palatino Linotype"/>
          <w:snapToGrid/>
          <w:spacing w:val="-2"/>
          <w:w w:val="105"/>
          <w:kern w:val="2"/>
          <w:sz w:val="22"/>
          <w:szCs w:val="22"/>
          <w:lang w:val="nl-NL"/>
          <w14:ligatures w14:val="standardContextual"/>
        </w:rPr>
        <w:lastRenderedPageBreak/>
        <w:t xml:space="preserve">ontvangen. Deze wederzijdse rapportages zijn essentieel om discrepanties tijdig te identificeren en aan te pakken. </w:t>
      </w:r>
      <w:r w:rsidRPr="0045332B">
        <w:rPr>
          <w:rFonts w:ascii="Palatino Linotype" w:eastAsia="Aptos" w:hAnsi="Palatino Linotype"/>
          <w:snapToGrid/>
          <w:color w:val="0D0D0D"/>
          <w:kern w:val="2"/>
          <w:sz w:val="22"/>
          <w:szCs w:val="22"/>
          <w:shd w:val="clear" w:color="auto" w:fill="FFFFFF"/>
          <w:lang w:val="nl-NL"/>
          <w14:ligatures w14:val="standardContextual"/>
        </w:rPr>
        <w:t xml:space="preserve">Het is van groot belang dat deze gegevens op elkaar aansluiten om te verzekeren dat de financiële verplichtingen correct worden nageleefd en om potentiële hiaten in het depositogarantiefonds beheer te voorkomen. </w:t>
      </w:r>
    </w:p>
    <w:p w14:paraId="62D5A626" w14:textId="77777777" w:rsidR="0045332B" w:rsidRPr="0045332B" w:rsidRDefault="0045332B" w:rsidP="0045332B">
      <w:pPr>
        <w:kinsoku w:val="0"/>
        <w:overflowPunct w:val="0"/>
        <w:autoSpaceDE w:val="0"/>
        <w:autoSpaceDN w:val="0"/>
        <w:adjustRightInd w:val="0"/>
        <w:spacing w:line="276" w:lineRule="auto"/>
        <w:jc w:val="both"/>
        <w:rPr>
          <w:rFonts w:ascii="Palatino Linotype" w:eastAsia="Aptos" w:hAnsi="Palatino Linotype"/>
          <w:i/>
          <w:snapToGrid/>
          <w:kern w:val="2"/>
          <w:sz w:val="22"/>
          <w:szCs w:val="22"/>
          <w:lang w:val="nl-NL"/>
          <w14:ligatures w14:val="standardContextual"/>
        </w:rPr>
      </w:pPr>
    </w:p>
    <w:p w14:paraId="3953FE36" w14:textId="77777777" w:rsidR="0045332B" w:rsidRPr="0045332B" w:rsidRDefault="0045332B" w:rsidP="0045332B">
      <w:pPr>
        <w:kinsoku w:val="0"/>
        <w:overflowPunct w:val="0"/>
        <w:autoSpaceDE w:val="0"/>
        <w:autoSpaceDN w:val="0"/>
        <w:adjustRightInd w:val="0"/>
        <w:spacing w:line="276" w:lineRule="auto"/>
        <w:jc w:val="both"/>
        <w:rPr>
          <w:rFonts w:ascii="Palatino Linotype" w:eastAsia="Aptos" w:hAnsi="Palatino Linotype"/>
          <w:i/>
          <w:snapToGrid/>
          <w:spacing w:val="-10"/>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 xml:space="preserve">Artikel </w:t>
      </w:r>
      <w:r w:rsidRPr="0045332B">
        <w:rPr>
          <w:rFonts w:ascii="Palatino Linotype" w:eastAsia="Aptos" w:hAnsi="Palatino Linotype" w:cs="Calibri"/>
          <w:i/>
          <w:snapToGrid/>
          <w:kern w:val="2"/>
          <w:sz w:val="22"/>
          <w:szCs w:val="22"/>
          <w:lang w:val="nl-NL" w:eastAsia="nl-NL"/>
          <w14:ligatures w14:val="standardContextual"/>
        </w:rPr>
        <w:t>5</w:t>
      </w:r>
    </w:p>
    <w:p w14:paraId="664C2180" w14:textId="77777777" w:rsidR="0045332B" w:rsidRPr="0045332B" w:rsidRDefault="0045332B" w:rsidP="0045332B">
      <w:pPr>
        <w:kinsoku w:val="0"/>
        <w:overflowPunct w:val="0"/>
        <w:autoSpaceDE w:val="0"/>
        <w:autoSpaceDN w:val="0"/>
        <w:adjustRightInd w:val="0"/>
        <w:spacing w:before="8"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Dit artikel bevat een uitwerking van de taakverdeling zoals neergelegd in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tussen de Stichting en de Bank bij toepassing van het depositogarantiestelsel. De Bank kent uitkeringen toe aan daarvoor in aanmerking komende depositohouders, ten laste van de Stichting. De Stichting heeft vervolgens de verantwoordelijkheid om de toegekende vergoedingen onverwijld beschikbaar te stellen voor uitkering aan de depositohouders, conform het bepaalde in artikel </w:t>
      </w:r>
      <w:r w:rsidRPr="0045332B">
        <w:rPr>
          <w:rFonts w:ascii="Palatino Linotype" w:eastAsia="Aptos" w:hAnsi="Palatino Linotype" w:cs="Calibri"/>
          <w:snapToGrid/>
          <w:w w:val="105"/>
          <w:kern w:val="2"/>
          <w:sz w:val="22"/>
          <w:szCs w:val="22"/>
          <w:lang w:val="nl-NL" w:eastAsia="nl-NL"/>
          <w14:ligatures w14:val="standardContextual"/>
        </w:rPr>
        <w:t>12</w:t>
      </w:r>
      <w:r w:rsidRPr="0045332B">
        <w:rPr>
          <w:rFonts w:ascii="Palatino Linotype" w:eastAsia="Aptos" w:hAnsi="Palatino Linotype"/>
          <w:snapToGrid/>
          <w:w w:val="105"/>
          <w:kern w:val="2"/>
          <w:sz w:val="22"/>
          <w:szCs w:val="22"/>
          <w:lang w:val="nl-NL"/>
          <w14:ligatures w14:val="standardContextual"/>
        </w:rPr>
        <w:t xml:space="preserve">, eerste lid, van deze regeling. </w:t>
      </w:r>
    </w:p>
    <w:p w14:paraId="11AE1B12" w14:textId="77777777" w:rsidR="0045332B" w:rsidRPr="0045332B" w:rsidRDefault="0045332B" w:rsidP="0045332B">
      <w:pPr>
        <w:kinsoku w:val="0"/>
        <w:overflowPunct w:val="0"/>
        <w:autoSpaceDE w:val="0"/>
        <w:autoSpaceDN w:val="0"/>
        <w:adjustRightInd w:val="0"/>
        <w:spacing w:before="55" w:line="276" w:lineRule="auto"/>
        <w:jc w:val="both"/>
        <w:rPr>
          <w:rFonts w:ascii="Palatino Linotype" w:eastAsia="Aptos" w:hAnsi="Palatino Linotype"/>
          <w:i/>
          <w:snapToGrid/>
          <w:spacing w:val="-10"/>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 xml:space="preserve">Artikel </w:t>
      </w:r>
      <w:r w:rsidRPr="0045332B">
        <w:rPr>
          <w:rFonts w:ascii="Palatino Linotype" w:eastAsia="Aptos" w:hAnsi="Palatino Linotype" w:cs="Calibri"/>
          <w:i/>
          <w:snapToGrid/>
          <w:spacing w:val="13"/>
          <w:kern w:val="2"/>
          <w:sz w:val="22"/>
          <w:szCs w:val="22"/>
          <w:lang w:val="nl-NL" w:eastAsia="nl-NL"/>
          <w14:ligatures w14:val="standardContextual"/>
        </w:rPr>
        <w:t>6</w:t>
      </w:r>
    </w:p>
    <w:p w14:paraId="5F5146C5" w14:textId="77777777" w:rsidR="0045332B" w:rsidRPr="0045332B" w:rsidRDefault="0045332B" w:rsidP="0045332B">
      <w:pPr>
        <w:kinsoku w:val="0"/>
        <w:overflowPunct w:val="0"/>
        <w:autoSpaceDE w:val="0"/>
        <w:autoSpaceDN w:val="0"/>
        <w:adjustRightInd w:val="0"/>
        <w:spacing w:before="7"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 xml:space="preserve">De Bank brengt </w:t>
      </w:r>
      <w:r w:rsidRPr="0045332B">
        <w:rPr>
          <w:rFonts w:ascii="Palatino Linotype" w:eastAsia="Aptos" w:hAnsi="Palatino Linotype"/>
          <w:snapToGrid/>
          <w:w w:val="105"/>
          <w:kern w:val="2"/>
          <w:sz w:val="22"/>
          <w:szCs w:val="22"/>
          <w:lang w:val="nl-NL"/>
          <w14:ligatures w14:val="standardContextual"/>
        </w:rPr>
        <w:t>de kosten die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zij in verband</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depositogarantiestelsel</w:t>
      </w:r>
      <w:r w:rsidRPr="0045332B">
        <w:rPr>
          <w:rFonts w:ascii="Palatino Linotype" w:eastAsia="Aptos" w:hAnsi="Palatino Linotype"/>
          <w:snapToGrid/>
          <w:spacing w:val="-2"/>
          <w:w w:val="105"/>
          <w:kern w:val="2"/>
          <w:sz w:val="22"/>
          <w:szCs w:val="22"/>
          <w:lang w:val="nl-NL"/>
          <w14:ligatures w14:val="standardContextual"/>
        </w:rPr>
        <w:t xml:space="preserve"> maakt, </w:t>
      </w:r>
      <w:r w:rsidRPr="0045332B">
        <w:rPr>
          <w:rFonts w:ascii="Palatino Linotype" w:eastAsia="Aptos" w:hAnsi="Palatino Linotype"/>
          <w:snapToGrid/>
          <w:w w:val="105"/>
          <w:kern w:val="2"/>
          <w:sz w:val="22"/>
          <w:szCs w:val="22"/>
          <w:lang w:val="nl-NL"/>
          <w14:ligatures w14:val="standardContextual"/>
        </w:rPr>
        <w:t>in rekening bij de Stichting. Dit betreft de jaarlijkse uitvoeringskosten,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waaronder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kosten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ondersteuning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 als bedoeld in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artikel</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20, tweede</w:t>
      </w:r>
      <w:r w:rsidRPr="0045332B">
        <w:rPr>
          <w:rFonts w:ascii="Palatino Linotype" w:eastAsia="Aptos" w:hAnsi="Palatino Linotype"/>
          <w:snapToGrid/>
          <w:w w:val="105"/>
          <w:kern w:val="2"/>
          <w:sz w:val="22"/>
          <w:szCs w:val="22"/>
          <w:lang w:val="nl-NL"/>
          <w14:ligatures w14:val="standardContextual"/>
        </w:rPr>
        <w:t xml:space="preserve"> lid,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De</w:t>
      </w:r>
      <w:r w:rsidRPr="0045332B">
        <w:rPr>
          <w:rFonts w:ascii="Palatino Linotype" w:eastAsia="Aptos" w:hAnsi="Palatino Linotype"/>
          <w:snapToGrid/>
          <w:spacing w:val="-1"/>
          <w:w w:val="105"/>
          <w:kern w:val="2"/>
          <w:sz w:val="22"/>
          <w:szCs w:val="22"/>
          <w:lang w:val="nl-NL"/>
          <w14:ligatures w14:val="standardContextual"/>
        </w:rPr>
        <w:t xml:space="preserve"> </w:t>
      </w:r>
      <w:proofErr w:type="spellStart"/>
      <w:r w:rsidRPr="0045332B">
        <w:rPr>
          <w:rFonts w:ascii="Palatino Linotype" w:eastAsia="Aptos" w:hAnsi="Palatino Linotype"/>
          <w:snapToGrid/>
          <w:w w:val="105"/>
          <w:kern w:val="2"/>
          <w:sz w:val="22"/>
          <w:szCs w:val="22"/>
          <w:lang w:val="nl-NL"/>
          <w14:ligatures w14:val="standardContextual"/>
        </w:rPr>
        <w:t>treasury</w:t>
      </w:r>
      <w:proofErr w:type="spellEnd"/>
      <w:r w:rsidRPr="0045332B">
        <w:rPr>
          <w:rFonts w:ascii="Palatino Linotype" w:eastAsia="Aptos" w:hAnsi="Palatino Linotype"/>
          <w:snapToGrid/>
          <w:w w:val="105"/>
          <w:kern w:val="2"/>
          <w:sz w:val="22"/>
          <w:szCs w:val="22"/>
          <w:lang w:val="nl-NL"/>
          <w14:ligatures w14:val="standardContextual"/>
        </w:rPr>
        <w:t>-functie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innen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jaarlijkse bijdragen, kunnen feitelijk, door de Bank worden uitgevoerd ter ondersteuning van de Stichting. Dit zal naar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verwachting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aanzienlijke kostenbesparing leiden,</w:t>
      </w:r>
      <w:r w:rsidRPr="0045332B">
        <w:rPr>
          <w:rFonts w:ascii="Palatino Linotype" w:eastAsia="Aptos" w:hAnsi="Palatino Linotype"/>
          <w:snapToGrid/>
          <w:spacing w:val="-7"/>
          <w:w w:val="105"/>
          <w:kern w:val="2"/>
          <w:sz w:val="22"/>
          <w:szCs w:val="22"/>
          <w:lang w:val="nl-NL"/>
          <w14:ligatures w14:val="standardContextual"/>
        </w:rPr>
        <w:t xml:space="preserve"> aangezien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anders</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genoodzaakt</w:t>
      </w:r>
      <w:r w:rsidRPr="0045332B">
        <w:rPr>
          <w:rFonts w:ascii="Palatino Linotype" w:eastAsia="Aptos" w:hAnsi="Palatino Linotype"/>
          <w:snapToGrid/>
          <w:spacing w:val="-8"/>
          <w:w w:val="105"/>
          <w:kern w:val="2"/>
          <w:sz w:val="22"/>
          <w:szCs w:val="22"/>
          <w:lang w:val="nl-NL"/>
          <w14:ligatures w14:val="standardContextual"/>
        </w:rPr>
        <w:t xml:space="preserve"> zou </w:t>
      </w:r>
      <w:r w:rsidRPr="0045332B">
        <w:rPr>
          <w:rFonts w:ascii="Palatino Linotype" w:eastAsia="Aptos" w:hAnsi="Palatino Linotype"/>
          <w:snapToGrid/>
          <w:w w:val="105"/>
          <w:kern w:val="2"/>
          <w:sz w:val="22"/>
          <w:szCs w:val="22"/>
          <w:lang w:val="nl-NL"/>
          <w14:ligatures w14:val="standardContextual"/>
        </w:rPr>
        <w:t>zijn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eigen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uitvoeringsapparaat</w:t>
      </w:r>
      <w:r w:rsidRPr="0045332B">
        <w:rPr>
          <w:rFonts w:ascii="Palatino Linotype" w:eastAsia="Aptos" w:hAnsi="Palatino Linotype"/>
          <w:snapToGrid/>
          <w:spacing w:val="-8"/>
          <w:w w:val="105"/>
          <w:kern w:val="2"/>
          <w:sz w:val="22"/>
          <w:szCs w:val="22"/>
          <w:lang w:val="nl-NL"/>
          <w14:ligatures w14:val="standardContextual"/>
        </w:rPr>
        <w:t xml:space="preserve"> op te zetten en te onderhouden, inclusief </w:t>
      </w:r>
      <w:r w:rsidRPr="0045332B">
        <w:rPr>
          <w:rFonts w:ascii="Palatino Linotype" w:eastAsia="Aptos" w:hAnsi="Palatino Linotype"/>
          <w:snapToGrid/>
          <w:w w:val="105"/>
          <w:kern w:val="2"/>
          <w:sz w:val="22"/>
          <w:szCs w:val="22"/>
          <w:lang w:val="nl-NL"/>
          <w14:ligatures w14:val="standardContextual"/>
        </w:rPr>
        <w:t>het in dienst nemen van het daarvoor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benodigde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personeel. Door</w:t>
      </w:r>
      <w:r w:rsidRPr="0045332B">
        <w:rPr>
          <w:rFonts w:ascii="Palatino Linotype" w:eastAsia="Aptos" w:hAnsi="Palatino Linotype"/>
          <w:snapToGrid/>
          <w:spacing w:val="-2"/>
          <w:w w:val="105"/>
          <w:kern w:val="2"/>
          <w:sz w:val="22"/>
          <w:szCs w:val="22"/>
          <w:lang w:val="nl-NL"/>
          <w14:ligatures w14:val="standardContextual"/>
        </w:rPr>
        <w:t xml:space="preserve"> deze </w:t>
      </w:r>
      <w:r w:rsidRPr="0045332B">
        <w:rPr>
          <w:rFonts w:ascii="Palatino Linotype" w:eastAsia="Aptos" w:hAnsi="Palatino Linotype"/>
          <w:snapToGrid/>
          <w:w w:val="105"/>
          <w:kern w:val="2"/>
          <w:sz w:val="22"/>
          <w:szCs w:val="22"/>
          <w:lang w:val="nl-NL"/>
          <w14:ligatures w14:val="standardContextual"/>
        </w:rPr>
        <w:t>werkzaamheden uit te besteden aan de Bank, maakt de Stichting zelf</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slechts beperkte uitvoeringskosten. Daar staat tegenover dat de Bank uitvoeringskosten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maakt ten behoeve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van het depositogarantiestelsel. </w:t>
      </w:r>
      <w:r w:rsidRPr="0045332B">
        <w:rPr>
          <w:rFonts w:ascii="Palatino Linotype" w:eastAsia="Aptos" w:hAnsi="Palatino Linotype" w:cs="Calibri"/>
          <w:snapToGrid/>
          <w:w w:val="105"/>
          <w:kern w:val="2"/>
          <w:sz w:val="22"/>
          <w:szCs w:val="22"/>
          <w:lang w:val="nl-NL" w:eastAsia="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Deze </w:t>
      </w:r>
      <w:r w:rsidRPr="0045332B">
        <w:rPr>
          <w:rFonts w:ascii="Palatino Linotype" w:eastAsia="Aptos" w:hAnsi="Palatino Linotype" w:cs="Calibri"/>
          <w:snapToGrid/>
          <w:w w:val="105"/>
          <w:kern w:val="2"/>
          <w:sz w:val="22"/>
          <w:szCs w:val="22"/>
          <w:lang w:val="nl-NL" w:eastAsia="nl-NL"/>
          <w14:ligatures w14:val="standardContextual"/>
        </w:rPr>
        <w:t>kosten brengt</w:t>
      </w:r>
      <w:r w:rsidRPr="0045332B">
        <w:rPr>
          <w:rFonts w:ascii="Palatino Linotype" w:eastAsia="Aptos" w:hAnsi="Palatino Linotype"/>
          <w:snapToGrid/>
          <w:w w:val="105"/>
          <w:kern w:val="2"/>
          <w:sz w:val="22"/>
          <w:szCs w:val="22"/>
          <w:lang w:val="nl-NL"/>
          <w14:ligatures w14:val="standardContextual"/>
        </w:rPr>
        <w:t xml:space="preserve"> de Bank in rekening bij de Stichting.</w:t>
      </w:r>
    </w:p>
    <w:p w14:paraId="4C14ED79"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Verder</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gedacht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kosten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verband</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houden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uitkeringen ter ondersteuning van de Stichting</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depositogarantiestelsel.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slot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opgemerkt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ook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kosten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heeft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gemaakt voorafgaand aan de inwerkingtreding van dit besluit, zoals de oprichtingskosten voor de Stichting. Ook deze voorbereidende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kosten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behoren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uitvoeringskosten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rekening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brengt</w:t>
      </w:r>
      <w:r w:rsidRPr="0045332B">
        <w:rPr>
          <w:rFonts w:ascii="Palatino Linotype" w:eastAsia="Aptos" w:hAnsi="Palatino Linotype"/>
          <w:snapToGrid/>
          <w:w w:val="105"/>
          <w:kern w:val="2"/>
          <w:sz w:val="22"/>
          <w:szCs w:val="22"/>
          <w:lang w:val="nl-NL"/>
          <w14:ligatures w14:val="standardContextual"/>
        </w:rPr>
        <w:t xml:space="preserve"> bij de Stichting.</w:t>
      </w:r>
    </w:p>
    <w:p w14:paraId="59E7291A"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Bank dient bij het in rekening brengen van kosten toe te lichten hoe zij haar taken in het kader van het depositogarantiestelsel heeft uitgevoerd. Daarnaast dient de Bank een overzicht bij te houden van de verrichte werkzaamheden in het kader van die taken. </w:t>
      </w:r>
    </w:p>
    <w:p w14:paraId="1420A4BD"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Bovengenoemde</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kosten</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gaan</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ten</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laste</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depositogarantiefonds</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en</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dienen</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binnen</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een maand na facturering door de Bank door de Stichting</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te worden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vergoed. De aldus vergoede kosten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worden jaarlijks gecontroleerd door een deskundige als bedoeld in artikel 121 van Boek 2 van het Burgerlijk Wetboek, die de</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 xml:space="preserve">jaarrekening van de Stichting controleert overeenkomstig artikel </w:t>
      </w:r>
      <w:r w:rsidRPr="0045332B">
        <w:rPr>
          <w:rFonts w:ascii="Palatino Linotype" w:hAnsi="Palatino Linotype" w:cs="Calibri"/>
          <w:snapToGrid/>
          <w:w w:val="105"/>
          <w:sz w:val="22"/>
          <w:szCs w:val="22"/>
          <w:lang w:val="nl-NL" w:eastAsia="nl-NL"/>
        </w:rPr>
        <w:t>26</w:t>
      </w:r>
      <w:r w:rsidRPr="0045332B">
        <w:rPr>
          <w:rFonts w:ascii="Palatino Linotype" w:hAnsi="Palatino Linotype"/>
          <w:snapToGrid/>
          <w:w w:val="105"/>
          <w:sz w:val="22"/>
          <w:szCs w:val="22"/>
          <w:lang w:val="nl-NL"/>
        </w:rPr>
        <w:t>, tiende  lid</w:t>
      </w:r>
      <w:r w:rsidRPr="0045332B">
        <w:rPr>
          <w:rFonts w:ascii="Palatino Linotype" w:hAnsi="Palatino Linotype"/>
          <w:snapToGrid/>
          <w:sz w:val="22"/>
          <w:szCs w:val="22"/>
          <w:lang w:val="nl-NL"/>
        </w:rPr>
        <w:t xml:space="preserve">, van </w:t>
      </w:r>
      <w:r w:rsidRPr="0045332B">
        <w:rPr>
          <w:rFonts w:ascii="Palatino Linotype" w:hAnsi="Palatino Linotype" w:cs="Calibri"/>
          <w:snapToGrid/>
          <w:sz w:val="22"/>
          <w:szCs w:val="22"/>
          <w:lang w:val="nl-NL" w:eastAsia="nl-NL"/>
        </w:rPr>
        <w:t>deze regeling</w:t>
      </w:r>
      <w:r w:rsidRPr="0045332B">
        <w:rPr>
          <w:rFonts w:ascii="Palatino Linotype" w:hAnsi="Palatino Linotype"/>
          <w:snapToGrid/>
          <w:w w:val="105"/>
          <w:sz w:val="22"/>
          <w:szCs w:val="22"/>
          <w:lang w:val="nl-NL"/>
        </w:rPr>
        <w:t>. De deskundige</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voegt bij zijn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 xml:space="preserve">verklaring omtrent de getrouwheid van de jaarrekening een verslag toe van zijn </w:t>
      </w:r>
      <w:r w:rsidRPr="0045332B">
        <w:rPr>
          <w:rFonts w:ascii="Palatino Linotype" w:hAnsi="Palatino Linotype"/>
          <w:snapToGrid/>
          <w:w w:val="105"/>
          <w:sz w:val="22"/>
          <w:szCs w:val="22"/>
          <w:lang w:val="nl-NL"/>
        </w:rPr>
        <w:lastRenderedPageBreak/>
        <w:t>bevindingen over de rechtmatige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inning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besteding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Stichting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gegeven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gelden,</w:t>
      </w:r>
      <w:r w:rsidRPr="0045332B">
        <w:rPr>
          <w:rFonts w:ascii="Palatino Linotype" w:hAnsi="Palatino Linotype"/>
          <w:snapToGrid/>
          <w:spacing w:val="-11"/>
          <w:w w:val="105"/>
          <w:sz w:val="22"/>
          <w:szCs w:val="22"/>
          <w:lang w:val="nl-NL"/>
        </w:rPr>
        <w:t xml:space="preserve"> zoals bepaald in</w:t>
      </w:r>
      <w:r w:rsidRPr="0045332B">
        <w:rPr>
          <w:rFonts w:ascii="Palatino Linotype" w:hAnsi="Palatino Linotype"/>
          <w:snapToGrid/>
          <w:w w:val="105"/>
          <w:sz w:val="22"/>
          <w:szCs w:val="22"/>
          <w:lang w:val="nl-NL"/>
        </w:rPr>
        <w:t xml:space="preserve"> artikel</w:t>
      </w:r>
      <w:r w:rsidRPr="0045332B">
        <w:rPr>
          <w:rFonts w:ascii="Palatino Linotype" w:hAnsi="Palatino Linotype"/>
          <w:snapToGrid/>
          <w:spacing w:val="-12"/>
          <w:w w:val="105"/>
          <w:sz w:val="22"/>
          <w:szCs w:val="22"/>
          <w:lang w:val="nl-NL"/>
        </w:rPr>
        <w:t xml:space="preserve"> </w:t>
      </w:r>
      <w:r w:rsidRPr="0045332B">
        <w:rPr>
          <w:rFonts w:ascii="Palatino Linotype" w:hAnsi="Palatino Linotype" w:cs="Calibri"/>
          <w:snapToGrid/>
          <w:w w:val="105"/>
          <w:sz w:val="22"/>
          <w:szCs w:val="22"/>
          <w:lang w:val="nl-NL" w:eastAsia="nl-NL"/>
        </w:rPr>
        <w:t>25,</w:t>
      </w:r>
      <w:r w:rsidRPr="0045332B">
        <w:rPr>
          <w:rFonts w:ascii="Palatino Linotype" w:hAnsi="Palatino Linotype" w:cs="Calibri"/>
          <w:snapToGrid/>
          <w:spacing w:val="-11"/>
          <w:w w:val="105"/>
          <w:sz w:val="22"/>
          <w:szCs w:val="22"/>
          <w:lang w:val="nl-NL" w:eastAsia="nl-NL"/>
        </w:rPr>
        <w:t xml:space="preserve"> </w:t>
      </w:r>
      <w:r w:rsidRPr="0045332B">
        <w:rPr>
          <w:rFonts w:ascii="Palatino Linotype" w:hAnsi="Palatino Linotype" w:cs="Calibri"/>
          <w:snapToGrid/>
          <w:w w:val="105"/>
          <w:sz w:val="22"/>
          <w:szCs w:val="22"/>
          <w:lang w:val="nl-NL" w:eastAsia="nl-NL"/>
        </w:rPr>
        <w:t>elfde</w:t>
      </w:r>
      <w:r w:rsidRPr="0045332B">
        <w:rPr>
          <w:rFonts w:ascii="Palatino Linotype" w:hAnsi="Palatino Linotype"/>
          <w:snapToGrid/>
          <w:w w:val="105"/>
          <w:sz w:val="22"/>
          <w:szCs w:val="22"/>
          <w:lang w:val="nl-NL"/>
        </w:rPr>
        <w:t xml:space="preserve"> lid, onder a, van de onderhavige regeling.</w:t>
      </w:r>
    </w:p>
    <w:p w14:paraId="435C956A" w14:textId="77777777" w:rsidR="0045332B" w:rsidRPr="0045332B" w:rsidRDefault="0045332B" w:rsidP="0045332B">
      <w:pPr>
        <w:widowControl/>
        <w:spacing w:line="276" w:lineRule="auto"/>
        <w:jc w:val="both"/>
        <w:rPr>
          <w:rFonts w:ascii="Palatino Linotype" w:hAnsi="Palatino Linotype" w:cs="Calibri"/>
          <w:i/>
          <w:snapToGrid/>
          <w:w w:val="105"/>
          <w:sz w:val="22"/>
          <w:szCs w:val="22"/>
          <w:lang w:val="nl-NL" w:eastAsia="nl-NL"/>
        </w:rPr>
      </w:pPr>
    </w:p>
    <w:p w14:paraId="51DCEA89" w14:textId="77777777" w:rsidR="0045332B" w:rsidRPr="0045332B" w:rsidRDefault="0045332B" w:rsidP="0045332B">
      <w:pPr>
        <w:widowControl/>
        <w:spacing w:line="276" w:lineRule="auto"/>
        <w:jc w:val="both"/>
        <w:rPr>
          <w:rFonts w:ascii="Palatino Linotype" w:hAnsi="Palatino Linotype"/>
          <w:i/>
          <w:snapToGrid/>
          <w:spacing w:val="-10"/>
          <w:sz w:val="22"/>
          <w:szCs w:val="22"/>
          <w:lang w:val="nl-NL"/>
        </w:rPr>
      </w:pPr>
      <w:r w:rsidRPr="0045332B">
        <w:rPr>
          <w:rFonts w:ascii="Palatino Linotype" w:hAnsi="Palatino Linotype"/>
          <w:i/>
          <w:snapToGrid/>
          <w:sz w:val="22"/>
          <w:szCs w:val="22"/>
          <w:lang w:val="nl-NL"/>
        </w:rPr>
        <w:t>Artikel</w:t>
      </w:r>
      <w:r w:rsidRPr="0045332B">
        <w:rPr>
          <w:rFonts w:ascii="Palatino Linotype" w:hAnsi="Palatino Linotype"/>
          <w:i/>
          <w:snapToGrid/>
          <w:spacing w:val="13"/>
          <w:sz w:val="22"/>
          <w:szCs w:val="22"/>
          <w:lang w:val="nl-NL"/>
        </w:rPr>
        <w:t xml:space="preserve"> </w:t>
      </w:r>
      <w:r w:rsidRPr="0045332B">
        <w:rPr>
          <w:rFonts w:ascii="Palatino Linotype" w:hAnsi="Palatino Linotype" w:cs="Calibri"/>
          <w:i/>
          <w:snapToGrid/>
          <w:spacing w:val="13"/>
          <w:sz w:val="22"/>
          <w:szCs w:val="22"/>
          <w:lang w:val="nl-NL" w:eastAsia="nl-NL"/>
        </w:rPr>
        <w:t>7</w:t>
      </w:r>
    </w:p>
    <w:p w14:paraId="231E5A3F" w14:textId="77777777" w:rsidR="0045332B" w:rsidRPr="0045332B" w:rsidRDefault="0045332B" w:rsidP="0045332B">
      <w:pPr>
        <w:widowControl/>
        <w:spacing w:line="276" w:lineRule="auto"/>
        <w:jc w:val="both"/>
        <w:rPr>
          <w:rFonts w:ascii="Palatino Linotype" w:hAnsi="Palatino Linotype"/>
          <w:snapToGrid/>
          <w:spacing w:val="-2"/>
          <w:w w:val="105"/>
          <w:sz w:val="22"/>
          <w:szCs w:val="22"/>
          <w:lang w:val="nl-NL"/>
        </w:rPr>
      </w:pPr>
      <w:r w:rsidRPr="0045332B">
        <w:rPr>
          <w:rFonts w:ascii="Palatino Linotype" w:hAnsi="Palatino Linotype"/>
          <w:snapToGrid/>
          <w:w w:val="105"/>
          <w:sz w:val="22"/>
          <w:szCs w:val="22"/>
          <w:lang w:val="nl-NL"/>
        </w:rPr>
        <w:t>Dit</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artikel bepaalt</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dat</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de Stichting</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Bank en de Minister onmiddellijk schriftelijk</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in</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kennis dient te</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stellen van de in dit artikel</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 xml:space="preserve">genoemde </w:t>
      </w:r>
      <w:r w:rsidRPr="0045332B">
        <w:rPr>
          <w:rFonts w:ascii="Palatino Linotype" w:hAnsi="Palatino Linotype"/>
          <w:snapToGrid/>
          <w:spacing w:val="-2"/>
          <w:w w:val="105"/>
          <w:sz w:val="22"/>
          <w:szCs w:val="22"/>
          <w:lang w:val="nl-NL"/>
        </w:rPr>
        <w:t xml:space="preserve">situaties waarin het depositogarantiefonds ontoereikend is. Een dergelijke mededeling van de Stichting stelt de Bank in staat om, op grond van artikel </w:t>
      </w:r>
      <w:r w:rsidRPr="0045332B">
        <w:rPr>
          <w:rFonts w:ascii="Palatino Linotype" w:hAnsi="Palatino Linotype" w:cs="Calibri"/>
          <w:snapToGrid/>
          <w:spacing w:val="-2"/>
          <w:w w:val="105"/>
          <w:sz w:val="22"/>
          <w:szCs w:val="22"/>
          <w:lang w:val="nl-NL" w:eastAsia="nl-NL"/>
        </w:rPr>
        <w:t>8</w:t>
      </w:r>
      <w:r w:rsidRPr="0045332B">
        <w:rPr>
          <w:rFonts w:ascii="Palatino Linotype" w:hAnsi="Palatino Linotype"/>
          <w:snapToGrid/>
          <w:spacing w:val="-2"/>
          <w:w w:val="105"/>
          <w:sz w:val="22"/>
          <w:szCs w:val="22"/>
          <w:lang w:val="nl-NL"/>
        </w:rPr>
        <w:t xml:space="preserve"> van </w:t>
      </w:r>
      <w:r w:rsidRPr="0045332B">
        <w:rPr>
          <w:rFonts w:ascii="Palatino Linotype" w:hAnsi="Palatino Linotype" w:cs="Calibri"/>
          <w:snapToGrid/>
          <w:spacing w:val="-2"/>
          <w:w w:val="105"/>
          <w:sz w:val="22"/>
          <w:szCs w:val="22"/>
          <w:lang w:val="nl-NL" w:eastAsia="nl-NL"/>
        </w:rPr>
        <w:t>deze regeling</w:t>
      </w:r>
      <w:r w:rsidRPr="0045332B">
        <w:rPr>
          <w:rFonts w:ascii="Palatino Linotype" w:hAnsi="Palatino Linotype"/>
          <w:snapToGrid/>
          <w:spacing w:val="-2"/>
          <w:w w:val="105"/>
          <w:sz w:val="22"/>
          <w:szCs w:val="22"/>
          <w:lang w:val="nl-NL"/>
        </w:rPr>
        <w:t xml:space="preserve">, buitengewone bijdragen vast te stellen. </w:t>
      </w:r>
    </w:p>
    <w:p w14:paraId="5E78D982" w14:textId="77777777" w:rsidR="0045332B" w:rsidRPr="0045332B" w:rsidRDefault="0045332B" w:rsidP="0045332B">
      <w:pPr>
        <w:widowControl/>
        <w:spacing w:line="276" w:lineRule="auto"/>
        <w:jc w:val="both"/>
        <w:rPr>
          <w:rFonts w:ascii="Palatino Linotype" w:hAnsi="Palatino Linotype"/>
          <w:i/>
          <w:snapToGrid/>
          <w:w w:val="105"/>
          <w:sz w:val="22"/>
          <w:szCs w:val="22"/>
          <w:lang w:val="nl-NL"/>
        </w:rPr>
      </w:pPr>
    </w:p>
    <w:p w14:paraId="5D3D3A06" w14:textId="77777777" w:rsidR="0045332B" w:rsidRPr="0045332B" w:rsidRDefault="0045332B" w:rsidP="0045332B">
      <w:pPr>
        <w:widowControl/>
        <w:spacing w:line="276" w:lineRule="auto"/>
        <w:jc w:val="both"/>
        <w:rPr>
          <w:rFonts w:ascii="Palatino Linotype" w:hAnsi="Palatino Linotype"/>
          <w:i/>
          <w:snapToGrid/>
          <w:spacing w:val="-5"/>
          <w:sz w:val="22"/>
          <w:szCs w:val="22"/>
          <w:lang w:val="nl-NL"/>
        </w:rPr>
      </w:pPr>
      <w:r w:rsidRPr="0045332B">
        <w:rPr>
          <w:rFonts w:ascii="Palatino Linotype" w:hAnsi="Palatino Linotype"/>
          <w:i/>
          <w:snapToGrid/>
          <w:sz w:val="22"/>
          <w:szCs w:val="22"/>
          <w:lang w:val="nl-NL"/>
        </w:rPr>
        <w:t>Artikel</w:t>
      </w:r>
      <w:r w:rsidRPr="0045332B">
        <w:rPr>
          <w:rFonts w:ascii="Palatino Linotype" w:hAnsi="Palatino Linotype"/>
          <w:i/>
          <w:snapToGrid/>
          <w:spacing w:val="13"/>
          <w:sz w:val="22"/>
          <w:szCs w:val="22"/>
          <w:lang w:val="nl-NL"/>
        </w:rPr>
        <w:t xml:space="preserve"> </w:t>
      </w:r>
      <w:r w:rsidRPr="0045332B">
        <w:rPr>
          <w:rFonts w:ascii="Palatino Linotype" w:hAnsi="Palatino Linotype" w:cs="Calibri"/>
          <w:i/>
          <w:snapToGrid/>
          <w:spacing w:val="-5"/>
          <w:sz w:val="22"/>
          <w:szCs w:val="22"/>
          <w:lang w:val="nl-NL" w:eastAsia="nl-NL"/>
        </w:rPr>
        <w:t>8</w:t>
      </w:r>
    </w:p>
    <w:p w14:paraId="10E7E44E"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Indien het depositogarantiestelsel over onvoldoende middelen beschikt om haar verplichtingen na te komen,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regelt</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 xml:space="preserve">artikel </w:t>
      </w:r>
      <w:r w:rsidRPr="0045332B">
        <w:rPr>
          <w:rFonts w:ascii="Palatino Linotype" w:hAnsi="Palatino Linotype" w:cs="Calibri"/>
          <w:snapToGrid/>
          <w:w w:val="105"/>
          <w:sz w:val="22"/>
          <w:szCs w:val="22"/>
          <w:lang w:val="nl-NL" w:eastAsia="nl-NL"/>
        </w:rPr>
        <w:t>8</w:t>
      </w:r>
      <w:r w:rsidRPr="0045332B">
        <w:rPr>
          <w:rFonts w:ascii="Palatino Linotype" w:hAnsi="Palatino Linotype"/>
          <w:snapToGrid/>
          <w:w w:val="105"/>
          <w:sz w:val="22"/>
          <w:szCs w:val="22"/>
          <w:lang w:val="nl-NL"/>
        </w:rPr>
        <w:t xml:space="preserve"> van </w:t>
      </w:r>
      <w:r w:rsidRPr="0045332B">
        <w:rPr>
          <w:rFonts w:ascii="Palatino Linotype" w:hAnsi="Palatino Linotype" w:cs="Calibri"/>
          <w:snapToGrid/>
          <w:w w:val="105"/>
          <w:sz w:val="22"/>
          <w:szCs w:val="22"/>
          <w:lang w:val="nl-NL" w:eastAsia="nl-NL"/>
        </w:rPr>
        <w:t>deze regeling</w:t>
      </w:r>
      <w:r w:rsidRPr="0045332B">
        <w:rPr>
          <w:rFonts w:ascii="Palatino Linotype" w:hAnsi="Palatino Linotype"/>
          <w:snapToGrid/>
          <w:w w:val="105"/>
          <w:sz w:val="22"/>
          <w:szCs w:val="22"/>
          <w:lang w:val="nl-NL"/>
        </w:rPr>
        <w:t xml:space="preserve"> dat de Bank buitengewone bijdragen kan vaststellen.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 xml:space="preserve">Deze buitengewone bijdragen worden jaarlijks geheven zolang de aanwezige middelen in het </w:t>
      </w:r>
      <w:r w:rsidRPr="0045332B">
        <w:rPr>
          <w:rFonts w:ascii="Palatino Linotype" w:hAnsi="Palatino Linotype"/>
          <w:snapToGrid/>
          <w:spacing w:val="-2"/>
          <w:w w:val="105"/>
          <w:sz w:val="22"/>
          <w:szCs w:val="22"/>
          <w:lang w:val="nl-NL"/>
        </w:rPr>
        <w:t xml:space="preserve">depositogarantiefonds niet toereikend zijn. De buitengewone bijdragen </w:t>
      </w:r>
      <w:r w:rsidRPr="0045332B">
        <w:rPr>
          <w:rFonts w:ascii="Palatino Linotype" w:hAnsi="Palatino Linotype"/>
          <w:snapToGrid/>
          <w:w w:val="105"/>
          <w:sz w:val="22"/>
          <w:szCs w:val="22"/>
          <w:lang w:val="nl-NL"/>
        </w:rPr>
        <w:t>zijn</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gebaseerd</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op</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gegarandeerde</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deposito’s</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w w:val="105"/>
          <w:sz w:val="22"/>
          <w:szCs w:val="22"/>
          <w:lang w:val="nl-NL"/>
        </w:rPr>
        <w:t>depositobasis)</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en</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worden</w:t>
      </w:r>
      <w:r w:rsidRPr="0045332B">
        <w:rPr>
          <w:rFonts w:ascii="Palatino Linotype" w:hAnsi="Palatino Linotype"/>
          <w:snapToGrid/>
          <w:spacing w:val="-5"/>
          <w:w w:val="105"/>
          <w:sz w:val="22"/>
          <w:szCs w:val="22"/>
          <w:lang w:val="nl-NL"/>
        </w:rPr>
        <w:t xml:space="preserve"> </w:t>
      </w:r>
      <w:r w:rsidRPr="0045332B">
        <w:rPr>
          <w:rFonts w:ascii="Palatino Linotype" w:hAnsi="Palatino Linotype"/>
          <w:snapToGrid/>
          <w:w w:val="105"/>
          <w:sz w:val="22"/>
          <w:szCs w:val="22"/>
          <w:lang w:val="nl-NL"/>
        </w:rPr>
        <w:t>door</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spacing w:val="-5"/>
          <w:w w:val="105"/>
          <w:sz w:val="22"/>
          <w:szCs w:val="22"/>
          <w:lang w:val="nl-NL"/>
        </w:rPr>
        <w:t xml:space="preserve">de </w:t>
      </w:r>
      <w:r w:rsidRPr="0045332B">
        <w:rPr>
          <w:rFonts w:ascii="Palatino Linotype" w:hAnsi="Palatino Linotype"/>
          <w:snapToGrid/>
          <w:w w:val="105"/>
          <w:sz w:val="22"/>
          <w:szCs w:val="22"/>
          <w:lang w:val="nl-NL"/>
        </w:rPr>
        <w:t>Bank vastgesteld aan de hand van de methodiek in de bijlage bij deze regeling.</w:t>
      </w:r>
    </w:p>
    <w:p w14:paraId="2B2E3BEF"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 het vierde lid</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 bepaald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 de jaarlijks te betalen buitengewone bijdrage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per kredietinstelling niet groter</w:t>
      </w:r>
      <w:r w:rsidRPr="0045332B">
        <w:rPr>
          <w:rFonts w:ascii="Palatino Linotype" w:eastAsia="Aptos" w:hAnsi="Palatino Linotype"/>
          <w:snapToGrid/>
          <w:spacing w:val="-1"/>
          <w:w w:val="105"/>
          <w:kern w:val="2"/>
          <w:sz w:val="22"/>
          <w:szCs w:val="22"/>
          <w:lang w:val="nl-NL"/>
          <w14:ligatures w14:val="standardContextual"/>
        </w:rPr>
        <w:t xml:space="preserve"> mag zijn</w:t>
      </w:r>
      <w:r w:rsidRPr="0045332B">
        <w:rPr>
          <w:rFonts w:ascii="Palatino Linotype" w:eastAsia="Aptos" w:hAnsi="Palatino Linotype"/>
          <w:snapToGrid/>
          <w:w w:val="105"/>
          <w:kern w:val="2"/>
          <w:sz w:val="22"/>
          <w:szCs w:val="22"/>
          <w:lang w:val="nl-NL"/>
          <w14:ligatures w14:val="standardContextual"/>
        </w:rPr>
        <w:t xml:space="preserve"> dan 0,5% van de gegarandeerde deposito’s van die </w:t>
      </w:r>
      <w:r w:rsidRPr="0045332B">
        <w:rPr>
          <w:rFonts w:ascii="Palatino Linotype" w:eastAsia="Aptos" w:hAnsi="Palatino Linotype"/>
          <w:snapToGrid/>
          <w:spacing w:val="-2"/>
          <w:w w:val="105"/>
          <w:kern w:val="2"/>
          <w:sz w:val="22"/>
          <w:szCs w:val="22"/>
          <w:lang w:val="nl-NL"/>
          <w14:ligatures w14:val="standardContextual"/>
        </w:rPr>
        <w:t>kredietinstelling. Dit is om te voorkomen dat een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kredietinstelling in financiële problemen raakt</w:t>
      </w:r>
      <w:r w:rsidRPr="0045332B">
        <w:rPr>
          <w:rFonts w:ascii="Palatino Linotype" w:eastAsia="Aptos" w:hAnsi="Palatino Linotype"/>
          <w:snapToGrid/>
          <w:w w:val="105"/>
          <w:kern w:val="2"/>
          <w:sz w:val="22"/>
          <w:szCs w:val="22"/>
          <w:lang w:val="nl-NL"/>
          <w14:ligatures w14:val="standardContextual"/>
        </w:rPr>
        <w:t xml:space="preserve"> door</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verplichting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betalen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buitengewone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bijdragen.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Bank kan, </w:t>
      </w:r>
      <w:r w:rsidRPr="0045332B">
        <w:rPr>
          <w:rFonts w:ascii="Palatino Linotype" w:eastAsia="Aptos" w:hAnsi="Palatino Linotype"/>
          <w:snapToGrid/>
          <w:spacing w:val="-2"/>
          <w:w w:val="105"/>
          <w:kern w:val="2"/>
          <w:sz w:val="22"/>
          <w:szCs w:val="22"/>
          <w:lang w:val="nl-NL"/>
          <w14:ligatures w14:val="standardContextual"/>
        </w:rPr>
        <w:t xml:space="preserve">na overleg met de Stichting, </w:t>
      </w:r>
      <w:r w:rsidRPr="0045332B">
        <w:rPr>
          <w:rFonts w:ascii="Palatino Linotype" w:eastAsia="Aptos" w:hAnsi="Palatino Linotype"/>
          <w:snapToGrid/>
          <w:w w:val="105"/>
          <w:kern w:val="2"/>
          <w:sz w:val="22"/>
          <w:szCs w:val="22"/>
          <w:lang w:val="nl-NL"/>
          <w14:ligatures w14:val="standardContextual"/>
        </w:rPr>
        <w:t>een lager te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betalen percentage vaststellen als de solvabiliteits- of liquiditeitspositie van een kredietinstelling daar aanleiding toe geeft.</w:t>
      </w:r>
    </w:p>
    <w:p w14:paraId="27BE1120" w14:textId="77777777" w:rsidR="0045332B" w:rsidRPr="0045332B" w:rsidRDefault="0045332B" w:rsidP="0045332B">
      <w:pPr>
        <w:kinsoku w:val="0"/>
        <w:overflowPunct w:val="0"/>
        <w:autoSpaceDE w:val="0"/>
        <w:autoSpaceDN w:val="0"/>
        <w:adjustRightInd w:val="0"/>
        <w:spacing w:before="65"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8"/>
          <w:w w:val="105"/>
          <w:kern w:val="2"/>
          <w:sz w:val="22"/>
          <w:szCs w:val="22"/>
          <w:lang w:val="nl-NL"/>
          <w14:ligatures w14:val="standardContextual"/>
        </w:rPr>
        <w:t>H</w:t>
      </w:r>
      <w:r w:rsidRPr="0045332B">
        <w:rPr>
          <w:rFonts w:ascii="Palatino Linotype" w:eastAsia="Aptos" w:hAnsi="Palatino Linotype"/>
          <w:snapToGrid/>
          <w:w w:val="105"/>
          <w:kern w:val="2"/>
          <w:sz w:val="22"/>
          <w:szCs w:val="22"/>
          <w:lang w:val="nl-NL"/>
          <w14:ligatures w14:val="standardContextual"/>
        </w:rPr>
        <w:t>et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vierde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lid</w:t>
      </w:r>
      <w:r w:rsidRPr="0045332B">
        <w:rPr>
          <w:rFonts w:ascii="Palatino Linotype" w:eastAsia="Aptos" w:hAnsi="Palatino Linotype"/>
          <w:snapToGrid/>
          <w:spacing w:val="-5"/>
          <w:w w:val="105"/>
          <w:kern w:val="2"/>
          <w:sz w:val="22"/>
          <w:szCs w:val="22"/>
          <w:lang w:val="nl-NL"/>
          <w14:ligatures w14:val="standardContextual"/>
        </w:rPr>
        <w:t xml:space="preserve"> heeft </w:t>
      </w:r>
      <w:r w:rsidRPr="0045332B">
        <w:rPr>
          <w:rFonts w:ascii="Palatino Linotype" w:eastAsia="Aptos" w:hAnsi="Palatino Linotype"/>
          <w:snapToGrid/>
          <w:w w:val="105"/>
          <w:kern w:val="2"/>
          <w:sz w:val="22"/>
          <w:szCs w:val="22"/>
          <w:lang w:val="nl-NL"/>
          <w14:ligatures w14:val="standardContextual"/>
        </w:rPr>
        <w:t>betrekking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enig kalenderjaar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betalen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Indien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verschil</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tussen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vastgestelde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betalen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verschil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daaropvolgende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kalenderjaren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alsnog</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in rekening gebracht, mits </w:t>
      </w:r>
      <w:r w:rsidRPr="0045332B">
        <w:rPr>
          <w:rFonts w:ascii="Palatino Linotype" w:eastAsia="Aptos" w:hAnsi="Palatino Linotype"/>
          <w:snapToGrid/>
          <w:spacing w:val="-2"/>
          <w:w w:val="105"/>
          <w:kern w:val="2"/>
          <w:sz w:val="22"/>
          <w:szCs w:val="22"/>
          <w:lang w:val="nl-NL"/>
          <w14:ligatures w14:val="standardContextual"/>
        </w:rPr>
        <w:t>de solvabiliteits- of liquiditeitspositie van een kredietinstelling dit toelaat</w:t>
      </w:r>
    </w:p>
    <w:p w14:paraId="41A3AF2C"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Voor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nadere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uiteenzetting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wijze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waarop</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buitengewone</w:t>
      </w:r>
      <w:r w:rsidRPr="0045332B">
        <w:rPr>
          <w:rFonts w:ascii="Palatino Linotype" w:hAnsi="Palatino Linotype"/>
          <w:snapToGrid/>
          <w:spacing w:val="-12"/>
          <w:w w:val="105"/>
          <w:sz w:val="22"/>
          <w:szCs w:val="22"/>
          <w:lang w:val="nl-NL"/>
        </w:rPr>
        <w:t xml:space="preserve"> </w:t>
      </w:r>
      <w:r w:rsidRPr="0045332B">
        <w:rPr>
          <w:rFonts w:ascii="Palatino Linotype" w:hAnsi="Palatino Linotype" w:cs="Calibri"/>
          <w:snapToGrid/>
          <w:w w:val="105"/>
          <w:sz w:val="22"/>
          <w:szCs w:val="22"/>
          <w:lang w:val="nl-NL" w:eastAsia="nl-NL"/>
        </w:rPr>
        <w:t>bijdrage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 xml:space="preserve">het depositogarantiefonds wordt berekend, wordt verwezen naar de toelichting behorende bij de bijlage bij </w:t>
      </w:r>
      <w:r w:rsidRPr="0045332B">
        <w:rPr>
          <w:rFonts w:ascii="Palatino Linotype" w:hAnsi="Palatino Linotype" w:cs="Calibri"/>
          <w:snapToGrid/>
          <w:w w:val="105"/>
          <w:sz w:val="22"/>
          <w:szCs w:val="22"/>
          <w:lang w:val="nl-NL" w:eastAsia="nl-NL"/>
        </w:rPr>
        <w:t>deze regeling</w:t>
      </w:r>
      <w:r w:rsidRPr="0045332B">
        <w:rPr>
          <w:rFonts w:ascii="Palatino Linotype" w:hAnsi="Palatino Linotype"/>
          <w:snapToGrid/>
          <w:w w:val="105"/>
          <w:sz w:val="22"/>
          <w:szCs w:val="22"/>
          <w:lang w:val="nl-NL"/>
        </w:rPr>
        <w:t>.</w:t>
      </w:r>
    </w:p>
    <w:p w14:paraId="3F840DD1"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p>
    <w:p w14:paraId="4812D4CE" w14:textId="77777777" w:rsidR="0045332B" w:rsidRPr="0045332B" w:rsidRDefault="0045332B" w:rsidP="0045332B">
      <w:pPr>
        <w:widowControl/>
        <w:spacing w:line="276" w:lineRule="auto"/>
        <w:jc w:val="both"/>
        <w:rPr>
          <w:rFonts w:ascii="Palatino Linotype" w:hAnsi="Palatino Linotype"/>
          <w:i/>
          <w:snapToGrid/>
          <w:spacing w:val="-5"/>
          <w:sz w:val="22"/>
          <w:szCs w:val="22"/>
          <w:lang w:val="nl-NL"/>
        </w:rPr>
      </w:pPr>
      <w:r w:rsidRPr="0045332B">
        <w:rPr>
          <w:rFonts w:ascii="Palatino Linotype" w:hAnsi="Palatino Linotype"/>
          <w:i/>
          <w:snapToGrid/>
          <w:sz w:val="22"/>
          <w:szCs w:val="22"/>
          <w:lang w:val="nl-NL"/>
        </w:rPr>
        <w:t>Artikel</w:t>
      </w:r>
      <w:r w:rsidRPr="0045332B">
        <w:rPr>
          <w:rFonts w:ascii="Palatino Linotype" w:hAnsi="Palatino Linotype"/>
          <w:i/>
          <w:snapToGrid/>
          <w:spacing w:val="13"/>
          <w:sz w:val="22"/>
          <w:szCs w:val="22"/>
          <w:lang w:val="nl-NL"/>
        </w:rPr>
        <w:t xml:space="preserve"> </w:t>
      </w:r>
      <w:r w:rsidRPr="0045332B">
        <w:rPr>
          <w:rFonts w:ascii="Palatino Linotype" w:hAnsi="Palatino Linotype" w:cs="Calibri"/>
          <w:i/>
          <w:snapToGrid/>
          <w:spacing w:val="-5"/>
          <w:sz w:val="22"/>
          <w:szCs w:val="22"/>
          <w:lang w:val="nl-NL" w:eastAsia="nl-NL"/>
        </w:rPr>
        <w:t>9</w:t>
      </w:r>
    </w:p>
    <w:p w14:paraId="157AC06D"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 xml:space="preserve">Buitengewone bijdragen worden overeenkomstig de bijlage bij deze regeling vastgesteld wanneer </w:t>
      </w:r>
      <w:r w:rsidRPr="0045332B">
        <w:rPr>
          <w:rFonts w:ascii="Palatino Linotype" w:hAnsi="Palatino Linotype"/>
          <w:snapToGrid/>
          <w:spacing w:val="-2"/>
          <w:w w:val="105"/>
          <w:sz w:val="22"/>
          <w:szCs w:val="22"/>
          <w:lang w:val="nl-NL"/>
        </w:rPr>
        <w:t xml:space="preserve">het depositogarantiefonds een tekort heeft. De definitieve vaststelling </w:t>
      </w:r>
      <w:r w:rsidRPr="0045332B">
        <w:rPr>
          <w:rFonts w:ascii="Palatino Linotype" w:hAnsi="Palatino Linotype"/>
          <w:snapToGrid/>
          <w:w w:val="105"/>
          <w:sz w:val="22"/>
          <w:szCs w:val="22"/>
          <w:lang w:val="nl-NL"/>
        </w:rPr>
        <w:t>van een buitengewone bijdrage neemt enge tijd in beslag vanwege termijnen</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voor</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indienen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 xml:space="preserve">rapportages, de vaststelling door de Bank en de betaling door kredietinstellingen. </w:t>
      </w:r>
    </w:p>
    <w:p w14:paraId="2134C40E"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Om</w:t>
      </w:r>
      <w:r w:rsidRPr="0045332B">
        <w:rPr>
          <w:rFonts w:ascii="Palatino Linotype" w:hAnsi="Palatino Linotype"/>
          <w:snapToGrid/>
          <w:spacing w:val="-8"/>
          <w:w w:val="105"/>
          <w:sz w:val="22"/>
          <w:szCs w:val="22"/>
          <w:lang w:val="nl-NL"/>
        </w:rPr>
        <w:t xml:space="preserve"> ervoor </w:t>
      </w:r>
      <w:r w:rsidRPr="0045332B">
        <w:rPr>
          <w:rFonts w:ascii="Palatino Linotype" w:hAnsi="Palatino Linotype"/>
          <w:snapToGrid/>
          <w:w w:val="105"/>
          <w:sz w:val="22"/>
          <w:szCs w:val="22"/>
          <w:lang w:val="nl-NL"/>
        </w:rPr>
        <w:t>te</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zorgen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dat</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Stichting</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snel</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over</w:t>
      </w:r>
      <w:r w:rsidRPr="0045332B">
        <w:rPr>
          <w:rFonts w:ascii="Palatino Linotype" w:hAnsi="Palatino Linotype"/>
          <w:snapToGrid/>
          <w:spacing w:val="-9"/>
          <w:w w:val="105"/>
          <w:sz w:val="22"/>
          <w:szCs w:val="22"/>
          <w:lang w:val="nl-NL"/>
        </w:rPr>
        <w:t xml:space="preserve"> de </w:t>
      </w:r>
      <w:r w:rsidRPr="0045332B">
        <w:rPr>
          <w:rFonts w:ascii="Palatino Linotype" w:hAnsi="Palatino Linotype"/>
          <w:snapToGrid/>
          <w:w w:val="105"/>
          <w:sz w:val="22"/>
          <w:szCs w:val="22"/>
          <w:lang w:val="nl-NL"/>
        </w:rPr>
        <w:t>buitengewone</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bijdragen</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kan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beschikken, kan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 Bank, na overleg met 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Stichting,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kredietinstellingen</w:t>
      </w:r>
      <w:r w:rsidRPr="0045332B">
        <w:rPr>
          <w:rFonts w:ascii="Palatino Linotype" w:hAnsi="Palatino Linotype"/>
          <w:snapToGrid/>
          <w:spacing w:val="-12"/>
          <w:w w:val="105"/>
          <w:sz w:val="22"/>
          <w:szCs w:val="22"/>
          <w:lang w:val="nl-NL"/>
        </w:rPr>
        <w:t xml:space="preserve"> verplichten </w:t>
      </w:r>
      <w:r w:rsidRPr="0045332B">
        <w:rPr>
          <w:rFonts w:ascii="Palatino Linotype" w:hAnsi="Palatino Linotype"/>
          <w:snapToGrid/>
          <w:w w:val="105"/>
          <w:sz w:val="22"/>
          <w:szCs w:val="22"/>
          <w:lang w:val="nl-NL"/>
        </w:rPr>
        <w:t>een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voorschot</w:t>
      </w:r>
      <w:r w:rsidRPr="0045332B">
        <w:rPr>
          <w:rFonts w:ascii="Palatino Linotype" w:hAnsi="Palatino Linotype"/>
          <w:snapToGrid/>
          <w:spacing w:val="-11"/>
          <w:w w:val="105"/>
          <w:sz w:val="22"/>
          <w:szCs w:val="22"/>
          <w:lang w:val="nl-NL"/>
        </w:rPr>
        <w:t xml:space="preserve"> te </w:t>
      </w:r>
      <w:r w:rsidRPr="0045332B">
        <w:rPr>
          <w:rFonts w:ascii="Palatino Linotype" w:hAnsi="Palatino Linotype"/>
          <w:snapToGrid/>
          <w:spacing w:val="-11"/>
          <w:w w:val="105"/>
          <w:sz w:val="22"/>
          <w:szCs w:val="22"/>
          <w:lang w:val="nl-NL"/>
        </w:rPr>
        <w:lastRenderedPageBreak/>
        <w:t>betalen.</w:t>
      </w:r>
      <w:r w:rsidRPr="0045332B">
        <w:rPr>
          <w:rFonts w:ascii="Palatino Linotype" w:hAnsi="Palatino Linotype"/>
          <w:snapToGrid/>
          <w:spacing w:val="-12"/>
          <w:w w:val="105"/>
          <w:sz w:val="22"/>
          <w:szCs w:val="22"/>
          <w:lang w:val="nl-NL"/>
        </w:rPr>
        <w:t xml:space="preserve"> Dit </w:t>
      </w:r>
      <w:r w:rsidRPr="0045332B">
        <w:rPr>
          <w:rFonts w:ascii="Palatino Linotype" w:hAnsi="Palatino Linotype"/>
          <w:snapToGrid/>
          <w:w w:val="105"/>
          <w:sz w:val="22"/>
          <w:szCs w:val="22"/>
          <w:lang w:val="nl-NL"/>
        </w:rPr>
        <w:t>voorschot wordt later verrekend met de definitief vastgestelde buitengewone bijdragen.</w:t>
      </w:r>
    </w:p>
    <w:p w14:paraId="0052183E"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p>
    <w:p w14:paraId="6878BD1D" w14:textId="77777777" w:rsidR="0045332B" w:rsidRPr="0045332B" w:rsidRDefault="0045332B" w:rsidP="0045332B">
      <w:pPr>
        <w:widowControl/>
        <w:spacing w:line="276" w:lineRule="auto"/>
        <w:jc w:val="both"/>
        <w:rPr>
          <w:rFonts w:ascii="Palatino Linotype" w:hAnsi="Palatino Linotype"/>
          <w:i/>
          <w:snapToGrid/>
          <w:spacing w:val="-5"/>
          <w:sz w:val="22"/>
          <w:szCs w:val="22"/>
          <w:lang w:val="nl-NL"/>
        </w:rPr>
      </w:pPr>
      <w:r w:rsidRPr="0045332B">
        <w:rPr>
          <w:rFonts w:ascii="Palatino Linotype" w:hAnsi="Palatino Linotype"/>
          <w:i/>
          <w:snapToGrid/>
          <w:sz w:val="22"/>
          <w:szCs w:val="22"/>
          <w:lang w:val="nl-NL"/>
        </w:rPr>
        <w:t>Artikel</w:t>
      </w:r>
      <w:r w:rsidRPr="0045332B">
        <w:rPr>
          <w:rFonts w:ascii="Palatino Linotype" w:hAnsi="Palatino Linotype"/>
          <w:i/>
          <w:snapToGrid/>
          <w:spacing w:val="13"/>
          <w:sz w:val="22"/>
          <w:szCs w:val="22"/>
          <w:lang w:val="nl-NL"/>
        </w:rPr>
        <w:t xml:space="preserve"> </w:t>
      </w:r>
      <w:r w:rsidRPr="0045332B">
        <w:rPr>
          <w:rFonts w:ascii="Palatino Linotype" w:hAnsi="Palatino Linotype" w:cs="Calibri"/>
          <w:i/>
          <w:snapToGrid/>
          <w:spacing w:val="-5"/>
          <w:sz w:val="22"/>
          <w:szCs w:val="22"/>
          <w:lang w:val="nl-NL" w:eastAsia="nl-NL"/>
        </w:rPr>
        <w:t>10</w:t>
      </w:r>
    </w:p>
    <w:p w14:paraId="7AFC0362"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De Stichting</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is</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 xml:space="preserve">ingevolge  artikel </w:t>
      </w:r>
      <w:r w:rsidRPr="0045332B">
        <w:rPr>
          <w:rFonts w:ascii="Palatino Linotype" w:hAnsi="Palatino Linotype" w:cs="Calibri"/>
          <w:snapToGrid/>
          <w:w w:val="105"/>
          <w:sz w:val="22"/>
          <w:szCs w:val="22"/>
          <w:lang w:val="nl-NL" w:eastAsia="nl-NL"/>
        </w:rPr>
        <w:t>5, eerste lid,</w:t>
      </w:r>
      <w:r w:rsidRPr="0045332B">
        <w:rPr>
          <w:rFonts w:ascii="Palatino Linotype" w:hAnsi="Palatino Linotype"/>
          <w:snapToGrid/>
          <w:w w:val="105"/>
          <w:sz w:val="22"/>
          <w:szCs w:val="22"/>
          <w:lang w:val="nl-NL"/>
        </w:rPr>
        <w:t xml:space="preserve"> van </w:t>
      </w:r>
      <w:r w:rsidRPr="0045332B">
        <w:rPr>
          <w:rFonts w:ascii="Palatino Linotype" w:hAnsi="Palatino Linotype" w:cs="Calibri"/>
          <w:snapToGrid/>
          <w:w w:val="105"/>
          <w:sz w:val="22"/>
          <w:szCs w:val="22"/>
          <w:lang w:val="nl-NL" w:eastAsia="nl-NL"/>
        </w:rPr>
        <w:t>deze regeling</w:t>
      </w:r>
      <w:r w:rsidRPr="0045332B">
        <w:rPr>
          <w:rFonts w:ascii="Palatino Linotype" w:hAnsi="Palatino Linotype"/>
          <w:snapToGrid/>
          <w:w w:val="105"/>
          <w:sz w:val="22"/>
          <w:szCs w:val="22"/>
          <w:lang w:val="nl-NL"/>
        </w:rPr>
        <w:t xml:space="preserve"> verantwoordelijk</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voor</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het beschikbaar stellen van vergoedingen aan depositohouders.</w:t>
      </w:r>
      <w:r w:rsidRPr="0045332B">
        <w:rPr>
          <w:rFonts w:ascii="Palatino Linotype" w:hAnsi="Palatino Linotype"/>
          <w:snapToGrid/>
          <w:spacing w:val="-1"/>
          <w:w w:val="105"/>
          <w:sz w:val="22"/>
          <w:szCs w:val="22"/>
          <w:lang w:val="nl-NL"/>
        </w:rPr>
        <w:t xml:space="preserve"> Hiervoor moet d</w:t>
      </w:r>
      <w:r w:rsidRPr="0045332B">
        <w:rPr>
          <w:rFonts w:ascii="Palatino Linotype" w:hAnsi="Palatino Linotype"/>
          <w:snapToGrid/>
          <w:w w:val="105"/>
          <w:sz w:val="22"/>
          <w:szCs w:val="22"/>
          <w:lang w:val="nl-NL"/>
        </w:rPr>
        <w:t>e Stichting te allen</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 xml:space="preserve">tijde over </w:t>
      </w:r>
      <w:r w:rsidRPr="0045332B">
        <w:rPr>
          <w:rFonts w:ascii="Palatino Linotype" w:hAnsi="Palatino Linotype"/>
          <w:snapToGrid/>
          <w:spacing w:val="-2"/>
          <w:w w:val="105"/>
          <w:sz w:val="22"/>
          <w:szCs w:val="22"/>
          <w:lang w:val="nl-NL"/>
        </w:rPr>
        <w:t>voldoende financiële middelen beschikken.</w:t>
      </w:r>
      <w:r w:rsidRPr="0045332B">
        <w:rPr>
          <w:rFonts w:ascii="Palatino Linotype" w:hAnsi="Palatino Linotype"/>
          <w:snapToGrid/>
          <w:spacing w:val="-3"/>
          <w:w w:val="105"/>
          <w:sz w:val="22"/>
          <w:szCs w:val="22"/>
          <w:lang w:val="nl-NL"/>
        </w:rPr>
        <w:t xml:space="preserve"> </w:t>
      </w:r>
      <w:r w:rsidRPr="0045332B">
        <w:rPr>
          <w:rFonts w:ascii="Palatino Linotype" w:hAnsi="Palatino Linotype"/>
          <w:snapToGrid/>
          <w:spacing w:val="-2"/>
          <w:w w:val="105"/>
          <w:sz w:val="22"/>
          <w:szCs w:val="22"/>
          <w:lang w:val="nl-NL"/>
        </w:rPr>
        <w:t xml:space="preserve">Dit artikel regelt dat de Stichting </w:t>
      </w:r>
      <w:r w:rsidRPr="0045332B">
        <w:rPr>
          <w:rFonts w:ascii="Palatino Linotype" w:hAnsi="Palatino Linotype"/>
          <w:snapToGrid/>
          <w:w w:val="105"/>
          <w:sz w:val="22"/>
          <w:szCs w:val="22"/>
          <w:lang w:val="nl-NL"/>
        </w:rPr>
        <w:t>financiering van derden kan aantrekken om aan deze verplichting te voldoen.</w:t>
      </w:r>
    </w:p>
    <w:p w14:paraId="311ACCE0" w14:textId="77777777" w:rsidR="0045332B" w:rsidRPr="00F11C33"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Denk bijvoorbeeld aan de mogelijkheid</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om</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obligaties uit te geven,</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gedekt door</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toereikend</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onderpand,</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of aan het aangaan van een kredietovereenkomst met een of meer binnenlandse of buitenlandse kredietinstellingen. Voor het aantrekken van financiering</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 xml:space="preserve">van derden moet de Bank vooraf toestemming te geven. Om goed voorbereid te zijn, stelt de Stichting een financieringsplan op voor het verkrijgen van korte termijn financiering waarmee zij haar </w:t>
      </w:r>
      <w:r w:rsidRPr="00F11C33">
        <w:rPr>
          <w:rFonts w:ascii="Palatino Linotype" w:hAnsi="Palatino Linotype"/>
          <w:snapToGrid/>
          <w:w w:val="105"/>
          <w:sz w:val="22"/>
          <w:szCs w:val="22"/>
          <w:lang w:val="nl-NL"/>
        </w:rPr>
        <w:t>verplichtingen kan nakomen.</w:t>
      </w:r>
    </w:p>
    <w:p w14:paraId="6C327408" w14:textId="77777777" w:rsidR="0045332B" w:rsidRPr="0045332B" w:rsidRDefault="0045332B" w:rsidP="00F11C33">
      <w:pPr>
        <w:kinsoku w:val="0"/>
        <w:overflowPunct w:val="0"/>
        <w:autoSpaceDE w:val="0"/>
        <w:autoSpaceDN w:val="0"/>
        <w:adjustRightInd w:val="0"/>
        <w:spacing w:before="11" w:line="276" w:lineRule="auto"/>
        <w:jc w:val="both"/>
        <w:rPr>
          <w:rFonts w:ascii="Palatino Linotype" w:eastAsia="Aptos" w:hAnsi="Palatino Linotype"/>
          <w:snapToGrid/>
          <w:w w:val="105"/>
          <w:kern w:val="2"/>
          <w:sz w:val="22"/>
          <w:szCs w:val="22"/>
          <w:lang w:val="nl-NL"/>
          <w14:ligatures w14:val="standardContextual"/>
        </w:rPr>
      </w:pPr>
    </w:p>
    <w:p w14:paraId="669A3BC2" w14:textId="77777777" w:rsidR="0045332B" w:rsidRPr="0045332B" w:rsidRDefault="0045332B" w:rsidP="0045332B">
      <w:pPr>
        <w:kinsoku w:val="0"/>
        <w:overflowPunct w:val="0"/>
        <w:autoSpaceDE w:val="0"/>
        <w:autoSpaceDN w:val="0"/>
        <w:adjustRightInd w:val="0"/>
        <w:spacing w:line="276" w:lineRule="auto"/>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11</w:t>
      </w:r>
    </w:p>
    <w:p w14:paraId="45F36E33"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In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dit artik</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l</w:t>
      </w:r>
      <w:r w:rsidRPr="0045332B">
        <w:rPr>
          <w:rFonts w:ascii="Palatino Linotype" w:eastAsia="Aptos" w:hAnsi="Palatino Linotype"/>
          <w:snapToGrid/>
          <w:spacing w:val="-3"/>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w</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r</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b</w:t>
      </w:r>
      <w:r w:rsidRPr="0045332B">
        <w:rPr>
          <w:rFonts w:ascii="Palatino Linotype" w:eastAsia="Aptos" w:hAnsi="Palatino Linotype"/>
          <w:snapToGrid/>
          <w:kern w:val="2"/>
          <w:sz w:val="22"/>
          <w:szCs w:val="22"/>
          <w:lang w:val="nl-NL"/>
          <w14:ligatures w14:val="standardContextual"/>
        </w:rPr>
        <w:t>ep</w:t>
      </w:r>
      <w:r w:rsidRPr="0045332B">
        <w:rPr>
          <w:rFonts w:ascii="Palatino Linotype" w:eastAsia="Aptos" w:hAnsi="Palatino Linotype"/>
          <w:snapToGrid/>
          <w:spacing w:val="-3"/>
          <w:kern w:val="2"/>
          <w:sz w:val="22"/>
          <w:szCs w:val="22"/>
          <w:lang w:val="nl-NL"/>
          <w14:ligatures w14:val="standardContextual"/>
        </w:rPr>
        <w:t>a</w:t>
      </w:r>
      <w:r w:rsidRPr="0045332B">
        <w:rPr>
          <w:rFonts w:ascii="Palatino Linotype" w:eastAsia="Aptos" w:hAnsi="Palatino Linotype"/>
          <w:snapToGrid/>
          <w:kern w:val="2"/>
          <w:sz w:val="22"/>
          <w:szCs w:val="22"/>
          <w:lang w:val="nl-NL"/>
          <w14:ligatures w14:val="standardContextual"/>
        </w:rPr>
        <w:t>ald</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in w</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l</w:t>
      </w:r>
      <w:r w:rsidRPr="0045332B">
        <w:rPr>
          <w:rFonts w:ascii="Palatino Linotype" w:eastAsia="Aptos" w:hAnsi="Palatino Linotype"/>
          <w:snapToGrid/>
          <w:spacing w:val="-2"/>
          <w:kern w:val="2"/>
          <w:sz w:val="22"/>
          <w:szCs w:val="22"/>
          <w:lang w:val="nl-NL"/>
          <w14:ligatures w14:val="standardContextual"/>
        </w:rPr>
        <w:t>k</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s</w:t>
      </w:r>
      <w:r w:rsidRPr="0045332B">
        <w:rPr>
          <w:rFonts w:ascii="Palatino Linotype" w:eastAsia="Aptos" w:hAnsi="Palatino Linotype"/>
          <w:snapToGrid/>
          <w:spacing w:val="-3"/>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 xml:space="preserve">tuatie </w:t>
      </w:r>
      <w:r w:rsidRPr="0045332B">
        <w:rPr>
          <w:rFonts w:ascii="Palatino Linotype" w:eastAsia="Aptos" w:hAnsi="Palatino Linotype"/>
          <w:snapToGrid/>
          <w:spacing w:val="-3"/>
          <w:kern w:val="2"/>
          <w:sz w:val="22"/>
          <w:szCs w:val="22"/>
          <w:lang w:val="nl-NL"/>
          <w14:ligatures w14:val="standardContextual"/>
        </w:rPr>
        <w:t>de Bank</w:t>
      </w:r>
      <w:r w:rsidRPr="0045332B">
        <w:rPr>
          <w:rFonts w:ascii="Palatino Linotype" w:eastAsia="Aptos" w:hAnsi="Palatino Linotype"/>
          <w:snapToGrid/>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b</w:t>
      </w:r>
      <w:r w:rsidRPr="0045332B">
        <w:rPr>
          <w:rFonts w:ascii="Palatino Linotype" w:eastAsia="Aptos" w:hAnsi="Palatino Linotype"/>
          <w:snapToGrid/>
          <w:kern w:val="2"/>
          <w:sz w:val="22"/>
          <w:szCs w:val="22"/>
          <w:lang w:val="nl-NL"/>
          <w14:ligatures w14:val="standardContextual"/>
        </w:rPr>
        <w:t>eslu</w:t>
      </w:r>
      <w:r w:rsidRPr="0045332B">
        <w:rPr>
          <w:rFonts w:ascii="Palatino Linotype" w:eastAsia="Aptos" w:hAnsi="Palatino Linotype"/>
          <w:snapToGrid/>
          <w:spacing w:val="-1"/>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epass</w:t>
      </w:r>
      <w:r w:rsidRPr="0045332B">
        <w:rPr>
          <w:rFonts w:ascii="Palatino Linotype" w:eastAsia="Aptos" w:hAnsi="Palatino Linotype"/>
          <w:snapToGrid/>
          <w:spacing w:val="-1"/>
          <w:kern w:val="2"/>
          <w:sz w:val="22"/>
          <w:szCs w:val="22"/>
          <w:lang w:val="nl-NL"/>
          <w14:ligatures w14:val="standardContextual"/>
        </w:rPr>
        <w:t>in</w:t>
      </w:r>
      <w:r w:rsidRPr="0045332B">
        <w:rPr>
          <w:rFonts w:ascii="Palatino Linotype" w:eastAsia="Aptos" w:hAnsi="Palatino Linotype"/>
          <w:snapToGrid/>
          <w:kern w:val="2"/>
          <w:sz w:val="22"/>
          <w:szCs w:val="22"/>
          <w:lang w:val="nl-NL"/>
          <w14:ligatures w14:val="standardContextual"/>
        </w:rPr>
        <w:t>g</w:t>
      </w:r>
      <w:r w:rsidRPr="0045332B">
        <w:rPr>
          <w:rFonts w:ascii="Palatino Linotype" w:eastAsia="Aptos" w:hAnsi="Palatino Linotype"/>
          <w:snapToGrid/>
          <w:spacing w:val="-1"/>
          <w:kern w:val="2"/>
          <w:sz w:val="22"/>
          <w:szCs w:val="22"/>
          <w:lang w:val="nl-NL"/>
          <w14:ligatures w14:val="standardContextual"/>
        </w:rPr>
        <w:t xml:space="preserve"> v</w:t>
      </w:r>
      <w:r w:rsidRPr="0045332B">
        <w:rPr>
          <w:rFonts w:ascii="Palatino Linotype" w:eastAsia="Aptos" w:hAnsi="Palatino Linotype"/>
          <w:snapToGrid/>
          <w:kern w:val="2"/>
          <w:sz w:val="22"/>
          <w:szCs w:val="22"/>
          <w:lang w:val="nl-NL"/>
          <w14:ligatures w14:val="standardContextual"/>
        </w:rPr>
        <w:t xml:space="preserve">an </w:t>
      </w:r>
      <w:r w:rsidRPr="0045332B">
        <w:rPr>
          <w:rFonts w:ascii="Palatino Linotype" w:eastAsia="Aptos" w:hAnsi="Palatino Linotype"/>
          <w:snapToGrid/>
          <w:spacing w:val="-1"/>
          <w:kern w:val="2"/>
          <w:sz w:val="22"/>
          <w:szCs w:val="22"/>
          <w:lang w:val="nl-NL"/>
          <w14:ligatures w14:val="standardContextual"/>
        </w:rPr>
        <w:t>h</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 xml:space="preserve">t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ep</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si</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g</w:t>
      </w:r>
      <w:r w:rsidRPr="0045332B">
        <w:rPr>
          <w:rFonts w:ascii="Palatino Linotype" w:eastAsia="Aptos" w:hAnsi="Palatino Linotype"/>
          <w:snapToGrid/>
          <w:kern w:val="2"/>
          <w:sz w:val="22"/>
          <w:szCs w:val="22"/>
          <w:lang w:val="nl-NL"/>
          <w14:ligatures w14:val="standardContextual"/>
        </w:rPr>
        <w:t>ara</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tie</w:t>
      </w:r>
      <w:r w:rsidRPr="0045332B">
        <w:rPr>
          <w:rFonts w:ascii="Palatino Linotype" w:eastAsia="Aptos" w:hAnsi="Palatino Linotype"/>
          <w:snapToGrid/>
          <w:spacing w:val="-2"/>
          <w:kern w:val="2"/>
          <w:sz w:val="22"/>
          <w:szCs w:val="22"/>
          <w:lang w:val="nl-NL"/>
          <w14:ligatures w14:val="standardContextual"/>
        </w:rPr>
        <w:t>s</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l</w:t>
      </w:r>
      <w:r w:rsidRPr="0045332B">
        <w:rPr>
          <w:rFonts w:ascii="Palatino Linotype" w:eastAsia="Aptos" w:hAnsi="Palatino Linotype"/>
          <w:snapToGrid/>
          <w:spacing w:val="-3"/>
          <w:kern w:val="2"/>
          <w:sz w:val="22"/>
          <w:szCs w:val="22"/>
          <w:lang w:val="nl-NL"/>
          <w14:ligatures w14:val="standardContextual"/>
        </w:rPr>
        <w:t>s</w:t>
      </w:r>
      <w:r w:rsidRPr="0045332B">
        <w:rPr>
          <w:rFonts w:ascii="Palatino Linotype" w:eastAsia="Aptos" w:hAnsi="Palatino Linotype"/>
          <w:snapToGrid/>
          <w:kern w:val="2"/>
          <w:sz w:val="22"/>
          <w:szCs w:val="22"/>
          <w:lang w:val="nl-NL"/>
          <w14:ligatures w14:val="standardContextual"/>
        </w:rPr>
        <w:t>el. Voor wat betreft de toepassing van het depositogarantiestelsel wordt allereerst verwezen naar het algemeen deel van deze</w:t>
      </w:r>
      <w:bookmarkStart w:id="39" w:name="_GoBack"/>
      <w:bookmarkEnd w:id="39"/>
      <w:r w:rsidRPr="0045332B">
        <w:rPr>
          <w:rFonts w:ascii="Palatino Linotype" w:eastAsia="Aptos" w:hAnsi="Palatino Linotype"/>
          <w:snapToGrid/>
          <w:kern w:val="2"/>
          <w:sz w:val="22"/>
          <w:szCs w:val="22"/>
          <w:lang w:val="nl-NL"/>
          <w14:ligatures w14:val="standardContextual"/>
        </w:rPr>
        <w:t xml:space="preserve"> nota van toelichting. </w:t>
      </w:r>
    </w:p>
    <w:p w14:paraId="26D76382"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V</w:t>
      </w:r>
      <w:r w:rsidRPr="0045332B">
        <w:rPr>
          <w:rFonts w:ascii="Palatino Linotype" w:eastAsia="Aptos" w:hAnsi="Palatino Linotype"/>
          <w:snapToGrid/>
          <w:spacing w:val="-3"/>
          <w:kern w:val="2"/>
          <w:sz w:val="22"/>
          <w:szCs w:val="22"/>
          <w:lang w:val="nl-NL"/>
          <w14:ligatures w14:val="standardContextual"/>
        </w:rPr>
        <w:t>a</w:t>
      </w:r>
      <w:r w:rsidRPr="0045332B">
        <w:rPr>
          <w:rFonts w:ascii="Palatino Linotype" w:eastAsia="Aptos" w:hAnsi="Palatino Linotype"/>
          <w:snapToGrid/>
          <w:kern w:val="2"/>
          <w:sz w:val="22"/>
          <w:szCs w:val="22"/>
          <w:lang w:val="nl-NL"/>
          <w14:ligatures w14:val="standardContextual"/>
        </w:rPr>
        <w:t>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bela</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g</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is</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m</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p</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m</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2"/>
          <w:kern w:val="2"/>
          <w:sz w:val="22"/>
          <w:szCs w:val="22"/>
          <w:lang w:val="nl-NL"/>
          <w14:ligatures w14:val="standardContextual"/>
        </w:rPr>
        <w:t>r</w:t>
      </w:r>
      <w:r w:rsidRPr="0045332B">
        <w:rPr>
          <w:rFonts w:ascii="Palatino Linotype" w:eastAsia="Aptos" w:hAnsi="Palatino Linotype"/>
          <w:snapToGrid/>
          <w:kern w:val="2"/>
          <w:sz w:val="22"/>
          <w:szCs w:val="22"/>
          <w:lang w:val="nl-NL"/>
          <w14:ligatures w14:val="standardContextual"/>
        </w:rPr>
        <w:t>k</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dat in</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 xml:space="preserve">ien </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en</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kern w:val="2"/>
          <w:sz w:val="22"/>
          <w:szCs w:val="22"/>
          <w:lang w:val="nl-NL"/>
          <w14:ligatures w14:val="standardContextual"/>
        </w:rPr>
        <w:t>an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3"/>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si</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kern w:val="2"/>
          <w:sz w:val="22"/>
          <w:szCs w:val="22"/>
          <w:lang w:val="nl-NL"/>
          <w14:ligatures w14:val="standardContextual"/>
        </w:rPr>
        <w:t>aties</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kern w:val="2"/>
          <w:sz w:val="22"/>
          <w:szCs w:val="22"/>
          <w:lang w:val="nl-NL"/>
          <w14:ligatures w14:val="standardContextual"/>
        </w:rPr>
        <w:t xml:space="preserve">it </w:t>
      </w:r>
      <w:r w:rsidRPr="0045332B">
        <w:rPr>
          <w:rFonts w:ascii="Palatino Linotype" w:eastAsia="Aptos" w:hAnsi="Palatino Linotype"/>
          <w:snapToGrid/>
          <w:spacing w:val="-3"/>
          <w:kern w:val="2"/>
          <w:sz w:val="22"/>
          <w:szCs w:val="22"/>
          <w:lang w:val="nl-NL"/>
          <w14:ligatures w14:val="standardContextual"/>
        </w:rPr>
        <w:t>h</w:t>
      </w:r>
      <w:r w:rsidRPr="0045332B">
        <w:rPr>
          <w:rFonts w:ascii="Palatino Linotype" w:eastAsia="Aptos" w:hAnsi="Palatino Linotype"/>
          <w:snapToGrid/>
          <w:kern w:val="2"/>
          <w:sz w:val="22"/>
          <w:szCs w:val="22"/>
          <w:lang w:val="nl-NL"/>
          <w14:ligatures w14:val="standardContextual"/>
        </w:rPr>
        <w:t>et t</w:t>
      </w:r>
      <w:r w:rsidRPr="0045332B">
        <w:rPr>
          <w:rFonts w:ascii="Palatino Linotype" w:eastAsia="Aptos" w:hAnsi="Palatino Linotype"/>
          <w:snapToGrid/>
          <w:spacing w:val="1"/>
          <w:kern w:val="2"/>
          <w:sz w:val="22"/>
          <w:szCs w:val="22"/>
          <w:lang w:val="nl-NL"/>
          <w14:ligatures w14:val="standardContextual"/>
        </w:rPr>
        <w:t>w</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ede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li</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 xml:space="preserve"> z</w:t>
      </w:r>
      <w:r w:rsidRPr="0045332B">
        <w:rPr>
          <w:rFonts w:ascii="Palatino Linotype" w:eastAsia="Aptos" w:hAnsi="Palatino Linotype"/>
          <w:snapToGrid/>
          <w:spacing w:val="-1"/>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ch</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spacing w:val="1"/>
          <w:kern w:val="2"/>
          <w:sz w:val="22"/>
          <w:szCs w:val="22"/>
          <w:lang w:val="nl-NL"/>
          <w14:ligatures w14:val="standardContextual"/>
        </w:rPr>
        <w:t>oo</w:t>
      </w:r>
      <w:r w:rsidRPr="0045332B">
        <w:rPr>
          <w:rFonts w:ascii="Palatino Linotype" w:eastAsia="Aptos" w:hAnsi="Palatino Linotype"/>
          <w:snapToGrid/>
          <w:kern w:val="2"/>
          <w:sz w:val="22"/>
          <w:szCs w:val="22"/>
          <w:lang w:val="nl-NL"/>
          <w14:ligatures w14:val="standardContextual"/>
        </w:rPr>
        <w:t>r</w:t>
      </w:r>
      <w:r w:rsidRPr="0045332B">
        <w:rPr>
          <w:rFonts w:ascii="Palatino Linotype" w:eastAsia="Aptos" w:hAnsi="Palatino Linotype"/>
          <w:snapToGrid/>
          <w:spacing w:val="-3"/>
          <w:kern w:val="2"/>
          <w:sz w:val="22"/>
          <w:szCs w:val="22"/>
          <w:lang w:val="nl-NL"/>
          <w14:ligatures w14:val="standardContextual"/>
        </w:rPr>
        <w:t>d</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et,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3"/>
          <w:kern w:val="2"/>
          <w:sz w:val="22"/>
          <w:szCs w:val="22"/>
          <w:lang w:val="nl-NL"/>
          <w14:ligatures w14:val="standardContextual"/>
        </w:rPr>
        <w:t>de Bank</w:t>
      </w:r>
      <w:r w:rsidRPr="0045332B">
        <w:rPr>
          <w:rFonts w:ascii="Palatino Linotype" w:eastAsia="Aptos" w:hAnsi="Palatino Linotype"/>
          <w:snapToGrid/>
          <w:kern w:val="2"/>
          <w:sz w:val="22"/>
          <w:szCs w:val="22"/>
          <w:lang w:val="nl-NL"/>
          <w14:ligatures w14:val="standardContextual"/>
        </w:rPr>
        <w:t xml:space="preserve"> e</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b</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sl</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kern w:val="2"/>
          <w:sz w:val="22"/>
          <w:szCs w:val="22"/>
          <w:lang w:val="nl-NL"/>
          <w14:ligatures w14:val="standardContextual"/>
        </w:rPr>
        <w:t xml:space="preserve">it </w:t>
      </w:r>
      <w:r w:rsidRPr="0045332B">
        <w:rPr>
          <w:rFonts w:ascii="Palatino Linotype" w:eastAsia="Aptos" w:hAnsi="Palatino Linotype"/>
          <w:snapToGrid/>
          <w:spacing w:val="-1"/>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3"/>
          <w:kern w:val="2"/>
          <w:sz w:val="22"/>
          <w:szCs w:val="22"/>
          <w:lang w:val="nl-NL"/>
          <w14:ligatures w14:val="standardContextual"/>
        </w:rPr>
        <w:t>p</w:t>
      </w:r>
      <w:r w:rsidRPr="0045332B">
        <w:rPr>
          <w:rFonts w:ascii="Palatino Linotype" w:eastAsia="Aptos" w:hAnsi="Palatino Linotype"/>
          <w:snapToGrid/>
          <w:kern w:val="2"/>
          <w:sz w:val="22"/>
          <w:szCs w:val="22"/>
          <w:lang w:val="nl-NL"/>
          <w14:ligatures w14:val="standardContextual"/>
        </w:rPr>
        <w:t>assi</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 xml:space="preserve">g </w:t>
      </w:r>
      <w:r w:rsidRPr="0045332B">
        <w:rPr>
          <w:rFonts w:ascii="Palatino Linotype" w:eastAsia="Aptos" w:hAnsi="Palatino Linotype"/>
          <w:snapToGrid/>
          <w:spacing w:val="-1"/>
          <w:kern w:val="2"/>
          <w:sz w:val="22"/>
          <w:szCs w:val="22"/>
          <w:lang w:val="nl-NL"/>
          <w14:ligatures w14:val="standardContextual"/>
        </w:rPr>
        <w:t>m</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et</w:t>
      </w:r>
      <w:r w:rsidRPr="0045332B">
        <w:rPr>
          <w:rFonts w:ascii="Palatino Linotype" w:eastAsia="Aptos" w:hAnsi="Palatino Linotype"/>
          <w:snapToGrid/>
          <w:spacing w:val="-1"/>
          <w:kern w:val="2"/>
          <w:sz w:val="22"/>
          <w:szCs w:val="22"/>
          <w:lang w:val="nl-NL"/>
          <w14:ligatures w14:val="standardContextual"/>
        </w:rPr>
        <w:t xml:space="preserve"> n</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m</w:t>
      </w:r>
      <w:r w:rsidRPr="0045332B">
        <w:rPr>
          <w:rFonts w:ascii="Palatino Linotype" w:eastAsia="Aptos" w:hAnsi="Palatino Linotype"/>
          <w:snapToGrid/>
          <w:kern w:val="2"/>
          <w:sz w:val="22"/>
          <w:szCs w:val="22"/>
          <w:lang w:val="nl-NL"/>
          <w14:ligatures w14:val="standardContextual"/>
        </w:rPr>
        <w:t>en.</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 xml:space="preserve">De Bank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ie</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h</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 xml:space="preserve">t </w:t>
      </w:r>
      <w:r w:rsidRPr="0045332B">
        <w:rPr>
          <w:rFonts w:ascii="Palatino Linotype" w:eastAsia="Aptos" w:hAnsi="Palatino Linotype"/>
          <w:snapToGrid/>
          <w:spacing w:val="-1"/>
          <w:kern w:val="2"/>
          <w:sz w:val="22"/>
          <w:szCs w:val="22"/>
          <w:lang w:val="nl-NL"/>
          <w14:ligatures w14:val="standardContextual"/>
        </w:rPr>
        <w:t>b</w:t>
      </w:r>
      <w:r w:rsidRPr="0045332B">
        <w:rPr>
          <w:rFonts w:ascii="Palatino Linotype" w:eastAsia="Aptos" w:hAnsi="Palatino Linotype"/>
          <w:snapToGrid/>
          <w:kern w:val="2"/>
          <w:sz w:val="22"/>
          <w:szCs w:val="22"/>
          <w:lang w:val="nl-NL"/>
          <w14:ligatures w14:val="standardContextual"/>
        </w:rPr>
        <w:t>eslu</w:t>
      </w:r>
      <w:r w:rsidRPr="0045332B">
        <w:rPr>
          <w:rFonts w:ascii="Palatino Linotype" w:eastAsia="Aptos" w:hAnsi="Palatino Linotype"/>
          <w:snapToGrid/>
          <w:spacing w:val="-1"/>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te</w:t>
      </w:r>
      <w:r w:rsidRPr="0045332B">
        <w:rPr>
          <w:rFonts w:ascii="Palatino Linotype" w:eastAsia="Aptos" w:hAnsi="Palatino Linotype"/>
          <w:snapToGrid/>
          <w:spacing w:val="-1"/>
          <w:kern w:val="2"/>
          <w:sz w:val="22"/>
          <w:szCs w:val="22"/>
          <w:lang w:val="nl-NL"/>
          <w14:ligatures w14:val="standardContextual"/>
        </w:rPr>
        <w:t xml:space="preserve"> n</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m</w:t>
      </w:r>
      <w:r w:rsidRPr="0045332B">
        <w:rPr>
          <w:rFonts w:ascii="Palatino Linotype" w:eastAsia="Aptos" w:hAnsi="Palatino Linotype"/>
          <w:snapToGrid/>
          <w:kern w:val="2"/>
          <w:sz w:val="22"/>
          <w:szCs w:val="22"/>
          <w:lang w:val="nl-NL"/>
          <w14:ligatures w14:val="standardContextual"/>
        </w:rPr>
        <w:t>en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kern w:val="2"/>
          <w:sz w:val="22"/>
          <w:szCs w:val="22"/>
          <w:lang w:val="nl-NL"/>
          <w14:ligatures w14:val="standardContextual"/>
        </w:rPr>
        <w:t>i</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kern w:val="2"/>
          <w:sz w:val="22"/>
          <w:szCs w:val="22"/>
          <w:lang w:val="nl-NL"/>
          <w14:ligatures w14:val="standardContextual"/>
        </w:rPr>
        <w:t>erlijk</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2"/>
          <w:kern w:val="2"/>
          <w:sz w:val="22"/>
          <w:szCs w:val="22"/>
          <w:lang w:val="nl-NL"/>
          <w14:ligatures w14:val="standardContextual"/>
        </w:rPr>
        <w:t>1</w:t>
      </w:r>
      <w:r w:rsidRPr="0045332B">
        <w:rPr>
          <w:rFonts w:ascii="Palatino Linotype" w:eastAsia="Aptos" w:hAnsi="Palatino Linotype"/>
          <w:snapToGrid/>
          <w:kern w:val="2"/>
          <w:sz w:val="22"/>
          <w:szCs w:val="22"/>
          <w:lang w:val="nl-NL"/>
          <w14:ligatures w14:val="standardContextual"/>
        </w:rPr>
        <w:t>4</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a</w:t>
      </w:r>
      <w:r w:rsidRPr="0045332B">
        <w:rPr>
          <w:rFonts w:ascii="Palatino Linotype" w:eastAsia="Aptos" w:hAnsi="Palatino Linotype"/>
          <w:snapToGrid/>
          <w:spacing w:val="-1"/>
          <w:kern w:val="2"/>
          <w:sz w:val="22"/>
          <w:szCs w:val="22"/>
          <w:lang w:val="nl-NL"/>
          <w14:ligatures w14:val="standardContextual"/>
        </w:rPr>
        <w:t>g</w:t>
      </w:r>
      <w:r w:rsidRPr="0045332B">
        <w:rPr>
          <w:rFonts w:ascii="Palatino Linotype" w:eastAsia="Aptos" w:hAnsi="Palatino Linotype"/>
          <w:snapToGrid/>
          <w:kern w:val="2"/>
          <w:sz w:val="22"/>
          <w:szCs w:val="22"/>
          <w:lang w:val="nl-NL"/>
          <w14:ligatures w14:val="standardContextual"/>
        </w:rPr>
        <w:t>en n</w:t>
      </w:r>
      <w:r w:rsidRPr="0045332B">
        <w:rPr>
          <w:rFonts w:ascii="Palatino Linotype" w:eastAsia="Aptos" w:hAnsi="Palatino Linotype"/>
          <w:snapToGrid/>
          <w:spacing w:val="-1"/>
          <w:kern w:val="2"/>
          <w:sz w:val="22"/>
          <w:szCs w:val="22"/>
          <w:lang w:val="nl-NL"/>
          <w14:ligatures w14:val="standardContextual"/>
        </w:rPr>
        <w:t>ad</w:t>
      </w:r>
      <w:r w:rsidRPr="0045332B">
        <w:rPr>
          <w:rFonts w:ascii="Palatino Linotype" w:eastAsia="Aptos" w:hAnsi="Palatino Linotype"/>
          <w:snapToGrid/>
          <w:kern w:val="2"/>
          <w:sz w:val="22"/>
          <w:szCs w:val="22"/>
          <w:lang w:val="nl-NL"/>
          <w14:ligatures w14:val="standardContextual"/>
        </w:rPr>
        <w:t>at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3"/>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Ba</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k</w:t>
      </w:r>
      <w:r w:rsidRPr="0045332B">
        <w:rPr>
          <w:rFonts w:ascii="Palatino Linotype" w:eastAsia="Aptos" w:hAnsi="Palatino Linotype"/>
          <w:snapToGrid/>
          <w:spacing w:val="-2"/>
          <w:kern w:val="2"/>
          <w:sz w:val="22"/>
          <w:szCs w:val="22"/>
          <w:lang w:val="nl-NL"/>
          <w14:ligatures w14:val="standardContextual"/>
        </w:rPr>
        <w:t xml:space="preserve"> constateert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 xml:space="preserve">at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kredietin</w:t>
      </w:r>
      <w:r w:rsidRPr="0045332B">
        <w:rPr>
          <w:rFonts w:ascii="Palatino Linotype" w:eastAsia="Aptos" w:hAnsi="Palatino Linotype"/>
          <w:snapToGrid/>
          <w:spacing w:val="-2"/>
          <w:kern w:val="2"/>
          <w:sz w:val="22"/>
          <w:szCs w:val="22"/>
          <w:lang w:val="nl-NL"/>
          <w14:ligatures w14:val="standardContextual"/>
        </w:rPr>
        <w:t>s</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lli</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g</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m rede</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en d</w:t>
      </w:r>
      <w:r w:rsidRPr="0045332B">
        <w:rPr>
          <w:rFonts w:ascii="Palatino Linotype" w:eastAsia="Aptos" w:hAnsi="Palatino Linotype"/>
          <w:snapToGrid/>
          <w:spacing w:val="-1"/>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3"/>
          <w:kern w:val="2"/>
          <w:sz w:val="22"/>
          <w:szCs w:val="22"/>
          <w:lang w:val="nl-NL"/>
          <w14:ligatures w14:val="standardContextual"/>
        </w:rPr>
        <w:t>r</w:t>
      </w:r>
      <w:r w:rsidRPr="0045332B">
        <w:rPr>
          <w:rFonts w:ascii="Palatino Linotype" w:eastAsia="Aptos" w:hAnsi="Palatino Linotype"/>
          <w:snapToGrid/>
          <w:kern w:val="2"/>
          <w:sz w:val="22"/>
          <w:szCs w:val="22"/>
          <w:lang w:val="nl-NL"/>
          <w14:ligatures w14:val="standardContextual"/>
        </w:rPr>
        <w:t>echt</w:t>
      </w:r>
      <w:r w:rsidRPr="0045332B">
        <w:rPr>
          <w:rFonts w:ascii="Palatino Linotype" w:eastAsia="Aptos" w:hAnsi="Palatino Linotype"/>
          <w:snapToGrid/>
          <w:spacing w:val="-2"/>
          <w:kern w:val="2"/>
          <w:sz w:val="22"/>
          <w:szCs w:val="22"/>
          <w:lang w:val="nl-NL"/>
          <w14:ligatures w14:val="standardContextual"/>
        </w:rPr>
        <w:t>s</w:t>
      </w:r>
      <w:r w:rsidRPr="0045332B">
        <w:rPr>
          <w:rFonts w:ascii="Palatino Linotype" w:eastAsia="Aptos" w:hAnsi="Palatino Linotype"/>
          <w:snapToGrid/>
          <w:kern w:val="2"/>
          <w:sz w:val="22"/>
          <w:szCs w:val="22"/>
          <w:lang w:val="nl-NL"/>
          <w14:ligatures w14:val="standardContextual"/>
        </w:rPr>
        <w:t>tre</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ks</w:t>
      </w:r>
      <w:r w:rsidRPr="0045332B">
        <w:rPr>
          <w:rFonts w:ascii="Palatino Linotype" w:eastAsia="Aptos" w:hAnsi="Palatino Linotype"/>
          <w:snapToGrid/>
          <w:spacing w:val="-1"/>
          <w:kern w:val="2"/>
          <w:sz w:val="22"/>
          <w:szCs w:val="22"/>
          <w:lang w:val="nl-NL"/>
          <w14:ligatures w14:val="standardContextual"/>
        </w:rPr>
        <w:t xml:space="preserve"> v</w:t>
      </w:r>
      <w:r w:rsidRPr="0045332B">
        <w:rPr>
          <w:rFonts w:ascii="Palatino Linotype" w:eastAsia="Aptos" w:hAnsi="Palatino Linotype"/>
          <w:snapToGrid/>
          <w:kern w:val="2"/>
          <w:sz w:val="22"/>
          <w:szCs w:val="22"/>
          <w:lang w:val="nl-NL"/>
          <w14:ligatures w14:val="standardContextual"/>
        </w:rPr>
        <w:t>erb</w:t>
      </w:r>
      <w:r w:rsidRPr="0045332B">
        <w:rPr>
          <w:rFonts w:ascii="Palatino Linotype" w:eastAsia="Aptos" w:hAnsi="Palatino Linotype"/>
          <w:snapToGrid/>
          <w:spacing w:val="-1"/>
          <w:kern w:val="2"/>
          <w:sz w:val="22"/>
          <w:szCs w:val="22"/>
          <w:lang w:val="nl-NL"/>
          <w14:ligatures w14:val="standardContextual"/>
        </w:rPr>
        <w:t>an</w:t>
      </w:r>
      <w:r w:rsidRPr="0045332B">
        <w:rPr>
          <w:rFonts w:ascii="Palatino Linotype" w:eastAsia="Aptos" w:hAnsi="Palatino Linotype"/>
          <w:snapToGrid/>
          <w:kern w:val="2"/>
          <w:sz w:val="22"/>
          <w:szCs w:val="22"/>
          <w:lang w:val="nl-NL"/>
          <w14:ligatures w14:val="standardContextual"/>
        </w:rPr>
        <w:t>d</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h</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ud</w:t>
      </w:r>
      <w:r w:rsidRPr="0045332B">
        <w:rPr>
          <w:rFonts w:ascii="Palatino Linotype" w:eastAsia="Aptos" w:hAnsi="Palatino Linotype"/>
          <w:snapToGrid/>
          <w:kern w:val="2"/>
          <w:sz w:val="22"/>
          <w:szCs w:val="22"/>
          <w:lang w:val="nl-NL"/>
          <w14:ligatures w14:val="standardContextual"/>
        </w:rPr>
        <w:t>en</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m</w:t>
      </w:r>
      <w:r w:rsidRPr="0045332B">
        <w:rPr>
          <w:rFonts w:ascii="Palatino Linotype" w:eastAsia="Aptos" w:hAnsi="Palatino Linotype"/>
          <w:snapToGrid/>
          <w:kern w:val="2"/>
          <w:sz w:val="22"/>
          <w:szCs w:val="22"/>
          <w:lang w:val="nl-NL"/>
          <w14:ligatures w14:val="standardContextual"/>
        </w:rPr>
        <w:t>et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haar</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f</w:t>
      </w:r>
      <w:r w:rsidRPr="0045332B">
        <w:rPr>
          <w:rFonts w:ascii="Palatino Linotype" w:eastAsia="Aptos" w:hAnsi="Palatino Linotype"/>
          <w:snapToGrid/>
          <w:spacing w:val="-2"/>
          <w:kern w:val="2"/>
          <w:sz w:val="22"/>
          <w:szCs w:val="22"/>
          <w:lang w:val="nl-NL"/>
          <w14:ligatures w14:val="standardContextual"/>
        </w:rPr>
        <w:t>i</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a</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ciële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po</w:t>
      </w:r>
      <w:r w:rsidRPr="0045332B">
        <w:rPr>
          <w:rFonts w:ascii="Palatino Linotype" w:eastAsia="Aptos" w:hAnsi="Palatino Linotype"/>
          <w:snapToGrid/>
          <w:kern w:val="2"/>
          <w:sz w:val="22"/>
          <w:szCs w:val="22"/>
          <w:lang w:val="nl-NL"/>
          <w14:ligatures w14:val="standardContextual"/>
        </w:rPr>
        <w:t>sitie,</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niet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in</w:t>
      </w:r>
      <w:r w:rsidRPr="0045332B">
        <w:rPr>
          <w:rFonts w:ascii="Palatino Linotype" w:eastAsia="Aptos" w:hAnsi="Palatino Linotype"/>
          <w:snapToGrid/>
          <w:spacing w:val="-3"/>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st</w:t>
      </w:r>
      <w:r w:rsidRPr="0045332B">
        <w:rPr>
          <w:rFonts w:ascii="Palatino Linotype" w:eastAsia="Aptos" w:hAnsi="Palatino Linotype"/>
          <w:snapToGrid/>
          <w:spacing w:val="-2"/>
          <w:kern w:val="2"/>
          <w:sz w:val="22"/>
          <w:szCs w:val="22"/>
          <w:lang w:val="nl-NL"/>
          <w14:ligatures w14:val="standardContextual"/>
        </w:rPr>
        <w:t>a</w:t>
      </w:r>
      <w:r w:rsidRPr="0045332B">
        <w:rPr>
          <w:rFonts w:ascii="Palatino Linotype" w:eastAsia="Aptos" w:hAnsi="Palatino Linotype"/>
          <w:snapToGrid/>
          <w:kern w:val="2"/>
          <w:sz w:val="22"/>
          <w:szCs w:val="22"/>
          <w:lang w:val="nl-NL"/>
          <w14:ligatures w14:val="standardContextual"/>
        </w:rPr>
        <w:t>at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 xml:space="preserve">is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ep</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si</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’s</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kern w:val="2"/>
          <w:sz w:val="22"/>
          <w:szCs w:val="22"/>
          <w:lang w:val="nl-NL"/>
          <w14:ligatures w14:val="standardContextual"/>
        </w:rPr>
        <w:t>an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de</w:t>
      </w:r>
      <w:r w:rsidRPr="0045332B">
        <w:rPr>
          <w:rFonts w:ascii="Palatino Linotype" w:eastAsia="Aptos" w:hAnsi="Palatino Linotype"/>
          <w:snapToGrid/>
          <w:spacing w:val="-3"/>
          <w:kern w:val="2"/>
          <w:sz w:val="22"/>
          <w:szCs w:val="22"/>
          <w:lang w:val="nl-NL"/>
          <w14:ligatures w14:val="standardContextual"/>
        </w:rPr>
        <w:t>p</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si</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houd</w:t>
      </w:r>
      <w:r w:rsidRPr="0045332B">
        <w:rPr>
          <w:rFonts w:ascii="Palatino Linotype" w:eastAsia="Aptos" w:hAnsi="Palatino Linotype"/>
          <w:snapToGrid/>
          <w:kern w:val="2"/>
          <w:sz w:val="22"/>
          <w:szCs w:val="22"/>
          <w:lang w:val="nl-NL"/>
          <w14:ligatures w14:val="standardContextual"/>
        </w:rPr>
        <w:t>ers</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r</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kern w:val="2"/>
          <w:sz w:val="22"/>
          <w:szCs w:val="22"/>
          <w:lang w:val="nl-NL"/>
          <w14:ligatures w14:val="standardContextual"/>
        </w:rPr>
        <w:t>g</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b</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talen</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en daa</w:t>
      </w:r>
      <w:r w:rsidRPr="0045332B">
        <w:rPr>
          <w:rFonts w:ascii="Palatino Linotype" w:eastAsia="Aptos" w:hAnsi="Palatino Linotype"/>
          <w:snapToGrid/>
          <w:spacing w:val="-1"/>
          <w:kern w:val="2"/>
          <w:sz w:val="22"/>
          <w:szCs w:val="22"/>
          <w:lang w:val="nl-NL"/>
          <w14:ligatures w14:val="standardContextual"/>
        </w:rPr>
        <w:t>r</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k</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p afz</w:t>
      </w:r>
      <w:r w:rsidRPr="0045332B">
        <w:rPr>
          <w:rFonts w:ascii="Palatino Linotype" w:eastAsia="Aptos" w:hAnsi="Palatino Linotype"/>
          <w:snapToGrid/>
          <w:spacing w:val="-1"/>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en</w:t>
      </w:r>
      <w:r w:rsidRPr="0045332B">
        <w:rPr>
          <w:rFonts w:ascii="Palatino Linotype" w:eastAsia="Aptos" w:hAnsi="Palatino Linotype"/>
          <w:snapToGrid/>
          <w:spacing w:val="-1"/>
          <w:kern w:val="2"/>
          <w:sz w:val="22"/>
          <w:szCs w:val="22"/>
          <w:lang w:val="nl-NL"/>
          <w14:ligatures w14:val="standardContextual"/>
        </w:rPr>
        <w:t>b</w:t>
      </w:r>
      <w:r w:rsidRPr="0045332B">
        <w:rPr>
          <w:rFonts w:ascii="Palatino Linotype" w:eastAsia="Aptos" w:hAnsi="Palatino Linotype"/>
          <w:snapToGrid/>
          <w:kern w:val="2"/>
          <w:sz w:val="22"/>
          <w:szCs w:val="22"/>
          <w:lang w:val="nl-NL"/>
          <w14:ligatures w14:val="standardContextual"/>
        </w:rPr>
        <w:t>a</w:t>
      </w:r>
      <w:r w:rsidRPr="0045332B">
        <w:rPr>
          <w:rFonts w:ascii="Palatino Linotype" w:eastAsia="Aptos" w:hAnsi="Palatino Linotype"/>
          <w:snapToGrid/>
          <w:spacing w:val="-3"/>
          <w:kern w:val="2"/>
          <w:sz w:val="22"/>
          <w:szCs w:val="22"/>
          <w:lang w:val="nl-NL"/>
          <w14:ligatures w14:val="standardContextual"/>
        </w:rPr>
        <w:t>r</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spacing w:val="-3"/>
          <w:kern w:val="2"/>
          <w:sz w:val="22"/>
          <w:szCs w:val="22"/>
          <w:lang w:val="nl-NL"/>
          <w14:ligatures w14:val="standardContextual"/>
        </w:rPr>
        <w:t>r</w:t>
      </w:r>
      <w:r w:rsidRPr="0045332B">
        <w:rPr>
          <w:rFonts w:ascii="Palatino Linotype" w:eastAsia="Aptos" w:hAnsi="Palatino Linotype"/>
          <w:snapToGrid/>
          <w:spacing w:val="1"/>
          <w:kern w:val="2"/>
          <w:sz w:val="22"/>
          <w:szCs w:val="22"/>
          <w:lang w:val="nl-NL"/>
          <w14:ligatures w14:val="standardContextual"/>
        </w:rPr>
        <w:t>m</w:t>
      </w:r>
      <w:r w:rsidRPr="0045332B">
        <w:rPr>
          <w:rFonts w:ascii="Palatino Linotype" w:eastAsia="Aptos" w:hAnsi="Palatino Linotype"/>
          <w:snapToGrid/>
          <w:kern w:val="2"/>
          <w:sz w:val="22"/>
          <w:szCs w:val="22"/>
          <w:lang w:val="nl-NL"/>
          <w14:ligatures w14:val="standardContextual"/>
        </w:rPr>
        <w:t>ijn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ni</w:t>
      </w:r>
      <w:r w:rsidRPr="0045332B">
        <w:rPr>
          <w:rFonts w:ascii="Palatino Linotype" w:eastAsia="Aptos" w:hAnsi="Palatino Linotype"/>
          <w:snapToGrid/>
          <w:spacing w:val="-3"/>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t in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s</w:t>
      </w:r>
      <w:r w:rsidRPr="0045332B">
        <w:rPr>
          <w:rFonts w:ascii="Palatino Linotype" w:eastAsia="Aptos" w:hAnsi="Palatino Linotype"/>
          <w:snapToGrid/>
          <w:spacing w:val="1"/>
          <w:kern w:val="2"/>
          <w:sz w:val="22"/>
          <w:szCs w:val="22"/>
          <w:lang w:val="nl-NL"/>
          <w14:ligatures w14:val="standardContextual"/>
        </w:rPr>
        <w:t>t</w:t>
      </w:r>
      <w:r w:rsidRPr="0045332B">
        <w:rPr>
          <w:rFonts w:ascii="Palatino Linotype" w:eastAsia="Aptos" w:hAnsi="Palatino Linotype"/>
          <w:snapToGrid/>
          <w:kern w:val="2"/>
          <w:sz w:val="22"/>
          <w:szCs w:val="22"/>
          <w:lang w:val="nl-NL"/>
          <w14:ligatures w14:val="standardContextual"/>
        </w:rPr>
        <w:t>aat li</w:t>
      </w:r>
      <w:r w:rsidRPr="0045332B">
        <w:rPr>
          <w:rFonts w:ascii="Palatino Linotype" w:eastAsia="Aptos" w:hAnsi="Palatino Linotype"/>
          <w:snapToGrid/>
          <w:spacing w:val="-2"/>
          <w:kern w:val="2"/>
          <w:sz w:val="22"/>
          <w:szCs w:val="22"/>
          <w:lang w:val="nl-NL"/>
          <w14:ligatures w14:val="standardContextual"/>
        </w:rPr>
        <w:t>j</w:t>
      </w:r>
      <w:r w:rsidRPr="0045332B">
        <w:rPr>
          <w:rFonts w:ascii="Palatino Linotype" w:eastAsia="Aptos" w:hAnsi="Palatino Linotype"/>
          <w:snapToGrid/>
          <w:kern w:val="2"/>
          <w:sz w:val="22"/>
          <w:szCs w:val="22"/>
          <w:lang w:val="nl-NL"/>
          <w14:ligatures w14:val="standardContextual"/>
        </w:rPr>
        <w:t>kt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z</w:t>
      </w:r>
      <w:r w:rsidRPr="0045332B">
        <w:rPr>
          <w:rFonts w:ascii="Palatino Linotype" w:eastAsia="Aptos" w:hAnsi="Palatino Linotype"/>
          <w:snapToGrid/>
          <w:kern w:val="2"/>
          <w:sz w:val="22"/>
          <w:szCs w:val="22"/>
          <w:lang w:val="nl-NL"/>
          <w14:ligatures w14:val="standardContextual"/>
        </w:rPr>
        <w:t>ij</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 xml:space="preserve">. Bij een “afzienbare termijn” dient te worden gedacht aan een korte termijn van bijvoorbeeld enkele dagen. </w:t>
      </w:r>
      <w:r w:rsidRPr="0045332B">
        <w:rPr>
          <w:rFonts w:ascii="Palatino Linotype" w:eastAsia="Aptos" w:hAnsi="Palatino Linotype"/>
          <w:snapToGrid/>
          <w:spacing w:val="-1"/>
          <w:kern w:val="2"/>
          <w:sz w:val="22"/>
          <w:szCs w:val="22"/>
          <w:lang w:val="nl-NL"/>
          <w14:ligatures w14:val="standardContextual"/>
        </w:rPr>
        <w:t>De Bank</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ie</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r</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kern w:val="2"/>
          <w:sz w:val="22"/>
          <w:szCs w:val="22"/>
          <w:lang w:val="nl-NL"/>
          <w14:ligatures w14:val="standardContextual"/>
        </w:rPr>
        <w:t>s</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z</w:t>
      </w:r>
      <w:r w:rsidRPr="0045332B">
        <w:rPr>
          <w:rFonts w:ascii="Palatino Linotype" w:eastAsia="Aptos" w:hAnsi="Palatino Linotype"/>
          <w:snapToGrid/>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sp</w:t>
      </w:r>
      <w:r w:rsidRPr="0045332B">
        <w:rPr>
          <w:rFonts w:ascii="Palatino Linotype" w:eastAsia="Aptos" w:hAnsi="Palatino Linotype"/>
          <w:snapToGrid/>
          <w:spacing w:val="-2"/>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ed</w:t>
      </w:r>
      <w:r w:rsidRPr="0045332B">
        <w:rPr>
          <w:rFonts w:ascii="Palatino Linotype" w:eastAsia="Aptos" w:hAnsi="Palatino Linotype"/>
          <w:snapToGrid/>
          <w:spacing w:val="-1"/>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g</w:t>
      </w:r>
      <w:r w:rsidRPr="0045332B">
        <w:rPr>
          <w:rFonts w:ascii="Palatino Linotype" w:eastAsia="Aptos" w:hAnsi="Palatino Linotype"/>
          <w:snapToGrid/>
          <w:spacing w:val="-3"/>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mo</w:t>
      </w:r>
      <w:r w:rsidRPr="0045332B">
        <w:rPr>
          <w:rFonts w:ascii="Palatino Linotype" w:eastAsia="Aptos" w:hAnsi="Palatino Linotype"/>
          <w:snapToGrid/>
          <w:spacing w:val="-3"/>
          <w:kern w:val="2"/>
          <w:sz w:val="22"/>
          <w:szCs w:val="22"/>
          <w:lang w:val="nl-NL"/>
          <w14:ligatures w14:val="standardContextual"/>
        </w:rPr>
        <w:t>g</w:t>
      </w:r>
      <w:r w:rsidRPr="0045332B">
        <w:rPr>
          <w:rFonts w:ascii="Palatino Linotype" w:eastAsia="Aptos" w:hAnsi="Palatino Linotype"/>
          <w:snapToGrid/>
          <w:kern w:val="2"/>
          <w:sz w:val="22"/>
          <w:szCs w:val="22"/>
          <w:lang w:val="nl-NL"/>
          <w14:ligatures w14:val="standardContextual"/>
        </w:rPr>
        <w:t>elijk,</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3"/>
          <w:kern w:val="2"/>
          <w:sz w:val="22"/>
          <w:szCs w:val="22"/>
          <w:lang w:val="nl-NL"/>
          <w14:ligatures w14:val="standardContextual"/>
        </w:rPr>
        <w:t>d</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 xml:space="preserve">ch </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kern w:val="2"/>
          <w:sz w:val="22"/>
          <w:szCs w:val="22"/>
          <w:lang w:val="nl-NL"/>
          <w14:ligatures w14:val="standardContextual"/>
        </w:rPr>
        <w:t>iterlijk</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b</w:t>
      </w:r>
      <w:r w:rsidRPr="0045332B">
        <w:rPr>
          <w:rFonts w:ascii="Palatino Linotype" w:eastAsia="Aptos" w:hAnsi="Palatino Linotype"/>
          <w:snapToGrid/>
          <w:kern w:val="2"/>
          <w:sz w:val="22"/>
          <w:szCs w:val="22"/>
          <w:lang w:val="nl-NL"/>
          <w14:ligatures w14:val="standardContextual"/>
        </w:rPr>
        <w:t>i</w:t>
      </w:r>
      <w:r w:rsidRPr="0045332B">
        <w:rPr>
          <w:rFonts w:ascii="Palatino Linotype" w:eastAsia="Aptos" w:hAnsi="Palatino Linotype"/>
          <w:snapToGrid/>
          <w:spacing w:val="-1"/>
          <w:kern w:val="2"/>
          <w:sz w:val="22"/>
          <w:szCs w:val="22"/>
          <w:lang w:val="nl-NL"/>
          <w14:ligatures w14:val="standardContextual"/>
        </w:rPr>
        <w:t>nn</w:t>
      </w:r>
      <w:r w:rsidRPr="0045332B">
        <w:rPr>
          <w:rFonts w:ascii="Palatino Linotype" w:eastAsia="Aptos" w:hAnsi="Palatino Linotype"/>
          <w:snapToGrid/>
          <w:kern w:val="2"/>
          <w:sz w:val="22"/>
          <w:szCs w:val="22"/>
          <w:lang w:val="nl-NL"/>
          <w14:ligatures w14:val="standardContextual"/>
        </w:rPr>
        <w:t>en</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1</w:t>
      </w:r>
      <w:r w:rsidRPr="0045332B">
        <w:rPr>
          <w:rFonts w:ascii="Palatino Linotype" w:eastAsia="Aptos" w:hAnsi="Palatino Linotype"/>
          <w:snapToGrid/>
          <w:kern w:val="2"/>
          <w:sz w:val="22"/>
          <w:szCs w:val="22"/>
          <w:lang w:val="nl-NL"/>
          <w14:ligatures w14:val="standardContextual"/>
        </w:rPr>
        <w:t>4</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a</w:t>
      </w:r>
      <w:r w:rsidRPr="0045332B">
        <w:rPr>
          <w:rFonts w:ascii="Palatino Linotype" w:eastAsia="Aptos" w:hAnsi="Palatino Linotype"/>
          <w:snapToGrid/>
          <w:spacing w:val="-3"/>
          <w:kern w:val="2"/>
          <w:sz w:val="22"/>
          <w:szCs w:val="22"/>
          <w:lang w:val="nl-NL"/>
          <w14:ligatures w14:val="standardContextual"/>
        </w:rPr>
        <w:t>g</w:t>
      </w:r>
      <w:r w:rsidRPr="0045332B">
        <w:rPr>
          <w:rFonts w:ascii="Palatino Linotype" w:eastAsia="Aptos" w:hAnsi="Palatino Linotype"/>
          <w:snapToGrid/>
          <w:kern w:val="2"/>
          <w:sz w:val="22"/>
          <w:szCs w:val="22"/>
          <w:lang w:val="nl-NL"/>
          <w14:ligatures w14:val="standardContextual"/>
        </w:rPr>
        <w:t>en, over te gaan tot toepassing</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3"/>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a</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at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n</w:t>
      </w:r>
      <w:r w:rsidRPr="0045332B">
        <w:rPr>
          <w:rFonts w:ascii="Palatino Linotype" w:eastAsia="Aptos" w:hAnsi="Palatino Linotype"/>
          <w:snapToGrid/>
          <w:spacing w:val="-3"/>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rech</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kern w:val="2"/>
          <w:sz w:val="22"/>
          <w:szCs w:val="22"/>
          <w:lang w:val="nl-NL"/>
          <w14:ligatures w14:val="standardContextual"/>
        </w:rPr>
        <w:t>er</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en besl</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spacing w:val="-3"/>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h</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ft</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gen</w:t>
      </w:r>
      <w:r w:rsidRPr="0045332B">
        <w:rPr>
          <w:rFonts w:ascii="Palatino Linotype" w:eastAsia="Aptos" w:hAnsi="Palatino Linotype"/>
          <w:snapToGrid/>
          <w:spacing w:val="-2"/>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m</w:t>
      </w:r>
      <w:r w:rsidRPr="0045332B">
        <w:rPr>
          <w:rFonts w:ascii="Palatino Linotype" w:eastAsia="Aptos" w:hAnsi="Palatino Linotype"/>
          <w:snapToGrid/>
          <w:kern w:val="2"/>
          <w:sz w:val="22"/>
          <w:szCs w:val="22"/>
          <w:lang w:val="nl-NL"/>
          <w14:ligatures w14:val="standardContextual"/>
        </w:rPr>
        <w:t>en waar</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spacing w:val="-3"/>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l</w:t>
      </w:r>
      <w:r w:rsidRPr="0045332B">
        <w:rPr>
          <w:rFonts w:ascii="Palatino Linotype" w:eastAsia="Aptos" w:hAnsi="Palatino Linotype"/>
          <w:snapToGrid/>
          <w:spacing w:val="-1"/>
          <w:kern w:val="2"/>
          <w:sz w:val="22"/>
          <w:szCs w:val="22"/>
          <w:lang w:val="nl-NL"/>
          <w14:ligatures w14:val="standardContextual"/>
        </w:rPr>
        <w:t>g</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 xml:space="preserve">at </w:t>
      </w:r>
      <w:r w:rsidRPr="0045332B">
        <w:rPr>
          <w:rFonts w:ascii="Palatino Linotype" w:eastAsia="Aptos" w:hAnsi="Palatino Linotype"/>
          <w:snapToGrid/>
          <w:spacing w:val="-1"/>
          <w:kern w:val="2"/>
          <w:sz w:val="22"/>
          <w:szCs w:val="22"/>
          <w:lang w:val="nl-NL"/>
          <w14:ligatures w14:val="standardContextual"/>
        </w:rPr>
        <w:t>d</w:t>
      </w:r>
      <w:r w:rsidRPr="0045332B">
        <w:rPr>
          <w:rFonts w:ascii="Palatino Linotype" w:eastAsia="Aptos" w:hAnsi="Palatino Linotype"/>
          <w:snapToGrid/>
          <w:kern w:val="2"/>
          <w:sz w:val="22"/>
          <w:szCs w:val="22"/>
          <w:lang w:val="nl-NL"/>
          <w14:ligatures w14:val="standardContextual"/>
        </w:rPr>
        <w:t>ep</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si</w:t>
      </w:r>
      <w:r w:rsidRPr="0045332B">
        <w:rPr>
          <w:rFonts w:ascii="Palatino Linotype" w:eastAsia="Aptos" w:hAnsi="Palatino Linotype"/>
          <w:snapToGrid/>
          <w:spacing w:val="-2"/>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h</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ud</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2"/>
          <w:kern w:val="2"/>
          <w:sz w:val="22"/>
          <w:szCs w:val="22"/>
          <w:lang w:val="nl-NL"/>
          <w14:ligatures w14:val="standardContextual"/>
        </w:rPr>
        <w:t>r</w:t>
      </w:r>
      <w:r w:rsidRPr="0045332B">
        <w:rPr>
          <w:rFonts w:ascii="Palatino Linotype" w:eastAsia="Aptos" w:hAnsi="Palatino Linotype"/>
          <w:snapToGrid/>
          <w:kern w:val="2"/>
          <w:sz w:val="22"/>
          <w:szCs w:val="22"/>
          <w:lang w:val="nl-NL"/>
          <w14:ligatures w14:val="standardContextual"/>
        </w:rPr>
        <w:t>s geen</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g</w:t>
      </w:r>
      <w:r w:rsidRPr="0045332B">
        <w:rPr>
          <w:rFonts w:ascii="Palatino Linotype" w:eastAsia="Aptos" w:hAnsi="Palatino Linotype"/>
          <w:snapToGrid/>
          <w:kern w:val="2"/>
          <w:sz w:val="22"/>
          <w:szCs w:val="22"/>
          <w:lang w:val="nl-NL"/>
          <w14:ligatures w14:val="standardContextual"/>
        </w:rPr>
        <w:t>a</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g</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heb</w:t>
      </w:r>
      <w:r w:rsidRPr="0045332B">
        <w:rPr>
          <w:rFonts w:ascii="Palatino Linotype" w:eastAsia="Aptos" w:hAnsi="Palatino Linotype"/>
          <w:snapToGrid/>
          <w:spacing w:val="-1"/>
          <w:kern w:val="2"/>
          <w:sz w:val="22"/>
          <w:szCs w:val="22"/>
          <w:lang w:val="nl-NL"/>
          <w14:ligatures w14:val="standardContextual"/>
        </w:rPr>
        <w:t>b</w:t>
      </w:r>
      <w:r w:rsidRPr="0045332B">
        <w:rPr>
          <w:rFonts w:ascii="Palatino Linotype" w:eastAsia="Aptos" w:hAnsi="Palatino Linotype"/>
          <w:snapToGrid/>
          <w:kern w:val="2"/>
          <w:sz w:val="22"/>
          <w:szCs w:val="22"/>
          <w:lang w:val="nl-NL"/>
          <w14:ligatures w14:val="standardContextual"/>
        </w:rPr>
        <w:t>en tot h</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kern w:val="2"/>
          <w:sz w:val="22"/>
          <w:szCs w:val="22"/>
          <w:lang w:val="nl-NL"/>
          <w14:ligatures w14:val="standardContextual"/>
        </w:rPr>
        <w:t>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dep</w:t>
      </w:r>
      <w:r w:rsidRPr="0045332B">
        <w:rPr>
          <w:rFonts w:ascii="Palatino Linotype" w:eastAsia="Aptos" w:hAnsi="Palatino Linotype"/>
          <w:snapToGrid/>
          <w:spacing w:val="-2"/>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sit</w:t>
      </w:r>
      <w:r w:rsidRPr="0045332B">
        <w:rPr>
          <w:rFonts w:ascii="Palatino Linotype" w:eastAsia="Aptos" w:hAnsi="Palatino Linotype"/>
          <w:snapToGrid/>
          <w:spacing w:val="1"/>
          <w:kern w:val="2"/>
          <w:sz w:val="22"/>
          <w:szCs w:val="22"/>
          <w:lang w:val="nl-NL"/>
          <w14:ligatures w14:val="standardContextual"/>
        </w:rPr>
        <w:t>o’s</w:t>
      </w:r>
      <w:r w:rsidRPr="0045332B">
        <w:rPr>
          <w:rFonts w:ascii="Palatino Linotype" w:eastAsia="Aptos" w:hAnsi="Palatino Linotype"/>
          <w:snapToGrid/>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H</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u</w:t>
      </w:r>
      <w:r w:rsidRPr="0045332B">
        <w:rPr>
          <w:rFonts w:ascii="Palatino Linotype" w:eastAsia="Aptos" w:hAnsi="Palatino Linotype"/>
          <w:snapToGrid/>
          <w:kern w:val="2"/>
          <w:sz w:val="22"/>
          <w:szCs w:val="22"/>
          <w:lang w:val="nl-NL"/>
          <w14:ligatures w14:val="standardContextual"/>
        </w:rPr>
        <w:t>itsp</w:t>
      </w:r>
      <w:r w:rsidRPr="0045332B">
        <w:rPr>
          <w:rFonts w:ascii="Palatino Linotype" w:eastAsia="Aptos" w:hAnsi="Palatino Linotype"/>
          <w:snapToGrid/>
          <w:spacing w:val="-3"/>
          <w:kern w:val="2"/>
          <w:sz w:val="22"/>
          <w:szCs w:val="22"/>
          <w:lang w:val="nl-NL"/>
          <w14:ligatures w14:val="standardContextual"/>
        </w:rPr>
        <w:t>r</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k</w:t>
      </w:r>
      <w:r w:rsidRPr="0045332B">
        <w:rPr>
          <w:rFonts w:ascii="Palatino Linotype" w:eastAsia="Aptos" w:hAnsi="Palatino Linotype"/>
          <w:snapToGrid/>
          <w:kern w:val="2"/>
          <w:sz w:val="22"/>
          <w:szCs w:val="22"/>
          <w:lang w:val="nl-NL"/>
          <w14:ligatures w14:val="standardContextual"/>
        </w:rPr>
        <w:t>en</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kern w:val="2"/>
          <w:sz w:val="22"/>
          <w:szCs w:val="22"/>
          <w:lang w:val="nl-NL"/>
          <w14:ligatures w14:val="standardContextual"/>
        </w:rPr>
        <w:t>an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h</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t</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fa</w:t>
      </w:r>
      <w:r w:rsidRPr="0045332B">
        <w:rPr>
          <w:rFonts w:ascii="Palatino Linotype" w:eastAsia="Aptos" w:hAnsi="Palatino Linotype"/>
          <w:snapToGrid/>
          <w:spacing w:val="-1"/>
          <w:kern w:val="2"/>
          <w:sz w:val="22"/>
          <w:szCs w:val="22"/>
          <w:lang w:val="nl-NL"/>
          <w14:ligatures w14:val="standardContextual"/>
        </w:rPr>
        <w:t>i</w:t>
      </w:r>
      <w:r w:rsidRPr="0045332B">
        <w:rPr>
          <w:rFonts w:ascii="Palatino Linotype" w:eastAsia="Aptos" w:hAnsi="Palatino Linotype"/>
          <w:snapToGrid/>
          <w:kern w:val="2"/>
          <w:sz w:val="22"/>
          <w:szCs w:val="22"/>
          <w:lang w:val="nl-NL"/>
          <w14:ligatures w14:val="standardContextual"/>
        </w:rPr>
        <w:t>lliss</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m</w:t>
      </w:r>
      <w:r w:rsidRPr="0045332B">
        <w:rPr>
          <w:rFonts w:ascii="Palatino Linotype" w:eastAsia="Aptos" w:hAnsi="Palatino Linotype"/>
          <w:snapToGrid/>
          <w:kern w:val="2"/>
          <w:sz w:val="22"/>
          <w:szCs w:val="22"/>
          <w:lang w:val="nl-NL"/>
          <w14:ligatures w14:val="standardContextual"/>
        </w:rPr>
        <w:t xml:space="preserve">ent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kern w:val="2"/>
          <w:sz w:val="22"/>
          <w:szCs w:val="22"/>
          <w:lang w:val="nl-NL"/>
          <w14:ligatures w14:val="standardContextual"/>
        </w:rPr>
        <w:t>an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de</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kredi</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ti</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st</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lli</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g</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is</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2"/>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en</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spacing w:val="1"/>
          <w:kern w:val="2"/>
          <w:sz w:val="22"/>
          <w:szCs w:val="22"/>
          <w:lang w:val="nl-NL"/>
          <w14:ligatures w14:val="standardContextual"/>
        </w:rPr>
        <w:t>oo</w:t>
      </w:r>
      <w:r w:rsidRPr="0045332B">
        <w:rPr>
          <w:rFonts w:ascii="Palatino Linotype" w:eastAsia="Aptos" w:hAnsi="Palatino Linotype"/>
          <w:snapToGrid/>
          <w:kern w:val="2"/>
          <w:sz w:val="22"/>
          <w:szCs w:val="22"/>
          <w:lang w:val="nl-NL"/>
          <w14:ligatures w14:val="standardContextual"/>
        </w:rPr>
        <w:t>r</w:t>
      </w:r>
      <w:r w:rsidRPr="0045332B">
        <w:rPr>
          <w:rFonts w:ascii="Palatino Linotype" w:eastAsia="Aptos" w:hAnsi="Palatino Linotype"/>
          <w:snapToGrid/>
          <w:spacing w:val="-2"/>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de</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h</w:t>
      </w:r>
      <w:r w:rsidRPr="0045332B">
        <w:rPr>
          <w:rFonts w:ascii="Palatino Linotype" w:eastAsia="Aptos" w:hAnsi="Palatino Linotype"/>
          <w:snapToGrid/>
          <w:kern w:val="2"/>
          <w:sz w:val="22"/>
          <w:szCs w:val="22"/>
          <w:lang w:val="nl-NL"/>
          <w14:ligatures w14:val="standardContextual"/>
        </w:rPr>
        <w:t>a</w:t>
      </w:r>
      <w:r w:rsidRPr="0045332B">
        <w:rPr>
          <w:rFonts w:ascii="Palatino Linotype" w:eastAsia="Aptos" w:hAnsi="Palatino Linotype"/>
          <w:snapToGrid/>
          <w:spacing w:val="-1"/>
          <w:kern w:val="2"/>
          <w:sz w:val="22"/>
          <w:szCs w:val="22"/>
          <w:lang w:val="nl-NL"/>
          <w14:ligatures w14:val="standardContextual"/>
        </w:rPr>
        <w:t>n</w:t>
      </w:r>
      <w:r w:rsidRPr="0045332B">
        <w:rPr>
          <w:rFonts w:ascii="Palatino Linotype" w:eastAsia="Aptos" w:hAnsi="Palatino Linotype"/>
          <w:snapToGrid/>
          <w:kern w:val="2"/>
          <w:sz w:val="22"/>
          <w:szCs w:val="22"/>
          <w:lang w:val="nl-NL"/>
          <w14:ligatures w14:val="standardContextual"/>
        </w:rPr>
        <w:t>d</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li</w:t>
      </w:r>
      <w:r w:rsidRPr="0045332B">
        <w:rPr>
          <w:rFonts w:ascii="Palatino Linotype" w:eastAsia="Aptos" w:hAnsi="Palatino Linotype"/>
          <w:snapToGrid/>
          <w:spacing w:val="-1"/>
          <w:kern w:val="2"/>
          <w:sz w:val="22"/>
          <w:szCs w:val="22"/>
          <w:lang w:val="nl-NL"/>
          <w14:ligatures w14:val="standardContextual"/>
        </w:rPr>
        <w:t>gg</w:t>
      </w:r>
      <w:r w:rsidRPr="0045332B">
        <w:rPr>
          <w:rFonts w:ascii="Palatino Linotype" w:eastAsia="Aptos" w:hAnsi="Palatino Linotype"/>
          <w:snapToGrid/>
          <w:kern w:val="2"/>
          <w:sz w:val="22"/>
          <w:szCs w:val="22"/>
          <w:lang w:val="nl-NL"/>
          <w14:ligatures w14:val="standardContextual"/>
        </w:rPr>
        <w:t>end</w:t>
      </w:r>
      <w:r w:rsidRPr="0045332B">
        <w:rPr>
          <w:rFonts w:ascii="Palatino Linotype" w:eastAsia="Aptos" w:hAnsi="Palatino Linotype"/>
          <w:snapToGrid/>
          <w:spacing w:val="-3"/>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spacing w:val="1"/>
          <w:kern w:val="2"/>
          <w:sz w:val="22"/>
          <w:szCs w:val="22"/>
          <w:lang w:val="nl-NL"/>
          <w14:ligatures w14:val="standardContextual"/>
        </w:rPr>
        <w:t>o</w:t>
      </w:r>
      <w:r w:rsidRPr="0045332B">
        <w:rPr>
          <w:rFonts w:ascii="Palatino Linotype" w:eastAsia="Aptos" w:hAnsi="Palatino Linotype"/>
          <w:snapToGrid/>
          <w:kern w:val="2"/>
          <w:sz w:val="22"/>
          <w:szCs w:val="22"/>
          <w:lang w:val="nl-NL"/>
          <w14:ligatures w14:val="standardContextual"/>
        </w:rPr>
        <w:t>r</w:t>
      </w:r>
      <w:r w:rsidRPr="0045332B">
        <w:rPr>
          <w:rFonts w:ascii="Palatino Linotype" w:eastAsia="Aptos" w:hAnsi="Palatino Linotype"/>
          <w:snapToGrid/>
          <w:spacing w:val="-1"/>
          <w:kern w:val="2"/>
          <w:sz w:val="22"/>
          <w:szCs w:val="22"/>
          <w:lang w:val="nl-NL"/>
          <w14:ligatures w14:val="standardContextual"/>
        </w:rPr>
        <w:t>b</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ld</w:t>
      </w:r>
      <w:r w:rsidRPr="0045332B">
        <w:rPr>
          <w:rFonts w:ascii="Palatino Linotype" w:eastAsia="Aptos" w:hAnsi="Palatino Linotype"/>
          <w:snapToGrid/>
          <w:spacing w:val="-3"/>
          <w:kern w:val="2"/>
          <w:sz w:val="22"/>
          <w:szCs w:val="22"/>
          <w:lang w:val="nl-NL"/>
          <w14:ligatures w14:val="standardContextual"/>
        </w:rPr>
        <w:t xml:space="preserve"> </w:t>
      </w:r>
      <w:r w:rsidRPr="0045332B">
        <w:rPr>
          <w:rFonts w:ascii="Palatino Linotype" w:eastAsia="Aptos" w:hAnsi="Palatino Linotype"/>
          <w:snapToGrid/>
          <w:spacing w:val="1"/>
          <w:kern w:val="2"/>
          <w:sz w:val="22"/>
          <w:szCs w:val="22"/>
          <w:lang w:val="nl-NL"/>
          <w14:ligatures w14:val="standardContextual"/>
        </w:rPr>
        <w:t>v</w:t>
      </w:r>
      <w:r w:rsidRPr="0045332B">
        <w:rPr>
          <w:rFonts w:ascii="Palatino Linotype" w:eastAsia="Aptos" w:hAnsi="Palatino Linotype"/>
          <w:snapToGrid/>
          <w:kern w:val="2"/>
          <w:sz w:val="22"/>
          <w:szCs w:val="22"/>
          <w:lang w:val="nl-NL"/>
          <w14:ligatures w14:val="standardContextual"/>
        </w:rPr>
        <w:t>an</w:t>
      </w:r>
      <w:r w:rsidRPr="0045332B">
        <w:rPr>
          <w:rFonts w:ascii="Palatino Linotype" w:eastAsia="Aptos" w:hAnsi="Palatino Linotype"/>
          <w:snapToGrid/>
          <w:spacing w:val="-3"/>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e</w:t>
      </w:r>
      <w:r w:rsidRPr="0045332B">
        <w:rPr>
          <w:rFonts w:ascii="Palatino Linotype" w:eastAsia="Aptos" w:hAnsi="Palatino Linotype"/>
          <w:snapToGrid/>
          <w:spacing w:val="1"/>
          <w:kern w:val="2"/>
          <w:sz w:val="22"/>
          <w:szCs w:val="22"/>
          <w:lang w:val="nl-NL"/>
          <w14:ligatures w14:val="standardContextual"/>
        </w:rPr>
        <w:t>e</w:t>
      </w:r>
      <w:r w:rsidRPr="0045332B">
        <w:rPr>
          <w:rFonts w:ascii="Palatino Linotype" w:eastAsia="Aptos" w:hAnsi="Palatino Linotype"/>
          <w:snapToGrid/>
          <w:kern w:val="2"/>
          <w:sz w:val="22"/>
          <w:szCs w:val="22"/>
          <w:lang w:val="nl-NL"/>
          <w14:ligatures w14:val="standardContextual"/>
        </w:rPr>
        <w:t>n</w:t>
      </w:r>
      <w:r w:rsidRPr="0045332B">
        <w:rPr>
          <w:rFonts w:ascii="Palatino Linotype" w:eastAsia="Aptos" w:hAnsi="Palatino Linotype"/>
          <w:snapToGrid/>
          <w:spacing w:val="-1"/>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der</w:t>
      </w:r>
      <w:r w:rsidRPr="0045332B">
        <w:rPr>
          <w:rFonts w:ascii="Palatino Linotype" w:eastAsia="Aptos" w:hAnsi="Palatino Linotype"/>
          <w:snapToGrid/>
          <w:spacing w:val="-3"/>
          <w:kern w:val="2"/>
          <w:sz w:val="22"/>
          <w:szCs w:val="22"/>
          <w:lang w:val="nl-NL"/>
          <w14:ligatures w14:val="standardContextual"/>
        </w:rPr>
        <w:t>g</w:t>
      </w:r>
      <w:r w:rsidRPr="0045332B">
        <w:rPr>
          <w:rFonts w:ascii="Palatino Linotype" w:eastAsia="Aptos" w:hAnsi="Palatino Linotype"/>
          <w:snapToGrid/>
          <w:kern w:val="2"/>
          <w:sz w:val="22"/>
          <w:szCs w:val="22"/>
          <w:lang w:val="nl-NL"/>
          <w14:ligatures w14:val="standardContextual"/>
        </w:rPr>
        <w:t>elijke</w:t>
      </w:r>
      <w:r w:rsidRPr="0045332B">
        <w:rPr>
          <w:rFonts w:ascii="Palatino Linotype" w:eastAsia="Aptos" w:hAnsi="Palatino Linotype"/>
          <w:snapToGrid/>
          <w:spacing w:val="-3"/>
          <w:kern w:val="2"/>
          <w:sz w:val="22"/>
          <w:szCs w:val="22"/>
          <w:lang w:val="nl-NL"/>
          <w14:ligatures w14:val="standardContextual"/>
        </w:rPr>
        <w:t xml:space="preserve"> </w:t>
      </w:r>
      <w:r w:rsidRPr="0045332B">
        <w:rPr>
          <w:rFonts w:ascii="Palatino Linotype" w:eastAsia="Aptos" w:hAnsi="Palatino Linotype"/>
          <w:snapToGrid/>
          <w:kern w:val="2"/>
          <w:sz w:val="22"/>
          <w:szCs w:val="22"/>
          <w:lang w:val="nl-NL"/>
          <w14:ligatures w14:val="standardContextual"/>
        </w:rPr>
        <w:t>rechterli</w:t>
      </w:r>
      <w:r w:rsidRPr="0045332B">
        <w:rPr>
          <w:rFonts w:ascii="Palatino Linotype" w:eastAsia="Aptos" w:hAnsi="Palatino Linotype"/>
          <w:snapToGrid/>
          <w:spacing w:val="-2"/>
          <w:kern w:val="2"/>
          <w:sz w:val="22"/>
          <w:szCs w:val="22"/>
          <w:lang w:val="nl-NL"/>
          <w14:ligatures w14:val="standardContextual"/>
        </w:rPr>
        <w:t>j</w:t>
      </w:r>
      <w:r w:rsidRPr="0045332B">
        <w:rPr>
          <w:rFonts w:ascii="Palatino Linotype" w:eastAsia="Aptos" w:hAnsi="Palatino Linotype"/>
          <w:snapToGrid/>
          <w:kern w:val="2"/>
          <w:sz w:val="22"/>
          <w:szCs w:val="22"/>
          <w:lang w:val="nl-NL"/>
          <w14:ligatures w14:val="standardContextual"/>
        </w:rPr>
        <w:t xml:space="preserve">ke </w:t>
      </w:r>
      <w:r w:rsidRPr="0045332B">
        <w:rPr>
          <w:rFonts w:ascii="Palatino Linotype" w:eastAsia="Aptos" w:hAnsi="Palatino Linotype"/>
          <w:snapToGrid/>
          <w:spacing w:val="-1"/>
          <w:kern w:val="2"/>
          <w:sz w:val="22"/>
          <w:szCs w:val="22"/>
          <w:lang w:val="nl-NL"/>
          <w14:ligatures w14:val="standardContextual"/>
        </w:rPr>
        <w:t>b</w:t>
      </w:r>
      <w:r w:rsidRPr="0045332B">
        <w:rPr>
          <w:rFonts w:ascii="Palatino Linotype" w:eastAsia="Aptos" w:hAnsi="Palatino Linotype"/>
          <w:snapToGrid/>
          <w:kern w:val="2"/>
          <w:sz w:val="22"/>
          <w:szCs w:val="22"/>
          <w:lang w:val="nl-NL"/>
          <w14:ligatures w14:val="standardContextual"/>
        </w:rPr>
        <w:t>eslissi</w:t>
      </w:r>
      <w:r w:rsidRPr="0045332B">
        <w:rPr>
          <w:rFonts w:ascii="Palatino Linotype" w:eastAsia="Aptos" w:hAnsi="Palatino Linotype"/>
          <w:snapToGrid/>
          <w:spacing w:val="-1"/>
          <w:kern w:val="2"/>
          <w:sz w:val="22"/>
          <w:szCs w:val="22"/>
          <w:lang w:val="nl-NL"/>
          <w14:ligatures w14:val="standardContextual"/>
        </w:rPr>
        <w:t>ng</w:t>
      </w:r>
      <w:r w:rsidRPr="0045332B">
        <w:rPr>
          <w:rFonts w:ascii="Palatino Linotype" w:eastAsia="Aptos" w:hAnsi="Palatino Linotype"/>
          <w:snapToGrid/>
          <w:kern w:val="2"/>
          <w:sz w:val="22"/>
          <w:szCs w:val="22"/>
          <w:lang w:val="nl-NL"/>
          <w14:ligatures w14:val="standardContextual"/>
        </w:rPr>
        <w:t>.</w:t>
      </w:r>
    </w:p>
    <w:p w14:paraId="301148EB"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snapToGrid/>
          <w:kern w:val="2"/>
          <w:sz w:val="22"/>
          <w:szCs w:val="22"/>
          <w:lang w:val="nl-NL"/>
          <w14:ligatures w14:val="standardContextual"/>
        </w:rPr>
      </w:pPr>
    </w:p>
    <w:p w14:paraId="22273F48" w14:textId="77777777" w:rsidR="0045332B" w:rsidRPr="0045332B" w:rsidRDefault="0045332B" w:rsidP="0045332B">
      <w:pPr>
        <w:kinsoku w:val="0"/>
        <w:overflowPunct w:val="0"/>
        <w:autoSpaceDE w:val="0"/>
        <w:autoSpaceDN w:val="0"/>
        <w:adjustRightInd w:val="0"/>
        <w:spacing w:before="55" w:after="160" w:line="276" w:lineRule="auto"/>
        <w:contextualSpacing/>
        <w:jc w:val="both"/>
        <w:rPr>
          <w:rFonts w:ascii="Palatino Linotype" w:eastAsia="Aptos" w:hAnsi="Palatino Linotype"/>
          <w:i/>
          <w:snapToGrid/>
          <w:spacing w:val="-5"/>
          <w:kern w:val="2"/>
          <w:sz w:val="22"/>
          <w:szCs w:val="22"/>
          <w:lang w:val="nl-NL"/>
          <w14:ligatures w14:val="standardContextual"/>
        </w:rPr>
      </w:pPr>
      <w:bookmarkStart w:id="40" w:name="d17e727"/>
      <w:bookmarkStart w:id="41" w:name="d17e736"/>
      <w:bookmarkEnd w:id="40"/>
      <w:bookmarkEnd w:id="41"/>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12</w:t>
      </w:r>
    </w:p>
    <w:p w14:paraId="56B373D0" w14:textId="77777777" w:rsidR="0045332B" w:rsidRPr="0045332B" w:rsidRDefault="0045332B" w:rsidP="0045332B">
      <w:pPr>
        <w:tabs>
          <w:tab w:val="left" w:pos="626"/>
        </w:tabs>
        <w:kinsoku w:val="0"/>
        <w:overflowPunct w:val="0"/>
        <w:autoSpaceDE w:val="0"/>
        <w:autoSpaceDN w:val="0"/>
        <w:adjustRightInd w:val="0"/>
        <w:spacing w:before="2"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Uitkeringen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hoofde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vinden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plaats</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 bepalen wijze</w:t>
      </w:r>
      <w:r w:rsidRPr="0045332B">
        <w:rPr>
          <w:rFonts w:ascii="Palatino Linotype" w:eastAsia="Aptos" w:hAnsi="Palatino Linotype"/>
          <w:snapToGrid/>
          <w:kern w:val="2"/>
          <w:sz w:val="22"/>
          <w:szCs w:val="22"/>
          <w:lang w:val="nl-NL"/>
          <w14:ligatures w14:val="standardContextual"/>
        </w:rPr>
        <w:t xml:space="preserve">. De wijze van uitkeringen betreft uitsluitend de bevoegdheid en verantwoordelijkheid van de Bank.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 werkt hierbij echter samen met de Stichting, die de vergoedingen na toekenning door de Bank onverwijld beschikbaar moet stellen voor uitkeringen aan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depositohouders. Dit artikel biedt de nodige flexibiliteit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 in te spelen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op actuele omstandigheden. </w:t>
      </w:r>
    </w:p>
    <w:p w14:paraId="3D6ED76B" w14:textId="77777777" w:rsidR="0045332B" w:rsidRPr="0045332B" w:rsidRDefault="0045332B" w:rsidP="0045332B">
      <w:pPr>
        <w:tabs>
          <w:tab w:val="left" w:pos="626"/>
        </w:tabs>
        <w:kinsoku w:val="0"/>
        <w:overflowPunct w:val="0"/>
        <w:autoSpaceDE w:val="0"/>
        <w:autoSpaceDN w:val="0"/>
        <w:adjustRightInd w:val="0"/>
        <w:spacing w:before="2" w:after="160" w:line="276" w:lineRule="auto"/>
        <w:contextualSpacing/>
        <w:jc w:val="both"/>
        <w:rPr>
          <w:rFonts w:ascii="Palatino Linotype" w:eastAsia="Aptos" w:hAnsi="Palatino Linotype" w:cs="Calibri"/>
          <w:snapToGrid/>
          <w:w w:val="105"/>
          <w:kern w:val="2"/>
          <w:sz w:val="22"/>
          <w:szCs w:val="22"/>
          <w:lang w:val="nl-NL" w:eastAsia="nl-NL"/>
          <w14:ligatures w14:val="standardContextual"/>
        </w:rPr>
      </w:pPr>
    </w:p>
    <w:p w14:paraId="604AEA14" w14:textId="77777777" w:rsidR="00F11C33" w:rsidRDefault="00F11C33" w:rsidP="0045332B">
      <w:pPr>
        <w:tabs>
          <w:tab w:val="left" w:pos="626"/>
        </w:tabs>
        <w:kinsoku w:val="0"/>
        <w:overflowPunct w:val="0"/>
        <w:autoSpaceDE w:val="0"/>
        <w:autoSpaceDN w:val="0"/>
        <w:adjustRightInd w:val="0"/>
        <w:spacing w:before="2" w:after="160" w:line="276" w:lineRule="auto"/>
        <w:contextualSpacing/>
        <w:jc w:val="both"/>
        <w:rPr>
          <w:rFonts w:ascii="Palatino Linotype" w:eastAsia="Aptos" w:hAnsi="Palatino Linotype"/>
          <w:snapToGrid/>
          <w:w w:val="105"/>
          <w:kern w:val="2"/>
          <w:sz w:val="22"/>
          <w:szCs w:val="22"/>
          <w:lang w:val="nl-NL"/>
          <w14:ligatures w14:val="standardContextual"/>
        </w:rPr>
      </w:pPr>
    </w:p>
    <w:p w14:paraId="3502E2AC" w14:textId="77777777" w:rsidR="0045332B" w:rsidRPr="0045332B" w:rsidRDefault="0045332B" w:rsidP="0045332B">
      <w:pPr>
        <w:tabs>
          <w:tab w:val="left" w:pos="626"/>
        </w:tabs>
        <w:kinsoku w:val="0"/>
        <w:overflowPunct w:val="0"/>
        <w:autoSpaceDE w:val="0"/>
        <w:autoSpaceDN w:val="0"/>
        <w:adjustRightInd w:val="0"/>
        <w:spacing w:before="2"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lastRenderedPageBreak/>
        <w:t>Mogelijke uitkeringswijzen zijn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elektronische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uitkering</w:t>
      </w:r>
      <w:r w:rsidRPr="0045332B">
        <w:rPr>
          <w:rFonts w:ascii="Palatino Linotype" w:eastAsia="Aptos" w:hAnsi="Palatino Linotype"/>
          <w:snapToGrid/>
          <w:spacing w:val="-8"/>
          <w:w w:val="105"/>
          <w:kern w:val="2"/>
          <w:sz w:val="22"/>
          <w:szCs w:val="22"/>
          <w:lang w:val="nl-NL"/>
          <w14:ligatures w14:val="standardContextual"/>
        </w:rPr>
        <w:t xml:space="preserve"> naar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andere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rekening,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uitkering via een </w:t>
      </w:r>
      <w:r w:rsidRPr="0045332B">
        <w:rPr>
          <w:rFonts w:ascii="Palatino Linotype" w:eastAsia="Aptos" w:hAnsi="Palatino Linotype"/>
          <w:i/>
          <w:snapToGrid/>
          <w:w w:val="105"/>
          <w:kern w:val="2"/>
          <w:sz w:val="22"/>
          <w:szCs w:val="22"/>
          <w:lang w:val="nl-NL"/>
          <w14:ligatures w14:val="standardContextual"/>
        </w:rPr>
        <w:t xml:space="preserve">agent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 andere betaalmethoden zoals</w:t>
      </w:r>
      <w:r w:rsidRPr="0045332B">
        <w:rPr>
          <w:rFonts w:ascii="Palatino Linotype" w:eastAsia="Aptos" w:hAnsi="Palatino Linotype" w:cs="Calibri"/>
          <w:snapToGrid/>
          <w:w w:val="105"/>
          <w:kern w:val="2"/>
          <w:sz w:val="22"/>
          <w:szCs w:val="22"/>
          <w:lang w:val="nl-NL" w:eastAsia="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contant geld en betaalkaarten. </w:t>
      </w:r>
    </w:p>
    <w:p w14:paraId="4ABEBF6B" w14:textId="77777777" w:rsidR="0045332B" w:rsidRPr="0045332B" w:rsidRDefault="0045332B" w:rsidP="0045332B">
      <w:pPr>
        <w:tabs>
          <w:tab w:val="left" w:pos="626"/>
        </w:tabs>
        <w:kinsoku w:val="0"/>
        <w:overflowPunct w:val="0"/>
        <w:autoSpaceDE w:val="0"/>
        <w:autoSpaceDN w:val="0"/>
        <w:adjustRightInd w:val="0"/>
        <w:spacing w:before="2" w:after="160" w:line="276" w:lineRule="auto"/>
        <w:contextualSpacing/>
        <w:jc w:val="both"/>
        <w:rPr>
          <w:rFonts w:ascii="Palatino Linotype" w:eastAsia="Aptos" w:hAnsi="Palatino Linotype"/>
          <w:snapToGrid/>
          <w:w w:val="105"/>
          <w:kern w:val="2"/>
          <w:sz w:val="22"/>
          <w:szCs w:val="22"/>
          <w:lang w:val="nl-NL"/>
          <w14:ligatures w14:val="standardContextual"/>
        </w:rPr>
      </w:pPr>
    </w:p>
    <w:p w14:paraId="12C24B08" w14:textId="77777777" w:rsidR="0045332B" w:rsidRPr="0045332B" w:rsidRDefault="0045332B" w:rsidP="0045332B">
      <w:pPr>
        <w:kinsoku w:val="0"/>
        <w:overflowPunct w:val="0"/>
        <w:autoSpaceDE w:val="0"/>
        <w:autoSpaceDN w:val="0"/>
        <w:adjustRightInd w:val="0"/>
        <w:spacing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Ingevolge het tweede lid van artikel </w:t>
      </w:r>
      <w:r w:rsidRPr="0045332B">
        <w:rPr>
          <w:rFonts w:ascii="Palatino Linotype" w:eastAsia="Aptos" w:hAnsi="Palatino Linotype" w:cs="Calibri"/>
          <w:snapToGrid/>
          <w:w w:val="105"/>
          <w:kern w:val="2"/>
          <w:sz w:val="22"/>
          <w:szCs w:val="22"/>
          <w:lang w:val="nl-NL" w:eastAsia="nl-NL"/>
          <w14:ligatures w14:val="standardContextual"/>
        </w:rPr>
        <w:t>12</w:t>
      </w:r>
      <w:r w:rsidRPr="0045332B">
        <w:rPr>
          <w:rFonts w:ascii="Palatino Linotype" w:eastAsia="Aptos" w:hAnsi="Palatino Linotype"/>
          <w:snapToGrid/>
          <w:w w:val="105"/>
          <w:kern w:val="2"/>
          <w:sz w:val="22"/>
          <w:szCs w:val="22"/>
          <w:lang w:val="nl-NL"/>
          <w14:ligatures w14:val="standardContextual"/>
        </w:rPr>
        <w:t xml:space="preserve"> maakt de Bank de toepassing van het depositogarantiestelsel</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bekend via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mededeling in de Landscourant en publicaties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aantal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bepalen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nieuwsbladen</w:t>
      </w:r>
      <w:r w:rsidRPr="0045332B">
        <w:rPr>
          <w:rFonts w:ascii="Palatino Linotype" w:eastAsia="Aptos" w:hAnsi="Palatino Linotype"/>
          <w:snapToGrid/>
          <w:spacing w:val="-12"/>
          <w:w w:val="105"/>
          <w:kern w:val="2"/>
          <w:sz w:val="22"/>
          <w:szCs w:val="22"/>
          <w:lang w:val="nl-NL"/>
          <w14:ligatures w14:val="standardContextual"/>
        </w:rPr>
        <w:t xml:space="preserve"> op</w:t>
      </w:r>
      <w:r w:rsidRPr="0045332B">
        <w:rPr>
          <w:rFonts w:ascii="Palatino Linotype" w:eastAsia="Aptos" w:hAnsi="Palatino Linotype"/>
          <w:snapToGrid/>
          <w:w w:val="105"/>
          <w:kern w:val="2"/>
          <w:sz w:val="22"/>
          <w:szCs w:val="22"/>
          <w:lang w:val="nl-NL"/>
          <w14:ligatures w14:val="standardContextual"/>
        </w:rPr>
        <w:t xml:space="preserve"> Curaçao.</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Daarbij</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 depositohouders aangespoord een aanvraag voor vergoeding uit hoofde van het depositogarantiestelsel in te dienen.</w:t>
      </w:r>
    </w:p>
    <w:p w14:paraId="42C53F9B" w14:textId="77777777" w:rsidR="0045332B" w:rsidRPr="0045332B" w:rsidRDefault="0045332B" w:rsidP="0045332B">
      <w:pPr>
        <w:kinsoku w:val="0"/>
        <w:overflowPunct w:val="0"/>
        <w:autoSpaceDE w:val="0"/>
        <w:autoSpaceDN w:val="0"/>
        <w:adjustRightInd w:val="0"/>
        <w:spacing w:before="5" w:after="160" w:line="276" w:lineRule="auto"/>
        <w:jc w:val="both"/>
        <w:rPr>
          <w:rFonts w:ascii="Palatino Linotype" w:eastAsia="Aptos" w:hAnsi="Palatino Linotype"/>
          <w:snapToGrid/>
          <w:spacing w:val="-4"/>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Depositohouders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dienen</w:t>
      </w:r>
      <w:r w:rsidRPr="0045332B">
        <w:rPr>
          <w:rFonts w:ascii="Palatino Linotype" w:eastAsia="Aptos" w:hAnsi="Palatino Linotype"/>
          <w:snapToGrid/>
          <w:spacing w:val="-12"/>
          <w:w w:val="105"/>
          <w:kern w:val="2"/>
          <w:sz w:val="22"/>
          <w:szCs w:val="22"/>
          <w:lang w:val="nl-NL"/>
          <w14:ligatures w14:val="standardContextual"/>
        </w:rPr>
        <w:t xml:space="preserve"> op grond van het derde lid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aanvraag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dienen</w:t>
      </w:r>
      <w:r w:rsidRPr="0045332B">
        <w:rPr>
          <w:rFonts w:ascii="Palatino Linotype" w:eastAsia="Aptos" w:hAnsi="Palatino Linotype"/>
          <w:snapToGrid/>
          <w:spacing w:val="-12"/>
          <w:w w:val="105"/>
          <w:kern w:val="2"/>
          <w:sz w:val="22"/>
          <w:szCs w:val="22"/>
          <w:lang w:val="nl-NL"/>
          <w14:ligatures w14:val="standardContextual"/>
        </w:rPr>
        <w:t xml:space="preserve"> bij de Bank </w:t>
      </w:r>
      <w:r w:rsidRPr="0045332B">
        <w:rPr>
          <w:rFonts w:ascii="Palatino Linotype" w:eastAsia="Aptos" w:hAnsi="Palatino Linotype"/>
          <w:snapToGrid/>
          <w:w w:val="105"/>
          <w:kern w:val="2"/>
          <w:sz w:val="22"/>
          <w:szCs w:val="22"/>
          <w:lang w:val="nl-NL"/>
          <w14:ligatures w14:val="standardContextual"/>
        </w:rPr>
        <w:t>om</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vergoeding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hoofde van het depositogarantiestelsel in aanmerking te komen.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Depositohouders zijn echter niet verplicht een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dergelijke aanvraag in te dienen. Zij kunnen er bijvoorbeeld in een faillissement ook</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kiezen hun volledige vordering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 te dienen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 de curator. Dit betreft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facultatieve regeling: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depositohouder mag claimen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 het depositogarantiestelsel,</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maar dat hoeft niet.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 deposant kan</w:t>
      </w:r>
      <w:r w:rsidRPr="0045332B">
        <w:rPr>
          <w:rFonts w:ascii="Palatino Linotype" w:eastAsia="Aptos" w:hAnsi="Palatino Linotype" w:cs="Calibri"/>
          <w:snapToGrid/>
          <w:spacing w:val="-3"/>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ook naar de curator in een faillissement gaan.</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Beide opties tegelijkertijd hanteren</w:t>
      </w:r>
      <w:r w:rsidRPr="0045332B">
        <w:rPr>
          <w:rFonts w:ascii="Palatino Linotype" w:eastAsia="Aptos" w:hAnsi="Palatino Linotype"/>
          <w:snapToGrid/>
          <w:w w:val="105"/>
          <w:kern w:val="2"/>
          <w:sz w:val="22"/>
          <w:szCs w:val="22"/>
          <w:lang w:val="nl-NL"/>
          <w14:ligatures w14:val="standardContextual"/>
        </w:rPr>
        <w:t xml:space="preserve"> - voor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zover</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een bedrag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 het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maximale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gegarandeerde tegoed betreft -</w:t>
      </w:r>
      <w:r w:rsidRPr="0045332B">
        <w:rPr>
          <w:rFonts w:ascii="Palatino Linotype" w:eastAsia="Aptos" w:hAnsi="Palatino Linotype"/>
          <w:snapToGrid/>
          <w:spacing w:val="-12"/>
          <w:w w:val="105"/>
          <w:kern w:val="2"/>
          <w:sz w:val="22"/>
          <w:szCs w:val="22"/>
          <w:lang w:val="nl-NL"/>
          <w14:ligatures w14:val="standardContextual"/>
        </w:rPr>
        <w:t xml:space="preserve"> is niet toegestaan</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12"/>
          <w:w w:val="105"/>
          <w:kern w:val="2"/>
          <w:sz w:val="22"/>
          <w:szCs w:val="22"/>
          <w:lang w:val="nl-NL"/>
          <w14:ligatures w14:val="standardContextual"/>
        </w:rPr>
        <w:t xml:space="preserve"> maar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beroep</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hoogste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50.000,-</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beroep</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curator</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meerdere</w:t>
      </w:r>
      <w:r w:rsidRPr="0045332B">
        <w:rPr>
          <w:rFonts w:ascii="Palatino Linotype" w:eastAsia="Aptos" w:hAnsi="Palatino Linotype"/>
          <w:snapToGrid/>
          <w:spacing w:val="-7"/>
          <w:w w:val="105"/>
          <w:kern w:val="2"/>
          <w:sz w:val="22"/>
          <w:szCs w:val="22"/>
          <w:lang w:val="nl-NL"/>
          <w14:ligatures w14:val="standardContextual"/>
        </w:rPr>
        <w:t xml:space="preserve"> is wel toegestaan.</w:t>
      </w:r>
      <w:r w:rsidRPr="0045332B">
        <w:rPr>
          <w:rFonts w:ascii="Palatino Linotype" w:eastAsia="Aptos" w:hAnsi="Palatino Linotype"/>
          <w:snapToGrid/>
          <w:spacing w:val="-4"/>
          <w:w w:val="105"/>
          <w:kern w:val="2"/>
          <w:sz w:val="22"/>
          <w:szCs w:val="22"/>
          <w:lang w:val="nl-NL"/>
          <w14:ligatures w14:val="standardContextual"/>
        </w:rPr>
        <w:t xml:space="preserve"> </w:t>
      </w:r>
    </w:p>
    <w:p w14:paraId="24260503" w14:textId="77777777" w:rsidR="0045332B" w:rsidRPr="0045332B" w:rsidRDefault="0045332B" w:rsidP="0045332B">
      <w:pPr>
        <w:kinsoku w:val="0"/>
        <w:overflowPunct w:val="0"/>
        <w:autoSpaceDE w:val="0"/>
        <w:autoSpaceDN w:val="0"/>
        <w:adjustRightInd w:val="0"/>
        <w:spacing w:before="5" w:after="160" w:line="276" w:lineRule="auto"/>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vordering boven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50.000,- op de boedel</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van de failliete kredietinstelling blijft bestaan, terwijl de vordering tot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50.000,- bij uitkering onder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depositogarantiestelsel</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grond van subrogatie overgaat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Stichting. Het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meerdere kan ter verificatie bij de curator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 ingediend.</w:t>
      </w:r>
      <w:r w:rsidRPr="0045332B">
        <w:rPr>
          <w:rFonts w:ascii="Palatino Linotype" w:eastAsia="Aptos" w:hAnsi="Palatino Linotype"/>
          <w:snapToGrid/>
          <w:spacing w:val="29"/>
          <w:w w:val="105"/>
          <w:kern w:val="2"/>
          <w:sz w:val="22"/>
          <w:szCs w:val="22"/>
          <w:lang w:val="nl-NL"/>
          <w14:ligatures w14:val="standardContextual"/>
        </w:rPr>
        <w:t xml:space="preserve"> Dit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geldt</w:t>
      </w:r>
      <w:r w:rsidRPr="0045332B">
        <w:rPr>
          <w:rFonts w:ascii="Palatino Linotype" w:eastAsia="Aptos" w:hAnsi="Palatino Linotype"/>
          <w:snapToGrid/>
          <w:spacing w:val="-10"/>
          <w:w w:val="105"/>
          <w:kern w:val="2"/>
          <w:sz w:val="22"/>
          <w:szCs w:val="22"/>
          <w:lang w:val="nl-NL"/>
          <w14:ligatures w14:val="standardContextual"/>
        </w:rPr>
        <w:t xml:space="preserve"> ook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aangehouden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kredietvereniging, waarbij</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maximum gegarandeerde bedrag</w:t>
      </w:r>
      <w:r w:rsidRPr="0045332B">
        <w:rPr>
          <w:rFonts w:ascii="Palatino Linotype" w:eastAsia="Aptos" w:hAnsi="Palatino Linotype"/>
          <w:snapToGrid/>
          <w:spacing w:val="-2"/>
          <w:w w:val="105"/>
          <w:kern w:val="2"/>
          <w:sz w:val="22"/>
          <w:szCs w:val="22"/>
          <w:lang w:val="nl-NL"/>
          <w14:ligatures w14:val="standardContextual"/>
        </w:rPr>
        <w:t xml:space="preserve"> </w:t>
      </w:r>
      <w:proofErr w:type="spellStart"/>
      <w:r w:rsidRPr="0045332B">
        <w:rPr>
          <w:rFonts w:ascii="Palatino Linotype" w:eastAsia="Aptos" w:hAnsi="Palatino Linotype"/>
          <w:snapToGrid/>
          <w:kern w:val="2"/>
          <w:sz w:val="22"/>
          <w:szCs w:val="22"/>
          <w:lang w:val="nl-NL"/>
          <w14:ligatures w14:val="standardContextual"/>
        </w:rPr>
        <w:t>N</w:t>
      </w:r>
      <w:r w:rsidRPr="0045332B">
        <w:rPr>
          <w:rFonts w:ascii="Palatino Linotype" w:eastAsia="Aptos" w:hAnsi="Palatino Linotype"/>
          <w:snapToGrid/>
          <w:w w:val="105"/>
          <w:kern w:val="2"/>
          <w:sz w:val="22"/>
          <w:szCs w:val="22"/>
          <w:lang w:val="nl-NL"/>
          <w14:ligatures w14:val="standardContextual"/>
        </w:rPr>
        <w:t>Af</w:t>
      </w:r>
      <w:proofErr w:type="spellEnd"/>
      <w:r w:rsidRPr="0045332B">
        <w:rPr>
          <w:rFonts w:ascii="Palatino Linotype" w:eastAsia="Aptos" w:hAnsi="Palatino Linotype"/>
          <w:i/>
          <w:snapToGrid/>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25.000,- bedraagt.</w:t>
      </w:r>
    </w:p>
    <w:p w14:paraId="619B068D"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Depositohouders hebben voor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indienen 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hun aanvraag uiterlijk een jaar de tijd, gerekend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vanaf</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moment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toepassing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heeft besloten. Na een jaar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dergelijke aanvraag in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beginsel niet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meer in behandeling genomen, tenzij de deposant kan aantonen dat de termijnoverschrijding niet aan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hem kan worden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verweten.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hiervan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sprake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zal</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geval</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geval</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dienen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beoordeeld.</w:t>
      </w:r>
    </w:p>
    <w:p w14:paraId="13572D7C"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p>
    <w:p w14:paraId="1278B4DB"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bookmarkStart w:id="42" w:name="d17e746"/>
      <w:bookmarkEnd w:id="42"/>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13</w:t>
      </w:r>
    </w:p>
    <w:p w14:paraId="3BBF01FC"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zal</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bestaan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hoogte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formeel</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moeten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vaststellen.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 kan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hiertoe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zelfstandig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overgaan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hoeft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noodzakelijk</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wachten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aanvraag</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 ingediend.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Uitgangspunt is</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 de Bank hiervoor de administratie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de betrokken kredietinstelling gebruikt.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Kredietinstellingen dienen hiertoe rekening- 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klantgegevens</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 kunnen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aanleveren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bepalen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wijze binnen een door de Bank te bepalen termijn als bedoeld in artikel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17</w:t>
      </w:r>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spacing w:val="2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Indien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administratie onverhoopt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onvoldoende soelaas</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biedt, zal de depositohouder</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zelf</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bestaan en de hoogte van het deposito aan de Bank moeten bewijzen.</w:t>
      </w:r>
    </w:p>
    <w:p w14:paraId="29BC04E1"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2D13E788"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lastRenderedPageBreak/>
        <w:t xml:space="preserve">Uit het eerste lid van artikel 3 van </w:t>
      </w:r>
      <w:r w:rsidRPr="0045332B">
        <w:rPr>
          <w:rFonts w:ascii="Palatino Linotype" w:eastAsia="Aptos" w:hAnsi="Palatino Linotype" w:cs="Calibri"/>
          <w:snapToGrid/>
          <w:w w:val="105"/>
          <w:kern w:val="2"/>
          <w:sz w:val="22"/>
          <w:szCs w:val="22"/>
          <w:lang w:val="nl-NL" w:eastAsia="nl-NL"/>
          <w14:ligatures w14:val="standardContextual"/>
        </w:rPr>
        <w:t>het Landsbesluit</w:t>
      </w:r>
      <w:r w:rsidRPr="0045332B">
        <w:rPr>
          <w:rFonts w:ascii="Palatino Linotype" w:eastAsia="Aptos" w:hAnsi="Palatino Linotype"/>
          <w:snapToGrid/>
          <w:w w:val="105"/>
          <w:kern w:val="2"/>
          <w:sz w:val="22"/>
          <w:szCs w:val="22"/>
          <w:lang w:val="nl-NL"/>
          <w14:ligatures w14:val="standardContextual"/>
        </w:rPr>
        <w:t xml:space="preserve"> volgt reeds dat de dekking die onder het depositogarantiestelsel wordt geboden </w:t>
      </w:r>
      <w:proofErr w:type="spellStart"/>
      <w:r w:rsidRPr="0045332B">
        <w:rPr>
          <w:rFonts w:ascii="Palatino Linotype" w:eastAsia="Aptos" w:hAnsi="Palatino Linotype"/>
          <w:snapToGrid/>
          <w:w w:val="105"/>
          <w:kern w:val="2"/>
          <w:sz w:val="22"/>
          <w:szCs w:val="22"/>
          <w:lang w:val="nl-NL"/>
          <w14:ligatures w14:val="standardContextual"/>
        </w:rPr>
        <w:t>in.Nederlands</w:t>
      </w:r>
      <w:proofErr w:type="spellEnd"/>
      <w:r w:rsidRPr="0045332B">
        <w:rPr>
          <w:rFonts w:ascii="Palatino Linotype" w:eastAsia="Aptos" w:hAnsi="Palatino Linotype"/>
          <w:snapToGrid/>
          <w:w w:val="105"/>
          <w:kern w:val="2"/>
          <w:sz w:val="22"/>
          <w:szCs w:val="22"/>
          <w:lang w:val="nl-NL"/>
          <w14:ligatures w14:val="standardContextual"/>
        </w:rPr>
        <w:t xml:space="preserve"> Antilliaanse gulden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Na de invoering van de Caribische gulden (</w:t>
      </w:r>
      <w:proofErr w:type="spellStart"/>
      <w:r w:rsidRPr="0045332B">
        <w:rPr>
          <w:rFonts w:ascii="Palatino Linotype" w:eastAsia="Aptos" w:hAnsi="Palatino Linotype"/>
          <w:snapToGrid/>
          <w:w w:val="105"/>
          <w:kern w:val="2"/>
          <w:sz w:val="22"/>
          <w:szCs w:val="22"/>
          <w:lang w:val="nl-NL"/>
          <w14:ligatures w14:val="standardContextual"/>
        </w:rPr>
        <w:t>CMg</w:t>
      </w:r>
      <w:proofErr w:type="spellEnd"/>
      <w:r w:rsidRPr="0045332B">
        <w:rPr>
          <w:rFonts w:ascii="Palatino Linotype" w:eastAsia="Aptos" w:hAnsi="Palatino Linotype"/>
          <w:snapToGrid/>
          <w:w w:val="105"/>
          <w:kern w:val="2"/>
          <w:sz w:val="22"/>
          <w:szCs w:val="22"/>
          <w:lang w:val="nl-NL"/>
          <w14:ligatures w14:val="standardContextual"/>
        </w:rPr>
        <w:t xml:space="preserve">), zal de vergoeding worden verstrekt in deze nieuwe munteenheid. Bij de vaststelling van de vergoeding wordt voor de waardebepaling van deposito’s in vreemde valuta gebruikgemaakt van de referentiekoersen van de Bank. </w:t>
      </w:r>
    </w:p>
    <w:p w14:paraId="6FA6244B"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p>
    <w:p w14:paraId="53CB53EC" w14:textId="77777777" w:rsidR="0045332B" w:rsidRPr="0045332B" w:rsidRDefault="0045332B" w:rsidP="0045332B">
      <w:pPr>
        <w:kinsoku w:val="0"/>
        <w:overflowPunct w:val="0"/>
        <w:autoSpaceDE w:val="0"/>
        <w:autoSpaceDN w:val="0"/>
        <w:adjustRightInd w:val="0"/>
        <w:spacing w:before="1" w:after="160" w:line="276" w:lineRule="auto"/>
        <w:contextualSpacing/>
        <w:jc w:val="both"/>
        <w:rPr>
          <w:rFonts w:ascii="Palatino Linotype" w:eastAsia="Aptos" w:hAnsi="Palatino Linotype"/>
          <w:i/>
          <w:snapToGrid/>
          <w:spacing w:val="-5"/>
          <w:kern w:val="2"/>
          <w:sz w:val="22"/>
          <w:szCs w:val="22"/>
          <w:lang w:val="nl-NL"/>
          <w14:ligatures w14:val="standardContextual"/>
        </w:rPr>
      </w:pPr>
      <w:bookmarkStart w:id="43" w:name="d17e751"/>
      <w:bookmarkEnd w:id="43"/>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14</w:t>
      </w:r>
    </w:p>
    <w:p w14:paraId="3A5F562F"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Ingevolge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artikel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besluit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toekennen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vergoedingen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zo</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spoedig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mogelijk, doch in elk geval binnen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20 werkdagen na</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tijdstip</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waarop de aanvraag tot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vergoeding is ingediend.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Vergoedingen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zijn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vastgesteld,</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vervolgens</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onverwijld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Stichting </w:t>
      </w:r>
      <w:r w:rsidRPr="0045332B">
        <w:rPr>
          <w:rFonts w:ascii="Palatino Linotype" w:eastAsia="Aptos" w:hAnsi="Palatino Linotype"/>
          <w:snapToGrid/>
          <w:spacing w:val="-2"/>
          <w:w w:val="105"/>
          <w:kern w:val="2"/>
          <w:sz w:val="22"/>
          <w:szCs w:val="22"/>
          <w:lang w:val="nl-NL"/>
          <w14:ligatures w14:val="standardContextual"/>
        </w:rPr>
        <w:t>uitbetaald.</w:t>
      </w:r>
    </w:p>
    <w:p w14:paraId="767A0D8E"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p>
    <w:p w14:paraId="4367018A"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vergoeding wordt beschikbaar gesteld in Nederlands Antilliaanse gulden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Na de invoering van de Caribische gulden (</w:t>
      </w:r>
      <w:proofErr w:type="spellStart"/>
      <w:r w:rsidRPr="0045332B">
        <w:rPr>
          <w:rFonts w:ascii="Palatino Linotype" w:eastAsia="Aptos" w:hAnsi="Palatino Linotype"/>
          <w:snapToGrid/>
          <w:w w:val="105"/>
          <w:kern w:val="2"/>
          <w:sz w:val="22"/>
          <w:szCs w:val="22"/>
          <w:lang w:val="nl-NL"/>
          <w14:ligatures w14:val="standardContextual"/>
        </w:rPr>
        <w:t>CMg</w:t>
      </w:r>
      <w:proofErr w:type="spellEnd"/>
      <w:r w:rsidRPr="0045332B">
        <w:rPr>
          <w:rFonts w:ascii="Palatino Linotype" w:eastAsia="Aptos" w:hAnsi="Palatino Linotype"/>
          <w:snapToGrid/>
          <w:w w:val="105"/>
          <w:kern w:val="2"/>
          <w:sz w:val="22"/>
          <w:szCs w:val="22"/>
          <w:lang w:val="nl-NL"/>
          <w14:ligatures w14:val="standardContextual"/>
        </w:rPr>
        <w:t>), zal de vergoeding worden verstrekt in deze nieuwe munteenheid. Voor</w:t>
      </w:r>
      <w:r w:rsidRPr="0045332B">
        <w:rPr>
          <w:rFonts w:ascii="Palatino Linotype" w:eastAsia="Aptos" w:hAnsi="Palatino Linotype"/>
          <w:snapToGrid/>
          <w:spacing w:val="-2"/>
          <w:w w:val="105"/>
          <w:kern w:val="2"/>
          <w:sz w:val="22"/>
          <w:szCs w:val="22"/>
          <w:lang w:val="nl-NL"/>
          <w14:ligatures w14:val="standardContextual"/>
        </w:rPr>
        <w:t xml:space="preserve"> de </w:t>
      </w:r>
      <w:r w:rsidRPr="0045332B">
        <w:rPr>
          <w:rFonts w:ascii="Palatino Linotype" w:eastAsia="Aptos" w:hAnsi="Palatino Linotype"/>
          <w:snapToGrid/>
          <w:w w:val="105"/>
          <w:kern w:val="2"/>
          <w:sz w:val="22"/>
          <w:szCs w:val="22"/>
          <w:lang w:val="nl-NL"/>
          <w14:ligatures w14:val="standardContextual"/>
        </w:rPr>
        <w:t>vaststelling van het bestaan 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waarde van deposito’s van natuurlijke personen, vennootschappen of</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rechtspersonen die door een derde op naam van die derde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worden </w:t>
      </w:r>
      <w:r w:rsidRPr="0045332B">
        <w:rPr>
          <w:rFonts w:ascii="Palatino Linotype" w:eastAsia="Aptos" w:hAnsi="Palatino Linotype"/>
          <w:snapToGrid/>
          <w:spacing w:val="-2"/>
          <w:w w:val="105"/>
          <w:kern w:val="2"/>
          <w:sz w:val="22"/>
          <w:szCs w:val="22"/>
          <w:lang w:val="nl-NL"/>
          <w14:ligatures w14:val="standardContextual"/>
        </w:rPr>
        <w:t xml:space="preserve">aangehouden bij de betalingsonmachtige kredietinstelling, geldt een afwijkende termijn van </w:t>
      </w:r>
      <w:r w:rsidRPr="0045332B">
        <w:rPr>
          <w:rFonts w:ascii="Palatino Linotype" w:eastAsia="Aptos" w:hAnsi="Palatino Linotype"/>
          <w:snapToGrid/>
          <w:w w:val="105"/>
          <w:kern w:val="2"/>
          <w:sz w:val="22"/>
          <w:szCs w:val="22"/>
          <w:lang w:val="nl-NL"/>
          <w14:ligatures w14:val="standardContextual"/>
        </w:rPr>
        <w:t>ten hoogste drie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maanden.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vaststellen van het bestaan en de waarde van dergelijke deposito’s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namelijk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tijd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name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identiteit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bedoelde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personen of vennootschappen bij de kredietinstelling niet bekend is en bijvoorbeeld moet worden vastgesteld aan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hand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van een door de rekeninghouder gevoerde professionele </w:t>
      </w:r>
      <w:r w:rsidRPr="0045332B">
        <w:rPr>
          <w:rFonts w:ascii="Palatino Linotype" w:eastAsia="Aptos" w:hAnsi="Palatino Linotype"/>
          <w:snapToGrid/>
          <w:spacing w:val="-2"/>
          <w:w w:val="105"/>
          <w:kern w:val="2"/>
          <w:sz w:val="22"/>
          <w:szCs w:val="22"/>
          <w:lang w:val="nl-NL"/>
          <w14:ligatures w14:val="standardContextual"/>
        </w:rPr>
        <w:t>administratie.</w:t>
      </w:r>
    </w:p>
    <w:p w14:paraId="61B2D5D6" w14:textId="77777777" w:rsidR="0045332B" w:rsidRPr="0045332B" w:rsidRDefault="0045332B" w:rsidP="0045332B">
      <w:pPr>
        <w:kinsoku w:val="0"/>
        <w:overflowPunct w:val="0"/>
        <w:autoSpaceDE w:val="0"/>
        <w:autoSpaceDN w:val="0"/>
        <w:adjustRightInd w:val="0"/>
        <w:spacing w:before="1" w:after="160" w:line="276" w:lineRule="auto"/>
        <w:contextualSpacing/>
        <w:jc w:val="both"/>
        <w:rPr>
          <w:rFonts w:ascii="Palatino Linotype" w:eastAsia="Aptos" w:hAnsi="Palatino Linotype"/>
          <w:i/>
          <w:snapToGrid/>
          <w:kern w:val="2"/>
          <w:sz w:val="22"/>
          <w:szCs w:val="22"/>
          <w:lang w:val="nl-NL"/>
          <w14:ligatures w14:val="standardContextual"/>
        </w:rPr>
      </w:pPr>
    </w:p>
    <w:p w14:paraId="24C25041" w14:textId="77777777" w:rsidR="0045332B" w:rsidRPr="0045332B" w:rsidRDefault="0045332B" w:rsidP="0045332B">
      <w:pPr>
        <w:kinsoku w:val="0"/>
        <w:overflowPunct w:val="0"/>
        <w:autoSpaceDE w:val="0"/>
        <w:autoSpaceDN w:val="0"/>
        <w:adjustRightInd w:val="0"/>
        <w:spacing w:before="1" w:after="160" w:line="276" w:lineRule="auto"/>
        <w:contextualSpacing/>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15</w:t>
      </w:r>
    </w:p>
    <w:p w14:paraId="4D8D9B77" w14:textId="77777777" w:rsidR="0045332B" w:rsidRPr="0045332B" w:rsidRDefault="0045332B" w:rsidP="0045332B">
      <w:pPr>
        <w:kinsoku w:val="0"/>
        <w:overflowPunct w:val="0"/>
        <w:autoSpaceDE w:val="0"/>
        <w:autoSpaceDN w:val="0"/>
        <w:adjustRightInd w:val="0"/>
        <w:spacing w:before="7" w:after="160" w:line="276" w:lineRule="auto"/>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Uitkering</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geschiedt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pas</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nadat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voorwaarden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genoemd</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artikel</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15</w:t>
      </w:r>
      <w:r w:rsidRPr="0045332B">
        <w:rPr>
          <w:rFonts w:ascii="Palatino Linotype" w:eastAsia="Aptos" w:hAnsi="Palatino Linotype"/>
          <w:snapToGrid/>
          <w:spacing w:val="-4"/>
          <w:w w:val="105"/>
          <w:kern w:val="2"/>
          <w:sz w:val="22"/>
          <w:szCs w:val="22"/>
          <w:lang w:val="nl-NL"/>
          <w14:ligatures w14:val="standardContextual"/>
        </w:rPr>
        <w:t xml:space="preserve"> van </w:t>
      </w:r>
      <w:r w:rsidRPr="0045332B">
        <w:rPr>
          <w:rFonts w:ascii="Palatino Linotype" w:eastAsia="Aptos" w:hAnsi="Palatino Linotype" w:cs="Calibri"/>
          <w:snapToGrid/>
          <w:spacing w:val="-4"/>
          <w:w w:val="105"/>
          <w:kern w:val="2"/>
          <w:sz w:val="22"/>
          <w:szCs w:val="22"/>
          <w:lang w:val="nl-NL" w:eastAsia="nl-NL"/>
          <w14:ligatures w14:val="standardContextual"/>
        </w:rPr>
        <w:t>deze regeling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 voldaan.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aanvrager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dient</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genoemde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verklaringen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af</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leggen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 b</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beschreven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vorderingen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dragen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ligt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hand</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spacing w:val="-4"/>
          <w:w w:val="105"/>
          <w:kern w:val="2"/>
          <w:sz w:val="22"/>
          <w:szCs w:val="22"/>
          <w:lang w:val="nl-NL"/>
          <w14:ligatures w14:val="standardContextual"/>
        </w:rPr>
        <w:t xml:space="preserve">deze </w:t>
      </w:r>
      <w:r w:rsidRPr="0045332B">
        <w:rPr>
          <w:rFonts w:ascii="Palatino Linotype" w:eastAsia="Aptos" w:hAnsi="Palatino Linotype"/>
          <w:snapToGrid/>
          <w:w w:val="105"/>
          <w:kern w:val="2"/>
          <w:sz w:val="22"/>
          <w:szCs w:val="22"/>
          <w:lang w:val="nl-NL"/>
          <w14:ligatures w14:val="standardContextual"/>
        </w:rPr>
        <w:t xml:space="preserve">verklaringen worden opgenomen in het door een aanvrager te ondertekenen </w:t>
      </w:r>
      <w:r w:rsidRPr="0045332B">
        <w:rPr>
          <w:rFonts w:ascii="Palatino Linotype" w:eastAsia="Aptos" w:hAnsi="Palatino Linotype"/>
          <w:snapToGrid/>
          <w:spacing w:val="-2"/>
          <w:w w:val="105"/>
          <w:kern w:val="2"/>
          <w:sz w:val="22"/>
          <w:szCs w:val="22"/>
          <w:lang w:val="nl-NL"/>
          <w14:ligatures w14:val="standardContextual"/>
        </w:rPr>
        <w:t>aanvraagformulier. Ook de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overdracht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van 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bedoelde vorderingen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kan worden </w:t>
      </w:r>
      <w:r w:rsidRPr="0045332B">
        <w:rPr>
          <w:rFonts w:ascii="Palatino Linotype" w:eastAsia="Aptos" w:hAnsi="Palatino Linotype"/>
          <w:snapToGrid/>
          <w:w w:val="105"/>
          <w:kern w:val="2"/>
          <w:sz w:val="22"/>
          <w:szCs w:val="22"/>
          <w:lang w:val="nl-NL"/>
          <w14:ligatures w14:val="standardContextual"/>
        </w:rPr>
        <w:t>bewerkstelligd</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middel</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ondertekening van) het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aanvraagformulier als bedoeld in artikel </w:t>
      </w:r>
      <w:r w:rsidRPr="0045332B">
        <w:rPr>
          <w:rFonts w:ascii="Palatino Linotype" w:eastAsia="Aptos" w:hAnsi="Palatino Linotype" w:cs="Calibri"/>
          <w:snapToGrid/>
          <w:w w:val="105"/>
          <w:kern w:val="2"/>
          <w:sz w:val="22"/>
          <w:szCs w:val="22"/>
          <w:lang w:val="nl-NL" w:eastAsia="nl-NL"/>
          <w14:ligatures w14:val="standardContextual"/>
        </w:rPr>
        <w:t>12</w:t>
      </w:r>
      <w:r w:rsidRPr="0045332B">
        <w:rPr>
          <w:rFonts w:ascii="Palatino Linotype" w:eastAsia="Aptos" w:hAnsi="Palatino Linotype"/>
          <w:snapToGrid/>
          <w:w w:val="105"/>
          <w:kern w:val="2"/>
          <w:sz w:val="22"/>
          <w:szCs w:val="22"/>
          <w:lang w:val="nl-NL"/>
          <w14:ligatures w14:val="standardContextual"/>
        </w:rPr>
        <w:t xml:space="preserve">, derde lid,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w:t>
      </w:r>
    </w:p>
    <w:p w14:paraId="4C91F381"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snapToGrid/>
          <w:spacing w:val="-10"/>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Wat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verklaring</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onder</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betreft,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nog</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volgende</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opgemerkt.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Mogelijkerwijs</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bestaat voor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depositohouder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grond om een gegarandeerd deposito te verrekenen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 een schuld aan de betalingsonmachtige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kredietinstelling. Het kan niet zo zijn dat een </w:t>
      </w:r>
      <w:r w:rsidRPr="0045332B">
        <w:rPr>
          <w:rFonts w:ascii="Palatino Linotype" w:eastAsia="Aptos" w:hAnsi="Palatino Linotype"/>
          <w:snapToGrid/>
          <w:spacing w:val="-2"/>
          <w:w w:val="105"/>
          <w:kern w:val="2"/>
          <w:sz w:val="22"/>
          <w:szCs w:val="22"/>
          <w:lang w:val="nl-NL"/>
          <w14:ligatures w14:val="standardContextual"/>
        </w:rPr>
        <w:t xml:space="preserve">depositohouder enerzijds een vergoeding ontvangt uit hoofde van het depositogarantiestelsel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9"/>
          <w:w w:val="105"/>
          <w:kern w:val="2"/>
          <w:sz w:val="22"/>
          <w:szCs w:val="22"/>
          <w:lang w:val="nl-NL"/>
          <w14:ligatures w14:val="standardContextual"/>
        </w:rPr>
        <w:t xml:space="preserve"> anderzijds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besluit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verrekening</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zijn</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vordering</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B</w:t>
      </w:r>
      <w:r w:rsidRPr="0045332B">
        <w:rPr>
          <w:rFonts w:ascii="Palatino Linotype" w:eastAsia="Aptos" w:hAnsi="Palatino Linotype"/>
          <w:snapToGrid/>
          <w:w w:val="105"/>
          <w:kern w:val="2"/>
          <w:sz w:val="22"/>
          <w:szCs w:val="22"/>
          <w:lang w:val="nl-NL"/>
          <w14:ligatures w14:val="standardContextual"/>
        </w:rPr>
        <w:t>ank</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schuld.</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reden wordt bepaald dat geen vergoeding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 uitgekeerd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 een gegarandeerd</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 indien de depositohouder reeds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overgegaan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 verrekening dan wel niet schriftelijk</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verklaard daartoe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niet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zullen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overgaan.</w:t>
      </w:r>
      <w:r w:rsidRPr="0045332B">
        <w:rPr>
          <w:rFonts w:ascii="Palatino Linotype" w:eastAsia="Aptos" w:hAnsi="Palatino Linotype"/>
          <w:snapToGrid/>
          <w:spacing w:val="-10"/>
          <w:w w:val="105"/>
          <w:kern w:val="2"/>
          <w:sz w:val="22"/>
          <w:szCs w:val="22"/>
          <w:lang w:val="nl-NL"/>
          <w14:ligatures w14:val="standardContextual"/>
        </w:rPr>
        <w:t xml:space="preserve"> </w:t>
      </w:r>
    </w:p>
    <w:p w14:paraId="16377C73"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p>
    <w:p w14:paraId="69AE006C"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bookmarkStart w:id="44" w:name="d17e758"/>
      <w:bookmarkEnd w:id="44"/>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16</w:t>
      </w:r>
    </w:p>
    <w:p w14:paraId="5353155C" w14:textId="77777777" w:rsidR="0045332B" w:rsidRPr="0045332B" w:rsidRDefault="0045332B" w:rsidP="0045332B">
      <w:pPr>
        <w:kinsoku w:val="0"/>
        <w:overflowPunct w:val="0"/>
        <w:autoSpaceDE w:val="0"/>
        <w:autoSpaceDN w:val="0"/>
        <w:adjustRightInd w:val="0"/>
        <w:spacing w:before="10"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sidDel="00C10502">
        <w:rPr>
          <w:rFonts w:ascii="Palatino Linotype" w:eastAsia="Aptos" w:hAnsi="Palatino Linotype"/>
          <w:snapToGrid/>
          <w:w w:val="105"/>
          <w:kern w:val="2"/>
          <w:sz w:val="22"/>
          <w:szCs w:val="22"/>
          <w:lang w:val="nl-NL"/>
          <w14:ligatures w14:val="standardContextual"/>
        </w:rPr>
        <w:t>Op</w:t>
      </w:r>
      <w:r w:rsidRPr="0045332B" w:rsidDel="00C10502">
        <w:rPr>
          <w:rFonts w:ascii="Palatino Linotype" w:eastAsia="Aptos" w:hAnsi="Palatino Linotype"/>
          <w:snapToGrid/>
          <w:spacing w:val="-6"/>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grond</w:t>
      </w:r>
      <w:r w:rsidRPr="0045332B" w:rsidDel="00C10502">
        <w:rPr>
          <w:rFonts w:ascii="Palatino Linotype" w:eastAsia="Aptos" w:hAnsi="Palatino Linotype"/>
          <w:snapToGrid/>
          <w:spacing w:val="-6"/>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van</w:t>
      </w:r>
      <w:r w:rsidRPr="0045332B" w:rsidDel="00C10502">
        <w:rPr>
          <w:rFonts w:ascii="Palatino Linotype" w:eastAsia="Aptos" w:hAnsi="Palatino Linotype"/>
          <w:snapToGrid/>
          <w:spacing w:val="-5"/>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dit</w:t>
      </w:r>
      <w:r w:rsidRPr="0045332B" w:rsidDel="00C10502">
        <w:rPr>
          <w:rFonts w:ascii="Palatino Linotype" w:eastAsia="Aptos" w:hAnsi="Palatino Linotype"/>
          <w:snapToGrid/>
          <w:spacing w:val="-5"/>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artikel</w:t>
      </w:r>
      <w:r w:rsidRPr="0045332B" w:rsidDel="00C10502">
        <w:rPr>
          <w:rFonts w:ascii="Palatino Linotype" w:eastAsia="Aptos" w:hAnsi="Palatino Linotype"/>
          <w:snapToGrid/>
          <w:spacing w:val="-6"/>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kan</w:t>
      </w:r>
      <w:r w:rsidRPr="0045332B" w:rsidDel="00C10502">
        <w:rPr>
          <w:rFonts w:ascii="Palatino Linotype" w:eastAsia="Aptos" w:hAnsi="Palatino Linotype"/>
          <w:snapToGrid/>
          <w:spacing w:val="-7"/>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in</w:t>
      </w:r>
      <w:r w:rsidRPr="0045332B" w:rsidDel="00C10502">
        <w:rPr>
          <w:rFonts w:ascii="Palatino Linotype" w:eastAsia="Aptos" w:hAnsi="Palatino Linotype"/>
          <w:snapToGrid/>
          <w:spacing w:val="-6"/>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bepaalde</w:t>
      </w:r>
      <w:r w:rsidRPr="0045332B" w:rsidDel="00C10502">
        <w:rPr>
          <w:rFonts w:ascii="Palatino Linotype" w:eastAsia="Aptos" w:hAnsi="Palatino Linotype"/>
          <w:snapToGrid/>
          <w:spacing w:val="-5"/>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gevallen</w:t>
      </w:r>
      <w:r w:rsidRPr="0045332B" w:rsidDel="00C10502">
        <w:rPr>
          <w:rFonts w:ascii="Palatino Linotype" w:eastAsia="Aptos" w:hAnsi="Palatino Linotype"/>
          <w:snapToGrid/>
          <w:spacing w:val="-3"/>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de</w:t>
      </w:r>
      <w:r w:rsidRPr="0045332B" w:rsidDel="00C10502">
        <w:rPr>
          <w:rFonts w:ascii="Palatino Linotype" w:eastAsia="Aptos" w:hAnsi="Palatino Linotype"/>
          <w:snapToGrid/>
          <w:spacing w:val="-6"/>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termijn</w:t>
      </w:r>
      <w:r w:rsidRPr="0045332B" w:rsidDel="00C10502">
        <w:rPr>
          <w:rFonts w:ascii="Palatino Linotype" w:eastAsia="Aptos" w:hAnsi="Palatino Linotype"/>
          <w:snapToGrid/>
          <w:spacing w:val="-7"/>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waarbinnen</w:t>
      </w:r>
      <w:r w:rsidRPr="0045332B" w:rsidDel="00C10502">
        <w:rPr>
          <w:rFonts w:ascii="Palatino Linotype" w:eastAsia="Aptos" w:hAnsi="Palatino Linotype"/>
          <w:snapToGrid/>
          <w:spacing w:val="-6"/>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de</w:t>
      </w:r>
      <w:r w:rsidRPr="0045332B" w:rsidDel="00C10502">
        <w:rPr>
          <w:rFonts w:ascii="Palatino Linotype" w:eastAsia="Aptos" w:hAnsi="Palatino Linotype"/>
          <w:snapToGrid/>
          <w:spacing w:val="-6"/>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Bank</w:t>
      </w:r>
      <w:r w:rsidRPr="0045332B" w:rsidDel="00C10502">
        <w:rPr>
          <w:rFonts w:ascii="Palatino Linotype" w:eastAsia="Aptos" w:hAnsi="Palatino Linotype"/>
          <w:snapToGrid/>
          <w:spacing w:val="-6"/>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het</w:t>
      </w:r>
      <w:r w:rsidRPr="0045332B" w:rsidDel="00C10502">
        <w:rPr>
          <w:rFonts w:ascii="Palatino Linotype" w:eastAsia="Aptos" w:hAnsi="Palatino Linotype"/>
          <w:snapToGrid/>
          <w:spacing w:val="-5"/>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besluit tot</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het</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toekennen</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van</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een</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vergoeding</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moet</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nemen</w:t>
      </w:r>
      <w:r w:rsidRPr="0045332B" w:rsidDel="00C10502">
        <w:rPr>
          <w:rFonts w:ascii="Palatino Linotype" w:eastAsia="Aptos" w:hAnsi="Palatino Linotype"/>
          <w:snapToGrid/>
          <w:spacing w:val="-11"/>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worden</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opgeschort.</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Het</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betreft</w:t>
      </w:r>
      <w:r w:rsidRPr="0045332B" w:rsidDel="00C10502">
        <w:rPr>
          <w:rFonts w:ascii="Palatino Linotype" w:eastAsia="Aptos" w:hAnsi="Palatino Linotype"/>
          <w:snapToGrid/>
          <w:spacing w:val="-12"/>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gevallen waarin de depositohouder,</w:t>
      </w:r>
      <w:r w:rsidRPr="0045332B" w:rsidDel="00C10502">
        <w:rPr>
          <w:rFonts w:ascii="Palatino Linotype" w:eastAsia="Aptos" w:hAnsi="Palatino Linotype"/>
          <w:snapToGrid/>
          <w:spacing w:val="-3"/>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of</w:t>
      </w:r>
      <w:r w:rsidRPr="0045332B" w:rsidDel="00C10502">
        <w:rPr>
          <w:rFonts w:ascii="Palatino Linotype" w:eastAsia="Aptos" w:hAnsi="Palatino Linotype"/>
          <w:snapToGrid/>
          <w:spacing w:val="-1"/>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een persoon die gerechtigd is</w:t>
      </w:r>
      <w:r w:rsidRPr="0045332B" w:rsidDel="00C10502">
        <w:rPr>
          <w:rFonts w:ascii="Palatino Linotype" w:eastAsia="Aptos" w:hAnsi="Palatino Linotype"/>
          <w:snapToGrid/>
          <w:spacing w:val="-1"/>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tot of belang heeft bij een deposito, strafrechtelijk wordt vervolgd ter</w:t>
      </w:r>
      <w:r w:rsidRPr="0045332B" w:rsidDel="00C10502">
        <w:rPr>
          <w:rFonts w:ascii="Palatino Linotype" w:eastAsia="Aptos" w:hAnsi="Palatino Linotype"/>
          <w:snapToGrid/>
          <w:spacing w:val="-3"/>
          <w:w w:val="105"/>
          <w:kern w:val="2"/>
          <w:sz w:val="22"/>
          <w:szCs w:val="22"/>
          <w:lang w:val="nl-NL"/>
          <w14:ligatures w14:val="standardContextual"/>
        </w:rPr>
        <w:t xml:space="preserve"> </w:t>
      </w:r>
      <w:r w:rsidRPr="0045332B" w:rsidDel="00C10502">
        <w:rPr>
          <w:rFonts w:ascii="Palatino Linotype" w:eastAsia="Aptos" w:hAnsi="Palatino Linotype"/>
          <w:snapToGrid/>
          <w:w w:val="105"/>
          <w:kern w:val="2"/>
          <w:sz w:val="22"/>
          <w:szCs w:val="22"/>
          <w:lang w:val="nl-NL"/>
          <w14:ligatures w14:val="standardContextual"/>
        </w:rPr>
        <w:t>zake van een misdrijf dat voortvloeit uit of verband houdt met het witwassen van geld of het financieren van terrorisme</w:t>
      </w:r>
      <w:r w:rsidRPr="0045332B">
        <w:rPr>
          <w:rFonts w:ascii="Palatino Linotype" w:eastAsia="Aptos" w:hAnsi="Palatino Linotype"/>
          <w:snapToGrid/>
          <w:w w:val="105"/>
          <w:kern w:val="2"/>
          <w:sz w:val="22"/>
          <w:szCs w:val="22"/>
          <w:lang w:val="nl-NL"/>
          <w14:ligatures w14:val="standardContextual"/>
        </w:rPr>
        <w:t>, dan wel in geval wanneer het onzeker is of een persoon gerechtigd is tot de betaling, of het deposito onderwerp is van een rechtsgeschil, of wanneer de financiële middelen van de depositohouder zijn “bevroren” door toepassing van sancties. In het laatste geval kan het zowel nationale - als internationale sancties van bijvoorbeeld de Europese Unie en de Verenigde Naties</w:t>
      </w:r>
      <w:r w:rsidRPr="0045332B" w:rsidDel="00C10502">
        <w:rPr>
          <w:rFonts w:ascii="Palatino Linotype" w:eastAsia="Aptos" w:hAnsi="Palatino Linotype"/>
          <w:snapToGrid/>
          <w:w w:val="105"/>
          <w:kern w:val="2"/>
          <w:sz w:val="22"/>
          <w:szCs w:val="22"/>
          <w:lang w:val="nl-NL"/>
          <w14:ligatures w14:val="standardContextual"/>
        </w:rPr>
        <w:t>.</w:t>
      </w:r>
      <w:r w:rsidRPr="0045332B">
        <w:rPr>
          <w:rFonts w:ascii="Palatino Linotype" w:eastAsia="Aptos" w:hAnsi="Palatino Linotype"/>
          <w:snapToGrid/>
          <w:w w:val="105"/>
          <w:kern w:val="2"/>
          <w:sz w:val="22"/>
          <w:szCs w:val="22"/>
          <w:lang w:val="nl-NL"/>
          <w14:ligatures w14:val="standardContextual"/>
        </w:rPr>
        <w:t xml:space="preserve"> De grondslag voor deze sancties is te vinden in onder anderen de Rijkssanctiewet en de Sanctielandsverordening</w:t>
      </w:r>
      <w:r w:rsidRPr="0045332B">
        <w:rPr>
          <w:rFonts w:ascii="Palatino Linotype" w:eastAsia="Aptos" w:hAnsi="Palatino Linotype"/>
          <w:snapToGrid/>
          <w:w w:val="105"/>
          <w:kern w:val="2"/>
          <w:sz w:val="22"/>
          <w:szCs w:val="22"/>
          <w:vertAlign w:val="superscript"/>
          <w:lang w:val="nl-NL"/>
          <w14:ligatures w14:val="standardContextual"/>
        </w:rPr>
        <w:footnoteReference w:id="4"/>
      </w:r>
      <w:r w:rsidRPr="0045332B">
        <w:rPr>
          <w:rFonts w:ascii="Palatino Linotype" w:eastAsia="Aptos" w:hAnsi="Palatino Linotype"/>
          <w:snapToGrid/>
          <w:w w:val="105"/>
          <w:kern w:val="2"/>
          <w:sz w:val="22"/>
          <w:szCs w:val="22"/>
          <w:lang w:val="nl-NL"/>
          <w14:ligatures w14:val="standardContextual"/>
        </w:rPr>
        <w:t xml:space="preserve">. </w:t>
      </w:r>
    </w:p>
    <w:p w14:paraId="35675A5E" w14:textId="77777777" w:rsidR="0045332B" w:rsidRPr="0045332B" w:rsidRDefault="0045332B" w:rsidP="0045332B">
      <w:pPr>
        <w:kinsoku w:val="0"/>
        <w:overflowPunct w:val="0"/>
        <w:autoSpaceDE w:val="0"/>
        <w:autoSpaceDN w:val="0"/>
        <w:adjustRightInd w:val="0"/>
        <w:spacing w:before="10" w:after="160" w:line="276" w:lineRule="auto"/>
        <w:contextualSpacing/>
        <w:jc w:val="both"/>
        <w:rPr>
          <w:rFonts w:ascii="Palatino Linotype" w:eastAsia="Aptos" w:hAnsi="Palatino Linotype"/>
          <w:snapToGrid/>
          <w:w w:val="105"/>
          <w:kern w:val="2"/>
          <w:sz w:val="22"/>
          <w:szCs w:val="22"/>
          <w:lang w:val="nl-NL"/>
          <w14:ligatures w14:val="standardContextual"/>
        </w:rPr>
      </w:pPr>
    </w:p>
    <w:p w14:paraId="590289DC" w14:textId="77777777" w:rsidR="0045332B" w:rsidRPr="0045332B" w:rsidRDefault="0045332B" w:rsidP="0045332B">
      <w:pPr>
        <w:kinsoku w:val="0"/>
        <w:overflowPunct w:val="0"/>
        <w:autoSpaceDE w:val="0"/>
        <w:autoSpaceDN w:val="0"/>
        <w:adjustRightInd w:val="0"/>
        <w:spacing w:before="10" w:after="160" w:line="276" w:lineRule="auto"/>
        <w:contextualSpacing/>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Een opschorting op grond van artikel </w:t>
      </w:r>
      <w:r w:rsidRPr="0045332B">
        <w:rPr>
          <w:rFonts w:ascii="Palatino Linotype" w:eastAsia="Aptos" w:hAnsi="Palatino Linotype" w:cs="Calibri"/>
          <w:snapToGrid/>
          <w:w w:val="105"/>
          <w:kern w:val="2"/>
          <w:sz w:val="22"/>
          <w:szCs w:val="22"/>
          <w:lang w:val="nl-NL" w:eastAsia="nl-NL"/>
          <w14:ligatures w14:val="standardContextual"/>
        </w:rPr>
        <w:t>16</w:t>
      </w:r>
      <w:r w:rsidRPr="0045332B">
        <w:rPr>
          <w:rFonts w:ascii="Palatino Linotype" w:eastAsia="Aptos" w:hAnsi="Palatino Linotype"/>
          <w:snapToGrid/>
          <w:w w:val="105"/>
          <w:kern w:val="2"/>
          <w:sz w:val="22"/>
          <w:szCs w:val="22"/>
          <w:lang w:val="nl-NL"/>
          <w14:ligatures w14:val="standardContextual"/>
        </w:rPr>
        <w:t xml:space="preserve"> duurt voort zolang de omstandigheden die aanleiding zijn voor de opschorting voortduren. Wanneer bijvoorbeeld de financiële middelen van de depositohouder zijn “bevroren” door de toepassing van de hierboven genoemde sancties, wordt het besluit tot het toekennen van een vergoeding opgeschort zolang de sancties voortduren.</w:t>
      </w:r>
      <w:r w:rsidRPr="0045332B">
        <w:rPr>
          <w:rFonts w:ascii="Palatino Linotype" w:eastAsia="Aptos" w:hAnsi="Palatino Linotype" w:cs="Calibri"/>
          <w:snapToGrid/>
          <w:w w:val="105"/>
          <w:kern w:val="2"/>
          <w:sz w:val="22"/>
          <w:szCs w:val="22"/>
          <w:lang w:val="nl-NL" w:eastAsia="nl-NL"/>
          <w14:ligatures w14:val="standardContextual"/>
        </w:rPr>
        <w:t xml:space="preserve"> De opschorting, bedoeld in het eerste lid, van artikel 16, onderdeel a, eindigt zodra de vervolging is beëindigd of de beslissing van de strafrechter onherroepelijk is (artikel 16, tweede lid). </w:t>
      </w:r>
    </w:p>
    <w:p w14:paraId="516FA239" w14:textId="77777777" w:rsidR="0045332B" w:rsidRPr="0045332B" w:rsidRDefault="0045332B" w:rsidP="0045332B">
      <w:pPr>
        <w:kinsoku w:val="0"/>
        <w:overflowPunct w:val="0"/>
        <w:autoSpaceDE w:val="0"/>
        <w:autoSpaceDN w:val="0"/>
        <w:adjustRightInd w:val="0"/>
        <w:spacing w:before="10" w:after="160" w:line="276" w:lineRule="auto"/>
        <w:contextualSpacing/>
        <w:jc w:val="both"/>
        <w:rPr>
          <w:rFonts w:ascii="Palatino Linotype" w:eastAsia="Aptos" w:hAnsi="Palatino Linotype" w:cs="Calibri"/>
          <w:snapToGrid/>
          <w:w w:val="105"/>
          <w:kern w:val="2"/>
          <w:sz w:val="22"/>
          <w:szCs w:val="22"/>
          <w:lang w:val="nl-NL" w:eastAsia="nl-NL"/>
          <w14:ligatures w14:val="standardContextual"/>
        </w:rPr>
      </w:pPr>
    </w:p>
    <w:p w14:paraId="42AF54BA" w14:textId="77777777" w:rsidR="0045332B" w:rsidRPr="0045332B" w:rsidRDefault="0045332B" w:rsidP="0045332B">
      <w:pPr>
        <w:kinsoku w:val="0"/>
        <w:overflowPunct w:val="0"/>
        <w:autoSpaceDE w:val="0"/>
        <w:autoSpaceDN w:val="0"/>
        <w:adjustRightInd w:val="0"/>
        <w:spacing w:before="10"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Gewezen wordt op het verband met het bepaalde in artikel 3, tweede lid, in samenhang met het bepaalde in onderdeel 3 van de bijlage behorende bij </w:t>
      </w:r>
      <w:r w:rsidRPr="0045332B">
        <w:rPr>
          <w:rFonts w:ascii="Palatino Linotype" w:eastAsia="Aptos" w:hAnsi="Palatino Linotype" w:cs="Calibri"/>
          <w:snapToGrid/>
          <w:w w:val="105"/>
          <w:kern w:val="2"/>
          <w:sz w:val="22"/>
          <w:szCs w:val="22"/>
          <w:lang w:val="nl-NL" w:eastAsia="nl-NL"/>
          <w14:ligatures w14:val="standardContextual"/>
        </w:rPr>
        <w:t>het Landsbesluit depositogarantiestelsel</w:t>
      </w:r>
      <w:r w:rsidRPr="0045332B">
        <w:rPr>
          <w:rFonts w:ascii="Palatino Linotype" w:eastAsia="Aptos" w:hAnsi="Palatino Linotype"/>
          <w:snapToGrid/>
          <w:w w:val="105"/>
          <w:kern w:val="2"/>
          <w:sz w:val="22"/>
          <w:szCs w:val="22"/>
          <w:lang w:val="nl-NL"/>
          <w14:ligatures w14:val="standardContextual"/>
        </w:rPr>
        <w:t xml:space="preserve">. Ingevolge onderdeel 3 van die bijlage komen voor voldoening ingevolge het depositogarantiestelsel niet in aanmerking vorderingen uit deposito’s uit hoofde van transacties in verband waarmee een strafrechtelijke veroordeling is uitgesproken wegens het witwassen van geld of het financieren van terrorisme. </w:t>
      </w:r>
      <w:r w:rsidRPr="0045332B">
        <w:rPr>
          <w:rFonts w:ascii="Palatino Linotype" w:eastAsia="Aptos" w:hAnsi="Palatino Linotype" w:cs="Calibri"/>
          <w:snapToGrid/>
          <w:w w:val="105"/>
          <w:kern w:val="2"/>
          <w:sz w:val="22"/>
          <w:szCs w:val="22"/>
          <w:lang w:val="nl-NL" w:eastAsia="nl-NL"/>
          <w14:ligatures w14:val="standardContextual"/>
        </w:rPr>
        <w:t>Indien er een strafrechtelijke veroordeling wordt uitgesproken wegens witwassen van geld of het financieren van terrorisme, valt het betreffende deposito volgens de voorschriften neergelegd in bedoelde bijlage niet langer onder de dekking van het depositogarantiestelsel en wordt er door de Bank geen vergoeding toegekend.</w:t>
      </w:r>
    </w:p>
    <w:p w14:paraId="5B522C40" w14:textId="77777777" w:rsidR="0045332B" w:rsidRPr="0045332B" w:rsidDel="00C10502" w:rsidRDefault="0045332B" w:rsidP="0045332B">
      <w:pPr>
        <w:kinsoku w:val="0"/>
        <w:overflowPunct w:val="0"/>
        <w:autoSpaceDE w:val="0"/>
        <w:autoSpaceDN w:val="0"/>
        <w:adjustRightInd w:val="0"/>
        <w:spacing w:before="10" w:after="160" w:line="276" w:lineRule="auto"/>
        <w:contextualSpacing/>
        <w:jc w:val="both"/>
        <w:rPr>
          <w:rFonts w:ascii="Palatino Linotype" w:eastAsia="Aptos" w:hAnsi="Palatino Linotype" w:cs="Calibri"/>
          <w:snapToGrid/>
          <w:w w:val="105"/>
          <w:kern w:val="2"/>
          <w:sz w:val="22"/>
          <w:szCs w:val="22"/>
          <w:lang w:val="nl-NL" w:eastAsia="nl-NL"/>
          <w14:ligatures w14:val="standardContextual"/>
        </w:rPr>
      </w:pPr>
    </w:p>
    <w:p w14:paraId="7A78746E"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cs="Calibri"/>
          <w:i/>
          <w:snapToGrid/>
          <w:spacing w:val="-5"/>
          <w:kern w:val="2"/>
          <w:sz w:val="22"/>
          <w:szCs w:val="22"/>
          <w:lang w:val="nl-NL" w:eastAsia="nl-NL"/>
          <w14:ligatures w14:val="standardContextual"/>
        </w:rPr>
      </w:pPr>
      <w:bookmarkStart w:id="45" w:name="d17e763"/>
      <w:bookmarkStart w:id="46" w:name="d17e772"/>
      <w:bookmarkEnd w:id="45"/>
      <w:bookmarkEnd w:id="46"/>
      <w:r w:rsidRPr="0045332B">
        <w:rPr>
          <w:rFonts w:ascii="Palatino Linotype" w:eastAsia="Aptos" w:hAnsi="Palatino Linotype" w:cs="Calibri"/>
          <w:i/>
          <w:snapToGrid/>
          <w:kern w:val="2"/>
          <w:sz w:val="22"/>
          <w:szCs w:val="22"/>
          <w:lang w:val="nl-NL" w:eastAsia="nl-NL"/>
          <w14:ligatures w14:val="standardContextual"/>
        </w:rPr>
        <w:t>Artikel</w:t>
      </w:r>
      <w:r w:rsidRPr="0045332B">
        <w:rPr>
          <w:rFonts w:ascii="Palatino Linotype" w:eastAsia="Aptos" w:hAnsi="Palatino Linotype" w:cs="Calibri"/>
          <w:i/>
          <w:snapToGrid/>
          <w:spacing w:val="13"/>
          <w:kern w:val="2"/>
          <w:sz w:val="22"/>
          <w:szCs w:val="22"/>
          <w:lang w:val="nl-NL" w:eastAsia="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17</w:t>
      </w:r>
    </w:p>
    <w:p w14:paraId="7A17905A"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Artikel </w:t>
      </w:r>
      <w:r w:rsidRPr="0045332B">
        <w:rPr>
          <w:rFonts w:ascii="Palatino Linotype" w:eastAsia="Aptos" w:hAnsi="Palatino Linotype" w:cs="Calibri"/>
          <w:snapToGrid/>
          <w:spacing w:val="-2"/>
          <w:w w:val="105"/>
          <w:kern w:val="2"/>
          <w:sz w:val="22"/>
          <w:szCs w:val="22"/>
          <w:lang w:val="nl-NL" w:eastAsia="nl-NL"/>
          <w14:ligatures w14:val="standardContextual"/>
        </w:rPr>
        <w:t>17</w:t>
      </w:r>
      <w:r w:rsidRPr="0045332B">
        <w:rPr>
          <w:rFonts w:ascii="Palatino Linotype" w:eastAsia="Aptos" w:hAnsi="Palatino Linotype"/>
          <w:snapToGrid/>
          <w:spacing w:val="-2"/>
          <w:w w:val="105"/>
          <w:kern w:val="2"/>
          <w:sz w:val="22"/>
          <w:szCs w:val="22"/>
          <w:lang w:val="nl-NL"/>
          <w14:ligatures w14:val="standardContextual"/>
        </w:rPr>
        <w:t xml:space="preserve"> van </w:t>
      </w:r>
      <w:r w:rsidRPr="0045332B">
        <w:rPr>
          <w:rFonts w:ascii="Palatino Linotype" w:eastAsia="Aptos" w:hAnsi="Palatino Linotype" w:cs="Calibri"/>
          <w:snapToGrid/>
          <w:spacing w:val="-2"/>
          <w:w w:val="105"/>
          <w:kern w:val="2"/>
          <w:sz w:val="22"/>
          <w:szCs w:val="22"/>
          <w:lang w:val="nl-NL" w:eastAsia="nl-NL"/>
          <w14:ligatures w14:val="standardContextual"/>
        </w:rPr>
        <w:t>deze regeling</w:t>
      </w:r>
      <w:r w:rsidRPr="0045332B">
        <w:rPr>
          <w:rFonts w:ascii="Palatino Linotype" w:eastAsia="Aptos" w:hAnsi="Palatino Linotype"/>
          <w:snapToGrid/>
          <w:spacing w:val="-2"/>
          <w:w w:val="105"/>
          <w:kern w:val="2"/>
          <w:sz w:val="22"/>
          <w:szCs w:val="22"/>
          <w:lang w:val="nl-NL"/>
          <w14:ligatures w14:val="standardContextual"/>
        </w:rPr>
        <w:t xml:space="preserve"> bepaalt dat deelnemende kredietinstellingen een administratie bijhouden op basis </w:t>
      </w:r>
      <w:r w:rsidRPr="0045332B">
        <w:rPr>
          <w:rFonts w:ascii="Palatino Linotype" w:eastAsia="Aptos" w:hAnsi="Palatino Linotype"/>
          <w:snapToGrid/>
          <w:w w:val="105"/>
          <w:kern w:val="2"/>
          <w:sz w:val="22"/>
          <w:szCs w:val="22"/>
          <w:lang w:val="nl-NL"/>
          <w14:ligatures w14:val="standardContextual"/>
        </w:rPr>
        <w:t>waarvan de aanspraak van een depositohouder op een vergoeding uit hoofde van het depositogarantiestelsel kan worden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vastgesteld. Deze administratie moet op verzoek</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 de Bank</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ter</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beschikking</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gesteld</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binnen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bepalen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termijn</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w:t>
      </w:r>
      <w:r w:rsidRPr="0045332B">
        <w:rPr>
          <w:rFonts w:ascii="Palatino Linotype" w:eastAsia="Aptos" w:hAnsi="Palatino Linotype"/>
          <w:snapToGrid/>
          <w:spacing w:val="-9"/>
          <w:w w:val="105"/>
          <w:kern w:val="2"/>
          <w:sz w:val="22"/>
          <w:szCs w:val="22"/>
          <w:lang w:val="nl-NL"/>
          <w14:ligatures w14:val="standardContextual"/>
        </w:rPr>
        <w:t xml:space="preserve"> volgens </w:t>
      </w:r>
      <w:r w:rsidRPr="0045332B">
        <w:rPr>
          <w:rFonts w:ascii="Palatino Linotype" w:eastAsia="Aptos" w:hAnsi="Palatino Linotype"/>
          <w:snapToGrid/>
          <w:w w:val="105"/>
          <w:kern w:val="2"/>
          <w:sz w:val="22"/>
          <w:szCs w:val="22"/>
          <w:lang w:val="nl-NL"/>
          <w14:ligatures w14:val="standardContextual"/>
        </w:rPr>
        <w:t>een door de Bank vastgestelde structuur en wijze.</w:t>
      </w:r>
    </w:p>
    <w:p w14:paraId="7509B837" w14:textId="77777777" w:rsidR="0045332B" w:rsidRPr="0045332B" w:rsidRDefault="0045332B" w:rsidP="0045332B">
      <w:pPr>
        <w:kinsoku w:val="0"/>
        <w:overflowPunct w:val="0"/>
        <w:autoSpaceDE w:val="0"/>
        <w:autoSpaceDN w:val="0"/>
        <w:adjustRightInd w:val="0"/>
        <w:spacing w:before="1"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lastRenderedPageBreak/>
        <w:t>De voor de uitvoering van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het depositogarantiestelsel noodzakelijke gegevens</w:t>
      </w:r>
      <w:r w:rsidRPr="0045332B">
        <w:rPr>
          <w:rFonts w:ascii="Palatino Linotype" w:eastAsia="Aptos" w:hAnsi="Palatino Linotype"/>
          <w:snapToGrid/>
          <w:spacing w:val="-4"/>
          <w:w w:val="105"/>
          <w:kern w:val="2"/>
          <w:sz w:val="22"/>
          <w:szCs w:val="22"/>
          <w:lang w:val="nl-NL"/>
          <w14:ligatures w14:val="standardContextual"/>
        </w:rPr>
        <w:t xml:space="preserve"> omvatten </w:t>
      </w:r>
      <w:r w:rsidRPr="0045332B">
        <w:rPr>
          <w:rFonts w:ascii="Palatino Linotype" w:eastAsia="Aptos" w:hAnsi="Palatino Linotype"/>
          <w:snapToGrid/>
          <w:spacing w:val="-2"/>
          <w:w w:val="105"/>
          <w:kern w:val="2"/>
          <w:sz w:val="22"/>
          <w:szCs w:val="22"/>
          <w:lang w:val="nl-NL"/>
          <w14:ligatures w14:val="standardContextual"/>
        </w:rPr>
        <w:t xml:space="preserve">onder </w:t>
      </w:r>
      <w:r w:rsidRPr="0045332B">
        <w:rPr>
          <w:rFonts w:ascii="Palatino Linotype" w:eastAsia="Aptos" w:hAnsi="Palatino Linotype"/>
          <w:snapToGrid/>
          <w:w w:val="105"/>
          <w:kern w:val="2"/>
          <w:sz w:val="22"/>
          <w:szCs w:val="22"/>
          <w:lang w:val="nl-NL"/>
          <w14:ligatures w14:val="standardContextual"/>
        </w:rPr>
        <w:t xml:space="preserve">andere klant- en rekeninggegevens. Ingevolge het tweede lid van artikel </w:t>
      </w:r>
      <w:r w:rsidRPr="0045332B">
        <w:rPr>
          <w:rFonts w:ascii="Palatino Linotype" w:eastAsia="Aptos" w:hAnsi="Palatino Linotype" w:cs="Calibri"/>
          <w:snapToGrid/>
          <w:w w:val="105"/>
          <w:kern w:val="2"/>
          <w:sz w:val="22"/>
          <w:szCs w:val="22"/>
          <w:lang w:val="nl-NL" w:eastAsia="nl-NL"/>
          <w14:ligatures w14:val="standardContextual"/>
        </w:rPr>
        <w:t>17</w:t>
      </w:r>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dienen deelnemende kredietinstellingen voortdurend in staat te zijn om de betreffende gegevens aan te leveren.</w:t>
      </w:r>
    </w:p>
    <w:p w14:paraId="10ED0900" w14:textId="77777777" w:rsidR="0045332B" w:rsidRPr="0045332B" w:rsidRDefault="0045332B" w:rsidP="0045332B">
      <w:pPr>
        <w:kinsoku w:val="0"/>
        <w:overflowPunct w:val="0"/>
        <w:autoSpaceDE w:val="0"/>
        <w:autoSpaceDN w:val="0"/>
        <w:adjustRightInd w:val="0"/>
        <w:spacing w:before="1" w:after="160" w:line="276" w:lineRule="auto"/>
        <w:contextualSpacing/>
        <w:jc w:val="both"/>
        <w:rPr>
          <w:rFonts w:ascii="Palatino Linotype" w:eastAsia="Aptos" w:hAnsi="Palatino Linotype"/>
          <w:snapToGrid/>
          <w:w w:val="105"/>
          <w:kern w:val="2"/>
          <w:sz w:val="22"/>
          <w:szCs w:val="22"/>
          <w:lang w:val="nl-NL"/>
          <w14:ligatures w14:val="standardContextual"/>
        </w:rPr>
      </w:pPr>
    </w:p>
    <w:p w14:paraId="707EF194" w14:textId="77777777" w:rsidR="0045332B" w:rsidRPr="0045332B" w:rsidRDefault="0045332B" w:rsidP="0045332B">
      <w:pPr>
        <w:kinsoku w:val="0"/>
        <w:overflowPunct w:val="0"/>
        <w:autoSpaceDE w:val="0"/>
        <w:autoSpaceDN w:val="0"/>
        <w:adjustRightInd w:val="0"/>
        <w:spacing w:before="1"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goede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werking</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 depositogarantiestelsel is noodzakelijk dat de Bank kan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controleren of</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 voldoet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verplichting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administratie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bij</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houden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grond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waarvan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aanspraken van depositohouders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kunnen worden vastgesteld en of deze administratie van voldoende kwaliteit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bevoegdheid</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om</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bedoelde</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gegevens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vragen</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derhalve niet beperkt tot situaties waarin daadwerkelijk wordt overgegaan tot toepassing van het depositogarantiestelsel, maar kan ook tussentijds voor controledoeleinden worden </w:t>
      </w:r>
      <w:r w:rsidRPr="0045332B">
        <w:rPr>
          <w:rFonts w:ascii="Palatino Linotype" w:eastAsia="Aptos" w:hAnsi="Palatino Linotype"/>
          <w:snapToGrid/>
          <w:spacing w:val="-2"/>
          <w:w w:val="105"/>
          <w:kern w:val="2"/>
          <w:sz w:val="22"/>
          <w:szCs w:val="22"/>
          <w:lang w:val="nl-NL"/>
          <w14:ligatures w14:val="standardContextual"/>
        </w:rPr>
        <w:t>uitgeoefend.</w:t>
      </w:r>
    </w:p>
    <w:p w14:paraId="5106BDE4" w14:textId="77777777" w:rsidR="0045332B" w:rsidRPr="0045332B" w:rsidRDefault="0045332B" w:rsidP="00F11C33">
      <w:pPr>
        <w:kinsoku w:val="0"/>
        <w:overflowPunct w:val="0"/>
        <w:autoSpaceDE w:val="0"/>
        <w:autoSpaceDN w:val="0"/>
        <w:adjustRightInd w:val="0"/>
        <w:spacing w:after="160" w:line="220" w:lineRule="exact"/>
        <w:contextualSpacing/>
        <w:jc w:val="both"/>
        <w:rPr>
          <w:rFonts w:ascii="Palatino Linotype" w:eastAsia="Aptos" w:hAnsi="Palatino Linotype"/>
          <w:snapToGrid/>
          <w:spacing w:val="-2"/>
          <w:w w:val="105"/>
          <w:kern w:val="2"/>
          <w:sz w:val="22"/>
          <w:szCs w:val="22"/>
          <w:lang w:val="nl-NL"/>
          <w14:ligatures w14:val="standardContextual"/>
        </w:rPr>
      </w:pPr>
    </w:p>
    <w:p w14:paraId="0AAFA8E0" w14:textId="77777777" w:rsidR="0045332B" w:rsidRPr="0045332B" w:rsidRDefault="0045332B" w:rsidP="0045332B">
      <w:pPr>
        <w:kinsoku w:val="0"/>
        <w:overflowPunct w:val="0"/>
        <w:autoSpaceDE w:val="0"/>
        <w:autoSpaceDN w:val="0"/>
        <w:adjustRightInd w:val="0"/>
        <w:spacing w:before="1"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Denkbaar is dat in de praktijk blijkt dat voor de uitvoering van het depositogarantiestelsel behoefte is aan andere of aanvullende gegevens. </w:t>
      </w:r>
      <w:r w:rsidRPr="0045332B">
        <w:rPr>
          <w:rFonts w:ascii="Palatino Linotype" w:eastAsia="Aptos" w:hAnsi="Palatino Linotype" w:cs="Calibri"/>
          <w:snapToGrid/>
          <w:spacing w:val="-2"/>
          <w:w w:val="105"/>
          <w:kern w:val="2"/>
          <w:sz w:val="22"/>
          <w:szCs w:val="22"/>
          <w:lang w:val="nl-NL" w:eastAsia="nl-NL"/>
          <w14:ligatures w14:val="standardContextual"/>
        </w:rPr>
        <w:t xml:space="preserve">De Bank </w:t>
      </w:r>
      <w:r w:rsidRPr="0045332B">
        <w:rPr>
          <w:rFonts w:ascii="Palatino Linotype" w:eastAsia="Aptos" w:hAnsi="Palatino Linotype"/>
          <w:snapToGrid/>
          <w:spacing w:val="-2"/>
          <w:w w:val="105"/>
          <w:kern w:val="2"/>
          <w:sz w:val="22"/>
          <w:szCs w:val="22"/>
          <w:lang w:val="nl-NL"/>
          <w14:ligatures w14:val="standardContextual"/>
        </w:rPr>
        <w:t xml:space="preserve">kan in dat geval een beroep doen op de regelgevende bevoegdheid die haar is toebedeeld op grond van artikel 6a van de Landsverordening toezicht bank- en kredietwezen vastgestelde algemeen verbindende voorschriften. </w:t>
      </w:r>
      <w:r w:rsidRPr="0045332B">
        <w:rPr>
          <w:rFonts w:ascii="Palatino Linotype" w:eastAsia="Aptos" w:hAnsi="Palatino Linotype" w:cs="Calibri"/>
          <w:snapToGrid/>
          <w:spacing w:val="-2"/>
          <w:w w:val="105"/>
          <w:kern w:val="2"/>
          <w:sz w:val="22"/>
          <w:szCs w:val="22"/>
          <w:lang w:val="nl-NL" w:eastAsia="nl-NL"/>
          <w14:ligatures w14:val="standardContextual"/>
        </w:rPr>
        <w:t xml:space="preserve">De Bank </w:t>
      </w:r>
      <w:r w:rsidRPr="0045332B">
        <w:rPr>
          <w:rFonts w:ascii="Palatino Linotype" w:eastAsia="Aptos" w:hAnsi="Palatino Linotype"/>
          <w:snapToGrid/>
          <w:spacing w:val="-2"/>
          <w:w w:val="105"/>
          <w:kern w:val="2"/>
          <w:sz w:val="22"/>
          <w:szCs w:val="22"/>
          <w:lang w:val="nl-NL"/>
          <w14:ligatures w14:val="standardContextual"/>
        </w:rPr>
        <w:t xml:space="preserve">kan op grond van dit artikel algemeen verbindende voorschriften vaststellen ten behoeve van de ingevolge de Landsverordening toezicht bank- en kredietwezen onder haar toezicht staande kredietinstellingen. Dit artikel biedt een wettelijke grondslag voor het vaststellen van een nadere regeling omtrent de voor de uitvoering van het depositogarantiestelsel noodzakelijke gegevens. De hierboven genoemde algemeen verbindende voorschriften kunnen onder andere betrekking hebben op: (c) bedrijfsvoering, waaronder maatregelen gericht op het bevorderen en handhaven van en integere bedrijfsvoering en de administratieve organisatie van de kredietinstelling, daaronder begrepen de financiële administratie en de interne controle; en (d) informatieverschaffing aan de Bank en aan het publiek. Ingevolge het tweede lid van artikel 6a van de Landsverordening toezicht bank- en kredietwezen worden onder algemeen verbindende voorschriften als bedoeld in het eerste lid, onderdeel c, onder andere verstaan regels ter zake van het vaststellen van de identiteit, de aard en de achtergrond van de cliënten van de kredietinstelling (zie artikel 6a, </w:t>
      </w:r>
      <w:r w:rsidRPr="0045332B">
        <w:rPr>
          <w:rFonts w:ascii="Palatino Linotype" w:eastAsia="Aptos" w:hAnsi="Palatino Linotype" w:cs="Calibri"/>
          <w:snapToGrid/>
          <w:spacing w:val="-2"/>
          <w:w w:val="105"/>
          <w:kern w:val="2"/>
          <w:sz w:val="22"/>
          <w:szCs w:val="22"/>
          <w:lang w:val="nl-NL" w:eastAsia="nl-NL"/>
          <w14:ligatures w14:val="standardContextual"/>
        </w:rPr>
        <w:t xml:space="preserve">tweede </w:t>
      </w:r>
      <w:r w:rsidRPr="0045332B">
        <w:rPr>
          <w:rFonts w:ascii="Palatino Linotype" w:eastAsia="Aptos" w:hAnsi="Palatino Linotype"/>
          <w:snapToGrid/>
          <w:spacing w:val="-2"/>
          <w:w w:val="105"/>
          <w:kern w:val="2"/>
          <w:sz w:val="22"/>
          <w:szCs w:val="22"/>
          <w:lang w:val="nl-NL"/>
          <w14:ligatures w14:val="standardContextual"/>
        </w:rPr>
        <w:t xml:space="preserve">lid, sub d, </w:t>
      </w:r>
      <w:r w:rsidRPr="0045332B">
        <w:rPr>
          <w:rFonts w:ascii="Palatino Linotype" w:eastAsia="Aptos" w:hAnsi="Palatino Linotype" w:cs="Calibri"/>
          <w:snapToGrid/>
          <w:spacing w:val="-2"/>
          <w:w w:val="105"/>
          <w:kern w:val="2"/>
          <w:sz w:val="22"/>
          <w:szCs w:val="22"/>
          <w:lang w:val="nl-NL" w:eastAsia="nl-NL"/>
          <w14:ligatures w14:val="standardContextual"/>
        </w:rPr>
        <w:t xml:space="preserve">van de </w:t>
      </w:r>
      <w:r w:rsidRPr="0045332B">
        <w:rPr>
          <w:rFonts w:ascii="Palatino Linotype" w:eastAsia="Aptos" w:hAnsi="Palatino Linotype"/>
          <w:snapToGrid/>
          <w:spacing w:val="-2"/>
          <w:w w:val="105"/>
          <w:kern w:val="2"/>
          <w:sz w:val="22"/>
          <w:szCs w:val="22"/>
          <w:lang w:val="nl-NL"/>
          <w14:ligatures w14:val="standardContextual"/>
        </w:rPr>
        <w:t>Landsverordening).</w:t>
      </w:r>
    </w:p>
    <w:p w14:paraId="0FEE5313" w14:textId="77777777" w:rsidR="0045332B" w:rsidRPr="0045332B" w:rsidRDefault="0045332B" w:rsidP="00F11C33">
      <w:pPr>
        <w:kinsoku w:val="0"/>
        <w:overflowPunct w:val="0"/>
        <w:autoSpaceDE w:val="0"/>
        <w:autoSpaceDN w:val="0"/>
        <w:adjustRightInd w:val="0"/>
        <w:spacing w:before="1" w:line="220" w:lineRule="exact"/>
        <w:contextualSpacing/>
        <w:jc w:val="both"/>
        <w:rPr>
          <w:rFonts w:ascii="Palatino Linotype" w:eastAsia="Aptos" w:hAnsi="Palatino Linotype"/>
          <w:snapToGrid/>
          <w:spacing w:val="-2"/>
          <w:w w:val="105"/>
          <w:kern w:val="2"/>
          <w:sz w:val="22"/>
          <w:szCs w:val="22"/>
          <w:lang w:val="nl-NL"/>
          <w14:ligatures w14:val="standardContextual"/>
        </w:rPr>
      </w:pPr>
    </w:p>
    <w:p w14:paraId="44F5AE22"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bookmarkStart w:id="47" w:name="d17e777"/>
      <w:bookmarkEnd w:id="47"/>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18</w:t>
      </w:r>
    </w:p>
    <w:p w14:paraId="20262AF7" w14:textId="77777777" w:rsidR="0045332B" w:rsidRPr="0045332B" w:rsidRDefault="0045332B" w:rsidP="0045332B">
      <w:pPr>
        <w:kinsoku w:val="0"/>
        <w:overflowPunct w:val="0"/>
        <w:autoSpaceDE w:val="0"/>
        <w:autoSpaceDN w:val="0"/>
        <w:adjustRightInd w:val="0"/>
        <w:spacing w:before="11"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Zoals</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reeds</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opgemerkt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algemeen</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deel</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deze</w:t>
      </w:r>
      <w:r w:rsidRPr="0045332B">
        <w:rPr>
          <w:rFonts w:ascii="Palatino Linotype" w:eastAsia="Aptos" w:hAnsi="Palatino Linotype"/>
          <w:snapToGrid/>
          <w:spacing w:val="-5"/>
          <w:w w:val="105"/>
          <w:kern w:val="2"/>
          <w:sz w:val="22"/>
          <w:szCs w:val="22"/>
          <w:lang w:val="nl-NL"/>
          <w14:ligatures w14:val="standardContextual"/>
        </w:rPr>
        <w:t xml:space="preserve"> nota van </w:t>
      </w:r>
      <w:r w:rsidRPr="0045332B">
        <w:rPr>
          <w:rFonts w:ascii="Palatino Linotype" w:eastAsia="Aptos" w:hAnsi="Palatino Linotype"/>
          <w:snapToGrid/>
          <w:w w:val="105"/>
          <w:kern w:val="2"/>
          <w:sz w:val="22"/>
          <w:szCs w:val="22"/>
          <w:lang w:val="nl-NL"/>
          <w14:ligatures w14:val="standardContextual"/>
        </w:rPr>
        <w:t>toelichting,</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tevens mogelijk om, ten behoeve van 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overdracht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deposito-overeenkomsten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als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bedoeld in artikel</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28, tweede lid, van de Landsverordening,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laste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van </w:t>
      </w:r>
      <w:r w:rsidRPr="0045332B">
        <w:rPr>
          <w:rFonts w:ascii="Palatino Linotype" w:eastAsia="Aptos" w:hAnsi="Palatino Linotype"/>
          <w:snapToGrid/>
          <w:spacing w:val="-2"/>
          <w:w w:val="105"/>
          <w:kern w:val="2"/>
          <w:sz w:val="22"/>
          <w:szCs w:val="22"/>
          <w:lang w:val="nl-NL"/>
          <w14:ligatures w14:val="standardContextual"/>
        </w:rPr>
        <w:t xml:space="preserve">de Stichting een bedrag beschikbaar te stellen. Een overdracht van deposito-overeenkomsten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andere,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solvabele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immers</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ook</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2"/>
          <w:w w:val="105"/>
          <w:kern w:val="2"/>
          <w:sz w:val="22"/>
          <w:szCs w:val="22"/>
          <w:lang w:val="nl-NL"/>
          <w14:ligatures w14:val="standardContextual"/>
        </w:rPr>
        <w:t xml:space="preserve"> manier om ervoor te zorgen </w:t>
      </w:r>
      <w:r w:rsidRPr="0045332B">
        <w:rPr>
          <w:rFonts w:ascii="Palatino Linotype" w:eastAsia="Aptos" w:hAnsi="Palatino Linotype"/>
          <w:snapToGrid/>
          <w:w w:val="105"/>
          <w:kern w:val="2"/>
          <w:sz w:val="22"/>
          <w:szCs w:val="22"/>
          <w:lang w:val="nl-NL"/>
          <w14:ligatures w14:val="standardContextual"/>
        </w:rPr>
        <w:t>dat depositohouders toegang houden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 hun deposito’s. Een dergelijke overdracht</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vindt</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plaats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9"/>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Bank</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grond</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machtiging</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Gerecht</w:t>
      </w:r>
      <w:r w:rsidRPr="0045332B">
        <w:rPr>
          <w:rFonts w:ascii="Palatino Linotype" w:eastAsia="Aptos" w:hAnsi="Palatino Linotype"/>
          <w:snapToGrid/>
          <w:spacing w:val="-10"/>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 de Bank wordt verstrekt bij het uitspreken van de noodregeling.</w:t>
      </w:r>
    </w:p>
    <w:p w14:paraId="734B0CAF" w14:textId="77777777" w:rsidR="0045332B" w:rsidRPr="0045332B" w:rsidRDefault="0045332B" w:rsidP="0045332B">
      <w:pPr>
        <w:kinsoku w:val="0"/>
        <w:overflowPunct w:val="0"/>
        <w:autoSpaceDE w:val="0"/>
        <w:autoSpaceDN w:val="0"/>
        <w:adjustRightInd w:val="0"/>
        <w:spacing w:before="11" w:after="160" w:line="276" w:lineRule="auto"/>
        <w:contextualSpacing/>
        <w:jc w:val="both"/>
        <w:rPr>
          <w:rFonts w:ascii="Palatino Linotype" w:eastAsia="Aptos" w:hAnsi="Palatino Linotype"/>
          <w:snapToGrid/>
          <w:w w:val="105"/>
          <w:kern w:val="2"/>
          <w:sz w:val="22"/>
          <w:szCs w:val="22"/>
          <w:lang w:val="nl-NL"/>
          <w14:ligatures w14:val="standardContextual"/>
        </w:rPr>
      </w:pPr>
    </w:p>
    <w:p w14:paraId="2132964E" w14:textId="77777777" w:rsidR="0045332B" w:rsidRPr="0045332B" w:rsidRDefault="0045332B" w:rsidP="0045332B">
      <w:pPr>
        <w:kinsoku w:val="0"/>
        <w:overflowPunct w:val="0"/>
        <w:autoSpaceDE w:val="0"/>
        <w:autoSpaceDN w:val="0"/>
        <w:adjustRightInd w:val="0"/>
        <w:spacing w:before="11"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Depositohouders die een aanspraak hebben onder het depositogarantiestelsel ontvangen de vergoeding waarop zij recht hebben bij toepassing van artikel </w:t>
      </w:r>
      <w:r w:rsidRPr="0045332B">
        <w:rPr>
          <w:rFonts w:ascii="Palatino Linotype" w:eastAsia="Aptos" w:hAnsi="Palatino Linotype" w:cs="Calibri"/>
          <w:snapToGrid/>
          <w:w w:val="105"/>
          <w:kern w:val="2"/>
          <w:sz w:val="22"/>
          <w:szCs w:val="22"/>
          <w:lang w:val="nl-NL" w:eastAsia="nl-NL"/>
          <w14:ligatures w14:val="standardContextual"/>
        </w:rPr>
        <w:t>18</w:t>
      </w:r>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in de vorm van een aanspraak op de overnemende kredietinstelling. Het aan de overnemende kredietinstelling ter beschikking gestelde bedrag komt toe aan de depositohouders doordat zij daarover kunnen beschikken via hun rekening bij die kredietinstelling. Tegenover het bedrag dat ter beschikking wordt gesteld aan de overnemende kredietinstelling, staan de verplichtingen jegens de gegarandeerde depositohouders die de overnemende kredietinstelling op zich neemt. Die verplichtingen bestaan onder andere uit de verplichting tot (terug)betaling van de overgenomen deposito’s en tot vergoeding van rente over het tegoed, afhankelijk van de toepasselijke contractuele voorwaarden. De overnemende kredietinstelling is niet gehouden het ter beschikking gestelde bedrag terug te betalen aan de Stichting of daarover rente te vergoeden aan de Stichting.</w:t>
      </w:r>
    </w:p>
    <w:p w14:paraId="2CBCE436" w14:textId="77777777" w:rsidR="0045332B" w:rsidRPr="0045332B" w:rsidRDefault="0045332B" w:rsidP="0045332B">
      <w:pPr>
        <w:kinsoku w:val="0"/>
        <w:overflowPunct w:val="0"/>
        <w:autoSpaceDE w:val="0"/>
        <w:autoSpaceDN w:val="0"/>
        <w:adjustRightInd w:val="0"/>
        <w:spacing w:before="11" w:after="160" w:line="276" w:lineRule="auto"/>
        <w:contextualSpacing/>
        <w:jc w:val="both"/>
        <w:rPr>
          <w:rFonts w:ascii="Palatino Linotype" w:eastAsia="Aptos" w:hAnsi="Palatino Linotype"/>
          <w:snapToGrid/>
          <w:w w:val="105"/>
          <w:kern w:val="2"/>
          <w:sz w:val="22"/>
          <w:szCs w:val="22"/>
          <w:lang w:val="nl-NL"/>
          <w14:ligatures w14:val="standardContextual"/>
        </w:rPr>
      </w:pPr>
    </w:p>
    <w:p w14:paraId="658BB618" w14:textId="77777777" w:rsidR="0045332B" w:rsidRPr="0045332B" w:rsidRDefault="0045332B" w:rsidP="0045332B">
      <w:pPr>
        <w:kinsoku w:val="0"/>
        <w:overflowPunct w:val="0"/>
        <w:autoSpaceDE w:val="0"/>
        <w:autoSpaceDN w:val="0"/>
        <w:adjustRightInd w:val="0"/>
        <w:spacing w:before="9"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Indien toepassing wordt gegeven aan het eerste lid van artikel </w:t>
      </w:r>
      <w:r w:rsidRPr="0045332B">
        <w:rPr>
          <w:rFonts w:ascii="Palatino Linotype" w:eastAsia="Aptos" w:hAnsi="Palatino Linotype" w:cs="Calibri"/>
          <w:snapToGrid/>
          <w:w w:val="105"/>
          <w:kern w:val="2"/>
          <w:sz w:val="22"/>
          <w:szCs w:val="22"/>
          <w:lang w:val="nl-NL" w:eastAsia="nl-NL"/>
          <w14:ligatures w14:val="standardContextual"/>
        </w:rPr>
        <w:t>18</w:t>
      </w:r>
      <w:r w:rsidRPr="0045332B">
        <w:rPr>
          <w:rFonts w:ascii="Palatino Linotype" w:eastAsia="Aptos" w:hAnsi="Palatino Linotype"/>
          <w:snapToGrid/>
          <w:w w:val="105"/>
          <w:kern w:val="2"/>
          <w:sz w:val="22"/>
          <w:szCs w:val="22"/>
          <w:lang w:val="nl-NL"/>
          <w14:ligatures w14:val="standardContextual"/>
        </w:rPr>
        <w:t xml:space="preserve">, verkrijgt de Stichting op grond van het derde lid van artikel </w:t>
      </w:r>
      <w:r w:rsidRPr="0045332B">
        <w:rPr>
          <w:rFonts w:ascii="Palatino Linotype" w:eastAsia="Aptos" w:hAnsi="Palatino Linotype" w:cs="Calibri"/>
          <w:snapToGrid/>
          <w:w w:val="105"/>
          <w:kern w:val="2"/>
          <w:sz w:val="22"/>
          <w:szCs w:val="22"/>
          <w:lang w:val="nl-NL" w:eastAsia="nl-NL"/>
          <w14:ligatures w14:val="standardContextual"/>
        </w:rPr>
        <w:t>18</w:t>
      </w:r>
      <w:r w:rsidRPr="0045332B">
        <w:rPr>
          <w:rFonts w:ascii="Palatino Linotype" w:eastAsia="Aptos" w:hAnsi="Palatino Linotype"/>
          <w:snapToGrid/>
          <w:w w:val="105"/>
          <w:kern w:val="2"/>
          <w:sz w:val="22"/>
          <w:szCs w:val="22"/>
          <w:lang w:val="nl-NL"/>
          <w14:ligatures w14:val="standardContextual"/>
        </w:rPr>
        <w:t xml:space="preserve"> een vordering op de betalingsonmachtige kredietinstelling ter grootte van het beschikbaar gestelde bedrag. Deze vordering stelt de Stichting in staat het ter beschikking gestelde bedrag te verhalen op de betalingsonmachtige kredietinstelling en is te vergelijken met de vordering die de Stichting verkrijgt door subrogatie (ingevolge artikel 6:150, onderdeel d, BW) bij een reguliere uitkering onder het depositogarantiestelsel. Over deze vordering, die ontstaat op grond van de wet, is na het intreden van verzuim wettelijke rente verschuldigd overeenkomstig de bepalingen uit het Burgerlijk Wetboek. </w:t>
      </w:r>
    </w:p>
    <w:p w14:paraId="3BD5A5B0" w14:textId="77777777" w:rsidR="0045332B" w:rsidRPr="0045332B" w:rsidRDefault="0045332B" w:rsidP="0045332B">
      <w:pPr>
        <w:kinsoku w:val="0"/>
        <w:overflowPunct w:val="0"/>
        <w:autoSpaceDE w:val="0"/>
        <w:autoSpaceDN w:val="0"/>
        <w:adjustRightInd w:val="0"/>
        <w:spacing w:before="9" w:after="160" w:line="276" w:lineRule="auto"/>
        <w:contextualSpacing/>
        <w:jc w:val="both"/>
        <w:rPr>
          <w:rFonts w:ascii="Palatino Linotype" w:eastAsia="Aptos" w:hAnsi="Palatino Linotype" w:cs="Calibri"/>
          <w:snapToGrid/>
          <w:kern w:val="2"/>
          <w:sz w:val="22"/>
          <w:szCs w:val="22"/>
          <w:lang w:val="nl-NL" w:eastAsia="nl-NL"/>
          <w14:ligatures w14:val="standardContextual"/>
        </w:rPr>
      </w:pPr>
    </w:p>
    <w:p w14:paraId="0E422B28" w14:textId="77777777" w:rsidR="0045332B" w:rsidRPr="0045332B" w:rsidRDefault="0045332B" w:rsidP="0045332B">
      <w:pPr>
        <w:kinsoku w:val="0"/>
        <w:overflowPunct w:val="0"/>
        <w:autoSpaceDE w:val="0"/>
        <w:autoSpaceDN w:val="0"/>
        <w:adjustRightInd w:val="0"/>
        <w:spacing w:before="1"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bedrag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overnemende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kredietinstelling</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beschikking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wordt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gesteld,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mag niet groter zijn dan het bedrag dat nodig zou zijn voor directe vergoeding aan depositohouders</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grond</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het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Indien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waarde gelijk aan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of hoger dan het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 het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depositogarantiestelsel gegarandeerde bedrag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snapToGrid/>
          <w:w w:val="105"/>
          <w:kern w:val="2"/>
          <w:sz w:val="22"/>
          <w:szCs w:val="22"/>
          <w:lang w:val="nl-NL"/>
          <w14:ligatures w14:val="standardContextual"/>
        </w:rPr>
        <w:t xml:space="preserve"> 50.000,- per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depositohouder (voor een kredietinstellingen, niet zijnde een kredietvereniging) en </w:t>
      </w:r>
      <w:proofErr w:type="spellStart"/>
      <w:r w:rsidRPr="0045332B">
        <w:rPr>
          <w:rFonts w:ascii="Palatino Linotype" w:eastAsia="Aptos" w:hAnsi="Palatino Linotype"/>
          <w:snapToGrid/>
          <w:w w:val="105"/>
          <w:kern w:val="2"/>
          <w:sz w:val="22"/>
          <w:szCs w:val="22"/>
          <w:lang w:val="nl-NL"/>
          <w14:ligatures w14:val="standardContextual"/>
        </w:rPr>
        <w:t>NAf</w:t>
      </w:r>
      <w:proofErr w:type="spellEnd"/>
      <w:r w:rsidRPr="0045332B">
        <w:rPr>
          <w:rFonts w:ascii="Palatino Linotype" w:eastAsia="Aptos" w:hAnsi="Palatino Linotype"/>
          <w:i/>
          <w:snapToGrid/>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25.000,- (voor een kredietvereniging) worden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overgedragen aan een andere kredietinstelling, kan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er voor</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een eventueel bij</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de betalingsonmachtige </w:t>
      </w:r>
      <w:r w:rsidRPr="0045332B">
        <w:rPr>
          <w:rFonts w:ascii="Palatino Linotype" w:eastAsia="Aptos" w:hAnsi="Palatino Linotype" w:cs="Calibri"/>
          <w:snapToGrid/>
          <w:w w:val="105"/>
          <w:kern w:val="2"/>
          <w:sz w:val="22"/>
          <w:szCs w:val="22"/>
          <w:lang w:val="nl-NL" w:eastAsia="nl-NL"/>
          <w14:ligatures w14:val="standardContextual"/>
        </w:rPr>
        <w:t xml:space="preserve">kredietinstelling </w:t>
      </w:r>
      <w:r w:rsidRPr="0045332B">
        <w:rPr>
          <w:rFonts w:ascii="Palatino Linotype" w:eastAsia="Aptos" w:hAnsi="Palatino Linotype"/>
          <w:snapToGrid/>
          <w:w w:val="105"/>
          <w:kern w:val="2"/>
          <w:sz w:val="22"/>
          <w:szCs w:val="22"/>
          <w:lang w:val="nl-NL"/>
          <w14:ligatures w14:val="standardContextual"/>
        </w:rPr>
        <w:t>achterblijvend deel</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 de deposito’s, als daarop verliezen worden geleden, geen beroep worden gedaan op het depositogarantiestelsel. Een depositohouder wordt niet tegelijkertijd beschermd</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 de overdracht van zijn deposito’s en door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een uitkering onder het depositogarantiestelsel. Dit is vastgelegd in het vierde lid van artikel </w:t>
      </w:r>
      <w:r w:rsidRPr="0045332B">
        <w:rPr>
          <w:rFonts w:ascii="Palatino Linotype" w:eastAsia="Aptos" w:hAnsi="Palatino Linotype" w:cs="Calibri"/>
          <w:snapToGrid/>
          <w:w w:val="105"/>
          <w:kern w:val="2"/>
          <w:sz w:val="22"/>
          <w:szCs w:val="22"/>
          <w:lang w:val="nl-NL" w:eastAsia="nl-NL"/>
          <w14:ligatures w14:val="standardContextual"/>
        </w:rPr>
        <w:t>18</w:t>
      </w:r>
      <w:r w:rsidRPr="0045332B">
        <w:rPr>
          <w:rFonts w:ascii="Palatino Linotype" w:eastAsia="Aptos" w:hAnsi="Palatino Linotype"/>
          <w:snapToGrid/>
          <w:w w:val="105"/>
          <w:kern w:val="2"/>
          <w:sz w:val="22"/>
          <w:szCs w:val="22"/>
          <w:lang w:val="nl-NL"/>
          <w14:ligatures w14:val="standardContextual"/>
        </w:rPr>
        <w:t>.</w:t>
      </w:r>
    </w:p>
    <w:p w14:paraId="1B7E4552" w14:textId="77777777" w:rsidR="0045332B" w:rsidRPr="0045332B" w:rsidRDefault="0045332B" w:rsidP="0045332B">
      <w:pPr>
        <w:kinsoku w:val="0"/>
        <w:overflowPunct w:val="0"/>
        <w:autoSpaceDE w:val="0"/>
        <w:autoSpaceDN w:val="0"/>
        <w:adjustRightInd w:val="0"/>
        <w:spacing w:before="1" w:after="160" w:line="276" w:lineRule="auto"/>
        <w:contextualSpacing/>
        <w:jc w:val="both"/>
        <w:rPr>
          <w:rFonts w:ascii="Palatino Linotype" w:eastAsia="Aptos" w:hAnsi="Palatino Linotype"/>
          <w:snapToGrid/>
          <w:w w:val="105"/>
          <w:kern w:val="2"/>
          <w:sz w:val="22"/>
          <w:szCs w:val="22"/>
          <w:lang w:val="nl-NL"/>
          <w14:ligatures w14:val="standardContextual"/>
        </w:rPr>
      </w:pPr>
    </w:p>
    <w:p w14:paraId="56361F92"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i/>
          <w:snapToGrid/>
          <w:spacing w:val="-5"/>
          <w:kern w:val="2"/>
          <w:sz w:val="22"/>
          <w:szCs w:val="22"/>
          <w:lang w:val="nl-NL"/>
          <w14:ligatures w14:val="standardContextual"/>
        </w:rPr>
        <w:t>19</w:t>
      </w:r>
    </w:p>
    <w:p w14:paraId="75661A7F"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Bank</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voorziet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 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oprichting van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Depositogarantiefonds.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statuten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van de </w:t>
      </w:r>
      <w:r w:rsidRPr="0045332B">
        <w:rPr>
          <w:rFonts w:ascii="Palatino Linotype" w:eastAsia="Aptos" w:hAnsi="Palatino Linotype"/>
          <w:snapToGrid/>
          <w:spacing w:val="-2"/>
          <w:w w:val="105"/>
          <w:kern w:val="2"/>
          <w:sz w:val="22"/>
          <w:szCs w:val="22"/>
          <w:lang w:val="nl-NL"/>
          <w14:ligatures w14:val="standardContextual"/>
        </w:rPr>
        <w:t>Stichting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behoeven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 goedkeuring van de Bank, evenals eventuele toekomstige statutenwijzigingen.</w:t>
      </w:r>
    </w:p>
    <w:p w14:paraId="69138101"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2C4901C5"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20</w:t>
      </w:r>
    </w:p>
    <w:p w14:paraId="07D5A675" w14:textId="77777777" w:rsidR="0045332B" w:rsidRPr="0045332B" w:rsidRDefault="0045332B" w:rsidP="0045332B">
      <w:pPr>
        <w:kinsoku w:val="0"/>
        <w:overflowPunct w:val="0"/>
        <w:autoSpaceDE w:val="0"/>
        <w:autoSpaceDN w:val="0"/>
        <w:adjustRightInd w:val="0"/>
        <w:spacing w:before="11"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De Bank en de Stichting hebben ieder hun eigen taken bij de uitvoering van het depositogarantiestelsel.</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7"/>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is</w:t>
      </w:r>
      <w:r w:rsidRPr="0045332B">
        <w:rPr>
          <w:rFonts w:ascii="Palatino Linotype" w:eastAsia="Aptos" w:hAnsi="Palatino Linotype"/>
          <w:snapToGrid/>
          <w:spacing w:val="-8"/>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verantwoordelijk</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w:t>
      </w:r>
      <w:r w:rsidRPr="0045332B">
        <w:rPr>
          <w:rFonts w:ascii="Palatino Linotype" w:eastAsia="Aptos" w:hAnsi="Palatino Linotype"/>
          <w:snapToGrid/>
          <w:spacing w:val="-6"/>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het </w:t>
      </w:r>
      <w:r w:rsidRPr="0045332B">
        <w:rPr>
          <w:rFonts w:ascii="Palatino Linotype" w:eastAsia="Aptos" w:hAnsi="Palatino Linotype"/>
          <w:snapToGrid/>
          <w:spacing w:val="-2"/>
          <w:w w:val="105"/>
          <w:kern w:val="2"/>
          <w:sz w:val="22"/>
          <w:szCs w:val="22"/>
          <w:lang w:val="nl-NL"/>
          <w14:ligatures w14:val="standardContextual"/>
        </w:rPr>
        <w:t xml:space="preserve">beheer van de financiële middelen ten behoeve van de uitvoering van het depositogarantiestelsel, </w:t>
      </w:r>
      <w:r w:rsidRPr="0045332B">
        <w:rPr>
          <w:rFonts w:ascii="Palatino Linotype" w:eastAsia="Aptos" w:hAnsi="Palatino Linotype"/>
          <w:snapToGrid/>
          <w:w w:val="105"/>
          <w:kern w:val="2"/>
          <w:sz w:val="22"/>
          <w:szCs w:val="22"/>
          <w:lang w:val="nl-NL"/>
          <w14:ligatures w14:val="standardContextual"/>
        </w:rPr>
        <w:t xml:space="preserve">het beschikbaar stellen van de toegekende vergoedingen, de vaststelling en uitvoering van het beleggingsbeleid en al datgene wat ingevolge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aan de Stichting is opgedragen. </w:t>
      </w:r>
      <w:r w:rsidRPr="0045332B">
        <w:rPr>
          <w:rFonts w:ascii="Palatino Linotype" w:eastAsia="Aptos" w:hAnsi="Palatino Linotype"/>
          <w:snapToGrid/>
          <w:spacing w:val="-2"/>
          <w:w w:val="105"/>
          <w:kern w:val="2"/>
          <w:sz w:val="22"/>
          <w:szCs w:val="22"/>
          <w:lang w:val="nl-NL"/>
          <w14:ligatures w14:val="standardContextual"/>
        </w:rPr>
        <w:t>De Stichting mag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alleen werkzaamheden verrichten in verband </w:t>
      </w:r>
      <w:r w:rsidRPr="0045332B">
        <w:rPr>
          <w:rFonts w:ascii="Palatino Linotype" w:eastAsia="Aptos" w:hAnsi="Palatino Linotype"/>
          <w:snapToGrid/>
          <w:w w:val="105"/>
          <w:kern w:val="2"/>
          <w:sz w:val="22"/>
          <w:szCs w:val="22"/>
          <w:lang w:val="nl-NL"/>
          <w14:ligatures w14:val="standardContextual"/>
        </w:rPr>
        <w:t>met</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haar</w:t>
      </w:r>
      <w:r w:rsidRPr="0045332B">
        <w:rPr>
          <w:rFonts w:ascii="Palatino Linotype" w:eastAsia="Aptos" w:hAnsi="Palatino Linotype"/>
          <w:snapToGrid/>
          <w:spacing w:val="-1"/>
          <w:w w:val="105"/>
          <w:kern w:val="2"/>
          <w:sz w:val="22"/>
          <w:szCs w:val="22"/>
          <w:lang w:val="nl-NL"/>
          <w14:ligatures w14:val="standardContextual"/>
        </w:rPr>
        <w:t xml:space="preserve"> ingevolge </w:t>
      </w:r>
      <w:r w:rsidRPr="0045332B">
        <w:rPr>
          <w:rFonts w:ascii="Palatino Linotype" w:eastAsia="Aptos" w:hAnsi="Palatino Linotype" w:cs="Calibri"/>
          <w:snapToGrid/>
          <w:spacing w:val="-1"/>
          <w:w w:val="105"/>
          <w:kern w:val="2"/>
          <w:sz w:val="22"/>
          <w:szCs w:val="22"/>
          <w:lang w:val="nl-NL" w:eastAsia="nl-NL"/>
          <w14:ligatures w14:val="standardContextual"/>
        </w:rPr>
        <w:t>deze regeling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toebedeelde taken.</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Dit</w:t>
      </w:r>
      <w:r w:rsidRPr="0045332B">
        <w:rPr>
          <w:rFonts w:ascii="Palatino Linotype" w:eastAsia="Aptos" w:hAnsi="Palatino Linotype"/>
          <w:snapToGrid/>
          <w:spacing w:val="-2"/>
          <w:w w:val="105"/>
          <w:kern w:val="2"/>
          <w:sz w:val="22"/>
          <w:szCs w:val="22"/>
          <w:lang w:val="nl-NL"/>
          <w14:ligatures w14:val="standardContextual"/>
        </w:rPr>
        <w:t xml:space="preserve"> is </w:t>
      </w:r>
      <w:r w:rsidRPr="0045332B">
        <w:rPr>
          <w:rFonts w:ascii="Palatino Linotype" w:eastAsia="Aptos" w:hAnsi="Palatino Linotype"/>
          <w:snapToGrid/>
          <w:w w:val="105"/>
          <w:kern w:val="2"/>
          <w:sz w:val="22"/>
          <w:szCs w:val="22"/>
          <w:lang w:val="nl-NL"/>
          <w14:ligatures w14:val="standardContextual"/>
        </w:rPr>
        <w:t>om te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voorkomen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Stichting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door het uitvoeren van andere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werkzaamheden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verplichtingen aangaat die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mogelijk ten laste komen van het depositogarantiefonds.</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 taakomschrijving van de Stichting zal tevens worden opgenomen in de statutaire doelomschrijving van de Stichting.</w:t>
      </w:r>
    </w:p>
    <w:p w14:paraId="2A5F7959" w14:textId="77777777" w:rsidR="0045332B" w:rsidRPr="0045332B" w:rsidRDefault="0045332B" w:rsidP="0045332B">
      <w:pPr>
        <w:kinsoku w:val="0"/>
        <w:overflowPunct w:val="0"/>
        <w:autoSpaceDE w:val="0"/>
        <w:autoSpaceDN w:val="0"/>
        <w:adjustRightInd w:val="0"/>
        <w:spacing w:before="2" w:after="160" w:line="276" w:lineRule="auto"/>
        <w:contextualSpacing/>
        <w:jc w:val="both"/>
        <w:rPr>
          <w:rFonts w:ascii="Palatino Linotype" w:eastAsia="Aptos" w:hAnsi="Palatino Linotype"/>
          <w:snapToGrid/>
          <w:kern w:val="2"/>
          <w:sz w:val="22"/>
          <w:szCs w:val="22"/>
          <w:lang w:val="nl-NL"/>
          <w14:ligatures w14:val="standardContextual"/>
        </w:rPr>
      </w:pPr>
    </w:p>
    <w:p w14:paraId="2BBF1091"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21</w:t>
      </w:r>
    </w:p>
    <w:p w14:paraId="5BEB5E38"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 bestuur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bestaat</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uit drie leden, waarvan twee leden worden benoemd door de Bank en één lid door coöptatie op basis van een bindende voordracht door de representatieve organisaties.</w:t>
      </w:r>
      <w:r w:rsidRPr="0045332B">
        <w:rPr>
          <w:rFonts w:ascii="Palatino Linotype" w:eastAsia="Aptos" w:hAnsi="Palatino Linotype"/>
          <w:snapToGrid/>
          <w:spacing w:val="-2"/>
          <w:w w:val="105"/>
          <w:kern w:val="2"/>
          <w:sz w:val="22"/>
          <w:szCs w:val="22"/>
          <w:lang w:val="nl-NL"/>
          <w14:ligatures w14:val="standardContextual"/>
        </w:rPr>
        <w:t xml:space="preserve"> De leden hebben zitting in het bestuur op persoonlijke titel en oefenen hun functie uit zonder last of </w:t>
      </w:r>
      <w:proofErr w:type="spellStart"/>
      <w:r w:rsidRPr="0045332B">
        <w:rPr>
          <w:rFonts w:ascii="Palatino Linotype" w:eastAsia="Aptos" w:hAnsi="Palatino Linotype"/>
          <w:snapToGrid/>
          <w:spacing w:val="-2"/>
          <w:w w:val="105"/>
          <w:kern w:val="2"/>
          <w:sz w:val="22"/>
          <w:szCs w:val="22"/>
          <w:lang w:val="nl-NL"/>
          <w14:ligatures w14:val="standardContextual"/>
        </w:rPr>
        <w:t>ruggespraak</w:t>
      </w:r>
      <w:proofErr w:type="spellEnd"/>
      <w:r w:rsidRPr="0045332B">
        <w:rPr>
          <w:rFonts w:ascii="Palatino Linotype" w:eastAsia="Aptos" w:hAnsi="Palatino Linotype"/>
          <w:snapToGrid/>
          <w:spacing w:val="-2"/>
          <w:w w:val="105"/>
          <w:kern w:val="2"/>
          <w:sz w:val="22"/>
          <w:szCs w:val="22"/>
          <w:lang w:val="nl-NL"/>
          <w14:ligatures w14:val="standardContextual"/>
        </w:rPr>
        <w:t>.</w:t>
      </w:r>
    </w:p>
    <w:p w14:paraId="6F8A787C"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p>
    <w:p w14:paraId="2E3D2DB3" w14:textId="77777777" w:rsidR="0045332B" w:rsidRPr="0045332B" w:rsidRDefault="0045332B" w:rsidP="00F11C33">
      <w:pPr>
        <w:kinsoku w:val="0"/>
        <w:overflowPunct w:val="0"/>
        <w:autoSpaceDE w:val="0"/>
        <w:autoSpaceDN w:val="0"/>
        <w:adjustRightInd w:val="0"/>
        <w:spacing w:before="8" w:line="276" w:lineRule="auto"/>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De leden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het bestuur worden benoemd</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voor</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periode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ten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hoogste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vijf</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jaar, met dien verstande dat een persoon niet langer dan tien jaar bestuurslid kan zijn.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Het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feit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dat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zij</w:t>
      </w:r>
      <w:r w:rsidRPr="0045332B">
        <w:rPr>
          <w:rFonts w:ascii="Palatino Linotype" w:eastAsia="Aptos" w:hAnsi="Palatino Linotype" w:cs="Calibri"/>
          <w:snapToGrid/>
          <w:spacing w:val="-10"/>
          <w:w w:val="105"/>
          <w:kern w:val="2"/>
          <w:sz w:val="22"/>
          <w:szCs w:val="22"/>
          <w:lang w:val="nl-NL" w:eastAsia="nl-NL"/>
          <w14:ligatures w14:val="standardContextual"/>
        </w:rPr>
        <w:t xml:space="preserve"> direct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herbenoembaar zijn,</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staat</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er</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niet</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aan</w:t>
      </w:r>
      <w:r w:rsidRPr="0045332B">
        <w:rPr>
          <w:rFonts w:ascii="Palatino Linotype" w:eastAsia="Aptos" w:hAnsi="Palatino Linotype" w:cs="Calibri"/>
          <w:snapToGrid/>
          <w:spacing w:val="-5"/>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in</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weg</w:t>
      </w:r>
      <w:r w:rsidRPr="0045332B">
        <w:rPr>
          <w:rFonts w:ascii="Palatino Linotype" w:eastAsia="Aptos" w:hAnsi="Palatino Linotype" w:cs="Calibri"/>
          <w:snapToGrid/>
          <w:spacing w:val="-6"/>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dat</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er</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in</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ieder</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geval</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om</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8"/>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vijf</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jaar</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een</w:t>
      </w:r>
      <w:r w:rsidRPr="0045332B">
        <w:rPr>
          <w:rFonts w:ascii="Palatino Linotype" w:eastAsia="Aptos" w:hAnsi="Palatino Linotype" w:cs="Calibri"/>
          <w:snapToGrid/>
          <w:spacing w:val="-7"/>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evaluatie</w:t>
      </w:r>
      <w:r w:rsidRPr="0045332B">
        <w:rPr>
          <w:rFonts w:ascii="Palatino Linotype" w:eastAsia="Aptos" w:hAnsi="Palatino Linotype" w:cs="Calibri"/>
          <w:snapToGrid/>
          <w:spacing w:val="-6"/>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10"/>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hun functioneren</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plaatsvindt. De voorwaarden waaraan moet worden voldaan alsmede de wijze waarop de evaluatie moet plaatsvinden, worden in het bestuursreglement geregeld. </w:t>
      </w:r>
    </w:p>
    <w:p w14:paraId="7C0F0138"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66AEAF56" w14:textId="77777777" w:rsidR="0045332B" w:rsidRPr="0045332B" w:rsidRDefault="0045332B" w:rsidP="00F11C33">
      <w:pPr>
        <w:tabs>
          <w:tab w:val="left" w:pos="671"/>
        </w:tabs>
        <w:kinsoku w:val="0"/>
        <w:overflowPunct w:val="0"/>
        <w:autoSpaceDE w:val="0"/>
        <w:autoSpaceDN w:val="0"/>
        <w:adjustRightInd w:val="0"/>
        <w:spacing w:line="276" w:lineRule="auto"/>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 xml:space="preserve">Benoeming geschiedt aan de hand van door de Bank vastgestelde profielen waarbij specifieke kennis, expertise en relevante werkervaring, onder meer op het gebied van bankwezen en beleggingen, als competenties worden gesteld. Bij het vaststellen van de profielen zal de Bank zoveel mogelijk aansluiting zoeken bij het Model Profielschets, vastgesteld door de Stichting Bureau Toezicht en Normering Overheidsentiteiten. </w:t>
      </w:r>
    </w:p>
    <w:p w14:paraId="568968F5" w14:textId="77777777" w:rsidR="0045332B" w:rsidRPr="0045332B" w:rsidRDefault="0045332B" w:rsidP="0045332B">
      <w:pPr>
        <w:tabs>
          <w:tab w:val="left" w:pos="671"/>
        </w:tabs>
        <w:kinsoku w:val="0"/>
        <w:overflowPunct w:val="0"/>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p>
    <w:p w14:paraId="708C5C5D"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 xml:space="preserve">Artikel </w:t>
      </w:r>
      <w:r w:rsidRPr="0045332B">
        <w:rPr>
          <w:rFonts w:ascii="Palatino Linotype" w:eastAsia="Aptos" w:hAnsi="Palatino Linotype" w:cs="Calibri"/>
          <w:i/>
          <w:snapToGrid/>
          <w:kern w:val="2"/>
          <w:sz w:val="22"/>
          <w:szCs w:val="22"/>
          <w:lang w:val="nl-NL" w:eastAsia="nl-NL"/>
          <w14:ligatures w14:val="standardContextual"/>
        </w:rPr>
        <w:t>22</w:t>
      </w:r>
    </w:p>
    <w:p w14:paraId="53C04210"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In artikel </w:t>
      </w:r>
      <w:r w:rsidRPr="0045332B">
        <w:rPr>
          <w:rFonts w:ascii="Palatino Linotype" w:eastAsia="Aptos" w:hAnsi="Palatino Linotype" w:cs="Calibri"/>
          <w:snapToGrid/>
          <w:w w:val="105"/>
          <w:kern w:val="2"/>
          <w:sz w:val="22"/>
          <w:szCs w:val="22"/>
          <w:lang w:val="nl-NL" w:eastAsia="nl-NL"/>
          <w14:ligatures w14:val="standardContextual"/>
        </w:rPr>
        <w:t>22</w:t>
      </w:r>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zijn de, vrijwel standaard, incompatibiliteiten voor de functie van lid van het bestuur van de Stichting opgenomen. </w:t>
      </w:r>
    </w:p>
    <w:p w14:paraId="11B33768"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23615139" w14:textId="77777777" w:rsidR="0045332B" w:rsidRPr="0045332B" w:rsidRDefault="0045332B" w:rsidP="0045332B">
      <w:pPr>
        <w:kinsoku w:val="0"/>
        <w:overflowPunct w:val="0"/>
        <w:autoSpaceDE w:val="0"/>
        <w:autoSpaceDN w:val="0"/>
        <w:adjustRightInd w:val="0"/>
        <w:spacing w:before="8" w:after="160" w:line="276" w:lineRule="auto"/>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In het derde lid van dit artikel is het, tevens vrijwel standaard, verbod van bloed- en aanverwantschap tussen de leden opgenomen. Als twee personen na hun benoeming als lid van het bestuur van de Stichting met elkaar trouwen, dient een van beiden ontslag te nemen. Daarbij ligt het voor de hand dat het jongst benoemde lid ontslag neemt.</w:t>
      </w:r>
    </w:p>
    <w:p w14:paraId="6775B346"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296B6DC8"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i/>
          <w:snapToGrid/>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 xml:space="preserve">Artikel </w:t>
      </w:r>
      <w:r w:rsidRPr="0045332B">
        <w:rPr>
          <w:rFonts w:ascii="Palatino Linotype" w:eastAsia="Aptos" w:hAnsi="Palatino Linotype" w:cs="Calibri"/>
          <w:i/>
          <w:snapToGrid/>
          <w:w w:val="105"/>
          <w:kern w:val="2"/>
          <w:sz w:val="22"/>
          <w:szCs w:val="22"/>
          <w:lang w:val="nl-NL" w:eastAsia="nl-NL"/>
          <w14:ligatures w14:val="standardContextual"/>
        </w:rPr>
        <w:t>23</w:t>
      </w:r>
    </w:p>
    <w:p w14:paraId="195F53F8"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In dit artikel zijn de schorsings- en ontslaggronden opgenomen. </w:t>
      </w:r>
    </w:p>
    <w:p w14:paraId="7925216A"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207FD4EC" w14:textId="77777777" w:rsidR="0045332B" w:rsidRPr="0045332B" w:rsidRDefault="0045332B" w:rsidP="0045332B">
      <w:pPr>
        <w:tabs>
          <w:tab w:val="left" w:pos="671"/>
        </w:tabs>
        <w:kinsoku w:val="0"/>
        <w:overflowPunct w:val="0"/>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bestuursleden van de Stichting worden door de Bank geschorst en ontslagen, onverminderd de bevoegdheid van de Minister om - conform artikel 31, eerste lid, van </w:t>
      </w:r>
      <w:r w:rsidRPr="0045332B">
        <w:rPr>
          <w:rFonts w:ascii="Palatino Linotype" w:eastAsia="Aptos" w:hAnsi="Palatino Linotype" w:cs="Calibri"/>
          <w:snapToGrid/>
          <w:w w:val="105"/>
          <w:kern w:val="2"/>
          <w:sz w:val="22"/>
          <w:szCs w:val="22"/>
          <w:lang w:val="nl-NL" w:eastAsia="nl-NL"/>
          <w14:ligatures w14:val="standardContextual"/>
        </w:rPr>
        <w:t>deze regeling -</w:t>
      </w:r>
      <w:r w:rsidRPr="0045332B">
        <w:rPr>
          <w:rFonts w:ascii="Palatino Linotype" w:eastAsia="Aptos" w:hAnsi="Palatino Linotype"/>
          <w:snapToGrid/>
          <w:w w:val="105"/>
          <w:kern w:val="2"/>
          <w:sz w:val="22"/>
          <w:szCs w:val="22"/>
          <w:lang w:val="nl-NL"/>
          <w14:ligatures w14:val="standardContextual"/>
        </w:rPr>
        <w:t xml:space="preserve"> één of meerdere bestuursleden te schorsen of te ontslaan indien naar het oordeel van de Minister de Stichting haar taken ernstig verwaarloost. </w:t>
      </w:r>
    </w:p>
    <w:p w14:paraId="63182D7C" w14:textId="77777777" w:rsidR="0045332B" w:rsidRPr="0045332B" w:rsidRDefault="0045332B" w:rsidP="0045332B">
      <w:pPr>
        <w:tabs>
          <w:tab w:val="left" w:pos="671"/>
        </w:tabs>
        <w:kinsoku w:val="0"/>
        <w:overflowPunct w:val="0"/>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p>
    <w:p w14:paraId="3195E063" w14:textId="77777777" w:rsidR="0045332B" w:rsidRPr="0045332B" w:rsidRDefault="0045332B" w:rsidP="0045332B">
      <w:pPr>
        <w:tabs>
          <w:tab w:val="left" w:pos="671"/>
        </w:tabs>
        <w:kinsoku w:val="0"/>
        <w:overflowPunct w:val="0"/>
        <w:autoSpaceDE w:val="0"/>
        <w:autoSpaceDN w:val="0"/>
        <w:adjustRightInd w:val="0"/>
        <w:spacing w:after="160" w:line="276" w:lineRule="auto"/>
        <w:jc w:val="both"/>
        <w:rPr>
          <w:rFonts w:ascii="Palatino Linotype" w:eastAsia="Aptos" w:hAnsi="Palatino Linotype" w:cs="Calibri"/>
          <w:iCs/>
          <w:snapToGrid/>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 xml:space="preserve">De leden van het bestuur worden ontslagen wegens ongeschiktheid of onbekwaamheid voor de vervulde functie, dan wel wegens andere zwaarwegende redenen gelegen in de persoon van de betrokkene. Ontslag vindt tevens plaats in de overige gevallen genoemd in het vierde lid, van dit artikel, waaronder op eigen verzoek. </w:t>
      </w:r>
      <w:r w:rsidRPr="0045332B">
        <w:rPr>
          <w:rFonts w:ascii="Palatino Linotype" w:eastAsia="Aptos" w:hAnsi="Palatino Linotype" w:cs="Calibri"/>
          <w:iCs/>
          <w:snapToGrid/>
          <w:kern w:val="2"/>
          <w:sz w:val="22"/>
          <w:szCs w:val="22"/>
          <w:lang w:val="nl-NL" w:eastAsia="nl-NL"/>
          <w14:ligatures w14:val="standardContextual"/>
        </w:rPr>
        <w:t xml:space="preserve">Een bestuurder treedt in ieder geval uiterlijk af met ingang van de eerste dag van de maand die direct volgt op de maand waarin de leeftijd van zeventig jaar wordt bereikt. Het vijfde lid van dit artikel bepaalt dat aan </w:t>
      </w:r>
      <w:r w:rsidRPr="0045332B">
        <w:rPr>
          <w:rFonts w:ascii="Palatino Linotype" w:eastAsia="Calibri" w:hAnsi="Palatino Linotype" w:cs="Verdana"/>
          <w:snapToGrid/>
          <w:kern w:val="2"/>
          <w:sz w:val="22"/>
          <w:szCs w:val="22"/>
          <w:lang w:val="nl-NL"/>
          <w14:ligatures w14:val="standardContextual"/>
        </w:rPr>
        <w:t xml:space="preserve">de leden van het bestuur ontslag kan worden verleend wegens het niet behoorlijk kunnen vervullen van hun functie als gevolg van aanhoudende ziekte of gebreken, te denken valt aan ouderdomsgebreken. Hier is dus het ontslag niet dwingend voorgeschreven, zoals in het vierde lid, onderdeel e, wel het geval. Afhankelijk van het geval en/of kan besloten worden tot ontslag, met het verschil dat in het ene geval de persoon blijvend ongeschikt is om de functie te vervullen en in het andere geval er sprake is van een langdurige ziekte (aanhoudend). </w:t>
      </w:r>
    </w:p>
    <w:p w14:paraId="5DCE16D8" w14:textId="77777777" w:rsidR="0045332B" w:rsidRPr="0045332B" w:rsidRDefault="0045332B" w:rsidP="0045332B">
      <w:pPr>
        <w:tabs>
          <w:tab w:val="left" w:pos="671"/>
        </w:tabs>
        <w:kinsoku w:val="0"/>
        <w:overflowPunct w:val="0"/>
        <w:autoSpaceDE w:val="0"/>
        <w:autoSpaceDN w:val="0"/>
        <w:adjustRightInd w:val="0"/>
        <w:spacing w:after="160" w:line="276" w:lineRule="auto"/>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De ruimte wordt hier gecreëerd om een oordeel te vellen over de situatie, afhankelijk van de omstandigheden in geval niet duidelijk is of de persoon blijvend ongeschikt zal zijn. </w:t>
      </w:r>
    </w:p>
    <w:p w14:paraId="464F575A" w14:textId="77777777" w:rsidR="0045332B" w:rsidRPr="0045332B" w:rsidRDefault="0045332B" w:rsidP="0045332B">
      <w:pPr>
        <w:tabs>
          <w:tab w:val="left" w:pos="671"/>
        </w:tabs>
        <w:kinsoku w:val="0"/>
        <w:overflowPunct w:val="0"/>
        <w:autoSpaceDE w:val="0"/>
        <w:autoSpaceDN w:val="0"/>
        <w:adjustRightInd w:val="0"/>
        <w:spacing w:after="160" w:line="276" w:lineRule="auto"/>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 </w:t>
      </w:r>
    </w:p>
    <w:p w14:paraId="6CD6ED56" w14:textId="77777777" w:rsidR="0045332B" w:rsidRPr="0045332B" w:rsidRDefault="0045332B" w:rsidP="0045332B">
      <w:pPr>
        <w:tabs>
          <w:tab w:val="left" w:pos="671"/>
        </w:tabs>
        <w:kinsoku w:val="0"/>
        <w:overflowPunct w:val="0"/>
        <w:autoSpaceDE w:val="0"/>
        <w:autoSpaceDN w:val="0"/>
        <w:adjustRightInd w:val="0"/>
        <w:spacing w:after="160" w:line="276" w:lineRule="auto"/>
        <w:contextualSpacing/>
        <w:jc w:val="both"/>
        <w:rPr>
          <w:rFonts w:ascii="Palatino Linotype" w:eastAsia="Aptos" w:hAnsi="Palatino Linotype"/>
          <w:i/>
          <w:snapToGrid/>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 xml:space="preserve">Artikel </w:t>
      </w:r>
      <w:r w:rsidRPr="0045332B">
        <w:rPr>
          <w:rFonts w:ascii="Palatino Linotype" w:eastAsia="Aptos" w:hAnsi="Palatino Linotype" w:cs="Calibri"/>
          <w:i/>
          <w:snapToGrid/>
          <w:w w:val="105"/>
          <w:kern w:val="2"/>
          <w:sz w:val="22"/>
          <w:szCs w:val="22"/>
          <w:lang w:val="nl-NL" w:eastAsia="nl-NL"/>
          <w14:ligatures w14:val="standardContextual"/>
        </w:rPr>
        <w:t>24</w:t>
      </w:r>
    </w:p>
    <w:p w14:paraId="0C5BEDB0"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Artikel </w:t>
      </w:r>
      <w:r w:rsidRPr="0045332B">
        <w:rPr>
          <w:rFonts w:ascii="Palatino Linotype" w:eastAsia="Aptos" w:hAnsi="Palatino Linotype" w:cs="Calibri"/>
          <w:snapToGrid/>
          <w:w w:val="105"/>
          <w:kern w:val="2"/>
          <w:sz w:val="22"/>
          <w:szCs w:val="22"/>
          <w:lang w:val="nl-NL" w:eastAsia="nl-NL"/>
          <w14:ligatures w14:val="standardContextual"/>
        </w:rPr>
        <w:t>24</w:t>
      </w:r>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regelt de bezoldiging en contractvoorwaarden van de leden van het bestuur van de Stichting. Deze bepaling is van essentieel belang om transparantie en verantwoordingsplicht te waarborgen, alsmede om te zorgen voor een passende beloning voor de bestuursleden van de Stichting die belast zijn met de uitvoering van het depositogarantiestelsel.</w:t>
      </w:r>
    </w:p>
    <w:p w14:paraId="3DBA2CB7"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2A522FAA" w14:textId="77777777" w:rsidR="0045332B" w:rsidRPr="0045332B" w:rsidRDefault="0045332B" w:rsidP="0045332B">
      <w:pPr>
        <w:kinsoku w:val="0"/>
        <w:overflowPunct w:val="0"/>
        <w:autoSpaceDE w:val="0"/>
        <w:autoSpaceDN w:val="0"/>
        <w:adjustRightInd w:val="0"/>
        <w:spacing w:before="8" w:after="160" w:line="276" w:lineRule="auto"/>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 xml:space="preserve">Het eerste lid bepaalt dat de leden van het bestuur een bezoldiging ontvangen voor de uitoefening van hun functie, met uitzondering van de leden die tevens medewerkers zijn van de Bank. Dit is om te verzekeren dat gekwalificeerde personen bereid zijn de verantwoordelijkheden van het bestuur op zich te nemen en om te zorgen dat zij gecompenseerd worden voor hun tijd en inzet. Dit is slechts anders voor zover medewerkers van de Bank worden aangesteld als lid van het bestuur. Medewerkers van de Bank ontvangen immers al een salaris voor hun werkzaamheden en hoeven geen aanspraak te maken op een (afzonderlijke) vergoeding van de Stichting. </w:t>
      </w:r>
    </w:p>
    <w:p w14:paraId="2DFB55AA"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1E122A7C" w14:textId="77777777" w:rsidR="0045332B" w:rsidRPr="0045332B" w:rsidRDefault="0045332B" w:rsidP="00F11C33">
      <w:pPr>
        <w:kinsoku w:val="0"/>
        <w:overflowPunct w:val="0"/>
        <w:autoSpaceDE w:val="0"/>
        <w:autoSpaceDN w:val="0"/>
        <w:adjustRightInd w:val="0"/>
        <w:spacing w:before="8" w:line="276" w:lineRule="auto"/>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Het tweede lid stelt dat het beleid met betrekking tot de bezoldiging en andere contractvoorwaarden van de bestuurders wordt vastgesteld door de Bank, na goedkeuring van de minister. Dit zorgt voor een evenwichtige besluitvorming en houdt de minister betrokken bij belangrijke besluiten omtrent de beloning van de bestuursleden. Een functie als bestuurder van de Stichting betreft een deeltijdsfunctie en de bezoldiging wordt daarop afgestemd. Het ligt voor de hand dat in het beleid met betrekking tot de bezoldiging en andere contractvoorwaarden van de bestuurders wordt aangesloten bij de Landsverordening normering topinkomens Curaçao</w:t>
      </w:r>
      <w:r w:rsidRPr="0045332B">
        <w:rPr>
          <w:rFonts w:ascii="Palatino Linotype" w:eastAsia="Aptos" w:hAnsi="Palatino Linotype"/>
          <w:snapToGrid/>
          <w:w w:val="105"/>
          <w:kern w:val="2"/>
          <w:sz w:val="22"/>
          <w:szCs w:val="22"/>
          <w:vertAlign w:val="superscript"/>
          <w:lang w:eastAsia="nl-NL"/>
          <w14:ligatures w14:val="standardContextual"/>
        </w:rPr>
        <w:footnoteReference w:id="5"/>
      </w:r>
      <w:r w:rsidRPr="0045332B">
        <w:rPr>
          <w:rFonts w:ascii="Palatino Linotype" w:eastAsia="Aptos" w:hAnsi="Palatino Linotype" w:cs="Calibri"/>
          <w:snapToGrid/>
          <w:w w:val="105"/>
          <w:kern w:val="2"/>
          <w:sz w:val="22"/>
          <w:szCs w:val="22"/>
          <w:lang w:val="nl-NL" w:eastAsia="nl-NL"/>
          <w14:ligatures w14:val="standardContextual"/>
        </w:rPr>
        <w:t xml:space="preserve">. </w:t>
      </w:r>
    </w:p>
    <w:p w14:paraId="39F494B7"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76F9F6C3"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 derde lid geeft aan dat de Bank de bezoldiging en andere contractvoorwaarden voor elk lid van het bestuur vaststelt, met inachtneming van het in het vorige lid bedoelde beleid. Dit zorgt ervoor dat de vastgestelde bezoldiging in lijn is met het goedgekeurde beleid en waarborgt consistentie in de beloning van de bestuursleden.</w:t>
      </w:r>
    </w:p>
    <w:p w14:paraId="6E7C7F36"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39293BDF"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Het vierde lid bepaalt dat de bestuursleden, behalve hun bezoldiging en vergoedingen van specifieke kosten gerelateerd aan hun functie, geen andere inkomsten ten laste van de Stichting mogen ontvangen. Dit voorkomt mogelijke belangenconflicten en zorgt ervoor dat de financiële middelen van de Stichting uitsluitend worden gebruikt voor de taken en verantwoordelijkheden die de Stichting toebedeeld heeft gekregen.</w:t>
      </w:r>
    </w:p>
    <w:p w14:paraId="7DEA9A39"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2C2B7019" w14:textId="77777777" w:rsidR="0045332B" w:rsidRPr="0045332B" w:rsidRDefault="0045332B" w:rsidP="0045332B">
      <w:pPr>
        <w:widowControl/>
        <w:spacing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Wat betreft de verhouding tussen het tweede lid, onderdeel e, en het vierde lid, onderdeel e, van artikel 23, wordt het volgende opgemerkt. Indien een lid van het bestuur wegens aanhoudende ziekte of gebreken zijn of haar functie tijdelijk niet kan vervullen, dan kan dat lid worden geschorst. Indien en zodra echter duidelijk is dat een lid van het bestuur (uit hoofde van ziekten of gebreken) blijvend ongeschikt is (geworden) zijn of haar functie te vervullen, dan is ontslag aangewezen. Of sprake is van tijdelijke of blijvende ongeschiktheid, dient – zoals hiervoor reeds opgemerkt – te worden bepaald door een deskundige op het betreffende gebied. Denkbaar is dat diens diagnose na verloop van tijd wordt bijgesteld en dat een opschorting wordt omgezet in een ontslag. </w:t>
      </w:r>
    </w:p>
    <w:p w14:paraId="19783E6F" w14:textId="77777777" w:rsidR="0045332B" w:rsidRPr="0045332B" w:rsidRDefault="0045332B" w:rsidP="0045332B">
      <w:pPr>
        <w:widowControl/>
        <w:spacing w:after="160" w:line="276" w:lineRule="auto"/>
        <w:contextualSpacing/>
        <w:rPr>
          <w:rFonts w:ascii="Palatino Linotype" w:eastAsia="Aptos" w:hAnsi="Palatino Linotype"/>
          <w:snapToGrid/>
          <w:w w:val="105"/>
          <w:kern w:val="2"/>
          <w:sz w:val="22"/>
          <w:szCs w:val="22"/>
          <w:lang w:val="nl-NL"/>
          <w14:ligatures w14:val="standardContextual"/>
        </w:rPr>
      </w:pPr>
    </w:p>
    <w:p w14:paraId="34FFE983"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Het vijfde lid vereist dat de jaarrekening, bedoeld in artikel 27, tiende lid,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een verslag bevat over de bezoldigingen, inclusief pensioenlasten en andere uitkeringen aan alle huidige en voormalige bestuurders. Dit verslag moet de bedragen weergeven die gedurende het boekjaar ten laste van de Stichting zijn gekomen, zonder specifieke bedragen te vermelden die kunnen worden herleid tot individuele natuurlijke personen. Deze bepaling bevordert transparantie en verantwoordingsplicht met betrekking tot de financiële uitgaven van de Stichting. </w:t>
      </w:r>
    </w:p>
    <w:p w14:paraId="58AE217A"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w w:val="105"/>
          <w:kern w:val="2"/>
          <w:sz w:val="22"/>
          <w:szCs w:val="22"/>
          <w:lang w:val="nl-NL"/>
          <w14:ligatures w14:val="standardContextual"/>
        </w:rPr>
      </w:pPr>
    </w:p>
    <w:p w14:paraId="2B472BD3"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13"/>
          <w:kern w:val="2"/>
          <w:sz w:val="22"/>
          <w:szCs w:val="22"/>
          <w:lang w:val="nl-NL" w:eastAsia="nl-NL"/>
          <w14:ligatures w14:val="standardContextual"/>
        </w:rPr>
        <w:t>25</w:t>
      </w:r>
    </w:p>
    <w:p w14:paraId="646903B5"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eastAsia="nl-NL"/>
        </w:rPr>
        <w:t>Het</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eastAsia="nl-NL"/>
        </w:rPr>
        <w:t>bestuur</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eastAsia="nl-NL"/>
        </w:rPr>
        <w:t>van</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eastAsia="nl-NL"/>
        </w:rPr>
        <w:t>de</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eastAsia="nl-NL"/>
        </w:rPr>
        <w:t>Stichting</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eastAsia="nl-NL"/>
        </w:rPr>
        <w:t>stelt</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eastAsia="nl-NL"/>
        </w:rPr>
        <w:t>jaarlijks</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eastAsia="nl-NL"/>
        </w:rPr>
        <w:t>vóór</w:t>
      </w:r>
      <w:r w:rsidRPr="0045332B">
        <w:rPr>
          <w:rFonts w:ascii="Palatino Linotype" w:hAnsi="Palatino Linotype"/>
          <w:snapToGrid/>
          <w:spacing w:val="-11"/>
          <w:w w:val="105"/>
          <w:sz w:val="22"/>
          <w:szCs w:val="22"/>
          <w:lang w:val="nl-NL" w:eastAsia="nl-NL"/>
        </w:rPr>
        <w:t xml:space="preserve"> 1 juli </w:t>
      </w:r>
      <w:r w:rsidRPr="0045332B">
        <w:rPr>
          <w:rFonts w:ascii="Palatino Linotype" w:hAnsi="Palatino Linotype"/>
          <w:snapToGrid/>
          <w:w w:val="105"/>
          <w:sz w:val="22"/>
          <w:szCs w:val="22"/>
          <w:lang w:val="nl-NL"/>
        </w:rPr>
        <w:t>een</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begroting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op.</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Deze</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 xml:space="preserve">begroting bevat een raming van de kosten, inclusief de kosten, bedoeld in artikel </w:t>
      </w:r>
      <w:r w:rsidRPr="0045332B">
        <w:rPr>
          <w:rFonts w:ascii="Palatino Linotype" w:hAnsi="Palatino Linotype"/>
          <w:snapToGrid/>
          <w:w w:val="105"/>
          <w:sz w:val="22"/>
          <w:szCs w:val="22"/>
          <w:lang w:val="nl-NL" w:eastAsia="nl-NL"/>
        </w:rPr>
        <w:t>6</w:t>
      </w:r>
      <w:r w:rsidRPr="0045332B">
        <w:rPr>
          <w:rFonts w:ascii="Palatino Linotype" w:hAnsi="Palatino Linotype"/>
          <w:snapToGrid/>
          <w:spacing w:val="-2"/>
          <w:w w:val="105"/>
          <w:sz w:val="22"/>
          <w:szCs w:val="22"/>
          <w:lang w:val="nl-NL"/>
        </w:rPr>
        <w:t xml:space="preserve"> van </w:t>
      </w:r>
      <w:r w:rsidRPr="0045332B">
        <w:rPr>
          <w:rFonts w:ascii="Palatino Linotype" w:hAnsi="Palatino Linotype"/>
          <w:snapToGrid/>
          <w:spacing w:val="-2"/>
          <w:w w:val="105"/>
          <w:sz w:val="22"/>
          <w:szCs w:val="22"/>
          <w:lang w:val="nl-NL" w:eastAsia="nl-NL"/>
        </w:rPr>
        <w:t>deze regeling</w:t>
      </w:r>
      <w:r w:rsidRPr="0045332B">
        <w:rPr>
          <w:rFonts w:ascii="Palatino Linotype" w:hAnsi="Palatino Linotype"/>
          <w:snapToGrid/>
          <w:spacing w:val="-2"/>
          <w:w w:val="105"/>
          <w:sz w:val="22"/>
          <w:szCs w:val="22"/>
          <w:lang w:val="nl-NL"/>
        </w:rPr>
        <w:t xml:space="preserve">, </w:t>
      </w:r>
      <w:r w:rsidRPr="0045332B">
        <w:rPr>
          <w:rFonts w:ascii="Palatino Linotype" w:hAnsi="Palatino Linotype"/>
          <w:snapToGrid/>
          <w:w w:val="105"/>
          <w:sz w:val="22"/>
          <w:szCs w:val="22"/>
          <w:lang w:val="nl-NL"/>
        </w:rPr>
        <w:t>die door</w:t>
      </w:r>
      <w:r w:rsidRPr="0045332B">
        <w:rPr>
          <w:rFonts w:ascii="Palatino Linotype" w:hAnsi="Palatino Linotype"/>
          <w:snapToGrid/>
          <w:spacing w:val="-1"/>
          <w:w w:val="105"/>
          <w:sz w:val="22"/>
          <w:szCs w:val="22"/>
          <w:lang w:val="nl-NL"/>
        </w:rPr>
        <w:t xml:space="preserve"> </w:t>
      </w:r>
      <w:r w:rsidRPr="0045332B">
        <w:rPr>
          <w:rFonts w:ascii="Palatino Linotype" w:hAnsi="Palatino Linotype"/>
          <w:snapToGrid/>
          <w:w w:val="105"/>
          <w:sz w:val="22"/>
          <w:szCs w:val="22"/>
          <w:lang w:val="nl-NL"/>
        </w:rPr>
        <w:t>de Stichting worden gemaakt in verband met de uitvoering van haar taken. De begroting</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behoeft</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goedkeuring</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 xml:space="preserve">van de Bank. </w:t>
      </w:r>
      <w:r w:rsidRPr="0045332B">
        <w:rPr>
          <w:rFonts w:ascii="Palatino Linotype" w:hAnsi="Palatino Linotype"/>
          <w:snapToGrid/>
          <w:w w:val="105"/>
          <w:sz w:val="22"/>
          <w:szCs w:val="22"/>
          <w:lang w:val="nl-NL" w:eastAsia="nl-NL"/>
        </w:rPr>
        <w:t>De Bank beoordeelt de begroting op de volgende vereisten:</w:t>
      </w:r>
    </w:p>
    <w:p w14:paraId="2BC03097" w14:textId="77777777" w:rsidR="0045332B" w:rsidRPr="0045332B" w:rsidRDefault="0045332B" w:rsidP="00010B81">
      <w:pPr>
        <w:widowControl/>
        <w:numPr>
          <w:ilvl w:val="1"/>
          <w:numId w:val="21"/>
        </w:numPr>
        <w:spacing w:line="276" w:lineRule="auto"/>
        <w:ind w:left="270" w:hanging="27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in de begroting zijn alle verwachte uitgaven en verwachte ontvangsten opgenomen;</w:t>
      </w:r>
    </w:p>
    <w:p w14:paraId="0714D1AC" w14:textId="77777777" w:rsidR="0045332B" w:rsidRPr="0045332B" w:rsidRDefault="0045332B" w:rsidP="00010B81">
      <w:pPr>
        <w:widowControl/>
        <w:numPr>
          <w:ilvl w:val="1"/>
          <w:numId w:val="21"/>
        </w:numPr>
        <w:spacing w:line="276" w:lineRule="auto"/>
        <w:ind w:left="270" w:hanging="27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de in de begroting opgenomen ontvangsten en uitgaven worden toereikend toegelicht;</w:t>
      </w:r>
    </w:p>
    <w:p w14:paraId="44BC6B88" w14:textId="77777777" w:rsidR="0045332B" w:rsidRPr="0045332B" w:rsidRDefault="0045332B" w:rsidP="00010B81">
      <w:pPr>
        <w:widowControl/>
        <w:numPr>
          <w:ilvl w:val="1"/>
          <w:numId w:val="21"/>
        </w:numPr>
        <w:spacing w:line="276" w:lineRule="auto"/>
        <w:ind w:left="270" w:hanging="270"/>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rPr>
        <w:t>de begroting is zodanig ingericht dat zij voldoet aan de criteria van ordelijkheid en controleerbaarheid.</w:t>
      </w:r>
    </w:p>
    <w:p w14:paraId="0B761527" w14:textId="77777777" w:rsidR="0045332B" w:rsidRPr="0045332B" w:rsidRDefault="0045332B" w:rsidP="0045332B">
      <w:pPr>
        <w:widowControl/>
        <w:spacing w:line="276" w:lineRule="auto"/>
        <w:ind w:left="270" w:hanging="270"/>
        <w:jc w:val="both"/>
        <w:rPr>
          <w:rFonts w:ascii="Palatino Linotype" w:hAnsi="Palatino Linotype"/>
          <w:snapToGrid/>
          <w:sz w:val="22"/>
          <w:szCs w:val="22"/>
          <w:lang w:val="nl-NL" w:eastAsia="nl-NL"/>
        </w:rPr>
      </w:pPr>
    </w:p>
    <w:p w14:paraId="4C163D5A" w14:textId="77777777" w:rsidR="0045332B" w:rsidRPr="0045332B" w:rsidRDefault="0045332B" w:rsidP="0045332B">
      <w:pPr>
        <w:widowControl/>
        <w:spacing w:line="276" w:lineRule="auto"/>
        <w:jc w:val="both"/>
        <w:rPr>
          <w:rFonts w:ascii="Palatino Linotype" w:hAnsi="Palatino Linotype"/>
          <w:snapToGrid/>
          <w:sz w:val="22"/>
          <w:szCs w:val="22"/>
          <w:lang w:val="nl-NL" w:eastAsia="nl-NL"/>
        </w:rPr>
      </w:pPr>
      <w:r w:rsidRPr="0045332B">
        <w:rPr>
          <w:rFonts w:ascii="Palatino Linotype" w:hAnsi="Palatino Linotype"/>
          <w:snapToGrid/>
          <w:sz w:val="22"/>
          <w:szCs w:val="22"/>
          <w:lang w:val="nl-NL" w:eastAsia="nl-NL"/>
        </w:rPr>
        <w:t xml:space="preserve">Goedkeuring van de begroting kan worden onthouden wegens strijd met het recht, het algemeen belang of om andere zwaarwegende redenen. </w:t>
      </w:r>
    </w:p>
    <w:p w14:paraId="0C3C8AC7" w14:textId="77777777" w:rsidR="0045332B" w:rsidRPr="0045332B" w:rsidRDefault="0045332B" w:rsidP="0045332B">
      <w:pPr>
        <w:widowControl/>
        <w:spacing w:line="276" w:lineRule="auto"/>
        <w:jc w:val="both"/>
        <w:rPr>
          <w:rFonts w:ascii="Palatino Linotype" w:hAnsi="Palatino Linotype"/>
          <w:snapToGrid/>
          <w:sz w:val="22"/>
          <w:szCs w:val="22"/>
          <w:lang w:val="nl-NL" w:eastAsia="nl-NL"/>
        </w:rPr>
      </w:pPr>
      <w:r w:rsidRPr="0045332B">
        <w:rPr>
          <w:rFonts w:ascii="Palatino Linotype" w:hAnsi="Palatino Linotype"/>
          <w:snapToGrid/>
          <w:sz w:val="22"/>
          <w:szCs w:val="22"/>
          <w:lang w:val="nl-NL" w:eastAsia="nl-NL"/>
        </w:rPr>
        <w:t xml:space="preserve">Het voorschrift dat om zwaarwegende redenen de begroting niet goedgekeurd wordt, kan slechts worden toegepast in bijzondere omstandigheden. </w:t>
      </w:r>
    </w:p>
    <w:p w14:paraId="09A4A90C" w14:textId="77777777" w:rsidR="0045332B" w:rsidRPr="0045332B" w:rsidRDefault="0045332B" w:rsidP="0045332B">
      <w:pPr>
        <w:widowControl/>
        <w:spacing w:line="276" w:lineRule="auto"/>
        <w:jc w:val="both"/>
        <w:rPr>
          <w:rFonts w:ascii="Palatino Linotype" w:hAnsi="Palatino Linotype"/>
          <w:snapToGrid/>
          <w:w w:val="105"/>
          <w:sz w:val="22"/>
          <w:szCs w:val="22"/>
          <w:lang w:val="nl-NL"/>
        </w:rPr>
      </w:pPr>
      <w:r w:rsidRPr="0045332B">
        <w:rPr>
          <w:rFonts w:ascii="Palatino Linotype" w:hAnsi="Palatino Linotype"/>
          <w:snapToGrid/>
          <w:w w:val="105"/>
          <w:sz w:val="22"/>
          <w:szCs w:val="22"/>
          <w:lang w:val="nl-NL" w:eastAsia="nl-NL"/>
        </w:rPr>
        <w:t>Binnen</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eastAsia="nl-NL"/>
        </w:rPr>
        <w:t>acht</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eastAsia="nl-NL"/>
        </w:rPr>
        <w:t>maanden</w:t>
      </w:r>
      <w:r w:rsidRPr="0045332B">
        <w:rPr>
          <w:rFonts w:ascii="Palatino Linotype" w:hAnsi="Palatino Linotype"/>
          <w:snapToGrid/>
          <w:spacing w:val="-12"/>
          <w:w w:val="105"/>
          <w:sz w:val="22"/>
          <w:szCs w:val="22"/>
          <w:lang w:val="nl-NL" w:eastAsia="nl-NL"/>
        </w:rPr>
        <w:t xml:space="preserve"> </w:t>
      </w:r>
      <w:r w:rsidRPr="0045332B">
        <w:rPr>
          <w:rFonts w:ascii="Palatino Linotype" w:hAnsi="Palatino Linotype"/>
          <w:snapToGrid/>
          <w:w w:val="105"/>
          <w:sz w:val="22"/>
          <w:szCs w:val="22"/>
          <w:lang w:val="nl-NL"/>
        </w:rPr>
        <w:t>na</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afloop</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boekjaar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wordt</w:t>
      </w:r>
      <w:r w:rsidRPr="0045332B">
        <w:rPr>
          <w:rFonts w:ascii="Palatino Linotype" w:hAnsi="Palatino Linotype"/>
          <w:snapToGrid/>
          <w:spacing w:val="-9"/>
          <w:w w:val="105"/>
          <w:sz w:val="22"/>
          <w:szCs w:val="22"/>
          <w:lang w:val="nl-NL"/>
        </w:rPr>
        <w:t xml:space="preserve"> </w:t>
      </w:r>
      <w:r w:rsidRPr="0045332B">
        <w:rPr>
          <w:rFonts w:ascii="Palatino Linotype" w:hAnsi="Palatino Linotype"/>
          <w:snapToGrid/>
          <w:w w:val="105"/>
          <w:sz w:val="22"/>
          <w:szCs w:val="22"/>
          <w:lang w:val="nl-NL"/>
        </w:rPr>
        <w:t>door</w:t>
      </w:r>
      <w:r w:rsidRPr="0045332B">
        <w:rPr>
          <w:rFonts w:ascii="Palatino Linotype" w:hAnsi="Palatino Linotype"/>
          <w:snapToGrid/>
          <w:spacing w:val="-11"/>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10"/>
          <w:w w:val="105"/>
          <w:sz w:val="22"/>
          <w:szCs w:val="22"/>
          <w:lang w:val="nl-NL"/>
        </w:rPr>
        <w:t xml:space="preserve"> </w:t>
      </w:r>
      <w:r w:rsidRPr="0045332B">
        <w:rPr>
          <w:rFonts w:ascii="Palatino Linotype" w:hAnsi="Palatino Linotype"/>
          <w:snapToGrid/>
          <w:w w:val="105"/>
          <w:sz w:val="22"/>
          <w:szCs w:val="22"/>
          <w:lang w:val="nl-NL"/>
        </w:rPr>
        <w:t>bestuur</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van</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Stichting</w:t>
      </w:r>
      <w:r w:rsidRPr="0045332B">
        <w:rPr>
          <w:rFonts w:ascii="Palatino Linotype" w:hAnsi="Palatino Linotype"/>
          <w:snapToGrid/>
          <w:spacing w:val="-12"/>
          <w:w w:val="105"/>
          <w:sz w:val="22"/>
          <w:szCs w:val="22"/>
          <w:lang w:val="nl-NL"/>
        </w:rPr>
        <w:t xml:space="preserve"> </w:t>
      </w:r>
      <w:r w:rsidRPr="0045332B">
        <w:rPr>
          <w:rFonts w:ascii="Palatino Linotype" w:hAnsi="Palatino Linotype"/>
          <w:snapToGrid/>
          <w:w w:val="105"/>
          <w:sz w:val="22"/>
          <w:szCs w:val="22"/>
          <w:lang w:val="nl-NL"/>
        </w:rPr>
        <w:t>een jaarrekening</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over</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het</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afgelopen</w:t>
      </w:r>
      <w:r w:rsidRPr="0045332B">
        <w:rPr>
          <w:rFonts w:ascii="Palatino Linotype" w:hAnsi="Palatino Linotype"/>
          <w:snapToGrid/>
          <w:spacing w:val="-7"/>
          <w:w w:val="105"/>
          <w:sz w:val="22"/>
          <w:szCs w:val="22"/>
          <w:lang w:val="nl-NL"/>
        </w:rPr>
        <w:t xml:space="preserve"> </w:t>
      </w:r>
      <w:r w:rsidRPr="0045332B">
        <w:rPr>
          <w:rFonts w:ascii="Palatino Linotype" w:hAnsi="Palatino Linotype"/>
          <w:snapToGrid/>
          <w:w w:val="105"/>
          <w:sz w:val="22"/>
          <w:szCs w:val="22"/>
          <w:lang w:val="nl-NL"/>
        </w:rPr>
        <w:t>boekjaar</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opgemaakt.</w:t>
      </w:r>
      <w:r w:rsidRPr="0045332B">
        <w:rPr>
          <w:rFonts w:ascii="Palatino Linotype" w:hAnsi="Palatino Linotype"/>
          <w:snapToGrid/>
          <w:spacing w:val="-8"/>
          <w:w w:val="105"/>
          <w:sz w:val="22"/>
          <w:szCs w:val="22"/>
          <w:lang w:val="nl-NL"/>
        </w:rPr>
        <w:t xml:space="preserve"> </w:t>
      </w:r>
      <w:r w:rsidRPr="0045332B">
        <w:rPr>
          <w:rFonts w:ascii="Palatino Linotype" w:hAnsi="Palatino Linotype"/>
          <w:snapToGrid/>
          <w:w w:val="105"/>
          <w:sz w:val="22"/>
          <w:szCs w:val="22"/>
          <w:lang w:val="nl-NL"/>
        </w:rPr>
        <w:t>De</w:t>
      </w:r>
      <w:r w:rsidRPr="0045332B">
        <w:rPr>
          <w:rFonts w:ascii="Palatino Linotype" w:hAnsi="Palatino Linotype"/>
          <w:snapToGrid/>
          <w:spacing w:val="-4"/>
          <w:w w:val="105"/>
          <w:sz w:val="22"/>
          <w:szCs w:val="22"/>
          <w:lang w:val="nl-NL"/>
        </w:rPr>
        <w:t xml:space="preserve"> </w:t>
      </w:r>
      <w:r w:rsidRPr="0045332B">
        <w:rPr>
          <w:rFonts w:ascii="Palatino Linotype" w:hAnsi="Palatino Linotype"/>
          <w:snapToGrid/>
          <w:w w:val="105"/>
          <w:sz w:val="22"/>
          <w:szCs w:val="22"/>
          <w:lang w:val="nl-NL"/>
        </w:rPr>
        <w:t>jaarrekening</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wordt</w:t>
      </w:r>
      <w:r w:rsidRPr="0045332B">
        <w:rPr>
          <w:rFonts w:ascii="Palatino Linotype" w:hAnsi="Palatino Linotype"/>
          <w:snapToGrid/>
          <w:spacing w:val="-6"/>
          <w:w w:val="105"/>
          <w:sz w:val="22"/>
          <w:szCs w:val="22"/>
          <w:lang w:val="nl-NL"/>
        </w:rPr>
        <w:t xml:space="preserve"> </w:t>
      </w:r>
      <w:r w:rsidRPr="0045332B">
        <w:rPr>
          <w:rFonts w:ascii="Palatino Linotype" w:hAnsi="Palatino Linotype"/>
          <w:snapToGrid/>
          <w:w w:val="105"/>
          <w:sz w:val="22"/>
          <w:szCs w:val="22"/>
          <w:lang w:val="nl-NL"/>
        </w:rPr>
        <w:t xml:space="preserve">gecontroleerd door een </w:t>
      </w:r>
      <w:r w:rsidRPr="0045332B">
        <w:rPr>
          <w:rFonts w:ascii="Palatino Linotype" w:hAnsi="Palatino Linotype"/>
          <w:snapToGrid/>
          <w:w w:val="105"/>
          <w:sz w:val="22"/>
          <w:szCs w:val="22"/>
          <w:lang w:val="nl-NL" w:eastAsia="nl-NL"/>
        </w:rPr>
        <w:t xml:space="preserve">externe </w:t>
      </w:r>
      <w:r w:rsidRPr="0045332B">
        <w:rPr>
          <w:rFonts w:ascii="Palatino Linotype" w:hAnsi="Palatino Linotype"/>
          <w:snapToGrid/>
          <w:w w:val="105"/>
          <w:sz w:val="22"/>
          <w:szCs w:val="22"/>
          <w:lang w:val="nl-NL"/>
        </w:rPr>
        <w:t>deskundige als bedoeld in artikel 121 van Boek 2 van het Burgerlijk Wetboek. De controleverklaring en de daarbij behorende verslagen worden niet openbaar gemaakt.</w:t>
      </w:r>
    </w:p>
    <w:p w14:paraId="0CF5E00B"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p>
    <w:p w14:paraId="4FA0BFB1" w14:textId="77777777" w:rsidR="0045332B" w:rsidRPr="0045332B" w:rsidRDefault="0045332B" w:rsidP="0045332B">
      <w:pPr>
        <w:kinsoku w:val="0"/>
        <w:overflowPunct w:val="0"/>
        <w:autoSpaceDE w:val="0"/>
        <w:autoSpaceDN w:val="0"/>
        <w:adjustRightInd w:val="0"/>
        <w:spacing w:before="65" w:after="160" w:line="276" w:lineRule="auto"/>
        <w:contextualSpacing/>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26</w:t>
      </w:r>
    </w:p>
    <w:p w14:paraId="64E6BDE5" w14:textId="77777777" w:rsidR="0045332B" w:rsidRPr="0045332B" w:rsidRDefault="0045332B" w:rsidP="00F11C33">
      <w:pPr>
        <w:kinsoku w:val="0"/>
        <w:overflowPunct w:val="0"/>
        <w:autoSpaceDE w:val="0"/>
        <w:autoSpaceDN w:val="0"/>
        <w:adjustRightInd w:val="0"/>
        <w:spacing w:before="8" w:line="276" w:lineRule="auto"/>
        <w:jc w:val="both"/>
        <w:rPr>
          <w:rFonts w:ascii="Palatino Linotype" w:eastAsia="Aptos" w:hAnsi="Palatino Linotype" w:cs="Calibri"/>
          <w:snapToGrid/>
          <w:w w:val="105"/>
          <w:kern w:val="2"/>
          <w:sz w:val="22"/>
          <w:szCs w:val="22"/>
          <w:lang w:val="nl-NL" w:eastAsia="nl-NL"/>
          <w14:ligatures w14:val="standardContextual"/>
        </w:rPr>
      </w:pPr>
      <w:r w:rsidRPr="0045332B">
        <w:rPr>
          <w:rFonts w:ascii="Palatino Linotype" w:eastAsia="Aptos" w:hAnsi="Palatino Linotype" w:cs="Calibri"/>
          <w:snapToGrid/>
          <w:w w:val="105"/>
          <w:kern w:val="2"/>
          <w:sz w:val="22"/>
          <w:szCs w:val="22"/>
          <w:lang w:val="nl-NL" w:eastAsia="nl-NL"/>
          <w14:ligatures w14:val="standardContextual"/>
        </w:rPr>
        <w:t>Het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bestuur</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Stichting</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zendt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zo</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spoedig</w:t>
      </w:r>
      <w:r w:rsidRPr="0045332B">
        <w:rPr>
          <w:rFonts w:ascii="Palatino Linotype" w:eastAsia="Aptos" w:hAnsi="Palatino Linotype" w:cs="Calibri"/>
          <w:snapToGrid/>
          <w:spacing w:val="-1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mogelijk</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na</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vaststelling</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van</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w:t>
      </w:r>
      <w:r w:rsidRPr="0045332B">
        <w:rPr>
          <w:rFonts w:ascii="Palatino Linotype" w:eastAsia="Aptos" w:hAnsi="Palatino Linotype" w:cs="Calibri"/>
          <w:snapToGrid/>
          <w:spacing w:val="-9"/>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jaarrekening doch uiterlijk vóór 1 september van het jaar volgend op het boekjaar waarop het betrekking heeft,</w:t>
      </w:r>
      <w:r w:rsidRPr="0045332B">
        <w:rPr>
          <w:rFonts w:ascii="Palatino Linotype" w:eastAsia="Aptos" w:hAnsi="Palatino Linotype" w:cs="Calibri"/>
          <w:snapToGrid/>
          <w:spacing w:val="-1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een afschrift van de jaarrekening,</w:t>
      </w:r>
      <w:r w:rsidRPr="0045332B">
        <w:rPr>
          <w:rFonts w:ascii="Palatino Linotype" w:eastAsia="Aptos" w:hAnsi="Palatino Linotype" w:cs="Calibri"/>
          <w:snapToGrid/>
          <w:spacing w:val="-2"/>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de daarbij</w:t>
      </w:r>
      <w:r w:rsidRPr="0045332B">
        <w:rPr>
          <w:rFonts w:ascii="Palatino Linotype" w:eastAsia="Aptos" w:hAnsi="Palatino Linotype" w:cs="Calibri"/>
          <w:snapToGrid/>
          <w:spacing w:val="-1"/>
          <w:w w:val="105"/>
          <w:kern w:val="2"/>
          <w:sz w:val="22"/>
          <w:szCs w:val="22"/>
          <w:lang w:val="nl-NL" w:eastAsia="nl-NL"/>
          <w14:ligatures w14:val="standardContextual"/>
        </w:rPr>
        <w:t xml:space="preserve"> </w:t>
      </w:r>
      <w:r w:rsidRPr="0045332B">
        <w:rPr>
          <w:rFonts w:ascii="Palatino Linotype" w:eastAsia="Aptos" w:hAnsi="Palatino Linotype" w:cs="Calibri"/>
          <w:snapToGrid/>
          <w:w w:val="105"/>
          <w:kern w:val="2"/>
          <w:sz w:val="22"/>
          <w:szCs w:val="22"/>
          <w:lang w:val="nl-NL" w:eastAsia="nl-NL"/>
          <w14:ligatures w14:val="standardContextual"/>
        </w:rPr>
        <w:t xml:space="preserve">behorende bescheiden en een financieel verslag over het afgelopen boekjaar aan de Bank en de Minister. </w:t>
      </w:r>
      <w:r w:rsidRPr="0045332B">
        <w:rPr>
          <w:rFonts w:ascii="Palatino Linotype" w:eastAsia="Aptos" w:hAnsi="Palatino Linotype"/>
          <w:snapToGrid/>
          <w:spacing w:val="-2"/>
          <w:w w:val="105"/>
          <w:kern w:val="2"/>
          <w:sz w:val="22"/>
          <w:szCs w:val="22"/>
          <w:lang w:val="nl-NL"/>
          <w14:ligatures w14:val="standardContextual"/>
        </w:rPr>
        <w:t>Zowel</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de jaarrekening</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als het financieel</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verslag worden openbaar gemaakt. Openbaarmaking </w:t>
      </w:r>
      <w:r w:rsidRPr="0045332B">
        <w:rPr>
          <w:rFonts w:ascii="Palatino Linotype" w:eastAsia="Aptos" w:hAnsi="Palatino Linotype"/>
          <w:snapToGrid/>
          <w:w w:val="105"/>
          <w:kern w:val="2"/>
          <w:sz w:val="22"/>
          <w:szCs w:val="22"/>
          <w:lang w:val="nl-NL"/>
          <w14:ligatures w14:val="standardContextual"/>
        </w:rPr>
        <w:t>kan bijvoorbeeld plaatsvinden via een website van de Stichting.</w:t>
      </w:r>
    </w:p>
    <w:p w14:paraId="030FD6CF" w14:textId="77777777" w:rsidR="0045332B" w:rsidRPr="0045332B" w:rsidRDefault="0045332B" w:rsidP="0045332B">
      <w:pPr>
        <w:kinsoku w:val="0"/>
        <w:overflowPunct w:val="0"/>
        <w:autoSpaceDE w:val="0"/>
        <w:autoSpaceDN w:val="0"/>
        <w:adjustRightInd w:val="0"/>
        <w:spacing w:before="6" w:after="160" w:line="276" w:lineRule="auto"/>
        <w:contextualSpacing/>
        <w:jc w:val="both"/>
        <w:rPr>
          <w:rFonts w:ascii="Palatino Linotype" w:eastAsia="Aptos" w:hAnsi="Palatino Linotype"/>
          <w:snapToGrid/>
          <w:kern w:val="2"/>
          <w:sz w:val="22"/>
          <w:szCs w:val="22"/>
          <w:lang w:val="nl-NL"/>
          <w14:ligatures w14:val="standardContextual"/>
        </w:rPr>
      </w:pPr>
    </w:p>
    <w:p w14:paraId="11B063CC" w14:textId="77777777" w:rsidR="0045332B" w:rsidRPr="0045332B" w:rsidRDefault="0045332B" w:rsidP="0045332B">
      <w:pPr>
        <w:kinsoku w:val="0"/>
        <w:overflowPunct w:val="0"/>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spacing w:val="-5"/>
          <w:kern w:val="2"/>
          <w:sz w:val="22"/>
          <w:szCs w:val="22"/>
          <w:lang w:val="nl-NL" w:eastAsia="nl-NL"/>
          <w14:ligatures w14:val="standardContextual"/>
        </w:rPr>
        <w:t>27</w:t>
      </w:r>
    </w:p>
    <w:p w14:paraId="36F13D1D"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Zoals reeds</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opgemerkt in het algemeen deel van</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deze toelichting, dienen de middelen van de Stichting</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op conservatieve wijze belegd te worden. Daarom is</w:t>
      </w:r>
      <w:r w:rsidRPr="0045332B">
        <w:rPr>
          <w:rFonts w:ascii="Palatino Linotype" w:eastAsia="Aptos" w:hAnsi="Palatino Linotype"/>
          <w:snapToGrid/>
          <w:spacing w:val="-1"/>
          <w:w w:val="105"/>
          <w:kern w:val="2"/>
          <w:sz w:val="22"/>
          <w:szCs w:val="22"/>
          <w:lang w:val="nl-NL"/>
          <w14:ligatures w14:val="standardContextual"/>
        </w:rPr>
        <w:t xml:space="preserve"> in </w:t>
      </w:r>
      <w:r w:rsidRPr="0045332B">
        <w:rPr>
          <w:rFonts w:ascii="Palatino Linotype" w:eastAsia="Aptos" w:hAnsi="Palatino Linotype"/>
          <w:snapToGrid/>
          <w:w w:val="105"/>
          <w:kern w:val="2"/>
          <w:sz w:val="22"/>
          <w:szCs w:val="22"/>
          <w:lang w:val="nl-NL"/>
          <w14:ligatures w14:val="standardContextual"/>
        </w:rPr>
        <w:t xml:space="preserve">artikel </w:t>
      </w:r>
      <w:r w:rsidRPr="0045332B">
        <w:rPr>
          <w:rFonts w:ascii="Palatino Linotype" w:eastAsia="Aptos" w:hAnsi="Palatino Linotype" w:cs="Calibri"/>
          <w:snapToGrid/>
          <w:w w:val="105"/>
          <w:kern w:val="2"/>
          <w:sz w:val="22"/>
          <w:szCs w:val="22"/>
          <w:lang w:val="nl-NL" w:eastAsia="nl-NL"/>
          <w14:ligatures w14:val="standardContextual"/>
        </w:rPr>
        <w:t>27</w:t>
      </w:r>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vastgelegd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dat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haar</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middelen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enkel</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kan</w:t>
      </w:r>
      <w:r w:rsidRPr="0045332B">
        <w:rPr>
          <w:rFonts w:ascii="Palatino Linotype" w:eastAsia="Aptos" w:hAnsi="Palatino Linotype"/>
          <w:snapToGrid/>
          <w:spacing w:val="-1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aanhouden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in</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contant</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geld,</w:t>
      </w:r>
      <w:r w:rsidRPr="0045332B">
        <w:rPr>
          <w:rFonts w:ascii="Palatino Linotype" w:eastAsia="Aptos" w:hAnsi="Palatino Linotype"/>
          <w:snapToGrid/>
          <w:spacing w:val="-1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deposito’s, betalingsverplichting en activa met een laag risico. Bovendien dient de belegging op voldoende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gediversifieerde</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wijze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plaats</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te</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vinden.</w:t>
      </w:r>
      <w:r w:rsidRPr="0045332B">
        <w:rPr>
          <w:rFonts w:ascii="Palatino Linotype" w:eastAsia="Aptos" w:hAnsi="Palatino Linotype"/>
          <w:snapToGrid/>
          <w:spacing w:val="-2"/>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De</w:t>
      </w:r>
      <w:r w:rsidRPr="0045332B">
        <w:rPr>
          <w:rFonts w:ascii="Palatino Linotype" w:eastAsia="Aptos" w:hAnsi="Palatino Linotype"/>
          <w:snapToGrid/>
          <w:spacing w:val="-5"/>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Stichting</w:t>
      </w:r>
      <w:r w:rsidRPr="0045332B">
        <w:rPr>
          <w:rFonts w:ascii="Palatino Linotype" w:eastAsia="Aptos" w:hAnsi="Palatino Linotype"/>
          <w:snapToGrid/>
          <w:spacing w:val="-4"/>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stelt</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haar</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 xml:space="preserve">beleggingsbeleid vast en voert dit beleid uit, </w:t>
      </w:r>
      <w:r w:rsidRPr="0045332B">
        <w:rPr>
          <w:rFonts w:ascii="Palatino Linotype" w:eastAsia="Aptos" w:hAnsi="Palatino Linotype"/>
          <w:snapToGrid/>
          <w:kern w:val="2"/>
          <w:sz w:val="22"/>
          <w:szCs w:val="22"/>
          <w:lang w:val="nl-NL"/>
          <w14:ligatures w14:val="standardContextual"/>
        </w:rPr>
        <w:t xml:space="preserve">waarbij de Bank de Stichting, conform het bepaalde in het </w:t>
      </w:r>
      <w:r w:rsidRPr="0045332B">
        <w:rPr>
          <w:rFonts w:ascii="Palatino Linotype" w:eastAsia="Aptos" w:hAnsi="Palatino Linotype" w:cs="Calibri"/>
          <w:snapToGrid/>
          <w:kern w:val="2"/>
          <w:sz w:val="22"/>
          <w:szCs w:val="22"/>
          <w:lang w:val="nl-NL" w:eastAsia="nl-NL"/>
          <w14:ligatures w14:val="standardContextual"/>
        </w:rPr>
        <w:t>tweede</w:t>
      </w:r>
      <w:r w:rsidRPr="0045332B">
        <w:rPr>
          <w:rFonts w:ascii="Palatino Linotype" w:eastAsia="Aptos" w:hAnsi="Palatino Linotype"/>
          <w:snapToGrid/>
          <w:kern w:val="2"/>
          <w:sz w:val="22"/>
          <w:szCs w:val="22"/>
          <w:lang w:val="nl-NL"/>
          <w14:ligatures w14:val="standardContextual"/>
        </w:rPr>
        <w:t xml:space="preserve"> lid van artikel </w:t>
      </w:r>
      <w:r w:rsidRPr="0045332B">
        <w:rPr>
          <w:rFonts w:ascii="Palatino Linotype" w:eastAsia="Aptos" w:hAnsi="Palatino Linotype" w:cs="Calibri"/>
          <w:snapToGrid/>
          <w:kern w:val="2"/>
          <w:sz w:val="22"/>
          <w:szCs w:val="22"/>
          <w:lang w:val="nl-NL" w:eastAsia="nl-NL"/>
          <w14:ligatures w14:val="standardContextual"/>
        </w:rPr>
        <w:t>20</w:t>
      </w:r>
      <w:r w:rsidRPr="0045332B">
        <w:rPr>
          <w:rFonts w:ascii="Palatino Linotype" w:eastAsia="Aptos" w:hAnsi="Palatino Linotype"/>
          <w:snapToGrid/>
          <w:kern w:val="2"/>
          <w:sz w:val="22"/>
          <w:szCs w:val="22"/>
          <w:lang w:val="nl-NL"/>
          <w14:ligatures w14:val="standardContextual"/>
        </w:rPr>
        <w:t xml:space="preserve">, van </w:t>
      </w:r>
      <w:r w:rsidRPr="0045332B">
        <w:rPr>
          <w:rFonts w:ascii="Palatino Linotype" w:eastAsia="Aptos" w:hAnsi="Palatino Linotype" w:cs="Calibri"/>
          <w:snapToGrid/>
          <w:kern w:val="2"/>
          <w:sz w:val="22"/>
          <w:szCs w:val="22"/>
          <w:lang w:val="nl-NL" w:eastAsia="nl-NL"/>
          <w14:ligatures w14:val="standardContextual"/>
        </w:rPr>
        <w:t>deze regeling</w:t>
      </w:r>
      <w:r w:rsidRPr="0045332B">
        <w:rPr>
          <w:rFonts w:ascii="Palatino Linotype" w:eastAsia="Aptos" w:hAnsi="Palatino Linotype"/>
          <w:snapToGrid/>
          <w:kern w:val="2"/>
          <w:sz w:val="22"/>
          <w:szCs w:val="22"/>
          <w:lang w:val="nl-NL"/>
          <w14:ligatures w14:val="standardContextual"/>
        </w:rPr>
        <w:t xml:space="preserve"> ondersteunt bij de uitvoering van deze taak.</w:t>
      </w:r>
    </w:p>
    <w:p w14:paraId="5FC24E43"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snapToGrid/>
          <w:kern w:val="2"/>
          <w:sz w:val="22"/>
          <w:szCs w:val="22"/>
          <w:lang w:val="nl-NL"/>
          <w14:ligatures w14:val="standardContextual"/>
        </w:rPr>
      </w:pPr>
    </w:p>
    <w:p w14:paraId="3C413A2E"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i/>
          <w:snapToGrid/>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lastRenderedPageBreak/>
        <w:t xml:space="preserve">Artikel </w:t>
      </w:r>
      <w:r w:rsidRPr="0045332B">
        <w:rPr>
          <w:rFonts w:ascii="Palatino Linotype" w:eastAsia="Aptos" w:hAnsi="Palatino Linotype" w:cs="Calibri"/>
          <w:i/>
          <w:snapToGrid/>
          <w:kern w:val="2"/>
          <w:sz w:val="22"/>
          <w:szCs w:val="22"/>
          <w:lang w:val="nl-NL" w:eastAsia="nl-NL"/>
          <w14:ligatures w14:val="standardContextual"/>
        </w:rPr>
        <w:t>28</w:t>
      </w:r>
    </w:p>
    <w:p w14:paraId="2D61C862"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 xml:space="preserve">Artikel </w:t>
      </w:r>
      <w:r w:rsidRPr="0045332B">
        <w:rPr>
          <w:rFonts w:ascii="Palatino Linotype" w:eastAsia="Aptos" w:hAnsi="Palatino Linotype" w:cs="Calibri"/>
          <w:snapToGrid/>
          <w:kern w:val="2"/>
          <w:sz w:val="22"/>
          <w:szCs w:val="22"/>
          <w:lang w:val="nl-NL" w:eastAsia="nl-NL"/>
          <w14:ligatures w14:val="standardContextual"/>
        </w:rPr>
        <w:t>28</w:t>
      </w:r>
      <w:r w:rsidRPr="0045332B">
        <w:rPr>
          <w:rFonts w:ascii="Palatino Linotype" w:eastAsia="Aptos" w:hAnsi="Palatino Linotype"/>
          <w:snapToGrid/>
          <w:kern w:val="2"/>
          <w:sz w:val="22"/>
          <w:szCs w:val="22"/>
          <w:lang w:val="nl-NL"/>
          <w14:ligatures w14:val="standardContextual"/>
        </w:rPr>
        <w:t xml:space="preserve">, eerste lid, van </w:t>
      </w:r>
      <w:r w:rsidRPr="0045332B">
        <w:rPr>
          <w:rFonts w:ascii="Palatino Linotype" w:eastAsia="Aptos" w:hAnsi="Palatino Linotype" w:cs="Calibri"/>
          <w:snapToGrid/>
          <w:kern w:val="2"/>
          <w:sz w:val="22"/>
          <w:szCs w:val="22"/>
          <w:lang w:val="nl-NL" w:eastAsia="nl-NL"/>
          <w14:ligatures w14:val="standardContextual"/>
        </w:rPr>
        <w:t>deze regeling</w:t>
      </w:r>
      <w:r w:rsidRPr="0045332B">
        <w:rPr>
          <w:rFonts w:ascii="Palatino Linotype" w:eastAsia="Aptos" w:hAnsi="Palatino Linotype"/>
          <w:snapToGrid/>
          <w:kern w:val="2"/>
          <w:sz w:val="22"/>
          <w:szCs w:val="22"/>
          <w:lang w:val="nl-NL"/>
          <w14:ligatures w14:val="standardContextual"/>
        </w:rPr>
        <w:t xml:space="preserve"> legt de verplichting op de Stichting om de minister op diens verzoek alle informatie te verstrekken die noodzakelijk is voor de uitoefening van zijn taak. Een belangrijke beperking hierop is dat (toezicht)vertrouwelijke informatie niet hoeft te worden verstrekt. Toezichtvertrouwelijke informatie kan bijvoorbeeld gegevens betreffen die onder de geheimhoudingsplicht vallen. Verder geeft het eerste lid de minister de bevoegdheid om inzage te vorderen in alle zakelijke gegevens en documenten van de Stichting, mits dit redelijkerwijs nodig is voor de vervulling van zijn taak. Dit geeft de Minister ruime bevoegdheden om diepgaande controle uit te oefenen en toegang te krijgen tot alle relevante documentatie.</w:t>
      </w:r>
    </w:p>
    <w:p w14:paraId="1B5130FE" w14:textId="77777777" w:rsidR="0045332B" w:rsidRPr="0045332B" w:rsidRDefault="0045332B" w:rsidP="00010B81">
      <w:pPr>
        <w:autoSpaceDE w:val="0"/>
        <w:autoSpaceDN w:val="0"/>
        <w:adjustRightInd w:val="0"/>
        <w:spacing w:line="220" w:lineRule="exact"/>
        <w:contextualSpacing/>
        <w:jc w:val="both"/>
        <w:rPr>
          <w:rFonts w:ascii="Palatino Linotype" w:eastAsia="Aptos" w:hAnsi="Palatino Linotype"/>
          <w:snapToGrid/>
          <w:kern w:val="2"/>
          <w:sz w:val="22"/>
          <w:szCs w:val="22"/>
          <w:lang w:val="nl-NL"/>
          <w14:ligatures w14:val="standardContextual"/>
        </w:rPr>
      </w:pPr>
    </w:p>
    <w:p w14:paraId="14D14E80"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snapToGrid/>
          <w:kern w:val="2"/>
          <w:sz w:val="22"/>
          <w:szCs w:val="22"/>
          <w:lang w:val="nl-NL"/>
          <w14:ligatures w14:val="standardContextual"/>
        </w:rPr>
      </w:pPr>
      <w:r w:rsidRPr="0045332B">
        <w:rPr>
          <w:rFonts w:ascii="Palatino Linotype" w:eastAsia="Aptos" w:hAnsi="Palatino Linotype"/>
          <w:snapToGrid/>
          <w:kern w:val="2"/>
          <w:sz w:val="22"/>
          <w:szCs w:val="22"/>
          <w:lang w:val="nl-NL"/>
          <w14:ligatures w14:val="standardContextual"/>
        </w:rPr>
        <w:t>Het tweede lid verplicht de Stichting om bij het verstrekken van inlichtingen aan te geven welke gegevens een vertrouwelijk karakter dragen. Dit vertrouwelijke karakter kan twee bronnen hebben: ten eerste kan het voortvloeien uit de aard van de gegevens zelf, bijvoorbeeld gevoelige financiële informatie of bedrijfsgeheimen, en ten tweede kan het voortvloeien uit afspraken met natuurlijke of rechtspersonen die de informatie onder voorwaarde van vertrouwelijkheid hebben verstrekt. Hiermee wordt beoogd dat de Stichting niet alleen de informatieverstrekking waarborgt, maar ook de vertrouwelijkheid van geheime informatie respecteert.</w:t>
      </w:r>
    </w:p>
    <w:p w14:paraId="3CBD5041" w14:textId="77777777" w:rsidR="0045332B" w:rsidRPr="0045332B" w:rsidRDefault="0045332B" w:rsidP="00010B81">
      <w:pPr>
        <w:autoSpaceDE w:val="0"/>
        <w:autoSpaceDN w:val="0"/>
        <w:adjustRightInd w:val="0"/>
        <w:spacing w:line="220" w:lineRule="exact"/>
        <w:contextualSpacing/>
        <w:jc w:val="both"/>
        <w:rPr>
          <w:rFonts w:ascii="Palatino Linotype" w:eastAsia="Aptos" w:hAnsi="Palatino Linotype"/>
          <w:snapToGrid/>
          <w:kern w:val="2"/>
          <w:sz w:val="22"/>
          <w:szCs w:val="22"/>
          <w:lang w:val="nl-NL"/>
          <w14:ligatures w14:val="standardContextual"/>
        </w:rPr>
      </w:pPr>
    </w:p>
    <w:p w14:paraId="45BC9997"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i/>
          <w:snapToGrid/>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 xml:space="preserve">Artikel </w:t>
      </w:r>
      <w:r w:rsidRPr="0045332B">
        <w:rPr>
          <w:rFonts w:ascii="Palatino Linotype" w:eastAsia="Aptos" w:hAnsi="Palatino Linotype" w:cs="Calibri"/>
          <w:i/>
          <w:snapToGrid/>
          <w:kern w:val="2"/>
          <w:sz w:val="22"/>
          <w:szCs w:val="22"/>
          <w:lang w:val="nl-NL" w:eastAsia="nl-NL"/>
          <w14:ligatures w14:val="standardContextual"/>
        </w:rPr>
        <w:t>29</w:t>
      </w:r>
    </w:p>
    <w:p w14:paraId="6F5D16BC"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Dit artikel verleent de bevoegdheid aan de Minister om op te kunnen treden indien naar het oordeel van de Minister de Stichting haar taken ernstig verwaarloost. Het ligt voor de hand dat de Minister pas overgaat tot uitoefening van de in artikel </w:t>
      </w:r>
      <w:r w:rsidRPr="0045332B">
        <w:rPr>
          <w:rFonts w:ascii="Palatino Linotype" w:eastAsia="Aptos" w:hAnsi="Palatino Linotype" w:cs="Calibri"/>
          <w:snapToGrid/>
          <w:w w:val="105"/>
          <w:kern w:val="2"/>
          <w:sz w:val="22"/>
          <w:szCs w:val="22"/>
          <w:lang w:val="nl-NL" w:eastAsia="nl-NL"/>
          <w14:ligatures w14:val="standardContextual"/>
        </w:rPr>
        <w:t>29</w:t>
      </w:r>
      <w:r w:rsidRPr="0045332B">
        <w:rPr>
          <w:rFonts w:ascii="Palatino Linotype" w:eastAsia="Aptos" w:hAnsi="Palatino Linotype"/>
          <w:snapToGrid/>
          <w:w w:val="105"/>
          <w:kern w:val="2"/>
          <w:sz w:val="22"/>
          <w:szCs w:val="22"/>
          <w:lang w:val="nl-NL"/>
          <w14:ligatures w14:val="standardContextual"/>
        </w:rPr>
        <w:t xml:space="preserve"> neergelegde bevoegdheid als de Bank bijvoorbeeld nalatig is in haar verantwoordelijkheid om op te treden tegen disfunctionerende bestuursleden. In dergelijke gevallen is het primair aan de Bank om op te treden en gebruik te maken van de ontslag</w:t>
      </w:r>
      <w:r w:rsidRPr="0045332B">
        <w:rPr>
          <w:rFonts w:ascii="Palatino Linotype" w:eastAsia="Aptos" w:hAnsi="Palatino Linotype" w:cs="Calibri"/>
          <w:snapToGrid/>
          <w:w w:val="105"/>
          <w:kern w:val="2"/>
          <w:sz w:val="22"/>
          <w:szCs w:val="22"/>
          <w:lang w:val="nl-NL" w:eastAsia="nl-NL"/>
          <w14:ligatures w14:val="standardContextual"/>
        </w:rPr>
        <w:t>-</w:t>
      </w:r>
      <w:r w:rsidRPr="0045332B">
        <w:rPr>
          <w:rFonts w:ascii="Palatino Linotype" w:eastAsia="Aptos" w:hAnsi="Palatino Linotype"/>
          <w:snapToGrid/>
          <w:w w:val="105"/>
          <w:kern w:val="2"/>
          <w:sz w:val="22"/>
          <w:szCs w:val="22"/>
          <w:lang w:val="nl-NL"/>
          <w14:ligatures w14:val="standardContextual"/>
        </w:rPr>
        <w:t xml:space="preserve"> en schorsingsbevoegdheden die in artikel </w:t>
      </w:r>
      <w:r w:rsidRPr="0045332B">
        <w:rPr>
          <w:rFonts w:ascii="Palatino Linotype" w:eastAsia="Aptos" w:hAnsi="Palatino Linotype" w:cs="Calibri"/>
          <w:snapToGrid/>
          <w:w w:val="105"/>
          <w:kern w:val="2"/>
          <w:sz w:val="22"/>
          <w:szCs w:val="22"/>
          <w:lang w:val="nl-NL" w:eastAsia="nl-NL"/>
          <w14:ligatures w14:val="standardContextual"/>
        </w:rPr>
        <w:t>23</w:t>
      </w:r>
      <w:r w:rsidRPr="0045332B">
        <w:rPr>
          <w:rFonts w:ascii="Palatino Linotype" w:eastAsia="Aptos" w:hAnsi="Palatino Linotype"/>
          <w:snapToGrid/>
          <w:w w:val="105"/>
          <w:kern w:val="2"/>
          <w:sz w:val="22"/>
          <w:szCs w:val="22"/>
          <w:lang w:val="nl-NL"/>
          <w14:ligatures w14:val="standardContextual"/>
        </w:rPr>
        <w:t xml:space="preserve"> van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zijn opgenomen. </w:t>
      </w:r>
    </w:p>
    <w:p w14:paraId="613E252D" w14:textId="77777777" w:rsidR="0045332B" w:rsidRPr="0045332B" w:rsidRDefault="0045332B" w:rsidP="00010B81">
      <w:pPr>
        <w:autoSpaceDE w:val="0"/>
        <w:autoSpaceDN w:val="0"/>
        <w:adjustRightInd w:val="0"/>
        <w:spacing w:after="160" w:line="220" w:lineRule="exact"/>
        <w:contextualSpacing/>
        <w:jc w:val="both"/>
        <w:rPr>
          <w:rFonts w:ascii="Palatino Linotype" w:eastAsia="Aptos" w:hAnsi="Palatino Linotype"/>
          <w:snapToGrid/>
          <w:w w:val="105"/>
          <w:kern w:val="2"/>
          <w:sz w:val="22"/>
          <w:szCs w:val="22"/>
          <w:lang w:val="nl-NL"/>
          <w14:ligatures w14:val="standardContextual"/>
        </w:rPr>
      </w:pPr>
    </w:p>
    <w:p w14:paraId="28252B5B"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 xml:space="preserve">De Minister is bevoegd maatregelen te nemen, na het inwinnen van advies van de Bank en van de adviseur, bedoeld in artikel 1, onderdeel a, van Landsverordening corporate </w:t>
      </w:r>
      <w:proofErr w:type="spellStart"/>
      <w:r w:rsidRPr="0045332B">
        <w:rPr>
          <w:rFonts w:ascii="Palatino Linotype" w:eastAsia="Aptos" w:hAnsi="Palatino Linotype"/>
          <w:snapToGrid/>
          <w:w w:val="105"/>
          <w:kern w:val="2"/>
          <w:sz w:val="22"/>
          <w:szCs w:val="22"/>
          <w:lang w:val="nl-NL"/>
          <w14:ligatures w14:val="standardContextual"/>
        </w:rPr>
        <w:t>governance</w:t>
      </w:r>
      <w:proofErr w:type="spellEnd"/>
      <w:r w:rsidRPr="0045332B">
        <w:rPr>
          <w:rFonts w:ascii="Palatino Linotype" w:eastAsia="Aptos" w:hAnsi="Palatino Linotype"/>
          <w:snapToGrid/>
          <w:w w:val="105"/>
          <w:kern w:val="2"/>
          <w:sz w:val="22"/>
          <w:szCs w:val="22"/>
          <w:vertAlign w:val="superscript"/>
          <w14:ligatures w14:val="standardContextual"/>
        </w:rPr>
        <w:footnoteReference w:id="6"/>
      </w:r>
      <w:r w:rsidRPr="0045332B">
        <w:rPr>
          <w:rFonts w:ascii="Palatino Linotype" w:eastAsia="Aptos" w:hAnsi="Palatino Linotype"/>
          <w:snapToGrid/>
          <w:w w:val="105"/>
          <w:kern w:val="2"/>
          <w:sz w:val="22"/>
          <w:szCs w:val="22"/>
          <w:lang w:val="nl-NL"/>
          <w14:ligatures w14:val="standardContextual"/>
        </w:rPr>
        <w:t xml:space="preserve">. De maatregelen kunnen slechts schorsing of ontslag van één of meerdere bestuursleden inhouden. Indien wordt afgeweken van het advies van de Adviseur en de Bank, meldt de Minister dit terstond schriftelijk en gemotiveerd aan de Adviseur en de Bank. </w:t>
      </w:r>
    </w:p>
    <w:p w14:paraId="34FD0D23" w14:textId="77777777" w:rsidR="0045332B" w:rsidRPr="0045332B" w:rsidRDefault="0045332B" w:rsidP="00010B81">
      <w:pPr>
        <w:autoSpaceDE w:val="0"/>
        <w:autoSpaceDN w:val="0"/>
        <w:adjustRightInd w:val="0"/>
        <w:spacing w:after="160" w:line="220" w:lineRule="exact"/>
        <w:contextualSpacing/>
        <w:jc w:val="both"/>
        <w:rPr>
          <w:rFonts w:ascii="Palatino Linotype" w:eastAsia="Aptos" w:hAnsi="Palatino Linotype"/>
          <w:snapToGrid/>
          <w:w w:val="105"/>
          <w:kern w:val="2"/>
          <w:sz w:val="22"/>
          <w:szCs w:val="22"/>
          <w:lang w:val="nl-NL"/>
          <w14:ligatures w14:val="standardContextual"/>
        </w:rPr>
      </w:pPr>
    </w:p>
    <w:p w14:paraId="6AEDD1B4"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i/>
          <w:snapToGrid/>
          <w:w w:val="105"/>
          <w:kern w:val="2"/>
          <w:sz w:val="22"/>
          <w:szCs w:val="22"/>
          <w:lang w:val="nl-NL"/>
          <w14:ligatures w14:val="standardContextual"/>
        </w:rPr>
      </w:pPr>
      <w:r w:rsidRPr="0045332B">
        <w:rPr>
          <w:rFonts w:ascii="Palatino Linotype" w:eastAsia="Aptos" w:hAnsi="Palatino Linotype"/>
          <w:i/>
          <w:snapToGrid/>
          <w:w w:val="105"/>
          <w:kern w:val="2"/>
          <w:sz w:val="22"/>
          <w:szCs w:val="22"/>
          <w:lang w:val="nl-NL"/>
          <w14:ligatures w14:val="standardContextual"/>
        </w:rPr>
        <w:t xml:space="preserve">Artikel </w:t>
      </w:r>
      <w:r w:rsidRPr="0045332B">
        <w:rPr>
          <w:rFonts w:ascii="Palatino Linotype" w:eastAsia="Aptos" w:hAnsi="Palatino Linotype" w:cs="Calibri"/>
          <w:i/>
          <w:iCs/>
          <w:snapToGrid/>
          <w:w w:val="105"/>
          <w:kern w:val="2"/>
          <w:sz w:val="22"/>
          <w:szCs w:val="22"/>
          <w:lang w:val="nl-NL" w:eastAsia="nl-NL"/>
          <w14:ligatures w14:val="standardContextual"/>
        </w:rPr>
        <w:t>30</w:t>
      </w:r>
    </w:p>
    <w:p w14:paraId="4092C600"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w w:val="105"/>
          <w:kern w:val="2"/>
          <w:sz w:val="22"/>
          <w:szCs w:val="22"/>
          <w:lang w:val="nl-NL"/>
          <w14:ligatures w14:val="standardContextual"/>
        </w:rPr>
        <w:t>Naar analogie van artikel 14 van het Centrale bank-statuut voor Curaçao en Sint Maarten</w:t>
      </w:r>
      <w:r w:rsidRPr="0045332B">
        <w:rPr>
          <w:rFonts w:ascii="Palatino Linotype" w:eastAsia="Aptos" w:hAnsi="Palatino Linotype"/>
          <w:snapToGrid/>
          <w:w w:val="105"/>
          <w:kern w:val="2"/>
          <w:sz w:val="22"/>
          <w:szCs w:val="22"/>
          <w:vertAlign w:val="superscript"/>
          <w14:ligatures w14:val="standardContextual"/>
        </w:rPr>
        <w:footnoteReference w:id="7"/>
      </w:r>
      <w:r w:rsidRPr="0045332B">
        <w:rPr>
          <w:rFonts w:ascii="Palatino Linotype" w:eastAsia="Aptos" w:hAnsi="Palatino Linotype" w:cs="Calibri"/>
          <w:snapToGrid/>
          <w:w w:val="105"/>
          <w:kern w:val="2"/>
          <w:sz w:val="22"/>
          <w:szCs w:val="22"/>
          <w:lang w:val="nl-NL" w:eastAsia="nl-NL"/>
          <w14:ligatures w14:val="standardContextual"/>
        </w:rPr>
        <w:t>,</w:t>
      </w:r>
      <w:r w:rsidRPr="0045332B">
        <w:rPr>
          <w:rFonts w:ascii="Palatino Linotype" w:eastAsia="Aptos" w:hAnsi="Palatino Linotype"/>
          <w:snapToGrid/>
          <w:w w:val="105"/>
          <w:kern w:val="2"/>
          <w:sz w:val="22"/>
          <w:szCs w:val="22"/>
          <w:lang w:val="nl-NL"/>
          <w14:ligatures w14:val="standardContextual"/>
        </w:rPr>
        <w:t xml:space="preserve"> wordt aan de Stichting, haar raad van bestuur en personeel </w:t>
      </w:r>
      <w:proofErr w:type="spellStart"/>
      <w:r w:rsidRPr="0045332B">
        <w:rPr>
          <w:rFonts w:ascii="Palatino Linotype" w:eastAsia="Aptos" w:hAnsi="Palatino Linotype"/>
          <w:snapToGrid/>
          <w:w w:val="105"/>
          <w:kern w:val="2"/>
          <w:sz w:val="22"/>
          <w:szCs w:val="22"/>
          <w:lang w:val="nl-NL"/>
          <w14:ligatures w14:val="standardContextual"/>
        </w:rPr>
        <w:t>exoneratie</w:t>
      </w:r>
      <w:proofErr w:type="spellEnd"/>
      <w:r w:rsidRPr="0045332B">
        <w:rPr>
          <w:rFonts w:ascii="Palatino Linotype" w:eastAsia="Aptos" w:hAnsi="Palatino Linotype"/>
          <w:snapToGrid/>
          <w:w w:val="105"/>
          <w:kern w:val="2"/>
          <w:sz w:val="22"/>
          <w:szCs w:val="22"/>
          <w:lang w:val="nl-NL"/>
          <w14:ligatures w14:val="standardContextual"/>
        </w:rPr>
        <w:t xml:space="preserve"> verleend van alle civielrechtelijke, administratiefrechtelijk en strafrechtelijke aansprakelijkheid voor schade die is veroorzaakt in de normale uitoefening van hun ingevolge </w:t>
      </w:r>
      <w:r w:rsidRPr="0045332B">
        <w:rPr>
          <w:rFonts w:ascii="Palatino Linotype" w:eastAsia="Aptos" w:hAnsi="Palatino Linotype" w:cs="Calibri"/>
          <w:snapToGrid/>
          <w:w w:val="105"/>
          <w:kern w:val="2"/>
          <w:sz w:val="22"/>
          <w:szCs w:val="22"/>
          <w:lang w:val="nl-NL" w:eastAsia="nl-NL"/>
          <w14:ligatures w14:val="standardContextual"/>
        </w:rPr>
        <w:t>deze regeling</w:t>
      </w:r>
      <w:r w:rsidRPr="0045332B">
        <w:rPr>
          <w:rFonts w:ascii="Palatino Linotype" w:eastAsia="Aptos" w:hAnsi="Palatino Linotype"/>
          <w:snapToGrid/>
          <w:w w:val="105"/>
          <w:kern w:val="2"/>
          <w:sz w:val="22"/>
          <w:szCs w:val="22"/>
          <w:lang w:val="nl-NL"/>
          <w14:ligatures w14:val="standardContextual"/>
        </w:rPr>
        <w:t xml:space="preserve"> toegekende taken en bevoegdheden, mits niet te wijten aan opzet of bewuste roekeloosheid. </w:t>
      </w:r>
    </w:p>
    <w:p w14:paraId="59C2BF25" w14:textId="77777777" w:rsidR="0045332B" w:rsidRPr="0045332B" w:rsidRDefault="0045332B" w:rsidP="0045332B">
      <w:pPr>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lastRenderedPageBreak/>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kern w:val="2"/>
          <w:sz w:val="22"/>
          <w:szCs w:val="22"/>
          <w:lang w:val="nl-NL" w:eastAsia="nl-NL"/>
          <w14:ligatures w14:val="standardContextual"/>
        </w:rPr>
        <w:t>31</w:t>
      </w:r>
    </w:p>
    <w:p w14:paraId="1F2BE3C8"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 xml:space="preserve">In dit artikel is een regeling opgenomen met betrekking tot de evaluatie van </w:t>
      </w:r>
      <w:r w:rsidRPr="0045332B">
        <w:rPr>
          <w:rFonts w:ascii="Palatino Linotype" w:eastAsia="Aptos" w:hAnsi="Palatino Linotype" w:cs="Calibri"/>
          <w:snapToGrid/>
          <w:spacing w:val="-2"/>
          <w:w w:val="105"/>
          <w:kern w:val="2"/>
          <w:sz w:val="22"/>
          <w:szCs w:val="22"/>
          <w:lang w:val="nl-NL" w:eastAsia="nl-NL"/>
          <w14:ligatures w14:val="standardContextual"/>
        </w:rPr>
        <w:t>de regeling depositogarantiestelsel</w:t>
      </w:r>
      <w:r w:rsidRPr="0045332B">
        <w:rPr>
          <w:rFonts w:ascii="Palatino Linotype" w:eastAsia="Aptos" w:hAnsi="Palatino Linotype"/>
          <w:snapToGrid/>
          <w:spacing w:val="-2"/>
          <w:w w:val="105"/>
          <w:kern w:val="2"/>
          <w:sz w:val="22"/>
          <w:szCs w:val="22"/>
          <w:lang w:val="nl-NL"/>
          <w14:ligatures w14:val="standardContextual"/>
        </w:rPr>
        <w:t xml:space="preserve"> en het depositogarantiestelsel. Verwezen wordt naar het algemene deel van deze toelichting.</w:t>
      </w:r>
    </w:p>
    <w:p w14:paraId="71CE345D" w14:textId="77777777" w:rsidR="0045332B" w:rsidRPr="0045332B" w:rsidRDefault="0045332B" w:rsidP="0045332B">
      <w:pPr>
        <w:kinsoku w:val="0"/>
        <w:overflowPunct w:val="0"/>
        <w:autoSpaceDE w:val="0"/>
        <w:autoSpaceDN w:val="0"/>
        <w:adjustRightInd w:val="0"/>
        <w:spacing w:before="8" w:after="160" w:line="276" w:lineRule="auto"/>
        <w:contextualSpacing/>
        <w:jc w:val="both"/>
        <w:rPr>
          <w:rFonts w:ascii="Palatino Linotype" w:eastAsia="Aptos" w:hAnsi="Palatino Linotype"/>
          <w:snapToGrid/>
          <w:spacing w:val="-2"/>
          <w:w w:val="105"/>
          <w:kern w:val="2"/>
          <w:sz w:val="22"/>
          <w:szCs w:val="22"/>
          <w:lang w:val="nl-NL"/>
          <w14:ligatures w14:val="standardContextual"/>
        </w:rPr>
      </w:pPr>
    </w:p>
    <w:p w14:paraId="0EBBC348" w14:textId="77777777" w:rsidR="0045332B" w:rsidRPr="0045332B" w:rsidRDefault="0045332B" w:rsidP="0045332B">
      <w:pPr>
        <w:keepNext/>
        <w:keepLines/>
        <w:autoSpaceDE w:val="0"/>
        <w:autoSpaceDN w:val="0"/>
        <w:adjustRightInd w:val="0"/>
        <w:spacing w:after="160" w:line="276" w:lineRule="auto"/>
        <w:contextualSpacing/>
        <w:jc w:val="both"/>
        <w:rPr>
          <w:rFonts w:ascii="Palatino Linotype" w:eastAsia="Aptos" w:hAnsi="Palatino Linotype"/>
          <w:i/>
          <w:snapToGrid/>
          <w:spacing w:val="-5"/>
          <w:kern w:val="2"/>
          <w:sz w:val="22"/>
          <w:szCs w:val="22"/>
          <w:lang w:val="nl-NL"/>
          <w14:ligatures w14:val="standardContextual"/>
        </w:rPr>
      </w:pPr>
      <w:r w:rsidRPr="0045332B">
        <w:rPr>
          <w:rFonts w:ascii="Palatino Linotype" w:eastAsia="Aptos" w:hAnsi="Palatino Linotype"/>
          <w:i/>
          <w:snapToGrid/>
          <w:kern w:val="2"/>
          <w:sz w:val="22"/>
          <w:szCs w:val="22"/>
          <w:lang w:val="nl-NL"/>
          <w14:ligatures w14:val="standardContextual"/>
        </w:rPr>
        <w:t>Artikel</w:t>
      </w:r>
      <w:r w:rsidRPr="0045332B">
        <w:rPr>
          <w:rFonts w:ascii="Palatino Linotype" w:eastAsia="Aptos" w:hAnsi="Palatino Linotype"/>
          <w:i/>
          <w:snapToGrid/>
          <w:spacing w:val="13"/>
          <w:kern w:val="2"/>
          <w:sz w:val="22"/>
          <w:szCs w:val="22"/>
          <w:lang w:val="nl-NL"/>
          <w14:ligatures w14:val="standardContextual"/>
        </w:rPr>
        <w:t xml:space="preserve"> </w:t>
      </w:r>
      <w:r w:rsidRPr="0045332B">
        <w:rPr>
          <w:rFonts w:ascii="Palatino Linotype" w:eastAsia="Aptos" w:hAnsi="Palatino Linotype" w:cs="Calibri"/>
          <w:i/>
          <w:snapToGrid/>
          <w:kern w:val="2"/>
          <w:sz w:val="22"/>
          <w:szCs w:val="22"/>
          <w:lang w:val="nl-NL" w:eastAsia="nl-NL"/>
          <w14:ligatures w14:val="standardContextual"/>
        </w:rPr>
        <w:t>32</w:t>
      </w:r>
    </w:p>
    <w:p w14:paraId="543F5F6C" w14:textId="77777777" w:rsidR="0045332B" w:rsidRPr="0045332B" w:rsidRDefault="0045332B" w:rsidP="0045332B">
      <w:pPr>
        <w:kinsoku w:val="0"/>
        <w:overflowPunct w:val="0"/>
        <w:autoSpaceDE w:val="0"/>
        <w:autoSpaceDN w:val="0"/>
        <w:adjustRightInd w:val="0"/>
        <w:spacing w:before="10" w:after="160" w:line="276" w:lineRule="auto"/>
        <w:contextualSpacing/>
        <w:jc w:val="both"/>
        <w:rPr>
          <w:rFonts w:ascii="Palatino Linotype" w:eastAsia="Aptos" w:hAnsi="Palatino Linotype"/>
          <w:snapToGrid/>
          <w:w w:val="105"/>
          <w:kern w:val="2"/>
          <w:sz w:val="22"/>
          <w:szCs w:val="22"/>
          <w:lang w:val="nl-NL"/>
          <w14:ligatures w14:val="standardContextual"/>
        </w:rPr>
      </w:pPr>
      <w:r w:rsidRPr="0045332B">
        <w:rPr>
          <w:rFonts w:ascii="Palatino Linotype" w:eastAsia="Aptos" w:hAnsi="Palatino Linotype"/>
          <w:snapToGrid/>
          <w:spacing w:val="-2"/>
          <w:w w:val="105"/>
          <w:kern w:val="2"/>
          <w:sz w:val="22"/>
          <w:szCs w:val="22"/>
          <w:lang w:val="nl-NL"/>
          <w14:ligatures w14:val="standardContextual"/>
        </w:rPr>
        <w:t>Elke kredietinstelling waarop het depositogarantiestelsel van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spacing w:val="-2"/>
          <w:w w:val="105"/>
          <w:kern w:val="2"/>
          <w:sz w:val="22"/>
          <w:szCs w:val="22"/>
          <w:lang w:val="nl-NL"/>
          <w14:ligatures w14:val="standardContextual"/>
        </w:rPr>
        <w:t xml:space="preserve">toepassing is, is in het eerste </w:t>
      </w:r>
      <w:r w:rsidRPr="0045332B">
        <w:rPr>
          <w:rFonts w:ascii="Palatino Linotype" w:eastAsia="Aptos" w:hAnsi="Palatino Linotype"/>
          <w:snapToGrid/>
          <w:w w:val="105"/>
          <w:kern w:val="2"/>
          <w:sz w:val="22"/>
          <w:szCs w:val="22"/>
          <w:lang w:val="nl-NL"/>
          <w14:ligatures w14:val="standardContextual"/>
        </w:rPr>
        <w:t>jaar een</w:t>
      </w:r>
      <w:r w:rsidRPr="0045332B">
        <w:rPr>
          <w:rFonts w:ascii="Palatino Linotype" w:eastAsia="Aptos" w:hAnsi="Palatino Linotype"/>
          <w:snapToGrid/>
          <w:spacing w:val="-3"/>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startbijdrage</w:t>
      </w:r>
      <w:r w:rsidRPr="0045332B">
        <w:rPr>
          <w:rFonts w:ascii="Palatino Linotype" w:eastAsia="Aptos" w:hAnsi="Palatino Linotype"/>
          <w:snapToGrid/>
          <w:spacing w:val="-1"/>
          <w:w w:val="105"/>
          <w:kern w:val="2"/>
          <w:sz w:val="22"/>
          <w:szCs w:val="22"/>
          <w:lang w:val="nl-NL"/>
          <w14:ligatures w14:val="standardContextual"/>
        </w:rPr>
        <w:t xml:space="preserve"> </w:t>
      </w:r>
      <w:r w:rsidRPr="0045332B">
        <w:rPr>
          <w:rFonts w:ascii="Palatino Linotype" w:eastAsia="Aptos" w:hAnsi="Palatino Linotype"/>
          <w:snapToGrid/>
          <w:w w:val="105"/>
          <w:kern w:val="2"/>
          <w:sz w:val="22"/>
          <w:szCs w:val="22"/>
          <w:lang w:val="nl-NL"/>
          <w14:ligatures w14:val="standardContextual"/>
        </w:rPr>
        <w:t>verschuldigd. Verwezen wordt naar hetgeen hierover reeds is opgemerkt in het algemene deel van deze toelichting.</w:t>
      </w:r>
    </w:p>
    <w:p w14:paraId="1E3C89E7" w14:textId="77777777" w:rsidR="0045332B" w:rsidRPr="0045332B" w:rsidRDefault="0045332B" w:rsidP="0045332B">
      <w:pPr>
        <w:kinsoku w:val="0"/>
        <w:overflowPunct w:val="0"/>
        <w:autoSpaceDE w:val="0"/>
        <w:autoSpaceDN w:val="0"/>
        <w:adjustRightInd w:val="0"/>
        <w:spacing w:before="10" w:after="160" w:line="276" w:lineRule="auto"/>
        <w:contextualSpacing/>
        <w:jc w:val="both"/>
        <w:rPr>
          <w:rFonts w:ascii="Palatino Linotype" w:eastAsia="Aptos" w:hAnsi="Palatino Linotype"/>
          <w:snapToGrid/>
          <w:w w:val="105"/>
          <w:kern w:val="2"/>
          <w:sz w:val="22"/>
          <w:szCs w:val="22"/>
          <w:lang w:val="nl-NL"/>
          <w14:ligatures w14:val="standardContextual"/>
        </w:rPr>
      </w:pPr>
    </w:p>
    <w:p w14:paraId="13832A54" w14:textId="77777777" w:rsidR="0045332B" w:rsidRPr="0045332B" w:rsidRDefault="0045332B" w:rsidP="0045332B">
      <w:pPr>
        <w:widowControl/>
        <w:spacing w:after="160" w:line="276" w:lineRule="auto"/>
        <w:rPr>
          <w:rFonts w:ascii="Palatino Linotype" w:eastAsia="Aptos" w:hAnsi="Palatino Linotype" w:cs="Calibri"/>
          <w:b/>
          <w:snapToGrid/>
          <w:spacing w:val="-2"/>
          <w:w w:val="105"/>
          <w:kern w:val="2"/>
          <w:sz w:val="22"/>
          <w:szCs w:val="22"/>
          <w:lang w:val="nl-NL" w:eastAsia="nl-NL"/>
          <w14:ligatures w14:val="standardContextual"/>
        </w:rPr>
      </w:pPr>
    </w:p>
    <w:p w14:paraId="29FB8FF7" w14:textId="77777777" w:rsidR="008D5E2E" w:rsidRPr="00E737FB" w:rsidRDefault="0045332B" w:rsidP="00F11C33">
      <w:pPr>
        <w:autoSpaceDE w:val="0"/>
        <w:autoSpaceDN w:val="0"/>
        <w:adjustRightInd w:val="0"/>
        <w:spacing w:line="276" w:lineRule="auto"/>
        <w:ind w:left="6480" w:right="130"/>
        <w:rPr>
          <w:rFonts w:ascii="Palatino Linotype" w:eastAsia="Aptos" w:hAnsi="Palatino Linotype"/>
          <w:snapToGrid/>
          <w:spacing w:val="-2"/>
          <w:w w:val="105"/>
          <w:kern w:val="2"/>
          <w:sz w:val="22"/>
          <w:szCs w:val="22"/>
          <w:lang w:val="nl-NL"/>
          <w14:ligatures w14:val="standardContextual"/>
        </w:rPr>
      </w:pPr>
      <w:r w:rsidRPr="00E737FB">
        <w:rPr>
          <w:rFonts w:ascii="Palatino Linotype" w:eastAsia="Aptos" w:hAnsi="Palatino Linotype"/>
          <w:snapToGrid/>
          <w:w w:val="105"/>
          <w:kern w:val="2"/>
          <w:sz w:val="22"/>
          <w:szCs w:val="22"/>
          <w:lang w:val="nl-NL"/>
          <w14:ligatures w14:val="standardContextual"/>
        </w:rPr>
        <w:t>De</w:t>
      </w:r>
      <w:r w:rsidRPr="00E737FB">
        <w:rPr>
          <w:rFonts w:ascii="Palatino Linotype" w:eastAsia="Aptos" w:hAnsi="Palatino Linotype"/>
          <w:snapToGrid/>
          <w:spacing w:val="-11"/>
          <w:w w:val="105"/>
          <w:kern w:val="2"/>
          <w:sz w:val="22"/>
          <w:szCs w:val="22"/>
          <w:lang w:val="nl-NL"/>
          <w14:ligatures w14:val="standardContextual"/>
        </w:rPr>
        <w:t xml:space="preserve"> </w:t>
      </w:r>
      <w:r w:rsidRPr="00E737FB">
        <w:rPr>
          <w:rFonts w:ascii="Palatino Linotype" w:eastAsia="Aptos" w:hAnsi="Palatino Linotype"/>
          <w:snapToGrid/>
          <w:w w:val="105"/>
          <w:kern w:val="2"/>
          <w:sz w:val="22"/>
          <w:szCs w:val="22"/>
          <w:lang w:val="nl-NL"/>
          <w14:ligatures w14:val="standardContextual"/>
        </w:rPr>
        <w:t>Minister</w:t>
      </w:r>
      <w:r w:rsidRPr="00E737FB">
        <w:rPr>
          <w:rFonts w:ascii="Palatino Linotype" w:eastAsia="Aptos" w:hAnsi="Palatino Linotype"/>
          <w:snapToGrid/>
          <w:spacing w:val="-10"/>
          <w:w w:val="105"/>
          <w:kern w:val="2"/>
          <w:sz w:val="22"/>
          <w:szCs w:val="22"/>
          <w:lang w:val="nl-NL"/>
          <w14:ligatures w14:val="standardContextual"/>
        </w:rPr>
        <w:t xml:space="preserve"> </w:t>
      </w:r>
      <w:r w:rsidRPr="00E737FB">
        <w:rPr>
          <w:rFonts w:ascii="Palatino Linotype" w:eastAsia="Aptos" w:hAnsi="Palatino Linotype"/>
          <w:snapToGrid/>
          <w:w w:val="105"/>
          <w:kern w:val="2"/>
          <w:sz w:val="22"/>
          <w:szCs w:val="22"/>
          <w:lang w:val="nl-NL"/>
          <w14:ligatures w14:val="standardContextual"/>
        </w:rPr>
        <w:t>van</w:t>
      </w:r>
      <w:r w:rsidRPr="00E737FB">
        <w:rPr>
          <w:rFonts w:ascii="Palatino Linotype" w:eastAsia="Aptos" w:hAnsi="Palatino Linotype"/>
          <w:snapToGrid/>
          <w:spacing w:val="-12"/>
          <w:w w:val="105"/>
          <w:kern w:val="2"/>
          <w:sz w:val="22"/>
          <w:szCs w:val="22"/>
          <w:lang w:val="nl-NL"/>
          <w14:ligatures w14:val="standardContextual"/>
        </w:rPr>
        <w:t xml:space="preserve"> </w:t>
      </w:r>
      <w:r w:rsidRPr="00E737FB">
        <w:rPr>
          <w:rFonts w:ascii="Palatino Linotype" w:eastAsia="Aptos" w:hAnsi="Palatino Linotype"/>
          <w:snapToGrid/>
          <w:spacing w:val="-2"/>
          <w:w w:val="105"/>
          <w:kern w:val="2"/>
          <w:sz w:val="22"/>
          <w:szCs w:val="22"/>
          <w:lang w:val="nl-NL"/>
          <w14:ligatures w14:val="standardContextual"/>
        </w:rPr>
        <w:t>Financiën,</w:t>
      </w:r>
    </w:p>
    <w:p w14:paraId="32CEBA18" w14:textId="77777777" w:rsidR="00F11C33" w:rsidRDefault="00F11C33" w:rsidP="00F11C33">
      <w:pPr>
        <w:autoSpaceDE w:val="0"/>
        <w:autoSpaceDN w:val="0"/>
        <w:adjustRightInd w:val="0"/>
        <w:spacing w:line="276" w:lineRule="auto"/>
        <w:ind w:left="6480" w:right="130"/>
        <w:jc w:val="center"/>
        <w:rPr>
          <w:rFonts w:ascii="Palatino Linotype" w:hAnsi="Palatino Linotype" w:cs="Arial"/>
          <w:snapToGrid/>
          <w:sz w:val="22"/>
          <w:szCs w:val="22"/>
          <w:lang w:val="nl-NL"/>
        </w:rPr>
      </w:pPr>
      <w:r w:rsidRPr="00F11C33">
        <w:rPr>
          <w:rFonts w:ascii="Palatino Linotype" w:eastAsia="Palatino Linotype" w:hAnsi="Palatino Linotype" w:cs="Palatino Linotype"/>
          <w:snapToGrid/>
          <w:sz w:val="22"/>
          <w:szCs w:val="22"/>
          <w:lang w:val="nl-NL"/>
        </w:rPr>
        <w:t>J.F.A. SILVANIA</w:t>
      </w:r>
    </w:p>
    <w:p w14:paraId="3FC5E982"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4D39B" w14:textId="77777777" w:rsidR="00271F2E" w:rsidRDefault="00271F2E">
      <w:pPr>
        <w:spacing w:line="20" w:lineRule="exact"/>
      </w:pPr>
    </w:p>
  </w:endnote>
  <w:endnote w:type="continuationSeparator" w:id="0">
    <w:p w14:paraId="3E230793" w14:textId="77777777" w:rsidR="00271F2E" w:rsidRDefault="00271F2E">
      <w:r>
        <w:t xml:space="preserve"> </w:t>
      </w:r>
    </w:p>
  </w:endnote>
  <w:endnote w:type="continuationNotice" w:id="1">
    <w:p w14:paraId="00F06DED" w14:textId="77777777" w:rsidR="00271F2E" w:rsidRDefault="00271F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F47E6" w14:textId="77777777" w:rsidR="00271F2E" w:rsidRDefault="00271F2E">
      <w:r>
        <w:separator/>
      </w:r>
    </w:p>
  </w:footnote>
  <w:footnote w:type="continuationSeparator" w:id="0">
    <w:p w14:paraId="5C38DF12" w14:textId="77777777" w:rsidR="00271F2E" w:rsidRDefault="00271F2E">
      <w:r>
        <w:continuationSeparator/>
      </w:r>
    </w:p>
  </w:footnote>
  <w:footnote w:id="1">
    <w:p w14:paraId="1FABCA3E" w14:textId="77777777" w:rsidR="00271F2E" w:rsidRPr="00A839C7" w:rsidRDefault="00271F2E" w:rsidP="0045332B">
      <w:pPr>
        <w:pStyle w:val="FootnoteText"/>
        <w:rPr>
          <w:rFonts w:ascii="Palatino Linotype" w:hAnsi="Palatino Linotype"/>
          <w:sz w:val="18"/>
          <w:szCs w:val="18"/>
          <w:lang w:val="es-ES"/>
        </w:rPr>
      </w:pPr>
      <w:r w:rsidRPr="00A839C7">
        <w:rPr>
          <w:rStyle w:val="FootnoteReference"/>
          <w:rFonts w:ascii="Palatino Linotype" w:hAnsi="Palatino Linotype"/>
          <w:sz w:val="18"/>
          <w:szCs w:val="18"/>
        </w:rPr>
        <w:footnoteRef/>
      </w:r>
      <w:r w:rsidRPr="00A839C7">
        <w:rPr>
          <w:rFonts w:ascii="Palatino Linotype" w:hAnsi="Palatino Linotype"/>
          <w:sz w:val="18"/>
          <w:szCs w:val="18"/>
          <w:lang w:val="es-ES"/>
        </w:rPr>
        <w:t xml:space="preserve"> P.B. 2019, no. 59 (GT)</w:t>
      </w:r>
      <w:r>
        <w:rPr>
          <w:rFonts w:ascii="Palatino Linotype" w:hAnsi="Palatino Linotype"/>
          <w:sz w:val="18"/>
          <w:szCs w:val="18"/>
          <w:lang w:val="es-ES"/>
        </w:rPr>
        <w:t>.</w:t>
      </w:r>
    </w:p>
  </w:footnote>
  <w:footnote w:id="2">
    <w:p w14:paraId="1C7A5D3B" w14:textId="77777777" w:rsidR="00271F2E" w:rsidRPr="00A839C7" w:rsidRDefault="00271F2E" w:rsidP="0045332B">
      <w:pPr>
        <w:pStyle w:val="FootnoteText"/>
        <w:rPr>
          <w:rFonts w:ascii="Palatino Linotype" w:hAnsi="Palatino Linotype"/>
          <w:sz w:val="18"/>
          <w:szCs w:val="18"/>
          <w:lang w:val="es-ES"/>
        </w:rPr>
      </w:pPr>
      <w:r w:rsidRPr="00A839C7">
        <w:rPr>
          <w:rStyle w:val="FootnoteReference"/>
          <w:rFonts w:ascii="Palatino Linotype" w:hAnsi="Palatino Linotype"/>
          <w:sz w:val="18"/>
          <w:szCs w:val="18"/>
        </w:rPr>
        <w:footnoteRef/>
      </w:r>
      <w:r w:rsidRPr="00A839C7">
        <w:rPr>
          <w:rFonts w:ascii="Palatino Linotype" w:hAnsi="Palatino Linotype"/>
          <w:sz w:val="18"/>
          <w:szCs w:val="18"/>
          <w:lang w:val="es-ES"/>
        </w:rPr>
        <w:t xml:space="preserve"> P.B. 2014, no. 3 (GT)</w:t>
      </w:r>
      <w:r>
        <w:rPr>
          <w:rFonts w:ascii="Palatino Linotype" w:hAnsi="Palatino Linotype"/>
          <w:sz w:val="18"/>
          <w:szCs w:val="18"/>
          <w:lang w:val="es-ES"/>
        </w:rPr>
        <w:t>.</w:t>
      </w:r>
    </w:p>
  </w:footnote>
  <w:footnote w:id="3">
    <w:p w14:paraId="1D575676" w14:textId="77777777" w:rsidR="00271F2E" w:rsidRPr="001F0C00" w:rsidRDefault="00271F2E" w:rsidP="0045332B">
      <w:pPr>
        <w:pStyle w:val="FootnoteText"/>
        <w:rPr>
          <w:rFonts w:ascii="Palatino Linotype" w:hAnsi="Palatino Linotype"/>
          <w:sz w:val="18"/>
          <w:szCs w:val="18"/>
          <w:lang w:val="es-ES"/>
        </w:rPr>
      </w:pPr>
      <w:r w:rsidRPr="001F0C00">
        <w:rPr>
          <w:rStyle w:val="FootnoteReference"/>
          <w:rFonts w:ascii="Palatino Linotype" w:hAnsi="Palatino Linotype"/>
          <w:sz w:val="18"/>
          <w:szCs w:val="18"/>
        </w:rPr>
        <w:footnoteRef/>
      </w:r>
      <w:r w:rsidRPr="001F0C00">
        <w:rPr>
          <w:rFonts w:ascii="Palatino Linotype" w:hAnsi="Palatino Linotype"/>
          <w:sz w:val="18"/>
          <w:szCs w:val="18"/>
          <w:lang w:val="es-ES"/>
        </w:rPr>
        <w:t xml:space="preserve"> A.B. 2010, no. 87</w:t>
      </w:r>
      <w:r>
        <w:rPr>
          <w:rFonts w:ascii="Palatino Linotype" w:hAnsi="Palatino Linotype"/>
          <w:sz w:val="18"/>
          <w:szCs w:val="18"/>
          <w:lang w:val="es-ES"/>
        </w:rPr>
        <w:t xml:space="preserve">, </w:t>
      </w:r>
      <w:proofErr w:type="spellStart"/>
      <w:r>
        <w:rPr>
          <w:rFonts w:ascii="Palatino Linotype" w:hAnsi="Palatino Linotype"/>
          <w:sz w:val="18"/>
          <w:szCs w:val="18"/>
          <w:lang w:val="es-ES"/>
        </w:rPr>
        <w:t>bijlage</w:t>
      </w:r>
      <w:proofErr w:type="spellEnd"/>
      <w:r>
        <w:rPr>
          <w:rFonts w:ascii="Palatino Linotype" w:hAnsi="Palatino Linotype"/>
          <w:sz w:val="18"/>
          <w:szCs w:val="18"/>
          <w:lang w:val="es-ES"/>
        </w:rPr>
        <w:t xml:space="preserve"> l.</w:t>
      </w:r>
    </w:p>
  </w:footnote>
  <w:footnote w:id="4">
    <w:p w14:paraId="3A9C9EEC" w14:textId="77777777" w:rsidR="00271F2E" w:rsidRPr="005860CA" w:rsidRDefault="00271F2E" w:rsidP="0045332B">
      <w:pPr>
        <w:pStyle w:val="FootnoteText"/>
        <w:rPr>
          <w:rFonts w:ascii="Palatino Linotype" w:hAnsi="Palatino Linotype"/>
          <w:sz w:val="18"/>
          <w:szCs w:val="18"/>
          <w:lang w:val="es-ES"/>
        </w:rPr>
      </w:pPr>
      <w:r w:rsidRPr="005860CA">
        <w:rPr>
          <w:rStyle w:val="FootnoteReference"/>
          <w:rFonts w:ascii="Palatino Linotype" w:hAnsi="Palatino Linotype"/>
          <w:sz w:val="18"/>
          <w:szCs w:val="18"/>
        </w:rPr>
        <w:footnoteRef/>
      </w:r>
      <w:r w:rsidRPr="005860CA">
        <w:rPr>
          <w:rFonts w:ascii="Palatino Linotype" w:hAnsi="Palatino Linotype"/>
          <w:sz w:val="18"/>
          <w:szCs w:val="18"/>
          <w:lang w:val="es-ES"/>
        </w:rPr>
        <w:t xml:space="preserve"> P.B. 2014, no. 55 (GT).</w:t>
      </w:r>
    </w:p>
  </w:footnote>
  <w:footnote w:id="5">
    <w:p w14:paraId="2589841A" w14:textId="77777777" w:rsidR="00271F2E" w:rsidRPr="005860CA" w:rsidRDefault="00271F2E" w:rsidP="0045332B">
      <w:pPr>
        <w:pStyle w:val="FootnoteText"/>
        <w:rPr>
          <w:rFonts w:ascii="Palatino Linotype" w:hAnsi="Palatino Linotype"/>
          <w:sz w:val="18"/>
          <w:szCs w:val="18"/>
          <w:lang w:val="nl-NL"/>
        </w:rPr>
      </w:pPr>
      <w:r w:rsidRPr="005860CA">
        <w:rPr>
          <w:rStyle w:val="FootnoteReference"/>
          <w:rFonts w:ascii="Palatino Linotype" w:hAnsi="Palatino Linotype"/>
          <w:sz w:val="18"/>
          <w:szCs w:val="18"/>
        </w:rPr>
        <w:footnoteRef/>
      </w:r>
      <w:r w:rsidRPr="005860CA">
        <w:rPr>
          <w:rFonts w:ascii="Palatino Linotype" w:hAnsi="Palatino Linotype"/>
          <w:sz w:val="18"/>
          <w:szCs w:val="18"/>
          <w:lang w:val="nl-NL"/>
        </w:rPr>
        <w:t xml:space="preserve"> P.B. 2022, no. 133, zoals laatstelijk gewijzigd bij P.B. 2023, no</w:t>
      </w:r>
      <w:r>
        <w:rPr>
          <w:rFonts w:ascii="Palatino Linotype" w:hAnsi="Palatino Linotype"/>
          <w:sz w:val="18"/>
          <w:szCs w:val="18"/>
          <w:lang w:val="nl-NL"/>
        </w:rPr>
        <w:t xml:space="preserve">. </w:t>
      </w:r>
      <w:r w:rsidRPr="005860CA">
        <w:rPr>
          <w:rFonts w:ascii="Palatino Linotype" w:hAnsi="Palatino Linotype"/>
          <w:sz w:val="18"/>
          <w:szCs w:val="18"/>
          <w:lang w:val="nl-NL"/>
        </w:rPr>
        <w:t>55</w:t>
      </w:r>
      <w:r>
        <w:rPr>
          <w:rFonts w:ascii="Palatino Linotype" w:hAnsi="Palatino Linotype"/>
          <w:sz w:val="18"/>
          <w:szCs w:val="18"/>
          <w:lang w:val="nl-NL"/>
        </w:rPr>
        <w:t>.</w:t>
      </w:r>
    </w:p>
  </w:footnote>
  <w:footnote w:id="6">
    <w:p w14:paraId="279D8E0C" w14:textId="77777777" w:rsidR="00271F2E" w:rsidRPr="005860CA" w:rsidRDefault="00271F2E" w:rsidP="0045332B">
      <w:pPr>
        <w:pStyle w:val="FootnoteText"/>
        <w:rPr>
          <w:rFonts w:ascii="Palatino Linotype" w:hAnsi="Palatino Linotype"/>
          <w:sz w:val="18"/>
          <w:szCs w:val="18"/>
          <w:lang w:val="nl-NL"/>
        </w:rPr>
      </w:pPr>
      <w:r w:rsidRPr="004171B6">
        <w:rPr>
          <w:rStyle w:val="FootnoteReference"/>
          <w:rFonts w:ascii="Palatino Linotype" w:hAnsi="Palatino Linotype"/>
          <w:sz w:val="18"/>
          <w:szCs w:val="18"/>
        </w:rPr>
        <w:footnoteRef/>
      </w:r>
      <w:r w:rsidRPr="005860CA">
        <w:rPr>
          <w:rFonts w:ascii="Palatino Linotype" w:hAnsi="Palatino Linotype"/>
          <w:sz w:val="18"/>
          <w:szCs w:val="18"/>
          <w:lang w:val="nl-NL"/>
        </w:rPr>
        <w:t xml:space="preserve"> P.B. 2014, no. 3 (GT), zoals laatstelijk gewijzigd bij P.B. 2022, no. </w:t>
      </w:r>
      <w:r>
        <w:rPr>
          <w:rFonts w:ascii="Palatino Linotype" w:hAnsi="Palatino Linotype"/>
          <w:sz w:val="18"/>
          <w:szCs w:val="18"/>
          <w:lang w:val="nl-NL"/>
        </w:rPr>
        <w:t>133</w:t>
      </w:r>
      <w:r w:rsidRPr="005860CA">
        <w:rPr>
          <w:rFonts w:ascii="Palatino Linotype" w:hAnsi="Palatino Linotype"/>
          <w:sz w:val="18"/>
          <w:szCs w:val="18"/>
          <w:lang w:val="nl-NL"/>
        </w:rPr>
        <w:t>.</w:t>
      </w:r>
    </w:p>
  </w:footnote>
  <w:footnote w:id="7">
    <w:p w14:paraId="625F2977" w14:textId="77777777" w:rsidR="00271F2E" w:rsidRPr="004171B6" w:rsidRDefault="00271F2E" w:rsidP="0045332B">
      <w:pPr>
        <w:pStyle w:val="FootnoteText"/>
        <w:rPr>
          <w:rFonts w:ascii="Palatino Linotype" w:hAnsi="Palatino Linotype"/>
          <w:sz w:val="18"/>
          <w:szCs w:val="18"/>
          <w:lang w:val="es-ES"/>
        </w:rPr>
      </w:pPr>
      <w:r w:rsidRPr="004171B6">
        <w:rPr>
          <w:rStyle w:val="FootnoteReference"/>
          <w:rFonts w:ascii="Palatino Linotype" w:hAnsi="Palatino Linotype"/>
          <w:sz w:val="18"/>
          <w:szCs w:val="18"/>
        </w:rPr>
        <w:footnoteRef/>
      </w:r>
      <w:r w:rsidRPr="004171B6">
        <w:rPr>
          <w:rFonts w:ascii="Palatino Linotype" w:hAnsi="Palatino Linotype"/>
          <w:sz w:val="18"/>
          <w:szCs w:val="18"/>
          <w:lang w:val="es-ES"/>
        </w:rPr>
        <w:t xml:space="preserve"> A.B. 2010, no. 87</w:t>
      </w:r>
      <w:r>
        <w:rPr>
          <w:rFonts w:ascii="Palatino Linotype" w:hAnsi="Palatino Linotype"/>
          <w:sz w:val="18"/>
          <w:szCs w:val="18"/>
          <w:lang w:val="es-ES"/>
        </w:rPr>
        <w:t>.</w:t>
      </w:r>
      <w:r w:rsidRPr="004171B6">
        <w:rPr>
          <w:rFonts w:ascii="Palatino Linotype" w:hAnsi="Palatino Linotype"/>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326C0" w14:textId="77777777" w:rsidR="00271F2E" w:rsidRDefault="00271F2E">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6D02400" wp14:editId="3A01DC9B">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560F41" w14:textId="77777777" w:rsidR="00271F2E" w:rsidRDefault="00271F2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293EDFA" w14:textId="77777777" w:rsidR="00271F2E" w:rsidRDefault="00271F2E">
                          <w:pPr>
                            <w:tabs>
                              <w:tab w:val="center" w:pos="4657"/>
                              <w:tab w:val="right" w:pos="9314"/>
                            </w:tabs>
                            <w:rPr>
                              <w:rFonts w:ascii="Times New Roman" w:hAnsi="Times New Roman"/>
                              <w:spacing w:val="-3"/>
                            </w:rPr>
                          </w:pPr>
                        </w:p>
                        <w:p w14:paraId="301D86F5" w14:textId="77777777" w:rsidR="00271F2E" w:rsidRDefault="00271F2E">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02400" id="Rectangle 1" o:spid="_x0000_s1026"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" o:allowincell="f" filled="f" stroked="f" strokeweight="0">
              <v:textbox inset="0,0,0,0">
                <w:txbxContent>
                  <w:p w14:paraId="1A560F41" w14:textId="77777777" w:rsidR="00271F2E" w:rsidRDefault="00271F2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293EDFA" w14:textId="77777777" w:rsidR="00271F2E" w:rsidRDefault="00271F2E">
                    <w:pPr>
                      <w:tabs>
                        <w:tab w:val="center" w:pos="4657"/>
                        <w:tab w:val="right" w:pos="9314"/>
                      </w:tabs>
                      <w:rPr>
                        <w:rFonts w:ascii="Times New Roman" w:hAnsi="Times New Roman"/>
                        <w:spacing w:val="-3"/>
                      </w:rPr>
                    </w:pPr>
                  </w:p>
                  <w:p w14:paraId="301D86F5" w14:textId="77777777" w:rsidR="00271F2E" w:rsidRDefault="00271F2E">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54</w:t>
    </w:r>
  </w:p>
  <w:p w14:paraId="0F3254D4" w14:textId="77777777" w:rsidR="00271F2E" w:rsidRDefault="00271F2E">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65E91" w14:textId="77777777" w:rsidR="00271F2E" w:rsidRDefault="00271F2E">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74790085" wp14:editId="6115E2D4">
              <wp:simplePos x="0" y="0"/>
              <wp:positionH relativeFrom="page">
                <wp:posOffset>822960</wp:posOffset>
              </wp:positionH>
              <wp:positionV relativeFrom="paragraph">
                <wp:posOffset>57150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96C28E" w14:textId="77777777" w:rsidR="00271F2E" w:rsidRDefault="00271F2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0085" id="Rectangle 2" o:spid="_x0000_s1027" style="position:absolute;left:0;text-align:left;margin-left:64.8pt;margin-top: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" o:allowincell="f" filled="f" stroked="f" strokeweight="0">
              <v:textbox inset="0,0,0,0">
                <w:txbxContent>
                  <w:p w14:paraId="6396C28E" w14:textId="77777777" w:rsidR="00271F2E" w:rsidRDefault="00271F2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54</w:t>
    </w:r>
  </w:p>
  <w:p w14:paraId="6D36CC88" w14:textId="77777777" w:rsidR="00271F2E" w:rsidRDefault="00271F2E"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6A105D4C"/>
    <w:lvl w:ilvl="0">
      <w:start w:val="1"/>
      <w:numFmt w:val="lowerLetter"/>
      <w:lvlText w:val="%1."/>
      <w:lvlJc w:val="left"/>
      <w:pPr>
        <w:ind w:left="2102" w:hanging="200"/>
      </w:pPr>
      <w:rPr>
        <w:rFonts w:ascii="Palatino Linotype" w:eastAsia="Times New Roman" w:hAnsi="Palatino Linotype" w:cs="Calibri"/>
        <w:b w:val="0"/>
        <w:bCs w:val="0"/>
        <w:i w:val="0"/>
        <w:iCs w:val="0"/>
        <w:spacing w:val="-2"/>
        <w:w w:val="103"/>
        <w:sz w:val="22"/>
        <w:szCs w:val="22"/>
      </w:rPr>
    </w:lvl>
    <w:lvl w:ilvl="1">
      <w:start w:val="1"/>
      <w:numFmt w:val="lowerRoman"/>
      <w:lvlText w:val="%2."/>
      <w:lvlJc w:val="left"/>
      <w:pPr>
        <w:ind w:left="1899" w:hanging="146"/>
      </w:pPr>
      <w:rPr>
        <w:rFonts w:ascii="Calibri" w:hAnsi="Calibri" w:cs="Calibri"/>
        <w:b w:val="0"/>
        <w:bCs w:val="0"/>
        <w:i w:val="0"/>
        <w:iCs w:val="0"/>
        <w:spacing w:val="0"/>
        <w:w w:val="103"/>
        <w:sz w:val="20"/>
        <w:szCs w:val="20"/>
      </w:rPr>
    </w:lvl>
    <w:lvl w:ilvl="2">
      <w:numFmt w:val="bullet"/>
      <w:lvlText w:val="•"/>
      <w:lvlJc w:val="left"/>
      <w:pPr>
        <w:ind w:left="3004" w:hanging="146"/>
      </w:pPr>
    </w:lvl>
    <w:lvl w:ilvl="3">
      <w:numFmt w:val="bullet"/>
      <w:lvlText w:val="•"/>
      <w:lvlJc w:val="left"/>
      <w:pPr>
        <w:ind w:left="3913" w:hanging="146"/>
      </w:pPr>
    </w:lvl>
    <w:lvl w:ilvl="4">
      <w:numFmt w:val="bullet"/>
      <w:lvlText w:val="•"/>
      <w:lvlJc w:val="left"/>
      <w:pPr>
        <w:ind w:left="4822" w:hanging="146"/>
      </w:pPr>
    </w:lvl>
    <w:lvl w:ilvl="5">
      <w:numFmt w:val="bullet"/>
      <w:lvlText w:val="•"/>
      <w:lvlJc w:val="left"/>
      <w:pPr>
        <w:ind w:left="5731" w:hanging="146"/>
      </w:pPr>
    </w:lvl>
    <w:lvl w:ilvl="6">
      <w:numFmt w:val="bullet"/>
      <w:lvlText w:val="•"/>
      <w:lvlJc w:val="left"/>
      <w:pPr>
        <w:ind w:left="6640" w:hanging="146"/>
      </w:pPr>
    </w:lvl>
    <w:lvl w:ilvl="7">
      <w:numFmt w:val="bullet"/>
      <w:lvlText w:val="•"/>
      <w:lvlJc w:val="left"/>
      <w:pPr>
        <w:ind w:left="7549" w:hanging="146"/>
      </w:pPr>
    </w:lvl>
    <w:lvl w:ilvl="8">
      <w:numFmt w:val="bullet"/>
      <w:lvlText w:val="•"/>
      <w:lvlJc w:val="left"/>
      <w:pPr>
        <w:ind w:left="8458" w:hanging="146"/>
      </w:pPr>
    </w:lvl>
  </w:abstractNum>
  <w:abstractNum w:abstractNumId="1" w15:restartNumberingAfterBreak="0">
    <w:nsid w:val="00000404"/>
    <w:multiLevelType w:val="multilevel"/>
    <w:tmpl w:val="0E7885A6"/>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start w:val="1"/>
      <w:numFmt w:val="lowerLetter"/>
      <w:lvlText w:val="%2."/>
      <w:lvlJc w:val="left"/>
      <w:pPr>
        <w:ind w:left="423" w:hanging="199"/>
      </w:pPr>
      <w:rPr>
        <w:rFonts w:ascii="Palatino Linotype" w:hAnsi="Palatino Linotype" w:cs="Calibri" w:hint="default"/>
        <w:b w:val="0"/>
        <w:bCs w:val="0"/>
        <w:i w:val="0"/>
        <w:iCs w:val="0"/>
        <w:spacing w:val="-2"/>
        <w:w w:val="103"/>
        <w:sz w:val="22"/>
        <w:szCs w:val="22"/>
      </w:rPr>
    </w:lvl>
    <w:lvl w:ilvl="2">
      <w:numFmt w:val="bullet"/>
      <w:lvlText w:val="•"/>
      <w:lvlJc w:val="left"/>
      <w:pPr>
        <w:ind w:left="2096" w:hanging="199"/>
      </w:pPr>
    </w:lvl>
    <w:lvl w:ilvl="3">
      <w:numFmt w:val="bullet"/>
      <w:lvlText w:val="•"/>
      <w:lvlJc w:val="left"/>
      <w:pPr>
        <w:ind w:left="2934" w:hanging="199"/>
      </w:pPr>
    </w:lvl>
    <w:lvl w:ilvl="4">
      <w:numFmt w:val="bullet"/>
      <w:lvlText w:val="•"/>
      <w:lvlJc w:val="left"/>
      <w:pPr>
        <w:ind w:left="3772" w:hanging="199"/>
      </w:pPr>
    </w:lvl>
    <w:lvl w:ilvl="5">
      <w:numFmt w:val="bullet"/>
      <w:lvlText w:val="•"/>
      <w:lvlJc w:val="left"/>
      <w:pPr>
        <w:ind w:left="4610" w:hanging="199"/>
      </w:pPr>
    </w:lvl>
    <w:lvl w:ilvl="6">
      <w:numFmt w:val="bullet"/>
      <w:lvlText w:val="•"/>
      <w:lvlJc w:val="left"/>
      <w:pPr>
        <w:ind w:left="5448" w:hanging="199"/>
      </w:pPr>
    </w:lvl>
    <w:lvl w:ilvl="7">
      <w:numFmt w:val="bullet"/>
      <w:lvlText w:val="•"/>
      <w:lvlJc w:val="left"/>
      <w:pPr>
        <w:ind w:left="6286" w:hanging="199"/>
      </w:pPr>
    </w:lvl>
    <w:lvl w:ilvl="8">
      <w:numFmt w:val="bullet"/>
      <w:lvlText w:val="•"/>
      <w:lvlJc w:val="left"/>
      <w:pPr>
        <w:ind w:left="7124" w:hanging="199"/>
      </w:pPr>
    </w:lvl>
  </w:abstractNum>
  <w:abstractNum w:abstractNumId="2" w15:restartNumberingAfterBreak="0">
    <w:nsid w:val="00000405"/>
    <w:multiLevelType w:val="multilevel"/>
    <w:tmpl w:val="0AA48746"/>
    <w:lvl w:ilvl="0">
      <w:start w:val="1"/>
      <w:numFmt w:val="decimal"/>
      <w:lvlText w:val="%1."/>
      <w:lvlJc w:val="left"/>
      <w:pPr>
        <w:ind w:left="489"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3" w15:restartNumberingAfterBreak="0">
    <w:nsid w:val="00000406"/>
    <w:multiLevelType w:val="multilevel"/>
    <w:tmpl w:val="41CA71FE"/>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4" w15:restartNumberingAfterBreak="0">
    <w:nsid w:val="00000409"/>
    <w:multiLevelType w:val="multilevel"/>
    <w:tmpl w:val="4224EE74"/>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5" w15:restartNumberingAfterBreak="0">
    <w:nsid w:val="0000040B"/>
    <w:multiLevelType w:val="multilevel"/>
    <w:tmpl w:val="23DCF78E"/>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6" w15:restartNumberingAfterBreak="0">
    <w:nsid w:val="0000040E"/>
    <w:multiLevelType w:val="multilevel"/>
    <w:tmpl w:val="EB5EFCC4"/>
    <w:lvl w:ilvl="0">
      <w:start w:val="1"/>
      <w:numFmt w:val="decimal"/>
      <w:lvlText w:val="%1."/>
      <w:lvlJc w:val="left"/>
      <w:pPr>
        <w:ind w:left="4165"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7" w15:restartNumberingAfterBreak="0">
    <w:nsid w:val="0000040F"/>
    <w:multiLevelType w:val="multilevel"/>
    <w:tmpl w:val="2D1CFDC2"/>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start w:val="1"/>
      <w:numFmt w:val="lowerLetter"/>
      <w:lvlText w:val="%2."/>
      <w:lvlJc w:val="left"/>
      <w:pPr>
        <w:ind w:left="423" w:hanging="199"/>
      </w:pPr>
      <w:rPr>
        <w:rFonts w:ascii="Palatino Linotype" w:hAnsi="Palatino Linotype" w:cs="Calibri" w:hint="default"/>
        <w:b w:val="0"/>
        <w:bCs w:val="0"/>
        <w:i w:val="0"/>
        <w:iCs w:val="0"/>
        <w:spacing w:val="-2"/>
        <w:w w:val="103"/>
        <w:sz w:val="22"/>
        <w:szCs w:val="22"/>
      </w:rPr>
    </w:lvl>
    <w:lvl w:ilvl="2">
      <w:numFmt w:val="bullet"/>
      <w:lvlText w:val="•"/>
      <w:lvlJc w:val="left"/>
      <w:pPr>
        <w:ind w:left="2096" w:hanging="199"/>
      </w:pPr>
    </w:lvl>
    <w:lvl w:ilvl="3">
      <w:numFmt w:val="bullet"/>
      <w:lvlText w:val="•"/>
      <w:lvlJc w:val="left"/>
      <w:pPr>
        <w:ind w:left="2934" w:hanging="199"/>
      </w:pPr>
    </w:lvl>
    <w:lvl w:ilvl="4">
      <w:numFmt w:val="bullet"/>
      <w:lvlText w:val="•"/>
      <w:lvlJc w:val="left"/>
      <w:pPr>
        <w:ind w:left="3772" w:hanging="199"/>
      </w:pPr>
    </w:lvl>
    <w:lvl w:ilvl="5">
      <w:numFmt w:val="bullet"/>
      <w:lvlText w:val="•"/>
      <w:lvlJc w:val="left"/>
      <w:pPr>
        <w:ind w:left="4610" w:hanging="199"/>
      </w:pPr>
    </w:lvl>
    <w:lvl w:ilvl="6">
      <w:numFmt w:val="bullet"/>
      <w:lvlText w:val="•"/>
      <w:lvlJc w:val="left"/>
      <w:pPr>
        <w:ind w:left="5448" w:hanging="199"/>
      </w:pPr>
    </w:lvl>
    <w:lvl w:ilvl="7">
      <w:numFmt w:val="bullet"/>
      <w:lvlText w:val="•"/>
      <w:lvlJc w:val="left"/>
      <w:pPr>
        <w:ind w:left="6286" w:hanging="199"/>
      </w:pPr>
    </w:lvl>
    <w:lvl w:ilvl="8">
      <w:numFmt w:val="bullet"/>
      <w:lvlText w:val="•"/>
      <w:lvlJc w:val="left"/>
      <w:pPr>
        <w:ind w:left="7124" w:hanging="199"/>
      </w:pPr>
    </w:lvl>
  </w:abstractNum>
  <w:abstractNum w:abstractNumId="8" w15:restartNumberingAfterBreak="0">
    <w:nsid w:val="00000412"/>
    <w:multiLevelType w:val="multilevel"/>
    <w:tmpl w:val="719E4F94"/>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9" w15:restartNumberingAfterBreak="0">
    <w:nsid w:val="00000413"/>
    <w:multiLevelType w:val="multilevel"/>
    <w:tmpl w:val="97DC7EBC"/>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10" w15:restartNumberingAfterBreak="0">
    <w:nsid w:val="00000414"/>
    <w:multiLevelType w:val="multilevel"/>
    <w:tmpl w:val="08C81A9E"/>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11" w15:restartNumberingAfterBreak="0">
    <w:nsid w:val="00000415"/>
    <w:multiLevelType w:val="multilevel"/>
    <w:tmpl w:val="34C8490E"/>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12" w15:restartNumberingAfterBreak="0">
    <w:nsid w:val="00000417"/>
    <w:multiLevelType w:val="multilevel"/>
    <w:tmpl w:val="EF5C2BF2"/>
    <w:lvl w:ilvl="0">
      <w:start w:val="1"/>
      <w:numFmt w:val="decimal"/>
      <w:lvlText w:val="%1."/>
      <w:lvlJc w:val="left"/>
      <w:pPr>
        <w:ind w:left="3145" w:hanging="205"/>
      </w:pPr>
      <w:rPr>
        <w:rFonts w:hint="default"/>
        <w:b w:val="0"/>
        <w:bCs w:val="0"/>
        <w:i w:val="0"/>
        <w:iCs w:val="0"/>
        <w:spacing w:val="0"/>
        <w:w w:val="103"/>
        <w:sz w:val="22"/>
        <w:szCs w:val="22"/>
      </w:rPr>
    </w:lvl>
    <w:lvl w:ilvl="1">
      <w:start w:val="1"/>
      <w:numFmt w:val="lowerLetter"/>
      <w:lvlText w:val="%2."/>
      <w:lvlJc w:val="left"/>
      <w:pPr>
        <w:ind w:left="669" w:hanging="199"/>
      </w:pPr>
      <w:rPr>
        <w:rFonts w:ascii="Palatino Linotype" w:eastAsia="Times New Roman" w:hAnsi="Palatino Linotype" w:cs="Calibri"/>
        <w:b w:val="0"/>
        <w:bCs w:val="0"/>
        <w:i w:val="0"/>
        <w:iCs w:val="0"/>
        <w:spacing w:val="0"/>
        <w:w w:val="103"/>
        <w:sz w:val="22"/>
        <w:szCs w:val="22"/>
      </w:rPr>
    </w:lvl>
    <w:lvl w:ilvl="2">
      <w:numFmt w:val="bullet"/>
      <w:lvlText w:val="•"/>
      <w:lvlJc w:val="left"/>
      <w:pPr>
        <w:ind w:left="1828" w:hanging="199"/>
      </w:pPr>
    </w:lvl>
    <w:lvl w:ilvl="3">
      <w:numFmt w:val="bullet"/>
      <w:lvlText w:val="•"/>
      <w:lvlJc w:val="left"/>
      <w:pPr>
        <w:ind w:left="2730" w:hanging="199"/>
      </w:pPr>
    </w:lvl>
    <w:lvl w:ilvl="4">
      <w:numFmt w:val="bullet"/>
      <w:lvlText w:val="•"/>
      <w:lvlJc w:val="left"/>
      <w:pPr>
        <w:ind w:left="3632" w:hanging="199"/>
      </w:pPr>
    </w:lvl>
    <w:lvl w:ilvl="5">
      <w:numFmt w:val="bullet"/>
      <w:lvlText w:val="•"/>
      <w:lvlJc w:val="left"/>
      <w:pPr>
        <w:ind w:left="4534" w:hanging="199"/>
      </w:pPr>
    </w:lvl>
    <w:lvl w:ilvl="6">
      <w:numFmt w:val="bullet"/>
      <w:lvlText w:val="•"/>
      <w:lvlJc w:val="left"/>
      <w:pPr>
        <w:ind w:left="5437" w:hanging="199"/>
      </w:pPr>
    </w:lvl>
    <w:lvl w:ilvl="7">
      <w:numFmt w:val="bullet"/>
      <w:lvlText w:val="•"/>
      <w:lvlJc w:val="left"/>
      <w:pPr>
        <w:ind w:left="6339" w:hanging="199"/>
      </w:pPr>
    </w:lvl>
    <w:lvl w:ilvl="8">
      <w:numFmt w:val="bullet"/>
      <w:lvlText w:val="•"/>
      <w:lvlJc w:val="left"/>
      <w:pPr>
        <w:ind w:left="7241" w:hanging="199"/>
      </w:pPr>
    </w:lvl>
  </w:abstractNum>
  <w:abstractNum w:abstractNumId="13" w15:restartNumberingAfterBreak="0">
    <w:nsid w:val="029B2080"/>
    <w:multiLevelType w:val="multilevel"/>
    <w:tmpl w:val="3D8A3B86"/>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start w:val="1"/>
      <w:numFmt w:val="lowerLetter"/>
      <w:lvlText w:val="%2."/>
      <w:lvlJc w:val="left"/>
      <w:pPr>
        <w:ind w:left="720" w:hanging="360"/>
      </w:pPr>
    </w:lvl>
    <w:lvl w:ilvl="2">
      <w:numFmt w:val="bullet"/>
      <w:lvlText w:val="•"/>
      <w:lvlJc w:val="left"/>
      <w:pPr>
        <w:ind w:left="2096" w:hanging="199"/>
      </w:pPr>
    </w:lvl>
    <w:lvl w:ilvl="3">
      <w:numFmt w:val="bullet"/>
      <w:lvlText w:val="•"/>
      <w:lvlJc w:val="left"/>
      <w:pPr>
        <w:ind w:left="2934" w:hanging="199"/>
      </w:pPr>
    </w:lvl>
    <w:lvl w:ilvl="4">
      <w:numFmt w:val="bullet"/>
      <w:lvlText w:val="•"/>
      <w:lvlJc w:val="left"/>
      <w:pPr>
        <w:ind w:left="3772" w:hanging="199"/>
      </w:pPr>
    </w:lvl>
    <w:lvl w:ilvl="5">
      <w:numFmt w:val="bullet"/>
      <w:lvlText w:val="•"/>
      <w:lvlJc w:val="left"/>
      <w:pPr>
        <w:ind w:left="4610" w:hanging="199"/>
      </w:pPr>
    </w:lvl>
    <w:lvl w:ilvl="6">
      <w:numFmt w:val="bullet"/>
      <w:lvlText w:val="•"/>
      <w:lvlJc w:val="left"/>
      <w:pPr>
        <w:ind w:left="5448" w:hanging="199"/>
      </w:pPr>
    </w:lvl>
    <w:lvl w:ilvl="7">
      <w:numFmt w:val="bullet"/>
      <w:lvlText w:val="•"/>
      <w:lvlJc w:val="left"/>
      <w:pPr>
        <w:ind w:left="6286" w:hanging="199"/>
      </w:pPr>
    </w:lvl>
    <w:lvl w:ilvl="8">
      <w:numFmt w:val="bullet"/>
      <w:lvlText w:val="•"/>
      <w:lvlJc w:val="left"/>
      <w:pPr>
        <w:ind w:left="7124" w:hanging="199"/>
      </w:pPr>
    </w:lvl>
  </w:abstractNum>
  <w:abstractNum w:abstractNumId="14" w15:restartNumberingAfterBreak="0">
    <w:nsid w:val="03563C47"/>
    <w:multiLevelType w:val="hybridMultilevel"/>
    <w:tmpl w:val="19AAD430"/>
    <w:lvl w:ilvl="0" w:tplc="75B2C1C0">
      <w:start w:val="1"/>
      <w:numFmt w:val="decimal"/>
      <w:lvlText w:val="%1."/>
      <w:lvlJc w:val="left"/>
      <w:pPr>
        <w:ind w:left="6480" w:hanging="360"/>
      </w:pPr>
      <w:rPr>
        <w:rFonts w:hint="default"/>
      </w:rPr>
    </w:lvl>
    <w:lvl w:ilvl="1" w:tplc="D7AEA988">
      <w:numFmt w:val="bullet"/>
      <w:lvlText w:val="•"/>
      <w:lvlJc w:val="left"/>
      <w:pPr>
        <w:ind w:left="2520" w:hanging="720"/>
      </w:pPr>
      <w:rPr>
        <w:rFonts w:ascii="Palatino Linotype" w:eastAsia="Times New Roman" w:hAnsi="Palatino Linotype" w:cs="Times New Roman"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07CF322F"/>
    <w:multiLevelType w:val="hybridMultilevel"/>
    <w:tmpl w:val="CDA0187E"/>
    <w:lvl w:ilvl="0" w:tplc="0ADE4620">
      <w:start w:val="1"/>
      <w:numFmt w:val="decimal"/>
      <w:lvlText w:val="%1."/>
      <w:lvlJc w:val="left"/>
      <w:pPr>
        <w:ind w:left="1435" w:hanging="360"/>
      </w:pPr>
      <w:rPr>
        <w:rFonts w:hint="default"/>
        <w:sz w:val="22"/>
        <w:szCs w:val="22"/>
      </w:rPr>
    </w:lvl>
    <w:lvl w:ilvl="1" w:tplc="04130019">
      <w:start w:val="1"/>
      <w:numFmt w:val="lowerLetter"/>
      <w:lvlText w:val="%2."/>
      <w:lvlJc w:val="left"/>
      <w:pPr>
        <w:ind w:left="2155" w:hanging="360"/>
      </w:pPr>
    </w:lvl>
    <w:lvl w:ilvl="2" w:tplc="0413001B" w:tentative="1">
      <w:start w:val="1"/>
      <w:numFmt w:val="lowerRoman"/>
      <w:lvlText w:val="%3."/>
      <w:lvlJc w:val="right"/>
      <w:pPr>
        <w:ind w:left="2875" w:hanging="180"/>
      </w:pPr>
    </w:lvl>
    <w:lvl w:ilvl="3" w:tplc="0413000F" w:tentative="1">
      <w:start w:val="1"/>
      <w:numFmt w:val="decimal"/>
      <w:lvlText w:val="%4."/>
      <w:lvlJc w:val="left"/>
      <w:pPr>
        <w:ind w:left="3595" w:hanging="360"/>
      </w:pPr>
    </w:lvl>
    <w:lvl w:ilvl="4" w:tplc="04130019" w:tentative="1">
      <w:start w:val="1"/>
      <w:numFmt w:val="lowerLetter"/>
      <w:lvlText w:val="%5."/>
      <w:lvlJc w:val="left"/>
      <w:pPr>
        <w:ind w:left="4315" w:hanging="360"/>
      </w:pPr>
    </w:lvl>
    <w:lvl w:ilvl="5" w:tplc="0413001B" w:tentative="1">
      <w:start w:val="1"/>
      <w:numFmt w:val="lowerRoman"/>
      <w:lvlText w:val="%6."/>
      <w:lvlJc w:val="right"/>
      <w:pPr>
        <w:ind w:left="5035" w:hanging="180"/>
      </w:pPr>
    </w:lvl>
    <w:lvl w:ilvl="6" w:tplc="0413000F" w:tentative="1">
      <w:start w:val="1"/>
      <w:numFmt w:val="decimal"/>
      <w:lvlText w:val="%7."/>
      <w:lvlJc w:val="left"/>
      <w:pPr>
        <w:ind w:left="5755" w:hanging="360"/>
      </w:pPr>
    </w:lvl>
    <w:lvl w:ilvl="7" w:tplc="04130019" w:tentative="1">
      <w:start w:val="1"/>
      <w:numFmt w:val="lowerLetter"/>
      <w:lvlText w:val="%8."/>
      <w:lvlJc w:val="left"/>
      <w:pPr>
        <w:ind w:left="6475" w:hanging="360"/>
      </w:pPr>
    </w:lvl>
    <w:lvl w:ilvl="8" w:tplc="0413001B" w:tentative="1">
      <w:start w:val="1"/>
      <w:numFmt w:val="lowerRoman"/>
      <w:lvlText w:val="%9."/>
      <w:lvlJc w:val="right"/>
      <w:pPr>
        <w:ind w:left="7195" w:hanging="180"/>
      </w:pPr>
    </w:lvl>
  </w:abstractNum>
  <w:abstractNum w:abstractNumId="16" w15:restartNumberingAfterBreak="0">
    <w:nsid w:val="0AD4143F"/>
    <w:multiLevelType w:val="hybridMultilevel"/>
    <w:tmpl w:val="DE9476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593ED5"/>
    <w:multiLevelType w:val="hybridMultilevel"/>
    <w:tmpl w:val="74EAC714"/>
    <w:lvl w:ilvl="0" w:tplc="0DD4E440">
      <w:start w:val="3"/>
      <w:numFmt w:val="lowerLetter"/>
      <w:lvlText w:val="%1."/>
      <w:lvlJc w:val="left"/>
      <w:pPr>
        <w:ind w:left="135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460A49"/>
    <w:multiLevelType w:val="multilevel"/>
    <w:tmpl w:val="41CA71FE"/>
    <w:lvl w:ilvl="0">
      <w:start w:val="1"/>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numFmt w:val="bullet"/>
      <w:lvlText w:val="•"/>
      <w:lvlJc w:val="left"/>
      <w:pPr>
        <w:ind w:left="1258" w:hanging="205"/>
      </w:pPr>
    </w:lvl>
    <w:lvl w:ilvl="2">
      <w:numFmt w:val="bullet"/>
      <w:lvlText w:val="•"/>
      <w:lvlJc w:val="left"/>
      <w:pPr>
        <w:ind w:left="2096" w:hanging="205"/>
      </w:pPr>
    </w:lvl>
    <w:lvl w:ilvl="3">
      <w:numFmt w:val="bullet"/>
      <w:lvlText w:val="•"/>
      <w:lvlJc w:val="left"/>
      <w:pPr>
        <w:ind w:left="2934" w:hanging="205"/>
      </w:pPr>
    </w:lvl>
    <w:lvl w:ilvl="4">
      <w:numFmt w:val="bullet"/>
      <w:lvlText w:val="•"/>
      <w:lvlJc w:val="left"/>
      <w:pPr>
        <w:ind w:left="3772" w:hanging="205"/>
      </w:pPr>
    </w:lvl>
    <w:lvl w:ilvl="5">
      <w:numFmt w:val="bullet"/>
      <w:lvlText w:val="•"/>
      <w:lvlJc w:val="left"/>
      <w:pPr>
        <w:ind w:left="4610" w:hanging="205"/>
      </w:pPr>
    </w:lvl>
    <w:lvl w:ilvl="6">
      <w:numFmt w:val="bullet"/>
      <w:lvlText w:val="•"/>
      <w:lvlJc w:val="left"/>
      <w:pPr>
        <w:ind w:left="5448" w:hanging="205"/>
      </w:pPr>
    </w:lvl>
    <w:lvl w:ilvl="7">
      <w:numFmt w:val="bullet"/>
      <w:lvlText w:val="•"/>
      <w:lvlJc w:val="left"/>
      <w:pPr>
        <w:ind w:left="6286" w:hanging="205"/>
      </w:pPr>
    </w:lvl>
    <w:lvl w:ilvl="8">
      <w:numFmt w:val="bullet"/>
      <w:lvlText w:val="•"/>
      <w:lvlJc w:val="left"/>
      <w:pPr>
        <w:ind w:left="7124" w:hanging="205"/>
      </w:pPr>
    </w:lvl>
  </w:abstractNum>
  <w:abstractNum w:abstractNumId="19" w15:restartNumberingAfterBreak="0">
    <w:nsid w:val="16FB5FBB"/>
    <w:multiLevelType w:val="hybridMultilevel"/>
    <w:tmpl w:val="4D50691E"/>
    <w:lvl w:ilvl="0" w:tplc="0479000F">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0" w15:restartNumberingAfterBreak="0">
    <w:nsid w:val="205C30FE"/>
    <w:multiLevelType w:val="multilevel"/>
    <w:tmpl w:val="BA04AE3A"/>
    <w:styleLink w:val="CurrentList3"/>
    <w:lvl w:ilvl="0">
      <w:start w:val="1"/>
      <w:numFmt w:val="decimal"/>
      <w:lvlText w:val="%1."/>
      <w:lvlJc w:val="left"/>
      <w:pPr>
        <w:ind w:left="519" w:hanging="360"/>
      </w:pPr>
      <w:rPr>
        <w:rFonts w:ascii="Palatino Linotype" w:eastAsia="Times New Roman" w:hAnsi="Palatino Linotype" w:cs="Calibr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DA74DD"/>
    <w:multiLevelType w:val="hybridMultilevel"/>
    <w:tmpl w:val="23D6345C"/>
    <w:lvl w:ilvl="0" w:tplc="04090019">
      <w:start w:val="1"/>
      <w:numFmt w:val="lowerLetter"/>
      <w:lvlText w:val="%1."/>
      <w:lvlJc w:val="left"/>
      <w:pPr>
        <w:ind w:left="99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36109F5"/>
    <w:multiLevelType w:val="hybridMultilevel"/>
    <w:tmpl w:val="412ED21A"/>
    <w:lvl w:ilvl="0" w:tplc="96CCB3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9E2CAF"/>
    <w:multiLevelType w:val="hybridMultilevel"/>
    <w:tmpl w:val="190C6592"/>
    <w:lvl w:ilvl="0" w:tplc="1C74F8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96335F"/>
    <w:multiLevelType w:val="hybridMultilevel"/>
    <w:tmpl w:val="154456CA"/>
    <w:lvl w:ilvl="0" w:tplc="0ADE4620">
      <w:start w:val="1"/>
      <w:numFmt w:val="decimal"/>
      <w:lvlText w:val="%1."/>
      <w:lvlJc w:val="left"/>
      <w:pPr>
        <w:ind w:left="1143" w:hanging="360"/>
      </w:pPr>
      <w:rPr>
        <w:rFonts w:hint="default"/>
        <w:sz w:val="22"/>
        <w:szCs w:val="22"/>
      </w:rPr>
    </w:lvl>
    <w:lvl w:ilvl="1" w:tplc="04130019" w:tentative="1">
      <w:start w:val="1"/>
      <w:numFmt w:val="lowerLetter"/>
      <w:lvlText w:val="%2."/>
      <w:lvlJc w:val="left"/>
      <w:pPr>
        <w:ind w:left="1863" w:hanging="360"/>
      </w:pPr>
    </w:lvl>
    <w:lvl w:ilvl="2" w:tplc="0413001B" w:tentative="1">
      <w:start w:val="1"/>
      <w:numFmt w:val="lowerRoman"/>
      <w:lvlText w:val="%3."/>
      <w:lvlJc w:val="right"/>
      <w:pPr>
        <w:ind w:left="2583" w:hanging="180"/>
      </w:pPr>
    </w:lvl>
    <w:lvl w:ilvl="3" w:tplc="0413000F" w:tentative="1">
      <w:start w:val="1"/>
      <w:numFmt w:val="decimal"/>
      <w:lvlText w:val="%4."/>
      <w:lvlJc w:val="left"/>
      <w:pPr>
        <w:ind w:left="3303" w:hanging="360"/>
      </w:pPr>
    </w:lvl>
    <w:lvl w:ilvl="4" w:tplc="04130019" w:tentative="1">
      <w:start w:val="1"/>
      <w:numFmt w:val="lowerLetter"/>
      <w:lvlText w:val="%5."/>
      <w:lvlJc w:val="left"/>
      <w:pPr>
        <w:ind w:left="4023" w:hanging="360"/>
      </w:pPr>
    </w:lvl>
    <w:lvl w:ilvl="5" w:tplc="0413001B" w:tentative="1">
      <w:start w:val="1"/>
      <w:numFmt w:val="lowerRoman"/>
      <w:lvlText w:val="%6."/>
      <w:lvlJc w:val="right"/>
      <w:pPr>
        <w:ind w:left="4743" w:hanging="180"/>
      </w:pPr>
    </w:lvl>
    <w:lvl w:ilvl="6" w:tplc="0413000F" w:tentative="1">
      <w:start w:val="1"/>
      <w:numFmt w:val="decimal"/>
      <w:lvlText w:val="%7."/>
      <w:lvlJc w:val="left"/>
      <w:pPr>
        <w:ind w:left="5463" w:hanging="360"/>
      </w:pPr>
    </w:lvl>
    <w:lvl w:ilvl="7" w:tplc="04130019" w:tentative="1">
      <w:start w:val="1"/>
      <w:numFmt w:val="lowerLetter"/>
      <w:lvlText w:val="%8."/>
      <w:lvlJc w:val="left"/>
      <w:pPr>
        <w:ind w:left="6183" w:hanging="360"/>
      </w:pPr>
    </w:lvl>
    <w:lvl w:ilvl="8" w:tplc="0413001B" w:tentative="1">
      <w:start w:val="1"/>
      <w:numFmt w:val="lowerRoman"/>
      <w:lvlText w:val="%9."/>
      <w:lvlJc w:val="right"/>
      <w:pPr>
        <w:ind w:left="6903" w:hanging="180"/>
      </w:pPr>
    </w:lvl>
  </w:abstractNum>
  <w:abstractNum w:abstractNumId="25" w15:restartNumberingAfterBreak="0">
    <w:nsid w:val="26122C76"/>
    <w:multiLevelType w:val="hybridMultilevel"/>
    <w:tmpl w:val="9EB40F7A"/>
    <w:lvl w:ilvl="0" w:tplc="3ADEDAFA">
      <w:start w:val="1"/>
      <w:numFmt w:val="lowerLetter"/>
      <w:lvlText w:val="%1."/>
      <w:lvlJc w:val="left"/>
      <w:pPr>
        <w:ind w:left="720" w:hanging="360"/>
      </w:pPr>
      <w:rPr>
        <w:rFonts w:hint="default"/>
        <w:sz w:val="22"/>
      </w:rPr>
    </w:lvl>
    <w:lvl w:ilvl="1" w:tplc="04790019" w:tentative="1">
      <w:start w:val="1"/>
      <w:numFmt w:val="lowerLetter"/>
      <w:lvlText w:val="%2."/>
      <w:lvlJc w:val="left"/>
      <w:pPr>
        <w:ind w:left="1440" w:hanging="360"/>
      </w:pPr>
    </w:lvl>
    <w:lvl w:ilvl="2" w:tplc="0479001B">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6" w15:restartNumberingAfterBreak="0">
    <w:nsid w:val="26DA28BA"/>
    <w:multiLevelType w:val="hybridMultilevel"/>
    <w:tmpl w:val="3D16D6B2"/>
    <w:lvl w:ilvl="0" w:tplc="04090019">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7" w15:restartNumberingAfterBreak="0">
    <w:nsid w:val="2A762999"/>
    <w:multiLevelType w:val="hybridMultilevel"/>
    <w:tmpl w:val="49C69760"/>
    <w:lvl w:ilvl="0" w:tplc="E3D2794A">
      <w:start w:val="1"/>
      <w:numFmt w:val="decimal"/>
      <w:lvlText w:val="%1."/>
      <w:lvlJc w:val="left"/>
      <w:pPr>
        <w:ind w:left="1683" w:hanging="360"/>
      </w:pPr>
      <w:rPr>
        <w:rFonts w:hint="default"/>
        <w:sz w:val="22"/>
        <w:szCs w:val="22"/>
      </w:rPr>
    </w:lvl>
    <w:lvl w:ilvl="1" w:tplc="EC5AD420">
      <w:start w:val="1"/>
      <w:numFmt w:val="lowerLetter"/>
      <w:lvlText w:val="%2."/>
      <w:lvlJc w:val="left"/>
      <w:pPr>
        <w:ind w:left="990" w:hanging="360"/>
      </w:pPr>
      <w:rPr>
        <w:rFonts w:ascii="Palatino Linotype" w:eastAsia="Times New Roman" w:hAnsi="Palatino Linotype" w:cs="Times New Roman"/>
      </w:r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28" w15:restartNumberingAfterBreak="0">
    <w:nsid w:val="2AEA00D1"/>
    <w:multiLevelType w:val="hybridMultilevel"/>
    <w:tmpl w:val="8160B9AE"/>
    <w:lvl w:ilvl="0" w:tplc="C6FAFF02">
      <w:start w:val="1"/>
      <w:numFmt w:val="decimal"/>
      <w:lvlText w:val="%1."/>
      <w:lvlJc w:val="left"/>
      <w:pPr>
        <w:ind w:left="1249" w:hanging="360"/>
      </w:pPr>
      <w:rPr>
        <w:rFonts w:hint="default"/>
        <w:w w:val="100"/>
      </w:r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33C83B05"/>
    <w:multiLevelType w:val="hybridMultilevel"/>
    <w:tmpl w:val="8A44BEFE"/>
    <w:lvl w:ilvl="0" w:tplc="7AF0E8AA">
      <w:start w:val="1"/>
      <w:numFmt w:val="lowerLetter"/>
      <w:lvlText w:val="%1."/>
      <w:lvlJc w:val="left"/>
      <w:pPr>
        <w:ind w:left="9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AF4B0C"/>
    <w:multiLevelType w:val="hybridMultilevel"/>
    <w:tmpl w:val="998028DA"/>
    <w:lvl w:ilvl="0" w:tplc="544A2BF8">
      <w:start w:val="1"/>
      <w:numFmt w:val="decimal"/>
      <w:lvlText w:val="%1."/>
      <w:lvlJc w:val="left"/>
      <w:pPr>
        <w:ind w:left="720" w:hanging="360"/>
      </w:pPr>
      <w:rPr>
        <w:rFonts w:hint="default"/>
      </w:rPr>
    </w:lvl>
    <w:lvl w:ilvl="1" w:tplc="BD96B196">
      <w:numFmt w:val="bullet"/>
      <w:lvlText w:val="-"/>
      <w:lvlJc w:val="left"/>
      <w:pPr>
        <w:ind w:left="1440" w:hanging="360"/>
      </w:pPr>
      <w:rPr>
        <w:rFonts w:ascii="Palatino Linotype" w:eastAsia="Calibri" w:hAnsi="Palatino Linotype" w:cs="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03A3469"/>
    <w:multiLevelType w:val="hybridMultilevel"/>
    <w:tmpl w:val="BDB2FC62"/>
    <w:lvl w:ilvl="0" w:tplc="9B8A737A">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434B9D"/>
    <w:multiLevelType w:val="hybridMultilevel"/>
    <w:tmpl w:val="36805A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F8104E"/>
    <w:multiLevelType w:val="hybridMultilevel"/>
    <w:tmpl w:val="39782A4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CE64DC"/>
    <w:multiLevelType w:val="hybridMultilevel"/>
    <w:tmpl w:val="13A042B0"/>
    <w:lvl w:ilvl="0" w:tplc="04790019">
      <w:start w:val="1"/>
      <w:numFmt w:val="lowerLetter"/>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5" w15:restartNumberingAfterBreak="0">
    <w:nsid w:val="53744460"/>
    <w:multiLevelType w:val="hybridMultilevel"/>
    <w:tmpl w:val="C898FB52"/>
    <w:lvl w:ilvl="0" w:tplc="631A66A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DC502A"/>
    <w:multiLevelType w:val="hybridMultilevel"/>
    <w:tmpl w:val="34FE5A24"/>
    <w:lvl w:ilvl="0" w:tplc="631A66AA">
      <w:start w:val="1"/>
      <w:numFmt w:val="decimal"/>
      <w:lvlText w:val="%1."/>
      <w:lvlJc w:val="left"/>
      <w:pPr>
        <w:ind w:left="1440" w:hanging="360"/>
      </w:pPr>
      <w:rPr>
        <w:sz w:val="22"/>
        <w:szCs w:val="22"/>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7" w15:restartNumberingAfterBreak="0">
    <w:nsid w:val="565D6833"/>
    <w:multiLevelType w:val="multilevel"/>
    <w:tmpl w:val="961C341C"/>
    <w:styleLink w:val="CurrentList1"/>
    <w:lvl w:ilvl="0">
      <w:start w:val="1"/>
      <w:numFmt w:val="decimal"/>
      <w:lvlText w:val="%1."/>
      <w:lvlJc w:val="left"/>
      <w:pPr>
        <w:ind w:left="720" w:hanging="360"/>
      </w:pPr>
      <w:rPr>
        <w:rFonts w:ascii="Palatino Linotype" w:eastAsia="Times New Roman" w:hAnsi="Palatino Linotype"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6A3EE9"/>
    <w:multiLevelType w:val="multilevel"/>
    <w:tmpl w:val="5CD258EC"/>
    <w:lvl w:ilvl="0">
      <w:start w:val="5"/>
      <w:numFmt w:val="decimal"/>
      <w:lvlText w:val="%1."/>
      <w:lvlJc w:val="left"/>
      <w:pPr>
        <w:ind w:left="423" w:hanging="205"/>
      </w:pPr>
      <w:rPr>
        <w:rFonts w:ascii="Palatino Linotype" w:hAnsi="Palatino Linotype" w:cs="Calibri" w:hint="default"/>
        <w:b w:val="0"/>
        <w:bCs w:val="0"/>
        <w:i w:val="0"/>
        <w:iCs w:val="0"/>
        <w:spacing w:val="0"/>
        <w:w w:val="103"/>
        <w:sz w:val="22"/>
        <w:szCs w:val="22"/>
      </w:rPr>
    </w:lvl>
    <w:lvl w:ilvl="1">
      <w:start w:val="1"/>
      <w:numFmt w:val="lowerLetter"/>
      <w:lvlText w:val="%2."/>
      <w:lvlJc w:val="left"/>
      <w:pPr>
        <w:ind w:left="423" w:hanging="199"/>
      </w:pPr>
      <w:rPr>
        <w:rFonts w:ascii="Palatino Linotype" w:hAnsi="Palatino Linotype" w:cs="Calibri" w:hint="default"/>
        <w:b w:val="0"/>
        <w:bCs w:val="0"/>
        <w:i w:val="0"/>
        <w:iCs w:val="0"/>
        <w:spacing w:val="-2"/>
        <w:w w:val="103"/>
        <w:sz w:val="22"/>
        <w:szCs w:val="22"/>
      </w:rPr>
    </w:lvl>
    <w:lvl w:ilvl="2">
      <w:numFmt w:val="bullet"/>
      <w:lvlText w:val="•"/>
      <w:lvlJc w:val="left"/>
      <w:pPr>
        <w:ind w:left="2096" w:hanging="199"/>
      </w:pPr>
      <w:rPr>
        <w:rFonts w:hint="default"/>
      </w:rPr>
    </w:lvl>
    <w:lvl w:ilvl="3">
      <w:numFmt w:val="bullet"/>
      <w:lvlText w:val="•"/>
      <w:lvlJc w:val="left"/>
      <w:pPr>
        <w:ind w:left="2934" w:hanging="199"/>
      </w:pPr>
      <w:rPr>
        <w:rFonts w:hint="default"/>
      </w:rPr>
    </w:lvl>
    <w:lvl w:ilvl="4">
      <w:numFmt w:val="bullet"/>
      <w:lvlText w:val="•"/>
      <w:lvlJc w:val="left"/>
      <w:pPr>
        <w:ind w:left="3772" w:hanging="199"/>
      </w:pPr>
      <w:rPr>
        <w:rFonts w:hint="default"/>
      </w:rPr>
    </w:lvl>
    <w:lvl w:ilvl="5">
      <w:numFmt w:val="bullet"/>
      <w:lvlText w:val="•"/>
      <w:lvlJc w:val="left"/>
      <w:pPr>
        <w:ind w:left="4610" w:hanging="199"/>
      </w:pPr>
      <w:rPr>
        <w:rFonts w:hint="default"/>
      </w:rPr>
    </w:lvl>
    <w:lvl w:ilvl="6">
      <w:numFmt w:val="bullet"/>
      <w:lvlText w:val="•"/>
      <w:lvlJc w:val="left"/>
      <w:pPr>
        <w:ind w:left="5448" w:hanging="199"/>
      </w:pPr>
      <w:rPr>
        <w:rFonts w:hint="default"/>
      </w:rPr>
    </w:lvl>
    <w:lvl w:ilvl="7">
      <w:numFmt w:val="bullet"/>
      <w:lvlText w:val="•"/>
      <w:lvlJc w:val="left"/>
      <w:pPr>
        <w:ind w:left="6286" w:hanging="199"/>
      </w:pPr>
      <w:rPr>
        <w:rFonts w:hint="default"/>
      </w:rPr>
    </w:lvl>
    <w:lvl w:ilvl="8">
      <w:numFmt w:val="bullet"/>
      <w:lvlText w:val="•"/>
      <w:lvlJc w:val="left"/>
      <w:pPr>
        <w:ind w:left="7124" w:hanging="199"/>
      </w:pPr>
      <w:rPr>
        <w:rFonts w:hint="default"/>
      </w:rPr>
    </w:lvl>
  </w:abstractNum>
  <w:abstractNum w:abstractNumId="39" w15:restartNumberingAfterBreak="0">
    <w:nsid w:val="5B4C2989"/>
    <w:multiLevelType w:val="hybridMultilevel"/>
    <w:tmpl w:val="3AECD6E0"/>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E3302FA4">
      <w:start w:val="1"/>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2DF5CAE"/>
    <w:multiLevelType w:val="multilevel"/>
    <w:tmpl w:val="D06C72E2"/>
    <w:styleLink w:val="CurrentList2"/>
    <w:lvl w:ilvl="0">
      <w:start w:val="1"/>
      <w:numFmt w:val="decimal"/>
      <w:lvlText w:val="%1."/>
      <w:lvlJc w:val="left"/>
      <w:pPr>
        <w:ind w:left="720" w:hanging="360"/>
      </w:pPr>
      <w:rPr>
        <w:rFonts w:ascii="Palatino Linotype" w:eastAsia="Times New Roman" w:hAnsi="Palatino Linotype"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22523E"/>
    <w:multiLevelType w:val="hybridMultilevel"/>
    <w:tmpl w:val="D69A7B12"/>
    <w:lvl w:ilvl="0" w:tplc="544A2BF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9C32EEA"/>
    <w:multiLevelType w:val="hybridMultilevel"/>
    <w:tmpl w:val="304E685E"/>
    <w:lvl w:ilvl="0" w:tplc="0479000F">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43" w15:restartNumberingAfterBreak="0">
    <w:nsid w:val="707B006B"/>
    <w:multiLevelType w:val="hybridMultilevel"/>
    <w:tmpl w:val="777422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D127C2"/>
    <w:multiLevelType w:val="hybridMultilevel"/>
    <w:tmpl w:val="D5A6CC0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3E36B2"/>
    <w:multiLevelType w:val="hybridMultilevel"/>
    <w:tmpl w:val="FA6EE6FC"/>
    <w:lvl w:ilvl="0" w:tplc="51467BEE">
      <w:start w:val="2"/>
      <w:numFmt w:val="lowerRoman"/>
      <w:lvlText w:val="%1."/>
      <w:lvlJc w:val="left"/>
      <w:pPr>
        <w:ind w:left="1710" w:hanging="720"/>
      </w:pPr>
      <w:rPr>
        <w:rFonts w:hint="default"/>
      </w:rPr>
    </w:lvl>
    <w:lvl w:ilvl="1" w:tplc="04790019" w:tentative="1">
      <w:start w:val="1"/>
      <w:numFmt w:val="lowerLetter"/>
      <w:lvlText w:val="%2."/>
      <w:lvlJc w:val="left"/>
      <w:pPr>
        <w:ind w:left="2070" w:hanging="360"/>
      </w:pPr>
    </w:lvl>
    <w:lvl w:ilvl="2" w:tplc="0479001B">
      <w:start w:val="1"/>
      <w:numFmt w:val="lowerRoman"/>
      <w:lvlText w:val="%3."/>
      <w:lvlJc w:val="right"/>
      <w:pPr>
        <w:ind w:left="2790" w:hanging="180"/>
      </w:pPr>
    </w:lvl>
    <w:lvl w:ilvl="3" w:tplc="0479000F" w:tentative="1">
      <w:start w:val="1"/>
      <w:numFmt w:val="decimal"/>
      <w:lvlText w:val="%4."/>
      <w:lvlJc w:val="left"/>
      <w:pPr>
        <w:ind w:left="3510" w:hanging="360"/>
      </w:pPr>
    </w:lvl>
    <w:lvl w:ilvl="4" w:tplc="04790019" w:tentative="1">
      <w:start w:val="1"/>
      <w:numFmt w:val="lowerLetter"/>
      <w:lvlText w:val="%5."/>
      <w:lvlJc w:val="left"/>
      <w:pPr>
        <w:ind w:left="4230" w:hanging="360"/>
      </w:pPr>
    </w:lvl>
    <w:lvl w:ilvl="5" w:tplc="0479001B" w:tentative="1">
      <w:start w:val="1"/>
      <w:numFmt w:val="lowerRoman"/>
      <w:lvlText w:val="%6."/>
      <w:lvlJc w:val="right"/>
      <w:pPr>
        <w:ind w:left="4950" w:hanging="180"/>
      </w:pPr>
    </w:lvl>
    <w:lvl w:ilvl="6" w:tplc="0479000F" w:tentative="1">
      <w:start w:val="1"/>
      <w:numFmt w:val="decimal"/>
      <w:lvlText w:val="%7."/>
      <w:lvlJc w:val="left"/>
      <w:pPr>
        <w:ind w:left="5670" w:hanging="360"/>
      </w:pPr>
    </w:lvl>
    <w:lvl w:ilvl="7" w:tplc="04790019" w:tentative="1">
      <w:start w:val="1"/>
      <w:numFmt w:val="lowerLetter"/>
      <w:lvlText w:val="%8."/>
      <w:lvlJc w:val="left"/>
      <w:pPr>
        <w:ind w:left="6390" w:hanging="360"/>
      </w:pPr>
    </w:lvl>
    <w:lvl w:ilvl="8" w:tplc="0479001B" w:tentative="1">
      <w:start w:val="1"/>
      <w:numFmt w:val="lowerRoman"/>
      <w:lvlText w:val="%9."/>
      <w:lvlJc w:val="right"/>
      <w:pPr>
        <w:ind w:left="7110" w:hanging="180"/>
      </w:pPr>
    </w:lvl>
  </w:abstractNum>
  <w:abstractNum w:abstractNumId="46" w15:restartNumberingAfterBreak="0">
    <w:nsid w:val="7F681C27"/>
    <w:multiLevelType w:val="hybridMultilevel"/>
    <w:tmpl w:val="7BA29A9E"/>
    <w:lvl w:ilvl="0" w:tplc="2BC6D36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4CFE1D90">
      <w:start w:val="1"/>
      <w:numFmt w:val="lowerRoman"/>
      <w:lvlText w:val="%3."/>
      <w:lvlJc w:val="right"/>
      <w:pPr>
        <w:ind w:left="135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46"/>
  </w:num>
  <w:num w:numId="15">
    <w:abstractNumId w:val="37"/>
  </w:num>
  <w:num w:numId="16">
    <w:abstractNumId w:val="40"/>
  </w:num>
  <w:num w:numId="17">
    <w:abstractNumId w:val="20"/>
  </w:num>
  <w:num w:numId="18">
    <w:abstractNumId w:val="39"/>
  </w:num>
  <w:num w:numId="19">
    <w:abstractNumId w:val="30"/>
  </w:num>
  <w:num w:numId="20">
    <w:abstractNumId w:val="24"/>
  </w:num>
  <w:num w:numId="21">
    <w:abstractNumId w:val="27"/>
  </w:num>
  <w:num w:numId="22">
    <w:abstractNumId w:val="15"/>
  </w:num>
  <w:num w:numId="23">
    <w:abstractNumId w:val="28"/>
  </w:num>
  <w:num w:numId="24">
    <w:abstractNumId w:val="36"/>
  </w:num>
  <w:num w:numId="25">
    <w:abstractNumId w:val="41"/>
  </w:num>
  <w:num w:numId="26">
    <w:abstractNumId w:val="21"/>
  </w:num>
  <w:num w:numId="27">
    <w:abstractNumId w:val="44"/>
  </w:num>
  <w:num w:numId="28">
    <w:abstractNumId w:val="26"/>
  </w:num>
  <w:num w:numId="29">
    <w:abstractNumId w:val="14"/>
  </w:num>
  <w:num w:numId="30">
    <w:abstractNumId w:val="22"/>
  </w:num>
  <w:num w:numId="31">
    <w:abstractNumId w:val="18"/>
  </w:num>
  <w:num w:numId="32">
    <w:abstractNumId w:val="29"/>
  </w:num>
  <w:num w:numId="33">
    <w:abstractNumId w:val="38"/>
  </w:num>
  <w:num w:numId="34">
    <w:abstractNumId w:val="13"/>
  </w:num>
  <w:num w:numId="35">
    <w:abstractNumId w:val="42"/>
  </w:num>
  <w:num w:numId="36">
    <w:abstractNumId w:val="34"/>
  </w:num>
  <w:num w:numId="37">
    <w:abstractNumId w:val="19"/>
  </w:num>
  <w:num w:numId="38">
    <w:abstractNumId w:val="25"/>
  </w:num>
  <w:num w:numId="39">
    <w:abstractNumId w:val="45"/>
  </w:num>
  <w:num w:numId="40">
    <w:abstractNumId w:val="23"/>
  </w:num>
  <w:num w:numId="41">
    <w:abstractNumId w:val="33"/>
  </w:num>
  <w:num w:numId="42">
    <w:abstractNumId w:val="43"/>
  </w:num>
  <w:num w:numId="43">
    <w:abstractNumId w:val="35"/>
  </w:num>
  <w:num w:numId="44">
    <w:abstractNumId w:val="16"/>
  </w:num>
  <w:num w:numId="45">
    <w:abstractNumId w:val="31"/>
  </w:num>
  <w:num w:numId="46">
    <w:abstractNumId w:val="17"/>
  </w:num>
  <w:num w:numId="4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0B81"/>
    <w:rsid w:val="0001282E"/>
    <w:rsid w:val="00022D76"/>
    <w:rsid w:val="00023DB3"/>
    <w:rsid w:val="000254C1"/>
    <w:rsid w:val="00035DE5"/>
    <w:rsid w:val="00064039"/>
    <w:rsid w:val="000829F9"/>
    <w:rsid w:val="000A0DBD"/>
    <w:rsid w:val="0014186C"/>
    <w:rsid w:val="00163B50"/>
    <w:rsid w:val="00173FBA"/>
    <w:rsid w:val="001A7D22"/>
    <w:rsid w:val="001C27B0"/>
    <w:rsid w:val="001C384D"/>
    <w:rsid w:val="001C4DF2"/>
    <w:rsid w:val="00213227"/>
    <w:rsid w:val="00271F2E"/>
    <w:rsid w:val="00282C3F"/>
    <w:rsid w:val="002B27B9"/>
    <w:rsid w:val="002F0CFE"/>
    <w:rsid w:val="00331A7B"/>
    <w:rsid w:val="00334EF0"/>
    <w:rsid w:val="00390EC1"/>
    <w:rsid w:val="003B694F"/>
    <w:rsid w:val="003C30EB"/>
    <w:rsid w:val="003D1497"/>
    <w:rsid w:val="003D25AC"/>
    <w:rsid w:val="003E6FF3"/>
    <w:rsid w:val="0043209F"/>
    <w:rsid w:val="0045332B"/>
    <w:rsid w:val="004D44DE"/>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C7F4E"/>
    <w:rsid w:val="008D5E2E"/>
    <w:rsid w:val="008D67E9"/>
    <w:rsid w:val="008F676F"/>
    <w:rsid w:val="00910EBB"/>
    <w:rsid w:val="009349E3"/>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0B33"/>
    <w:rsid w:val="00BE36FD"/>
    <w:rsid w:val="00BF1FC4"/>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737FB"/>
    <w:rsid w:val="00EB1834"/>
    <w:rsid w:val="00ED69A7"/>
    <w:rsid w:val="00EE4FD2"/>
    <w:rsid w:val="00F11C33"/>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C5761E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1"/>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uiPriority w:val="9"/>
    <w:qFormat/>
    <w:pPr>
      <w:keepNext/>
      <w:widowControl/>
      <w:outlineLvl w:val="1"/>
    </w:pPr>
    <w:rPr>
      <w:rFonts w:ascii="Times New Roman" w:hAnsi="Times New Roman"/>
      <w:snapToGrid/>
      <w:sz w:val="32"/>
    </w:rPr>
  </w:style>
  <w:style w:type="paragraph" w:styleId="Heading3">
    <w:name w:val="heading 3"/>
    <w:basedOn w:val="Normal"/>
    <w:next w:val="Normal"/>
    <w:link w:val="Heading3Char"/>
    <w:semiHidden/>
    <w:unhideWhenUsed/>
    <w:qFormat/>
    <w:rsid w:val="0045332B"/>
    <w:pPr>
      <w:keepNext/>
      <w:keepLines/>
      <w:spacing w:before="40"/>
      <w:outlineLvl w:val="2"/>
    </w:pPr>
    <w:rPr>
      <w:rFonts w:ascii="Times New Roman" w:hAnsi="Times New Roman"/>
      <w:snapToGrid/>
      <w:color w:val="0F4761"/>
      <w:sz w:val="28"/>
      <w:szCs w:val="28"/>
    </w:rPr>
  </w:style>
  <w:style w:type="paragraph" w:styleId="Heading4">
    <w:name w:val="heading 4"/>
    <w:basedOn w:val="Normal"/>
    <w:next w:val="Normal"/>
    <w:link w:val="Heading4Char"/>
    <w:uiPriority w:val="9"/>
    <w:semiHidden/>
    <w:unhideWhenUsed/>
    <w:qFormat/>
    <w:rsid w:val="0045332B"/>
    <w:pPr>
      <w:keepNext/>
      <w:keepLines/>
      <w:spacing w:before="40"/>
      <w:outlineLvl w:val="3"/>
    </w:pPr>
    <w:rPr>
      <w:rFonts w:ascii="Times New Roman" w:hAnsi="Times New Roman"/>
      <w:i/>
      <w:iCs/>
      <w:snapToGrid/>
      <w:color w:val="0F4761"/>
      <w:sz w:val="20"/>
    </w:rPr>
  </w:style>
  <w:style w:type="paragraph" w:styleId="Heading5">
    <w:name w:val="heading 5"/>
    <w:basedOn w:val="Normal"/>
    <w:next w:val="Normal"/>
    <w:link w:val="Heading5Char"/>
    <w:uiPriority w:val="9"/>
    <w:semiHidden/>
    <w:unhideWhenUsed/>
    <w:qFormat/>
    <w:rsid w:val="0045332B"/>
    <w:pPr>
      <w:keepNext/>
      <w:keepLines/>
      <w:spacing w:before="40"/>
      <w:outlineLvl w:val="4"/>
    </w:pPr>
    <w:rPr>
      <w:rFonts w:ascii="Times New Roman" w:hAnsi="Times New Roman"/>
      <w:snapToGrid/>
      <w:color w:val="0F4761"/>
      <w:sz w:val="20"/>
    </w:rPr>
  </w:style>
  <w:style w:type="paragraph" w:styleId="Heading6">
    <w:name w:val="heading 6"/>
    <w:basedOn w:val="Normal"/>
    <w:next w:val="Normal"/>
    <w:link w:val="Heading6Char"/>
    <w:uiPriority w:val="9"/>
    <w:semiHidden/>
    <w:unhideWhenUsed/>
    <w:qFormat/>
    <w:rsid w:val="0045332B"/>
    <w:pPr>
      <w:keepNext/>
      <w:keepLines/>
      <w:spacing w:before="40"/>
      <w:outlineLvl w:val="5"/>
    </w:pPr>
    <w:rPr>
      <w:rFonts w:ascii="Times New Roman" w:hAnsi="Times New Roman"/>
      <w:i/>
      <w:iCs/>
      <w:snapToGrid/>
      <w:color w:val="595959"/>
      <w:sz w:val="20"/>
    </w:rPr>
  </w:style>
  <w:style w:type="paragraph" w:styleId="Heading7">
    <w:name w:val="heading 7"/>
    <w:basedOn w:val="Normal"/>
    <w:next w:val="Normal"/>
    <w:link w:val="Heading7Char"/>
    <w:uiPriority w:val="9"/>
    <w:semiHidden/>
    <w:unhideWhenUsed/>
    <w:qFormat/>
    <w:rsid w:val="0045332B"/>
    <w:pPr>
      <w:keepNext/>
      <w:keepLines/>
      <w:spacing w:before="40"/>
      <w:outlineLvl w:val="6"/>
    </w:pPr>
    <w:rPr>
      <w:rFonts w:ascii="Times New Roman" w:hAnsi="Times New Roman"/>
      <w:snapToGrid/>
      <w:color w:val="595959"/>
      <w:sz w:val="20"/>
    </w:rPr>
  </w:style>
  <w:style w:type="paragraph" w:styleId="Heading8">
    <w:name w:val="heading 8"/>
    <w:basedOn w:val="Normal"/>
    <w:next w:val="Normal"/>
    <w:link w:val="Heading8Char"/>
    <w:uiPriority w:val="9"/>
    <w:semiHidden/>
    <w:unhideWhenUsed/>
    <w:qFormat/>
    <w:rsid w:val="0045332B"/>
    <w:pPr>
      <w:keepNext/>
      <w:keepLines/>
      <w:spacing w:before="40"/>
      <w:outlineLvl w:val="7"/>
    </w:pPr>
    <w:rPr>
      <w:rFonts w:ascii="Times New Roman" w:hAnsi="Times New Roman"/>
      <w:i/>
      <w:iCs/>
      <w:snapToGrid/>
      <w:color w:val="272727"/>
      <w:sz w:val="20"/>
    </w:rPr>
  </w:style>
  <w:style w:type="paragraph" w:styleId="Heading9">
    <w:name w:val="heading 9"/>
    <w:basedOn w:val="Normal"/>
    <w:next w:val="Normal"/>
    <w:link w:val="Heading9Char"/>
    <w:uiPriority w:val="9"/>
    <w:semiHidden/>
    <w:unhideWhenUsed/>
    <w:qFormat/>
    <w:rsid w:val="0045332B"/>
    <w:pPr>
      <w:keepNext/>
      <w:keepLines/>
      <w:spacing w:before="40"/>
      <w:outlineLvl w:val="8"/>
    </w:pPr>
    <w:rPr>
      <w:rFonts w:ascii="Times New Roman" w:hAnsi="Times New Roman"/>
      <w:snapToGrid/>
      <w:color w:val="27272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customStyle="1" w:styleId="Heading31">
    <w:name w:val="Heading 31"/>
    <w:basedOn w:val="Normal"/>
    <w:next w:val="Normal"/>
    <w:semiHidden/>
    <w:unhideWhenUsed/>
    <w:qFormat/>
    <w:rsid w:val="0045332B"/>
    <w:pPr>
      <w:keepNext/>
      <w:keepLines/>
      <w:widowControl/>
      <w:spacing w:before="160" w:after="80" w:line="259" w:lineRule="auto"/>
      <w:outlineLvl w:val="2"/>
    </w:pPr>
    <w:rPr>
      <w:rFonts w:ascii="Aptos" w:hAnsi="Aptos"/>
      <w:snapToGrid/>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45332B"/>
    <w:pPr>
      <w:keepNext/>
      <w:keepLines/>
      <w:widowControl/>
      <w:spacing w:before="80" w:after="40" w:line="259" w:lineRule="auto"/>
      <w:outlineLvl w:val="3"/>
    </w:pPr>
    <w:rPr>
      <w:rFonts w:ascii="Aptos" w:hAnsi="Aptos"/>
      <w:i/>
      <w:iCs/>
      <w:snapToGrid/>
      <w:color w:val="0F4761"/>
      <w:kern w:val="2"/>
      <w:sz w:val="22"/>
      <w:szCs w:val="22"/>
      <w14:ligatures w14:val="standardContextual"/>
    </w:rPr>
  </w:style>
  <w:style w:type="paragraph" w:customStyle="1" w:styleId="Heading51">
    <w:name w:val="Heading 51"/>
    <w:basedOn w:val="Normal"/>
    <w:next w:val="Normal"/>
    <w:uiPriority w:val="9"/>
    <w:semiHidden/>
    <w:unhideWhenUsed/>
    <w:qFormat/>
    <w:rsid w:val="0045332B"/>
    <w:pPr>
      <w:keepNext/>
      <w:keepLines/>
      <w:widowControl/>
      <w:spacing w:before="80" w:after="40" w:line="259" w:lineRule="auto"/>
      <w:outlineLvl w:val="4"/>
    </w:pPr>
    <w:rPr>
      <w:rFonts w:ascii="Aptos" w:hAnsi="Aptos"/>
      <w:snapToGrid/>
      <w:color w:val="0F4761"/>
      <w:kern w:val="2"/>
      <w:sz w:val="22"/>
      <w:szCs w:val="22"/>
      <w14:ligatures w14:val="standardContextual"/>
    </w:rPr>
  </w:style>
  <w:style w:type="paragraph" w:customStyle="1" w:styleId="Heading61">
    <w:name w:val="Heading 61"/>
    <w:basedOn w:val="Normal"/>
    <w:next w:val="Normal"/>
    <w:uiPriority w:val="9"/>
    <w:semiHidden/>
    <w:unhideWhenUsed/>
    <w:qFormat/>
    <w:rsid w:val="0045332B"/>
    <w:pPr>
      <w:keepNext/>
      <w:keepLines/>
      <w:widowControl/>
      <w:spacing w:before="40" w:line="259" w:lineRule="auto"/>
      <w:outlineLvl w:val="5"/>
    </w:pPr>
    <w:rPr>
      <w:rFonts w:ascii="Aptos" w:hAnsi="Aptos"/>
      <w:i/>
      <w:iCs/>
      <w:snapToGrid/>
      <w:color w:val="595959"/>
      <w:kern w:val="2"/>
      <w:sz w:val="22"/>
      <w:szCs w:val="22"/>
      <w14:ligatures w14:val="standardContextual"/>
    </w:rPr>
  </w:style>
  <w:style w:type="paragraph" w:customStyle="1" w:styleId="Heading71">
    <w:name w:val="Heading 71"/>
    <w:basedOn w:val="Normal"/>
    <w:next w:val="Normal"/>
    <w:uiPriority w:val="9"/>
    <w:semiHidden/>
    <w:unhideWhenUsed/>
    <w:qFormat/>
    <w:rsid w:val="0045332B"/>
    <w:pPr>
      <w:keepNext/>
      <w:keepLines/>
      <w:widowControl/>
      <w:spacing w:before="40" w:line="259" w:lineRule="auto"/>
      <w:outlineLvl w:val="6"/>
    </w:pPr>
    <w:rPr>
      <w:rFonts w:ascii="Aptos" w:hAnsi="Aptos"/>
      <w:snapToGrid/>
      <w:color w:val="595959"/>
      <w:kern w:val="2"/>
      <w:sz w:val="22"/>
      <w:szCs w:val="22"/>
      <w14:ligatures w14:val="standardContextual"/>
    </w:rPr>
  </w:style>
  <w:style w:type="paragraph" w:customStyle="1" w:styleId="Heading81">
    <w:name w:val="Heading 81"/>
    <w:basedOn w:val="Normal"/>
    <w:next w:val="Normal"/>
    <w:uiPriority w:val="9"/>
    <w:semiHidden/>
    <w:unhideWhenUsed/>
    <w:qFormat/>
    <w:rsid w:val="0045332B"/>
    <w:pPr>
      <w:keepNext/>
      <w:keepLines/>
      <w:widowControl/>
      <w:spacing w:line="259" w:lineRule="auto"/>
      <w:outlineLvl w:val="7"/>
    </w:pPr>
    <w:rPr>
      <w:rFonts w:ascii="Aptos" w:hAnsi="Aptos"/>
      <w:i/>
      <w:iCs/>
      <w:snapToGrid/>
      <w:color w:val="272727"/>
      <w:kern w:val="2"/>
      <w:sz w:val="22"/>
      <w:szCs w:val="22"/>
      <w14:ligatures w14:val="standardContextual"/>
    </w:rPr>
  </w:style>
  <w:style w:type="paragraph" w:customStyle="1" w:styleId="Heading91">
    <w:name w:val="Heading 91"/>
    <w:basedOn w:val="Normal"/>
    <w:next w:val="Normal"/>
    <w:uiPriority w:val="9"/>
    <w:semiHidden/>
    <w:unhideWhenUsed/>
    <w:qFormat/>
    <w:rsid w:val="0045332B"/>
    <w:pPr>
      <w:keepNext/>
      <w:keepLines/>
      <w:widowControl/>
      <w:spacing w:line="259" w:lineRule="auto"/>
      <w:outlineLvl w:val="8"/>
    </w:pPr>
    <w:rPr>
      <w:rFonts w:ascii="Aptos" w:hAnsi="Aptos"/>
      <w:snapToGrid/>
      <w:color w:val="272727"/>
      <w:kern w:val="2"/>
      <w:sz w:val="22"/>
      <w:szCs w:val="22"/>
      <w14:ligatures w14:val="standardContextual"/>
    </w:rPr>
  </w:style>
  <w:style w:type="numbering" w:customStyle="1" w:styleId="NoList1">
    <w:name w:val="No List1"/>
    <w:next w:val="NoList"/>
    <w:uiPriority w:val="99"/>
    <w:semiHidden/>
    <w:unhideWhenUsed/>
    <w:rsid w:val="0045332B"/>
  </w:style>
  <w:style w:type="character" w:customStyle="1" w:styleId="Heading1Char">
    <w:name w:val="Heading 1 Char"/>
    <w:basedOn w:val="DefaultParagraphFont"/>
    <w:link w:val="Heading1"/>
    <w:uiPriority w:val="1"/>
    <w:rsid w:val="0045332B"/>
    <w:rPr>
      <w:rFonts w:ascii="Arial" w:hAnsi="Arial"/>
      <w:b/>
      <w:sz w:val="40"/>
      <w:u w:val="single"/>
    </w:rPr>
  </w:style>
  <w:style w:type="character" w:customStyle="1" w:styleId="Heading2Char">
    <w:name w:val="Heading 2 Char"/>
    <w:basedOn w:val="DefaultParagraphFont"/>
    <w:link w:val="Heading2"/>
    <w:uiPriority w:val="9"/>
    <w:rsid w:val="0045332B"/>
    <w:rPr>
      <w:sz w:val="32"/>
    </w:rPr>
  </w:style>
  <w:style w:type="character" w:customStyle="1" w:styleId="Heading3Char">
    <w:name w:val="Heading 3 Char"/>
    <w:basedOn w:val="DefaultParagraphFont"/>
    <w:link w:val="Heading3"/>
    <w:semiHidden/>
    <w:rsid w:val="0045332B"/>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45332B"/>
    <w:rPr>
      <w:rFonts w:eastAsia="Times New Roman" w:cs="Times New Roman"/>
      <w:i/>
      <w:iCs/>
      <w:color w:val="0F4761"/>
    </w:rPr>
  </w:style>
  <w:style w:type="character" w:customStyle="1" w:styleId="Heading5Char">
    <w:name w:val="Heading 5 Char"/>
    <w:basedOn w:val="DefaultParagraphFont"/>
    <w:link w:val="Heading5"/>
    <w:uiPriority w:val="9"/>
    <w:semiHidden/>
    <w:rsid w:val="0045332B"/>
    <w:rPr>
      <w:rFonts w:eastAsia="Times New Roman" w:cs="Times New Roman"/>
      <w:color w:val="0F4761"/>
    </w:rPr>
  </w:style>
  <w:style w:type="character" w:customStyle="1" w:styleId="Heading6Char">
    <w:name w:val="Heading 6 Char"/>
    <w:basedOn w:val="DefaultParagraphFont"/>
    <w:link w:val="Heading6"/>
    <w:uiPriority w:val="9"/>
    <w:semiHidden/>
    <w:rsid w:val="0045332B"/>
    <w:rPr>
      <w:rFonts w:eastAsia="Times New Roman" w:cs="Times New Roman"/>
      <w:i/>
      <w:iCs/>
      <w:color w:val="595959"/>
    </w:rPr>
  </w:style>
  <w:style w:type="character" w:customStyle="1" w:styleId="Heading7Char">
    <w:name w:val="Heading 7 Char"/>
    <w:basedOn w:val="DefaultParagraphFont"/>
    <w:link w:val="Heading7"/>
    <w:uiPriority w:val="9"/>
    <w:semiHidden/>
    <w:rsid w:val="0045332B"/>
    <w:rPr>
      <w:rFonts w:eastAsia="Times New Roman" w:cs="Times New Roman"/>
      <w:color w:val="595959"/>
    </w:rPr>
  </w:style>
  <w:style w:type="character" w:customStyle="1" w:styleId="Heading8Char">
    <w:name w:val="Heading 8 Char"/>
    <w:basedOn w:val="DefaultParagraphFont"/>
    <w:link w:val="Heading8"/>
    <w:uiPriority w:val="9"/>
    <w:semiHidden/>
    <w:rsid w:val="0045332B"/>
    <w:rPr>
      <w:rFonts w:eastAsia="Times New Roman" w:cs="Times New Roman"/>
      <w:i/>
      <w:iCs/>
      <w:color w:val="272727"/>
    </w:rPr>
  </w:style>
  <w:style w:type="character" w:customStyle="1" w:styleId="Heading9Char">
    <w:name w:val="Heading 9 Char"/>
    <w:basedOn w:val="DefaultParagraphFont"/>
    <w:link w:val="Heading9"/>
    <w:uiPriority w:val="9"/>
    <w:semiHidden/>
    <w:rsid w:val="0045332B"/>
    <w:rPr>
      <w:rFonts w:eastAsia="Times New Roman" w:cs="Times New Roman"/>
      <w:color w:val="272727"/>
    </w:rPr>
  </w:style>
  <w:style w:type="paragraph" w:customStyle="1" w:styleId="Title1">
    <w:name w:val="Title1"/>
    <w:basedOn w:val="Normal"/>
    <w:next w:val="Normal"/>
    <w:uiPriority w:val="10"/>
    <w:qFormat/>
    <w:rsid w:val="0045332B"/>
    <w:pPr>
      <w:widowControl/>
      <w:spacing w:after="80"/>
      <w:contextualSpacing/>
    </w:pPr>
    <w:rPr>
      <w:rFonts w:ascii="Aptos Display" w:hAnsi="Aptos Display"/>
      <w:snapToGrid/>
      <w:spacing w:val="-10"/>
      <w:kern w:val="28"/>
      <w:sz w:val="56"/>
      <w:szCs w:val="56"/>
      <w14:ligatures w14:val="standardContextual"/>
    </w:rPr>
  </w:style>
  <w:style w:type="character" w:customStyle="1" w:styleId="TitleChar">
    <w:name w:val="Title Char"/>
    <w:basedOn w:val="DefaultParagraphFont"/>
    <w:link w:val="Title"/>
    <w:uiPriority w:val="10"/>
    <w:rsid w:val="0045332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45332B"/>
    <w:pPr>
      <w:widowControl/>
      <w:numPr>
        <w:ilvl w:val="1"/>
      </w:numPr>
      <w:spacing w:after="160" w:line="259" w:lineRule="auto"/>
    </w:pPr>
    <w:rPr>
      <w:rFonts w:ascii="Aptos" w:hAnsi="Aptos"/>
      <w:snapToGrid/>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45332B"/>
    <w:rPr>
      <w:rFonts w:eastAsia="Times New Roman" w:cs="Times New Roman"/>
      <w:color w:val="595959"/>
      <w:spacing w:val="15"/>
      <w:sz w:val="28"/>
      <w:szCs w:val="28"/>
    </w:rPr>
  </w:style>
  <w:style w:type="paragraph" w:customStyle="1" w:styleId="Quote1">
    <w:name w:val="Quote1"/>
    <w:basedOn w:val="Normal"/>
    <w:next w:val="Normal"/>
    <w:uiPriority w:val="29"/>
    <w:qFormat/>
    <w:rsid w:val="0045332B"/>
    <w:pPr>
      <w:widowControl/>
      <w:spacing w:before="160" w:after="160" w:line="259" w:lineRule="auto"/>
      <w:jc w:val="center"/>
    </w:pPr>
    <w:rPr>
      <w:rFonts w:ascii="Aptos" w:eastAsia="Aptos" w:hAnsi="Aptos"/>
      <w:i/>
      <w:iCs/>
      <w:snapToGrid/>
      <w:color w:val="404040"/>
      <w:kern w:val="2"/>
      <w:sz w:val="22"/>
      <w:szCs w:val="22"/>
      <w14:ligatures w14:val="standardContextual"/>
    </w:rPr>
  </w:style>
  <w:style w:type="character" w:customStyle="1" w:styleId="QuoteChar">
    <w:name w:val="Quote Char"/>
    <w:basedOn w:val="DefaultParagraphFont"/>
    <w:link w:val="Quote"/>
    <w:uiPriority w:val="29"/>
    <w:rsid w:val="0045332B"/>
    <w:rPr>
      <w:i/>
      <w:iCs/>
      <w:color w:val="404040"/>
    </w:rPr>
  </w:style>
  <w:style w:type="character" w:customStyle="1" w:styleId="IntenseEmphasis1">
    <w:name w:val="Intense Emphasis1"/>
    <w:basedOn w:val="DefaultParagraphFont"/>
    <w:uiPriority w:val="21"/>
    <w:qFormat/>
    <w:rsid w:val="0045332B"/>
    <w:rPr>
      <w:i/>
      <w:iCs/>
      <w:color w:val="0F4761"/>
    </w:rPr>
  </w:style>
  <w:style w:type="paragraph" w:customStyle="1" w:styleId="IntenseQuote1">
    <w:name w:val="Intense Quote1"/>
    <w:basedOn w:val="Normal"/>
    <w:next w:val="Normal"/>
    <w:uiPriority w:val="30"/>
    <w:qFormat/>
    <w:rsid w:val="0045332B"/>
    <w:pPr>
      <w:widowControl/>
      <w:pBdr>
        <w:top w:val="single" w:sz="4" w:space="10" w:color="0F4761"/>
        <w:bottom w:val="single" w:sz="4" w:space="10" w:color="0F4761"/>
      </w:pBdr>
      <w:spacing w:before="360" w:after="360" w:line="259" w:lineRule="auto"/>
      <w:ind w:left="864" w:right="864"/>
      <w:jc w:val="center"/>
    </w:pPr>
    <w:rPr>
      <w:rFonts w:ascii="Aptos" w:eastAsia="Aptos" w:hAnsi="Aptos"/>
      <w:i/>
      <w:iCs/>
      <w:snapToGrid/>
      <w:color w:val="0F4761"/>
      <w:kern w:val="2"/>
      <w:sz w:val="22"/>
      <w:szCs w:val="22"/>
      <w14:ligatures w14:val="standardContextual"/>
    </w:rPr>
  </w:style>
  <w:style w:type="character" w:customStyle="1" w:styleId="IntenseQuoteChar">
    <w:name w:val="Intense Quote Char"/>
    <w:basedOn w:val="DefaultParagraphFont"/>
    <w:link w:val="IntenseQuote"/>
    <w:uiPriority w:val="30"/>
    <w:rsid w:val="0045332B"/>
    <w:rPr>
      <w:i/>
      <w:iCs/>
      <w:color w:val="0F4761"/>
    </w:rPr>
  </w:style>
  <w:style w:type="character" w:customStyle="1" w:styleId="IntenseReference1">
    <w:name w:val="Intense Reference1"/>
    <w:basedOn w:val="DefaultParagraphFont"/>
    <w:uiPriority w:val="32"/>
    <w:qFormat/>
    <w:rsid w:val="0045332B"/>
    <w:rPr>
      <w:b/>
      <w:bCs/>
      <w:smallCaps/>
      <w:color w:val="0F4761"/>
      <w:spacing w:val="5"/>
    </w:rPr>
  </w:style>
  <w:style w:type="character" w:styleId="PageNumber">
    <w:name w:val="page number"/>
    <w:basedOn w:val="DefaultParagraphFont"/>
    <w:rsid w:val="0045332B"/>
  </w:style>
  <w:style w:type="paragraph" w:styleId="BodyText2">
    <w:name w:val="Body Text 2"/>
    <w:basedOn w:val="Normal"/>
    <w:link w:val="BodyText2Char"/>
    <w:rsid w:val="0045332B"/>
    <w:pPr>
      <w:widowControl/>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rFonts w:ascii="Times New Roman" w:hAnsi="Times New Roman"/>
      <w:snapToGrid/>
      <w:lang w:val="nl-NL"/>
    </w:rPr>
  </w:style>
  <w:style w:type="character" w:customStyle="1" w:styleId="BodyText2Char">
    <w:name w:val="Body Text 2 Char"/>
    <w:basedOn w:val="DefaultParagraphFont"/>
    <w:link w:val="BodyText2"/>
    <w:rsid w:val="0045332B"/>
    <w:rPr>
      <w:sz w:val="24"/>
      <w:lang w:val="nl-NL"/>
    </w:rPr>
  </w:style>
  <w:style w:type="paragraph" w:customStyle="1" w:styleId="Geenafstand1">
    <w:name w:val="Geen afstand1"/>
    <w:qFormat/>
    <w:rsid w:val="0045332B"/>
    <w:rPr>
      <w:lang w:val="nl-NL"/>
    </w:rPr>
  </w:style>
  <w:style w:type="character" w:styleId="CommentReference">
    <w:name w:val="annotation reference"/>
    <w:basedOn w:val="DefaultParagraphFont"/>
    <w:uiPriority w:val="99"/>
    <w:rsid w:val="0045332B"/>
    <w:rPr>
      <w:sz w:val="16"/>
      <w:szCs w:val="16"/>
    </w:rPr>
  </w:style>
  <w:style w:type="paragraph" w:styleId="CommentText">
    <w:name w:val="annotation text"/>
    <w:basedOn w:val="Normal"/>
    <w:link w:val="CommentTextChar"/>
    <w:uiPriority w:val="99"/>
    <w:rsid w:val="0045332B"/>
    <w:pPr>
      <w:widowControl/>
    </w:pPr>
    <w:rPr>
      <w:rFonts w:ascii="Times New Roman" w:hAnsi="Times New Roman"/>
      <w:snapToGrid/>
      <w:sz w:val="20"/>
      <w:lang w:val="nl-NL"/>
    </w:rPr>
  </w:style>
  <w:style w:type="character" w:customStyle="1" w:styleId="CommentTextChar">
    <w:name w:val="Comment Text Char"/>
    <w:basedOn w:val="DefaultParagraphFont"/>
    <w:link w:val="CommentText"/>
    <w:uiPriority w:val="99"/>
    <w:rsid w:val="0045332B"/>
    <w:rPr>
      <w:lang w:val="nl-NL"/>
    </w:rPr>
  </w:style>
  <w:style w:type="paragraph" w:styleId="CommentSubject">
    <w:name w:val="annotation subject"/>
    <w:basedOn w:val="CommentText"/>
    <w:next w:val="CommentText"/>
    <w:link w:val="CommentSubjectChar"/>
    <w:uiPriority w:val="99"/>
    <w:rsid w:val="0045332B"/>
    <w:rPr>
      <w:b/>
      <w:bCs/>
    </w:rPr>
  </w:style>
  <w:style w:type="character" w:customStyle="1" w:styleId="CommentSubjectChar">
    <w:name w:val="Comment Subject Char"/>
    <w:basedOn w:val="CommentTextChar"/>
    <w:link w:val="CommentSubject"/>
    <w:uiPriority w:val="99"/>
    <w:rsid w:val="0045332B"/>
    <w:rPr>
      <w:b/>
      <w:bCs/>
      <w:lang w:val="nl-NL"/>
    </w:rPr>
  </w:style>
  <w:style w:type="paragraph" w:styleId="BalloonText">
    <w:name w:val="Balloon Text"/>
    <w:basedOn w:val="Normal"/>
    <w:link w:val="BalloonTextChar"/>
    <w:uiPriority w:val="99"/>
    <w:rsid w:val="0045332B"/>
    <w:pPr>
      <w:widowControl/>
    </w:pPr>
    <w:rPr>
      <w:rFonts w:ascii="Tahoma" w:hAnsi="Tahoma" w:cs="Tahoma"/>
      <w:snapToGrid/>
      <w:sz w:val="16"/>
      <w:szCs w:val="16"/>
      <w:lang w:val="nl-NL"/>
    </w:rPr>
  </w:style>
  <w:style w:type="character" w:customStyle="1" w:styleId="BalloonTextChar">
    <w:name w:val="Balloon Text Char"/>
    <w:basedOn w:val="DefaultParagraphFont"/>
    <w:link w:val="BalloonText"/>
    <w:uiPriority w:val="99"/>
    <w:rsid w:val="0045332B"/>
    <w:rPr>
      <w:rFonts w:ascii="Tahoma" w:hAnsi="Tahoma" w:cs="Tahoma"/>
      <w:sz w:val="16"/>
      <w:szCs w:val="16"/>
      <w:lang w:val="nl-NL"/>
    </w:rPr>
  </w:style>
  <w:style w:type="numbering" w:customStyle="1" w:styleId="NoList11">
    <w:name w:val="No List11"/>
    <w:next w:val="NoList"/>
    <w:uiPriority w:val="99"/>
    <w:semiHidden/>
    <w:unhideWhenUsed/>
    <w:rsid w:val="0045332B"/>
  </w:style>
  <w:style w:type="paragraph" w:styleId="BodyText">
    <w:name w:val="Body Text"/>
    <w:basedOn w:val="Normal"/>
    <w:link w:val="BodyTextChar"/>
    <w:uiPriority w:val="1"/>
    <w:qFormat/>
    <w:rsid w:val="0045332B"/>
    <w:pPr>
      <w:autoSpaceDE w:val="0"/>
      <w:autoSpaceDN w:val="0"/>
      <w:adjustRightInd w:val="0"/>
      <w:ind w:left="423"/>
    </w:pPr>
    <w:rPr>
      <w:rFonts w:ascii="Calibri" w:hAnsi="Calibri" w:cs="Calibri"/>
      <w:snapToGrid/>
      <w:sz w:val="20"/>
      <w:lang w:eastAsia="nl-NL"/>
    </w:rPr>
  </w:style>
  <w:style w:type="character" w:customStyle="1" w:styleId="BodyTextChar">
    <w:name w:val="Body Text Char"/>
    <w:basedOn w:val="DefaultParagraphFont"/>
    <w:link w:val="BodyText"/>
    <w:uiPriority w:val="1"/>
    <w:rsid w:val="0045332B"/>
    <w:rPr>
      <w:rFonts w:ascii="Calibri" w:hAnsi="Calibri" w:cs="Calibri"/>
      <w:lang w:eastAsia="nl-NL"/>
    </w:rPr>
  </w:style>
  <w:style w:type="paragraph" w:customStyle="1" w:styleId="TableParagraph">
    <w:name w:val="Table Paragraph"/>
    <w:basedOn w:val="Normal"/>
    <w:uiPriority w:val="1"/>
    <w:qFormat/>
    <w:rsid w:val="0045332B"/>
    <w:pPr>
      <w:autoSpaceDE w:val="0"/>
      <w:autoSpaceDN w:val="0"/>
      <w:adjustRightInd w:val="0"/>
    </w:pPr>
    <w:rPr>
      <w:rFonts w:ascii="Times New Roman" w:hAnsi="Times New Roman"/>
      <w:snapToGrid/>
      <w:szCs w:val="24"/>
      <w:lang w:eastAsia="nl-NL"/>
    </w:rPr>
  </w:style>
  <w:style w:type="paragraph" w:styleId="Revision">
    <w:name w:val="Revision"/>
    <w:hidden/>
    <w:uiPriority w:val="99"/>
    <w:semiHidden/>
    <w:rsid w:val="0045332B"/>
    <w:rPr>
      <w:rFonts w:ascii="Calibri" w:hAnsi="Calibri" w:cs="Calibri"/>
      <w:sz w:val="22"/>
      <w:szCs w:val="22"/>
      <w:lang w:val="nl-NL" w:eastAsia="nl-NL"/>
    </w:rPr>
  </w:style>
  <w:style w:type="character" w:customStyle="1" w:styleId="Hyperlink1">
    <w:name w:val="Hyperlink1"/>
    <w:basedOn w:val="DefaultParagraphFont"/>
    <w:uiPriority w:val="99"/>
    <w:unhideWhenUsed/>
    <w:rsid w:val="0045332B"/>
    <w:rPr>
      <w:color w:val="0563C1"/>
      <w:u w:val="single"/>
    </w:rPr>
  </w:style>
  <w:style w:type="character" w:customStyle="1" w:styleId="Onopgelostemelding1">
    <w:name w:val="Onopgeloste melding1"/>
    <w:basedOn w:val="DefaultParagraphFont"/>
    <w:uiPriority w:val="99"/>
    <w:semiHidden/>
    <w:unhideWhenUsed/>
    <w:rsid w:val="0045332B"/>
    <w:rPr>
      <w:color w:val="605E5C"/>
      <w:shd w:val="clear" w:color="auto" w:fill="E1DFDD"/>
    </w:rPr>
  </w:style>
  <w:style w:type="character" w:customStyle="1" w:styleId="EndnoteTextChar">
    <w:name w:val="Endnote Text Char"/>
    <w:basedOn w:val="DefaultParagraphFont"/>
    <w:link w:val="EndnoteText"/>
    <w:uiPriority w:val="99"/>
    <w:semiHidden/>
    <w:rsid w:val="0045332B"/>
    <w:rPr>
      <w:rFonts w:ascii="Courier" w:hAnsi="Courier"/>
      <w:snapToGrid w:val="0"/>
      <w:sz w:val="24"/>
    </w:rPr>
  </w:style>
  <w:style w:type="paragraph" w:styleId="NoSpacing">
    <w:name w:val="No Spacing"/>
    <w:uiPriority w:val="1"/>
    <w:qFormat/>
    <w:rsid w:val="0045332B"/>
  </w:style>
  <w:style w:type="numbering" w:customStyle="1" w:styleId="CurrentList1">
    <w:name w:val="Current List1"/>
    <w:uiPriority w:val="99"/>
    <w:rsid w:val="0045332B"/>
    <w:pPr>
      <w:numPr>
        <w:numId w:val="15"/>
      </w:numPr>
    </w:pPr>
  </w:style>
  <w:style w:type="numbering" w:customStyle="1" w:styleId="CurrentList2">
    <w:name w:val="Current List2"/>
    <w:uiPriority w:val="99"/>
    <w:rsid w:val="0045332B"/>
    <w:pPr>
      <w:numPr>
        <w:numId w:val="16"/>
      </w:numPr>
    </w:pPr>
  </w:style>
  <w:style w:type="numbering" w:customStyle="1" w:styleId="CurrentList3">
    <w:name w:val="Current List3"/>
    <w:uiPriority w:val="99"/>
    <w:rsid w:val="0045332B"/>
    <w:pPr>
      <w:numPr>
        <w:numId w:val="17"/>
      </w:numPr>
    </w:pPr>
  </w:style>
  <w:style w:type="character" w:customStyle="1" w:styleId="cf01">
    <w:name w:val="cf01"/>
    <w:basedOn w:val="DefaultParagraphFont"/>
    <w:rsid w:val="0045332B"/>
    <w:rPr>
      <w:rFonts w:ascii="Segoe UI" w:hAnsi="Segoe UI" w:cs="Segoe UI" w:hint="default"/>
      <w:sz w:val="18"/>
      <w:szCs w:val="18"/>
    </w:rPr>
  </w:style>
  <w:style w:type="character" w:customStyle="1" w:styleId="Heading3Char1">
    <w:name w:val="Heading 3 Char1"/>
    <w:basedOn w:val="DefaultParagraphFont"/>
    <w:semiHidden/>
    <w:rsid w:val="0045332B"/>
    <w:rPr>
      <w:rFonts w:asciiTheme="majorHAnsi" w:eastAsiaTheme="majorEastAsia" w:hAnsiTheme="majorHAnsi" w:cstheme="majorBidi"/>
      <w:snapToGrid w:val="0"/>
      <w:color w:val="1F4D78" w:themeColor="accent1" w:themeShade="7F"/>
      <w:sz w:val="24"/>
      <w:szCs w:val="24"/>
    </w:rPr>
  </w:style>
  <w:style w:type="character" w:customStyle="1" w:styleId="Heading4Char1">
    <w:name w:val="Heading 4 Char1"/>
    <w:basedOn w:val="DefaultParagraphFont"/>
    <w:semiHidden/>
    <w:rsid w:val="0045332B"/>
    <w:rPr>
      <w:rFonts w:asciiTheme="majorHAnsi" w:eastAsiaTheme="majorEastAsia" w:hAnsiTheme="majorHAnsi" w:cstheme="majorBidi"/>
      <w:i/>
      <w:iCs/>
      <w:snapToGrid w:val="0"/>
      <w:color w:val="2E74B5" w:themeColor="accent1" w:themeShade="BF"/>
      <w:sz w:val="24"/>
    </w:rPr>
  </w:style>
  <w:style w:type="character" w:customStyle="1" w:styleId="Heading5Char1">
    <w:name w:val="Heading 5 Char1"/>
    <w:basedOn w:val="DefaultParagraphFont"/>
    <w:semiHidden/>
    <w:rsid w:val="0045332B"/>
    <w:rPr>
      <w:rFonts w:asciiTheme="majorHAnsi" w:eastAsiaTheme="majorEastAsia" w:hAnsiTheme="majorHAnsi" w:cstheme="majorBidi"/>
      <w:snapToGrid w:val="0"/>
      <w:color w:val="2E74B5" w:themeColor="accent1" w:themeShade="BF"/>
      <w:sz w:val="24"/>
    </w:rPr>
  </w:style>
  <w:style w:type="character" w:customStyle="1" w:styleId="Heading6Char1">
    <w:name w:val="Heading 6 Char1"/>
    <w:basedOn w:val="DefaultParagraphFont"/>
    <w:semiHidden/>
    <w:rsid w:val="0045332B"/>
    <w:rPr>
      <w:rFonts w:asciiTheme="majorHAnsi" w:eastAsiaTheme="majorEastAsia" w:hAnsiTheme="majorHAnsi" w:cstheme="majorBidi"/>
      <w:snapToGrid w:val="0"/>
      <w:color w:val="1F4D78" w:themeColor="accent1" w:themeShade="7F"/>
      <w:sz w:val="24"/>
    </w:rPr>
  </w:style>
  <w:style w:type="character" w:customStyle="1" w:styleId="Heading7Char1">
    <w:name w:val="Heading 7 Char1"/>
    <w:basedOn w:val="DefaultParagraphFont"/>
    <w:semiHidden/>
    <w:rsid w:val="0045332B"/>
    <w:rPr>
      <w:rFonts w:asciiTheme="majorHAnsi" w:eastAsiaTheme="majorEastAsia" w:hAnsiTheme="majorHAnsi" w:cstheme="majorBidi"/>
      <w:i/>
      <w:iCs/>
      <w:snapToGrid w:val="0"/>
      <w:color w:val="1F4D78" w:themeColor="accent1" w:themeShade="7F"/>
      <w:sz w:val="24"/>
    </w:rPr>
  </w:style>
  <w:style w:type="character" w:customStyle="1" w:styleId="Heading8Char1">
    <w:name w:val="Heading 8 Char1"/>
    <w:basedOn w:val="DefaultParagraphFont"/>
    <w:semiHidden/>
    <w:rsid w:val="0045332B"/>
    <w:rPr>
      <w:rFonts w:asciiTheme="majorHAnsi" w:eastAsiaTheme="majorEastAsia" w:hAnsiTheme="majorHAnsi" w:cstheme="majorBidi"/>
      <w:snapToGrid w:val="0"/>
      <w:color w:val="272727" w:themeColor="text1" w:themeTint="D8"/>
      <w:sz w:val="21"/>
      <w:szCs w:val="21"/>
    </w:rPr>
  </w:style>
  <w:style w:type="character" w:customStyle="1" w:styleId="Heading9Char1">
    <w:name w:val="Heading 9 Char1"/>
    <w:basedOn w:val="DefaultParagraphFont"/>
    <w:semiHidden/>
    <w:rsid w:val="0045332B"/>
    <w:rPr>
      <w:rFonts w:asciiTheme="majorHAnsi" w:eastAsiaTheme="majorEastAsia" w:hAnsiTheme="majorHAnsi" w:cstheme="majorBidi"/>
      <w:i/>
      <w:iCs/>
      <w:snapToGrid w:val="0"/>
      <w:color w:val="272727" w:themeColor="text1" w:themeTint="D8"/>
      <w:sz w:val="21"/>
      <w:szCs w:val="21"/>
    </w:rPr>
  </w:style>
  <w:style w:type="paragraph" w:styleId="Title">
    <w:name w:val="Title"/>
    <w:basedOn w:val="Normal"/>
    <w:next w:val="Normal"/>
    <w:link w:val="TitleChar"/>
    <w:uiPriority w:val="10"/>
    <w:qFormat/>
    <w:rsid w:val="0045332B"/>
    <w:pPr>
      <w:contextualSpacing/>
    </w:pPr>
    <w:rPr>
      <w:rFonts w:ascii="Aptos Display" w:hAnsi="Aptos Display"/>
      <w:snapToGrid/>
      <w:spacing w:val="-10"/>
      <w:kern w:val="28"/>
      <w:sz w:val="56"/>
      <w:szCs w:val="56"/>
    </w:rPr>
  </w:style>
  <w:style w:type="character" w:customStyle="1" w:styleId="TitleChar1">
    <w:name w:val="Title Char1"/>
    <w:basedOn w:val="DefaultParagraphFont"/>
    <w:rsid w:val="0045332B"/>
    <w:rPr>
      <w:rFonts w:asciiTheme="majorHAnsi" w:eastAsiaTheme="majorEastAsia" w:hAnsiTheme="majorHAnsi" w:cstheme="majorBidi"/>
      <w:snapToGrid w:val="0"/>
      <w:spacing w:val="-10"/>
      <w:kern w:val="28"/>
      <w:sz w:val="56"/>
      <w:szCs w:val="56"/>
    </w:rPr>
  </w:style>
  <w:style w:type="paragraph" w:styleId="Subtitle">
    <w:name w:val="Subtitle"/>
    <w:basedOn w:val="Normal"/>
    <w:next w:val="Normal"/>
    <w:link w:val="SubtitleChar"/>
    <w:uiPriority w:val="11"/>
    <w:qFormat/>
    <w:rsid w:val="0045332B"/>
    <w:pPr>
      <w:numPr>
        <w:ilvl w:val="1"/>
      </w:numPr>
      <w:spacing w:after="160"/>
    </w:pPr>
    <w:rPr>
      <w:rFonts w:ascii="Times New Roman" w:hAnsi="Times New Roman"/>
      <w:snapToGrid/>
      <w:color w:val="595959"/>
      <w:spacing w:val="15"/>
      <w:sz w:val="28"/>
      <w:szCs w:val="28"/>
    </w:rPr>
  </w:style>
  <w:style w:type="character" w:customStyle="1" w:styleId="SubtitleChar1">
    <w:name w:val="Subtitle Char1"/>
    <w:basedOn w:val="DefaultParagraphFont"/>
    <w:rsid w:val="0045332B"/>
    <w:rPr>
      <w:rFonts w:asciiTheme="minorHAnsi" w:eastAsiaTheme="minorEastAsia" w:hAnsiTheme="minorHAnsi" w:cstheme="minorBidi"/>
      <w:snapToGrid w:val="0"/>
      <w:color w:val="5A5A5A" w:themeColor="text1" w:themeTint="A5"/>
      <w:spacing w:val="15"/>
      <w:sz w:val="22"/>
      <w:szCs w:val="22"/>
    </w:rPr>
  </w:style>
  <w:style w:type="paragraph" w:styleId="Quote">
    <w:name w:val="Quote"/>
    <w:basedOn w:val="Normal"/>
    <w:next w:val="Normal"/>
    <w:link w:val="QuoteChar"/>
    <w:uiPriority w:val="29"/>
    <w:qFormat/>
    <w:rsid w:val="0045332B"/>
    <w:pPr>
      <w:spacing w:before="200" w:after="160"/>
      <w:ind w:left="864" w:right="864"/>
      <w:jc w:val="center"/>
    </w:pPr>
    <w:rPr>
      <w:rFonts w:ascii="Times New Roman" w:hAnsi="Times New Roman"/>
      <w:i/>
      <w:iCs/>
      <w:snapToGrid/>
      <w:color w:val="404040"/>
      <w:sz w:val="20"/>
    </w:rPr>
  </w:style>
  <w:style w:type="character" w:customStyle="1" w:styleId="QuoteChar1">
    <w:name w:val="Quote Char1"/>
    <w:basedOn w:val="DefaultParagraphFont"/>
    <w:uiPriority w:val="29"/>
    <w:rsid w:val="0045332B"/>
    <w:rPr>
      <w:rFonts w:ascii="Courier" w:hAnsi="Courier"/>
      <w:i/>
      <w:iCs/>
      <w:snapToGrid w:val="0"/>
      <w:color w:val="404040" w:themeColor="text1" w:themeTint="BF"/>
      <w:sz w:val="24"/>
    </w:rPr>
  </w:style>
  <w:style w:type="character" w:styleId="IntenseEmphasis">
    <w:name w:val="Intense Emphasis"/>
    <w:basedOn w:val="DefaultParagraphFont"/>
    <w:uiPriority w:val="21"/>
    <w:qFormat/>
    <w:rsid w:val="0045332B"/>
    <w:rPr>
      <w:i/>
      <w:iCs/>
      <w:color w:val="5B9BD5" w:themeColor="accent1"/>
    </w:rPr>
  </w:style>
  <w:style w:type="paragraph" w:styleId="IntenseQuote">
    <w:name w:val="Intense Quote"/>
    <w:basedOn w:val="Normal"/>
    <w:next w:val="Normal"/>
    <w:link w:val="IntenseQuoteChar"/>
    <w:uiPriority w:val="30"/>
    <w:qFormat/>
    <w:rsid w:val="0045332B"/>
    <w:pPr>
      <w:pBdr>
        <w:top w:val="single" w:sz="4" w:space="10" w:color="5B9BD5" w:themeColor="accent1"/>
        <w:bottom w:val="single" w:sz="4" w:space="10" w:color="5B9BD5" w:themeColor="accent1"/>
      </w:pBdr>
      <w:spacing w:before="360" w:after="360"/>
      <w:ind w:left="864" w:right="864"/>
      <w:jc w:val="center"/>
    </w:pPr>
    <w:rPr>
      <w:rFonts w:ascii="Times New Roman" w:hAnsi="Times New Roman"/>
      <w:i/>
      <w:iCs/>
      <w:snapToGrid/>
      <w:color w:val="0F4761"/>
      <w:sz w:val="20"/>
    </w:rPr>
  </w:style>
  <w:style w:type="character" w:customStyle="1" w:styleId="IntenseQuoteChar1">
    <w:name w:val="Intense Quote Char1"/>
    <w:basedOn w:val="DefaultParagraphFont"/>
    <w:uiPriority w:val="30"/>
    <w:rsid w:val="0045332B"/>
    <w:rPr>
      <w:rFonts w:ascii="Courier" w:hAnsi="Courier"/>
      <w:i/>
      <w:iCs/>
      <w:snapToGrid w:val="0"/>
      <w:color w:val="5B9BD5" w:themeColor="accent1"/>
      <w:sz w:val="24"/>
    </w:rPr>
  </w:style>
  <w:style w:type="character" w:styleId="IntenseReference">
    <w:name w:val="Intense Reference"/>
    <w:basedOn w:val="DefaultParagraphFont"/>
    <w:uiPriority w:val="32"/>
    <w:qFormat/>
    <w:rsid w:val="0045332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45</Pages>
  <Words>16115</Words>
  <Characters>94137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6</cp:revision>
  <cp:lastPrinted>2025-05-23T18:55:00Z</cp:lastPrinted>
  <dcterms:created xsi:type="dcterms:W3CDTF">2025-05-23T18:49:00Z</dcterms:created>
  <dcterms:modified xsi:type="dcterms:W3CDTF">2025-05-23T22:32:00Z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20250523180206081</vt:lpwstr>
  </property>
</Properties>
</file>