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bookmarkStart w:id="0" w:name="_Hlk200095892"/>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9E3027">
        <w:rPr>
          <w:b/>
          <w:sz w:val="36"/>
          <w:szCs w:val="36"/>
        </w:rPr>
        <w:fldChar w:fldCharType="begin">
          <w:ffData>
            <w:name w:val="Text2"/>
            <w:enabled/>
            <w:calcOnExit w:val="0"/>
            <w:textInput>
              <w:default w:val="64"/>
            </w:textInput>
          </w:ffData>
        </w:fldChar>
      </w:r>
      <w:bookmarkStart w:id="1" w:name="Text2"/>
      <w:r w:rsidR="009E3027" w:rsidRPr="009E3027">
        <w:rPr>
          <w:b/>
          <w:sz w:val="36"/>
          <w:szCs w:val="36"/>
          <w:lang w:val="nl-NL"/>
        </w:rPr>
        <w:instrText xml:space="preserve"> FORMTEXT </w:instrText>
      </w:r>
      <w:r w:rsidR="009E3027">
        <w:rPr>
          <w:b/>
          <w:sz w:val="36"/>
          <w:szCs w:val="36"/>
        </w:rPr>
      </w:r>
      <w:r w:rsidR="009E3027">
        <w:rPr>
          <w:b/>
          <w:sz w:val="36"/>
          <w:szCs w:val="36"/>
        </w:rPr>
        <w:fldChar w:fldCharType="separate"/>
      </w:r>
      <w:r w:rsidR="009E3027" w:rsidRPr="009E3027">
        <w:rPr>
          <w:b/>
          <w:noProof/>
          <w:sz w:val="36"/>
          <w:szCs w:val="36"/>
          <w:lang w:val="nl-NL"/>
        </w:rPr>
        <w:t>64</w:t>
      </w:r>
      <w:r w:rsidR="009E3027">
        <w:rPr>
          <w:b/>
          <w:sz w:val="36"/>
          <w:szCs w:val="36"/>
        </w:rPr>
        <w:fldChar w:fldCharType="end"/>
      </w:r>
      <w:bookmarkEnd w:id="1"/>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532F6" w:rsidRPr="000532F6" w:rsidRDefault="000532F6" w:rsidP="000532F6">
      <w:pPr>
        <w:widowControl/>
        <w:spacing w:line="276" w:lineRule="auto"/>
        <w:rPr>
          <w:rFonts w:ascii="Verdana" w:eastAsiaTheme="minorHAnsi" w:hAnsi="Verdana" w:cstheme="minorBidi"/>
          <w:snapToGrid/>
          <w:sz w:val="18"/>
          <w:szCs w:val="22"/>
          <w:lang w:val="nl-NL"/>
        </w:rPr>
      </w:pPr>
    </w:p>
    <w:p w:rsidR="006008C1" w:rsidRPr="006008C1" w:rsidRDefault="000532F6" w:rsidP="00FF6ED2">
      <w:pPr>
        <w:tabs>
          <w:tab w:val="left" w:pos="-56"/>
          <w:tab w:val="left" w:pos="3344"/>
          <w:tab w:val="left" w:pos="3912"/>
          <w:tab w:val="left" w:pos="4478"/>
          <w:tab w:val="left" w:pos="5046"/>
          <w:tab w:val="left" w:pos="5612"/>
          <w:tab w:val="left" w:pos="6180"/>
        </w:tabs>
        <w:snapToGrid w:val="0"/>
        <w:spacing w:line="288" w:lineRule="auto"/>
        <w:ind w:firstLine="12"/>
        <w:jc w:val="both"/>
        <w:rPr>
          <w:rFonts w:ascii="Times New Roman" w:hAnsi="Times New Roman"/>
          <w:b/>
          <w:snapToGrid/>
          <w:szCs w:val="24"/>
          <w:lang w:val="nl-NL"/>
        </w:rPr>
      </w:pPr>
      <w:r w:rsidRPr="000532F6">
        <w:rPr>
          <w:rFonts w:ascii="Times New Roman" w:hAnsi="Times New Roman"/>
          <w:b/>
          <w:snapToGrid/>
          <w:szCs w:val="24"/>
          <w:lang w:val="nl-NL"/>
        </w:rPr>
        <w:t>Besluit van 8 mei 2025, tot afkondiging van de Rijkswet van 2 oktober 2024, houdende goedkeuring van het op 2 december 2004 te New York tot stand gekomen Verdrag van de Verenigde Naties inzake de immuniteit van rechtsmacht van staten en hun eigendommen (</w:t>
      </w:r>
      <w:proofErr w:type="spellStart"/>
      <w:r w:rsidRPr="000532F6">
        <w:rPr>
          <w:rFonts w:ascii="Times New Roman" w:hAnsi="Times New Roman"/>
          <w:b/>
          <w:snapToGrid/>
          <w:szCs w:val="24"/>
          <w:lang w:val="nl-NL"/>
        </w:rPr>
        <w:t>Trb</w:t>
      </w:r>
      <w:proofErr w:type="spellEnd"/>
      <w:r w:rsidRPr="000532F6">
        <w:rPr>
          <w:rFonts w:ascii="Times New Roman" w:hAnsi="Times New Roman"/>
          <w:b/>
          <w:snapToGrid/>
          <w:szCs w:val="24"/>
          <w:lang w:val="nl-NL"/>
        </w:rPr>
        <w:t>. 2010, 272)</w:t>
      </w:r>
    </w:p>
    <w:p w:rsidR="006008C1" w:rsidRDefault="006008C1" w:rsidP="000532F6">
      <w:pPr>
        <w:widowControl/>
        <w:jc w:val="center"/>
        <w:rPr>
          <w:rFonts w:ascii="Times New Roman" w:hAnsi="Times New Roman"/>
          <w:snapToGrid/>
          <w:szCs w:val="24"/>
          <w:lang w:val="nl-NL" w:eastAsia="nl-NL"/>
        </w:rPr>
      </w:pPr>
    </w:p>
    <w:p w:rsidR="006008C1" w:rsidRDefault="006008C1" w:rsidP="000532F6">
      <w:pPr>
        <w:widowControl/>
        <w:jc w:val="center"/>
        <w:rPr>
          <w:rFonts w:ascii="Times New Roman" w:hAnsi="Times New Roman"/>
          <w:snapToGrid/>
          <w:szCs w:val="24"/>
          <w:lang w:val="nl-NL" w:eastAsia="nl-NL"/>
        </w:rPr>
      </w:pPr>
      <w:r>
        <w:rPr>
          <w:rFonts w:ascii="Times New Roman" w:hAnsi="Times New Roman"/>
          <w:snapToGrid/>
          <w:szCs w:val="24"/>
          <w:lang w:val="nl-NL" w:eastAsia="nl-NL"/>
        </w:rPr>
        <w:t>___</w:t>
      </w:r>
      <w:bookmarkStart w:id="2" w:name="_Hlk200095868"/>
      <w:r>
        <w:rPr>
          <w:rFonts w:ascii="Times New Roman" w:hAnsi="Times New Roman"/>
          <w:snapToGrid/>
          <w:szCs w:val="24"/>
          <w:lang w:val="nl-NL" w:eastAsia="nl-NL"/>
        </w:rPr>
        <w:t>________</w:t>
      </w:r>
      <w:bookmarkEnd w:id="2"/>
      <w:r>
        <w:rPr>
          <w:rFonts w:ascii="Times New Roman" w:hAnsi="Times New Roman"/>
          <w:snapToGrid/>
          <w:szCs w:val="24"/>
          <w:lang w:val="nl-NL" w:eastAsia="nl-NL"/>
        </w:rPr>
        <w:t>_</w:t>
      </w:r>
    </w:p>
    <w:p w:rsidR="006008C1" w:rsidRPr="000532F6" w:rsidRDefault="006008C1" w:rsidP="000532F6">
      <w:pPr>
        <w:widowControl/>
        <w:jc w:val="center"/>
        <w:rPr>
          <w:rFonts w:ascii="Times New Roman" w:hAnsi="Times New Roman"/>
          <w:snapToGrid/>
          <w:szCs w:val="24"/>
          <w:lang w:val="nl-NL" w:eastAsia="nl-NL"/>
        </w:rPr>
      </w:pPr>
    </w:p>
    <w:p w:rsidR="000532F6" w:rsidRDefault="000532F6" w:rsidP="006008C1">
      <w:pPr>
        <w:widowControl/>
        <w:autoSpaceDN w:val="0"/>
        <w:spacing w:line="240" w:lineRule="exact"/>
        <w:jc w:val="center"/>
        <w:textAlignment w:val="baseline"/>
        <w:rPr>
          <w:rFonts w:ascii="Times New Roman" w:eastAsia="DejaVu Sans" w:hAnsi="Times New Roman" w:cstheme="minorBidi"/>
          <w:snapToGrid/>
          <w:color w:val="000000"/>
          <w:szCs w:val="24"/>
          <w:lang w:val="nl-NL" w:eastAsia="nl-NL"/>
        </w:rPr>
      </w:pPr>
      <w:r w:rsidRPr="000532F6">
        <w:rPr>
          <w:rFonts w:ascii="Times New Roman" w:eastAsia="DejaVu Sans" w:hAnsi="Times New Roman" w:cstheme="minorBidi"/>
          <w:snapToGrid/>
          <w:color w:val="000000"/>
          <w:szCs w:val="24"/>
          <w:lang w:val="nl-NL" w:eastAsia="nl-NL"/>
        </w:rPr>
        <w:t xml:space="preserve">In naam van de Koning! </w:t>
      </w:r>
    </w:p>
    <w:p w:rsidR="006008C1" w:rsidRPr="006008C1" w:rsidRDefault="006008C1" w:rsidP="006008C1">
      <w:pPr>
        <w:widowControl/>
        <w:spacing w:before="100" w:beforeAutospacing="1" w:line="256" w:lineRule="auto"/>
        <w:ind w:right="-43"/>
        <w:jc w:val="center"/>
        <w:textAlignment w:val="baseline"/>
        <w:rPr>
          <w:rFonts w:ascii="Times New Roman" w:eastAsia="Calibri" w:hAnsi="Times New Roman"/>
          <w:snapToGrid/>
          <w:szCs w:val="24"/>
          <w:lang w:val="nl-NL"/>
        </w:rPr>
      </w:pPr>
      <w:r>
        <w:rPr>
          <w:rFonts w:ascii="Times New Roman" w:hAnsi="Times New Roman"/>
          <w:snapToGrid/>
          <w:szCs w:val="24"/>
          <w:lang w:val="nl-NL" w:eastAsia="nl-NL"/>
        </w:rPr>
        <w:t>_</w:t>
      </w:r>
      <w:r w:rsidRPr="006008C1">
        <w:rPr>
          <w:rFonts w:ascii="Times New Roman" w:eastAsia="Calibri" w:hAnsi="Times New Roman"/>
          <w:snapToGrid/>
          <w:szCs w:val="24"/>
          <w:lang w:val="nl-NL"/>
        </w:rPr>
        <w:t>______</w:t>
      </w:r>
    </w:p>
    <w:p w:rsidR="006008C1" w:rsidRPr="006008C1" w:rsidRDefault="006008C1" w:rsidP="006008C1">
      <w:pPr>
        <w:widowControl/>
        <w:autoSpaceDN w:val="0"/>
        <w:spacing w:line="240" w:lineRule="exact"/>
        <w:jc w:val="center"/>
        <w:textAlignment w:val="baseline"/>
        <w:rPr>
          <w:rFonts w:ascii="Times New Roman" w:hAnsi="Times New Roman"/>
          <w:snapToGrid/>
          <w:szCs w:val="24"/>
          <w:lang w:val="nl-NL" w:eastAsia="nl-NL"/>
        </w:rPr>
      </w:pPr>
    </w:p>
    <w:p w:rsidR="000532F6" w:rsidRPr="000532F6" w:rsidRDefault="000532F6" w:rsidP="000532F6">
      <w:pPr>
        <w:widowControl/>
        <w:autoSpaceDN w:val="0"/>
        <w:spacing w:line="240" w:lineRule="exact"/>
        <w:jc w:val="center"/>
        <w:textAlignment w:val="baseline"/>
        <w:rPr>
          <w:rFonts w:ascii="Times New Roman" w:eastAsia="DejaVu Sans" w:hAnsi="Times New Roman" w:cstheme="minorBidi"/>
          <w:snapToGrid/>
          <w:color w:val="000000"/>
          <w:szCs w:val="24"/>
          <w:lang w:val="nl-NL" w:eastAsia="nl-NL"/>
        </w:rPr>
      </w:pPr>
      <w:r w:rsidRPr="000532F6">
        <w:rPr>
          <w:rFonts w:ascii="Times New Roman" w:eastAsia="DejaVu Sans" w:hAnsi="Times New Roman" w:cstheme="minorBidi"/>
          <w:snapToGrid/>
          <w:color w:val="000000"/>
          <w:szCs w:val="24"/>
          <w:lang w:val="nl-NL" w:eastAsia="nl-NL"/>
        </w:rPr>
        <w:t>De Gouverneur van Curaçao,</w:t>
      </w:r>
    </w:p>
    <w:p w:rsidR="000532F6" w:rsidRPr="000532F6" w:rsidRDefault="000532F6" w:rsidP="000532F6">
      <w:pPr>
        <w:widowControl/>
        <w:autoSpaceDN w:val="0"/>
        <w:spacing w:line="240" w:lineRule="exact"/>
        <w:jc w:val="center"/>
        <w:textAlignment w:val="baseline"/>
        <w:rPr>
          <w:rFonts w:ascii="Times New Roman" w:eastAsia="DejaVu Sans" w:hAnsi="Times New Roman" w:cstheme="minorBidi"/>
          <w:snapToGrid/>
          <w:color w:val="000000"/>
          <w:szCs w:val="24"/>
          <w:lang w:val="nl-NL" w:eastAsia="nl-NL"/>
        </w:rPr>
      </w:pPr>
    </w:p>
    <w:p w:rsidR="000532F6" w:rsidRPr="000532F6" w:rsidRDefault="000532F6" w:rsidP="0091720D">
      <w:pPr>
        <w:widowControl/>
        <w:autoSpaceDN w:val="0"/>
        <w:spacing w:line="200" w:lineRule="exact"/>
        <w:textAlignment w:val="baseline"/>
        <w:rPr>
          <w:rFonts w:ascii="Times New Roman" w:eastAsia="DejaVu Sans" w:hAnsi="Times New Roman" w:cstheme="minorBidi"/>
          <w:snapToGrid/>
          <w:color w:val="000000"/>
          <w:szCs w:val="24"/>
          <w:lang w:val="nl-NL" w:eastAsia="nl-NL"/>
        </w:rPr>
      </w:pPr>
    </w:p>
    <w:p w:rsidR="000532F6" w:rsidRPr="000532F6" w:rsidRDefault="000532F6" w:rsidP="006008C1">
      <w:pPr>
        <w:widowControl/>
        <w:autoSpaceDN w:val="0"/>
        <w:spacing w:line="260" w:lineRule="exact"/>
        <w:textAlignment w:val="baseline"/>
        <w:rPr>
          <w:rFonts w:ascii="Times New Roman" w:eastAsia="DejaVu Sans" w:hAnsi="Times New Roman" w:cstheme="minorBidi"/>
          <w:bCs/>
          <w:snapToGrid/>
          <w:color w:val="000000"/>
          <w:szCs w:val="24"/>
          <w:lang w:val="nl-NL" w:eastAsia="nl-NL"/>
        </w:rPr>
      </w:pPr>
      <w:r w:rsidRPr="000532F6">
        <w:rPr>
          <w:rFonts w:ascii="Times New Roman" w:eastAsia="DejaVu Sans" w:hAnsi="Times New Roman" w:cstheme="minorBidi"/>
          <w:snapToGrid/>
          <w:color w:val="000000"/>
          <w:szCs w:val="24"/>
          <w:lang w:val="nl-NL" w:eastAsia="nl-NL"/>
        </w:rPr>
        <w:t xml:space="preserve">Vanwege de Koning de last ontvangen hebbende tot afkondiging van </w:t>
      </w:r>
      <w:r w:rsidRPr="000532F6">
        <w:rPr>
          <w:rFonts w:ascii="Times New Roman" w:eastAsia="DejaVu Sans" w:hAnsi="Times New Roman" w:cstheme="minorBidi"/>
          <w:bCs/>
          <w:snapToGrid/>
          <w:color w:val="000000"/>
          <w:szCs w:val="24"/>
          <w:lang w:val="nl-NL" w:eastAsia="nl-NL"/>
        </w:rPr>
        <w:t>onderstaande rijkswet:</w:t>
      </w:r>
    </w:p>
    <w:p w:rsidR="006008C1" w:rsidRPr="000532F6" w:rsidRDefault="006008C1" w:rsidP="0091720D">
      <w:pPr>
        <w:widowControl/>
        <w:tabs>
          <w:tab w:val="left" w:pos="-56"/>
          <w:tab w:val="left" w:pos="3344"/>
          <w:tab w:val="left" w:pos="3912"/>
          <w:tab w:val="left" w:pos="4478"/>
          <w:tab w:val="left" w:pos="5046"/>
          <w:tab w:val="left" w:pos="5612"/>
          <w:tab w:val="left" w:pos="6180"/>
        </w:tabs>
        <w:spacing w:line="200" w:lineRule="exact"/>
        <w:rPr>
          <w:rFonts w:ascii="Times New Roman" w:eastAsiaTheme="minorHAnsi" w:hAnsi="Times New Roman"/>
          <w:snapToGrid/>
          <w:szCs w:val="24"/>
          <w:lang w:val="nl-NL"/>
        </w:rPr>
      </w:pP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Wij Willem-Alexander, bij de gratie Gods, Koning der Nederlanden, Prins van Oranje-Nassau, enz. enz. enz.</w:t>
      </w:r>
    </w:p>
    <w:p w:rsidR="000532F6" w:rsidRPr="000532F6" w:rsidRDefault="000532F6" w:rsidP="0091720D">
      <w:pPr>
        <w:widowControl/>
        <w:tabs>
          <w:tab w:val="left" w:pos="-56"/>
          <w:tab w:val="left" w:pos="3344"/>
          <w:tab w:val="left" w:pos="3912"/>
          <w:tab w:val="left" w:pos="4478"/>
          <w:tab w:val="left" w:pos="5046"/>
          <w:tab w:val="left" w:pos="5612"/>
          <w:tab w:val="left" w:pos="6180"/>
        </w:tabs>
        <w:spacing w:line="200" w:lineRule="exact"/>
        <w:rPr>
          <w:rFonts w:ascii="Times New Roman" w:eastAsiaTheme="minorHAnsi" w:hAnsi="Times New Roman"/>
          <w:snapToGrid/>
          <w:szCs w:val="24"/>
          <w:lang w:val="nl-NL"/>
        </w:rPr>
      </w:pP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Allen, die deze zullen zien of horen lezen, saluut! doen te weten:</w:t>
      </w: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 xml:space="preserve">Alzo Wij in overweging genomen hebben, dat het op 2 december 2004 te New York tot stand gekomen Verdrag van de Verenigde Naties inzake de immuniteit van rechtsmacht van staten en hun eigendommen ingevolge artikel 91, eerste lid, van de Grondwet de goedkeuring van de Staten-Generaal behoeft, alvorens het Koninkrijk daaraan kan worden gebonden; </w:t>
      </w: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0532F6" w:rsidRPr="000532F6" w:rsidRDefault="000532F6" w:rsidP="0091720D">
      <w:pPr>
        <w:widowControl/>
        <w:tabs>
          <w:tab w:val="left" w:pos="-56"/>
          <w:tab w:val="left" w:pos="3344"/>
          <w:tab w:val="left" w:pos="3912"/>
          <w:tab w:val="left" w:pos="4478"/>
          <w:tab w:val="left" w:pos="5046"/>
          <w:tab w:val="left" w:pos="5612"/>
          <w:tab w:val="left" w:pos="6180"/>
        </w:tabs>
        <w:spacing w:line="200" w:lineRule="exact"/>
        <w:rPr>
          <w:rFonts w:ascii="Times New Roman" w:eastAsiaTheme="minorHAnsi" w:hAnsi="Times New Roman"/>
          <w:snapToGrid/>
          <w:szCs w:val="24"/>
          <w:lang w:val="nl-NL"/>
        </w:rPr>
      </w:pP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b/>
          <w:bCs/>
          <w:snapToGrid/>
          <w:szCs w:val="24"/>
          <w:lang w:val="nl-NL"/>
        </w:rPr>
      </w:pPr>
      <w:r w:rsidRPr="000532F6">
        <w:rPr>
          <w:rFonts w:ascii="Times New Roman" w:eastAsiaTheme="minorHAnsi" w:hAnsi="Times New Roman"/>
          <w:b/>
          <w:bCs/>
          <w:snapToGrid/>
          <w:szCs w:val="24"/>
          <w:lang w:val="nl-NL"/>
        </w:rPr>
        <w:t>Artikel 1</w:t>
      </w: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 xml:space="preserve">Het op 2 december 2004 te New York tot stand gekomen Verdrag van de Verenigde Naties inzake de immuniteit van rechtsmacht van staten en hun eigendommen, waarvan de Engelse en de Franse tekst en de Nederlandse vertaling zijn geplaatst in </w:t>
      </w:r>
      <w:proofErr w:type="spellStart"/>
      <w:r w:rsidRPr="000532F6">
        <w:rPr>
          <w:rFonts w:ascii="Times New Roman" w:eastAsiaTheme="minorHAnsi" w:hAnsi="Times New Roman"/>
          <w:snapToGrid/>
          <w:szCs w:val="24"/>
          <w:lang w:val="nl-NL"/>
        </w:rPr>
        <w:t>Tractatenblad</w:t>
      </w:r>
      <w:proofErr w:type="spellEnd"/>
      <w:r w:rsidRPr="000532F6">
        <w:rPr>
          <w:rFonts w:ascii="Times New Roman" w:eastAsiaTheme="minorHAnsi" w:hAnsi="Times New Roman"/>
          <w:snapToGrid/>
          <w:szCs w:val="24"/>
          <w:lang w:val="nl-NL"/>
        </w:rPr>
        <w:t xml:space="preserve"> 2010, 272, wordt goedgekeurd voor het gehele Koninkrijk. </w:t>
      </w:r>
    </w:p>
    <w:p w:rsidR="000532F6" w:rsidRPr="000532F6" w:rsidRDefault="000532F6" w:rsidP="0091720D">
      <w:pPr>
        <w:widowControl/>
        <w:tabs>
          <w:tab w:val="left" w:pos="-56"/>
          <w:tab w:val="left" w:pos="3344"/>
          <w:tab w:val="left" w:pos="3912"/>
          <w:tab w:val="left" w:pos="4478"/>
          <w:tab w:val="left" w:pos="5046"/>
          <w:tab w:val="left" w:pos="5612"/>
          <w:tab w:val="left" w:pos="6180"/>
        </w:tabs>
        <w:spacing w:line="200" w:lineRule="exact"/>
        <w:rPr>
          <w:rFonts w:ascii="Times New Roman" w:eastAsiaTheme="minorHAnsi" w:hAnsi="Times New Roman"/>
          <w:snapToGrid/>
          <w:szCs w:val="24"/>
          <w:lang w:val="nl-NL"/>
        </w:rPr>
      </w:pP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b/>
          <w:bCs/>
          <w:snapToGrid/>
          <w:szCs w:val="24"/>
          <w:lang w:val="nl-NL"/>
        </w:rPr>
      </w:pPr>
      <w:r w:rsidRPr="000532F6">
        <w:rPr>
          <w:rFonts w:ascii="Times New Roman" w:eastAsiaTheme="minorHAnsi" w:hAnsi="Times New Roman"/>
          <w:b/>
          <w:bCs/>
          <w:snapToGrid/>
          <w:szCs w:val="24"/>
          <w:lang w:val="nl-NL"/>
        </w:rPr>
        <w:t>Artikel 2</w:t>
      </w: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 xml:space="preserve">Goedgekeurd wordt dat bij de binding van het Koninkrijk aan het in artikel 1 genoemde verdrag voor het gehele Koninkrijk ten aanzien van artikel 18 het volgende voorbehoud wordt gemaakt: </w:t>
      </w: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lastRenderedPageBreak/>
        <w:t>Het Koninkrijk der Nederlanden aanvaardt de bepalingen van artikel 18 van het Verdrag met het voorbehoud dat de voorwaarden vervat in artikel 19, onderdeel c, van het Verdrag betreffende executiemaatregelen ook van toepassing zijn op conservatoire maatregelen tegen eigendommen van een staat. Conservatoire maatregelen mogen worden getroffen wanneer vastgesteld is dat de eigendommen in het bijzonder worden gebruikt of beoogd zijn voor gebruik door de Staat voor andere dan niet-commerciële overheidsdoeleinden en die zich bevinden op het grondgebied van de Staat van het forum, met dien verstande dat conservatoire maatregelen uitsluitend mogen worden getrof</w:t>
      </w:r>
      <w:bookmarkStart w:id="3" w:name="_GoBack"/>
      <w:bookmarkEnd w:id="3"/>
      <w:r w:rsidRPr="000532F6">
        <w:rPr>
          <w:rFonts w:ascii="Times New Roman" w:eastAsiaTheme="minorHAnsi" w:hAnsi="Times New Roman"/>
          <w:snapToGrid/>
          <w:szCs w:val="24"/>
          <w:lang w:val="nl-NL"/>
        </w:rPr>
        <w:t>fen tegen eigendommen die verband houden met de entiteit waartegen het geschil zich richtte.</w:t>
      </w:r>
    </w:p>
    <w:p w:rsidR="000532F6" w:rsidRPr="000532F6" w:rsidRDefault="000532F6" w:rsidP="0091720D">
      <w:pPr>
        <w:widowControl/>
        <w:tabs>
          <w:tab w:val="left" w:pos="-56"/>
          <w:tab w:val="left" w:pos="3344"/>
          <w:tab w:val="left" w:pos="3912"/>
          <w:tab w:val="left" w:pos="4478"/>
          <w:tab w:val="left" w:pos="5046"/>
          <w:tab w:val="left" w:pos="5612"/>
          <w:tab w:val="left" w:pos="6180"/>
        </w:tabs>
        <w:spacing w:line="200" w:lineRule="exact"/>
        <w:rPr>
          <w:rFonts w:ascii="Times New Roman" w:eastAsiaTheme="minorHAnsi" w:hAnsi="Times New Roman"/>
          <w:snapToGrid/>
          <w:szCs w:val="24"/>
          <w:lang w:val="nl-NL"/>
        </w:rPr>
      </w:pP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b/>
          <w:bCs/>
          <w:snapToGrid/>
          <w:szCs w:val="24"/>
          <w:lang w:val="nl-NL"/>
        </w:rPr>
      </w:pPr>
      <w:r w:rsidRPr="000532F6">
        <w:rPr>
          <w:rFonts w:ascii="Times New Roman" w:eastAsiaTheme="minorHAnsi" w:hAnsi="Times New Roman"/>
          <w:b/>
          <w:bCs/>
          <w:snapToGrid/>
          <w:szCs w:val="24"/>
          <w:lang w:val="nl-NL"/>
        </w:rPr>
        <w:t>Artikel 3</w:t>
      </w: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Deze rijkswet treedt in werking met ingang van de dag na de datum van uitgifte van het Staatsblad waarin zij wordt geplaatst.</w:t>
      </w:r>
    </w:p>
    <w:p w:rsidR="000532F6" w:rsidRPr="000532F6" w:rsidRDefault="000532F6" w:rsidP="0091720D">
      <w:pPr>
        <w:widowControl/>
        <w:tabs>
          <w:tab w:val="left" w:pos="-56"/>
          <w:tab w:val="left" w:pos="3344"/>
          <w:tab w:val="left" w:pos="3912"/>
          <w:tab w:val="left" w:pos="4478"/>
          <w:tab w:val="left" w:pos="5046"/>
          <w:tab w:val="left" w:pos="5612"/>
          <w:tab w:val="left" w:pos="6180"/>
        </w:tabs>
        <w:spacing w:line="220" w:lineRule="exact"/>
        <w:rPr>
          <w:rFonts w:ascii="Times New Roman" w:eastAsiaTheme="minorHAnsi" w:hAnsi="Times New Roman"/>
          <w:snapToGrid/>
          <w:szCs w:val="24"/>
          <w:lang w:val="nl-NL"/>
        </w:rPr>
      </w:pPr>
    </w:p>
    <w:p w:rsidR="000532F6" w:rsidRPr="000532F6" w:rsidRDefault="000532F6" w:rsidP="000532F6">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000532F6" w:rsidRPr="000532F6" w:rsidRDefault="000532F6" w:rsidP="000532F6">
      <w:pPr>
        <w:widowControl/>
        <w:tabs>
          <w:tab w:val="left" w:pos="-56"/>
          <w:tab w:val="left" w:pos="0"/>
          <w:tab w:val="left" w:pos="3344"/>
          <w:tab w:val="left" w:pos="3912"/>
          <w:tab w:val="left" w:pos="4478"/>
          <w:tab w:val="left" w:pos="5046"/>
          <w:tab w:val="left" w:pos="5612"/>
          <w:tab w:val="left" w:pos="6180"/>
        </w:tabs>
        <w:spacing w:line="288" w:lineRule="auto"/>
        <w:ind w:hanging="1428"/>
        <w:rPr>
          <w:rFonts w:ascii="Times New Roman" w:eastAsiaTheme="minorHAnsi" w:hAnsi="Times New Roman"/>
          <w:snapToGrid/>
          <w:szCs w:val="24"/>
          <w:lang w:val="nl-NL"/>
        </w:rPr>
      </w:pPr>
    </w:p>
    <w:p w:rsidR="00045509" w:rsidRDefault="00045509" w:rsidP="000532F6">
      <w:pPr>
        <w:widowControl/>
        <w:tabs>
          <w:tab w:val="left" w:pos="-56"/>
          <w:tab w:val="left" w:pos="0"/>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p>
    <w:p w:rsidR="000532F6" w:rsidRPr="000532F6" w:rsidRDefault="000532F6" w:rsidP="000532F6">
      <w:pPr>
        <w:widowControl/>
        <w:tabs>
          <w:tab w:val="left" w:pos="-56"/>
          <w:tab w:val="left" w:pos="0"/>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Gegeven te ’s-Gravenhage, 2 oktober 2024</w:t>
      </w:r>
    </w:p>
    <w:p w:rsidR="000532F6" w:rsidRPr="000532F6" w:rsidRDefault="000532F6" w:rsidP="0091720D">
      <w:pPr>
        <w:widowControl/>
        <w:tabs>
          <w:tab w:val="left" w:pos="-56"/>
          <w:tab w:val="left" w:pos="0"/>
          <w:tab w:val="left" w:pos="3344"/>
          <w:tab w:val="left" w:pos="3912"/>
          <w:tab w:val="left" w:pos="4478"/>
          <w:tab w:val="left" w:pos="5046"/>
          <w:tab w:val="left" w:pos="5612"/>
          <w:tab w:val="left" w:pos="6180"/>
        </w:tabs>
        <w:spacing w:line="200" w:lineRule="exact"/>
        <w:ind w:firstLine="86"/>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ab/>
      </w:r>
    </w:p>
    <w:p w:rsidR="000532F6" w:rsidRPr="000532F6" w:rsidRDefault="000532F6" w:rsidP="000532F6">
      <w:pPr>
        <w:widowControl/>
        <w:tabs>
          <w:tab w:val="left" w:pos="0"/>
        </w:tabs>
        <w:spacing w:line="276" w:lineRule="auto"/>
        <w:ind w:firstLine="90"/>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t>Willem-Alexander</w:t>
      </w:r>
    </w:p>
    <w:p w:rsidR="000532F6" w:rsidRPr="000532F6" w:rsidRDefault="000532F6" w:rsidP="0091720D">
      <w:pPr>
        <w:widowControl/>
        <w:tabs>
          <w:tab w:val="left" w:pos="-56"/>
          <w:tab w:val="left" w:pos="0"/>
          <w:tab w:val="left" w:pos="3344"/>
          <w:tab w:val="left" w:pos="3912"/>
          <w:tab w:val="left" w:pos="4478"/>
          <w:tab w:val="left" w:pos="5046"/>
          <w:tab w:val="left" w:pos="5612"/>
          <w:tab w:val="left" w:pos="6180"/>
        </w:tabs>
        <w:spacing w:line="200" w:lineRule="exact"/>
        <w:rPr>
          <w:rFonts w:ascii="Times New Roman" w:eastAsiaTheme="minorHAnsi" w:hAnsi="Times New Roman"/>
          <w:snapToGrid/>
          <w:szCs w:val="24"/>
          <w:lang w:val="nl-NL"/>
        </w:rPr>
      </w:pPr>
    </w:p>
    <w:p w:rsidR="000532F6" w:rsidRPr="000532F6" w:rsidRDefault="000532F6" w:rsidP="000532F6">
      <w:pPr>
        <w:widowControl/>
        <w:tabs>
          <w:tab w:val="left" w:pos="-56"/>
          <w:tab w:val="left" w:pos="0"/>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De Minister van Buitenlandse Zaken,</w:t>
      </w:r>
    </w:p>
    <w:p w:rsidR="000532F6" w:rsidRPr="000532F6" w:rsidRDefault="000532F6" w:rsidP="000532F6">
      <w:pPr>
        <w:widowControl/>
        <w:tabs>
          <w:tab w:val="left" w:pos="-56"/>
          <w:tab w:val="left" w:pos="0"/>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C.C.J. Veldkamp</w:t>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r w:rsidRPr="000532F6">
        <w:rPr>
          <w:rFonts w:ascii="Times New Roman" w:eastAsiaTheme="minorHAnsi" w:hAnsi="Times New Roman"/>
          <w:snapToGrid/>
          <w:szCs w:val="24"/>
          <w:lang w:val="nl-NL"/>
        </w:rPr>
        <w:tab/>
      </w:r>
    </w:p>
    <w:p w:rsidR="000532F6" w:rsidRPr="000532F6" w:rsidRDefault="000532F6" w:rsidP="000532F6">
      <w:pPr>
        <w:widowControl/>
        <w:spacing w:line="276" w:lineRule="auto"/>
        <w:rPr>
          <w:rFonts w:ascii="Times New Roman" w:eastAsiaTheme="minorHAnsi" w:hAnsi="Times New Roman"/>
          <w:snapToGrid/>
          <w:szCs w:val="24"/>
          <w:lang w:val="nl-NL"/>
        </w:rPr>
      </w:pPr>
    </w:p>
    <w:p w:rsidR="0091720D" w:rsidRDefault="000532F6" w:rsidP="0091720D">
      <w:pPr>
        <w:widowControl/>
        <w:spacing w:line="276" w:lineRule="auto"/>
        <w:ind w:right="40"/>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De Minister van Justitie en Veiligheid,</w:t>
      </w:r>
      <w:r w:rsidRPr="000532F6">
        <w:rPr>
          <w:rFonts w:ascii="Times New Roman" w:eastAsiaTheme="minorHAnsi" w:hAnsi="Times New Roman"/>
          <w:snapToGrid/>
          <w:szCs w:val="24"/>
          <w:lang w:val="nl-NL"/>
        </w:rPr>
        <w:br/>
        <w:t>D.M. van Weel</w:t>
      </w:r>
    </w:p>
    <w:p w:rsidR="00FF6ED2" w:rsidRDefault="000532F6" w:rsidP="00FF6ED2">
      <w:pPr>
        <w:widowControl/>
        <w:spacing w:line="276" w:lineRule="auto"/>
        <w:ind w:left="4680" w:right="400"/>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br/>
        <w:t xml:space="preserve">Uitgegeven de </w:t>
      </w:r>
      <w:r w:rsidRPr="000532F6">
        <w:rPr>
          <w:rFonts w:ascii="Times New Roman" w:eastAsiaTheme="minorHAnsi" w:hAnsi="Times New Roman"/>
          <w:i/>
          <w:iCs/>
          <w:snapToGrid/>
          <w:szCs w:val="24"/>
          <w:lang w:val="nl-NL"/>
        </w:rPr>
        <w:t xml:space="preserve">zeventiende </w:t>
      </w:r>
      <w:r w:rsidRPr="000532F6">
        <w:rPr>
          <w:rFonts w:ascii="Times New Roman" w:eastAsiaTheme="minorHAnsi" w:hAnsi="Times New Roman"/>
          <w:snapToGrid/>
          <w:szCs w:val="24"/>
          <w:lang w:val="nl-NL"/>
        </w:rPr>
        <w:t>oktober 2024</w:t>
      </w:r>
    </w:p>
    <w:p w:rsidR="000532F6" w:rsidRDefault="000532F6" w:rsidP="00FF6ED2">
      <w:pPr>
        <w:widowControl/>
        <w:spacing w:line="276" w:lineRule="auto"/>
        <w:ind w:left="4680" w:right="400"/>
        <w:rPr>
          <w:rFonts w:ascii="Times New Roman" w:eastAsiaTheme="minorHAnsi" w:hAnsi="Times New Roman"/>
          <w:snapToGrid/>
          <w:szCs w:val="24"/>
          <w:lang w:val="nl-NL"/>
        </w:rPr>
      </w:pPr>
      <w:r w:rsidRPr="000532F6">
        <w:rPr>
          <w:rFonts w:ascii="Times New Roman" w:eastAsiaTheme="minorHAnsi" w:hAnsi="Times New Roman"/>
          <w:snapToGrid/>
          <w:szCs w:val="24"/>
          <w:lang w:val="nl-NL"/>
        </w:rPr>
        <w:t>De Minister van Justitie en Veiligheid,</w:t>
      </w:r>
      <w:r w:rsidRPr="000532F6">
        <w:rPr>
          <w:rFonts w:ascii="Times New Roman" w:eastAsiaTheme="minorHAnsi" w:hAnsi="Times New Roman"/>
          <w:snapToGrid/>
          <w:szCs w:val="24"/>
          <w:lang w:val="nl-NL"/>
        </w:rPr>
        <w:br/>
        <w:t>D.M. van Wee</w:t>
      </w:r>
      <w:r w:rsidR="006008C1">
        <w:rPr>
          <w:rFonts w:ascii="Times New Roman" w:eastAsiaTheme="minorHAnsi" w:hAnsi="Times New Roman"/>
          <w:snapToGrid/>
          <w:szCs w:val="24"/>
          <w:lang w:val="nl-NL"/>
        </w:rPr>
        <w:t>l</w:t>
      </w:r>
      <w:r w:rsidRPr="000532F6">
        <w:rPr>
          <w:rFonts w:ascii="Times New Roman" w:eastAsiaTheme="minorHAnsi" w:hAnsi="Times New Roman"/>
          <w:snapToGrid/>
          <w:szCs w:val="24"/>
          <w:lang w:val="nl-NL"/>
        </w:rPr>
        <w:tab/>
      </w:r>
    </w:p>
    <w:p w:rsidR="0091720D" w:rsidRDefault="0091720D" w:rsidP="000532F6">
      <w:pPr>
        <w:widowControl/>
        <w:tabs>
          <w:tab w:val="left" w:pos="0"/>
        </w:tabs>
        <w:spacing w:line="276" w:lineRule="auto"/>
        <w:ind w:firstLine="90"/>
        <w:rPr>
          <w:rFonts w:ascii="Times New Roman" w:eastAsiaTheme="minorHAnsi" w:hAnsi="Times New Roman"/>
          <w:snapToGrid/>
          <w:szCs w:val="24"/>
          <w:lang w:val="nl-NL"/>
        </w:rPr>
      </w:pPr>
    </w:p>
    <w:p w:rsidR="00FF6ED2" w:rsidRPr="000532F6" w:rsidRDefault="00FF6ED2" w:rsidP="000532F6">
      <w:pPr>
        <w:widowControl/>
        <w:tabs>
          <w:tab w:val="left" w:pos="0"/>
        </w:tabs>
        <w:spacing w:line="276" w:lineRule="auto"/>
        <w:ind w:firstLine="90"/>
        <w:rPr>
          <w:rFonts w:ascii="Times New Roman" w:eastAsiaTheme="minorHAnsi" w:hAnsi="Times New Roman"/>
          <w:snapToGrid/>
          <w:szCs w:val="24"/>
          <w:lang w:val="nl-NL"/>
        </w:rPr>
      </w:pPr>
    </w:p>
    <w:p w:rsidR="000532F6" w:rsidRPr="000532F6" w:rsidRDefault="000532F6" w:rsidP="00FF6ED2">
      <w:pPr>
        <w:widowControl/>
        <w:ind w:left="4680"/>
        <w:rPr>
          <w:rFonts w:ascii="Times New Roman" w:hAnsi="Times New Roman"/>
          <w:snapToGrid/>
          <w:szCs w:val="24"/>
          <w:lang w:val="nl-NL" w:eastAsia="nl-NL"/>
        </w:rPr>
      </w:pPr>
      <w:r w:rsidRPr="000532F6">
        <w:rPr>
          <w:rFonts w:ascii="Times New Roman" w:hAnsi="Times New Roman"/>
          <w:snapToGrid/>
          <w:szCs w:val="24"/>
          <w:lang w:val="nl-NL" w:eastAsia="nl-NL"/>
        </w:rPr>
        <w:t xml:space="preserve">Heeft opneming daarvan in </w:t>
      </w:r>
    </w:p>
    <w:p w:rsidR="00FF6ED2" w:rsidRDefault="000532F6" w:rsidP="00FF6ED2">
      <w:pPr>
        <w:widowControl/>
        <w:ind w:left="4680"/>
        <w:rPr>
          <w:rFonts w:ascii="Times New Roman" w:hAnsi="Times New Roman"/>
          <w:snapToGrid/>
          <w:szCs w:val="24"/>
          <w:lang w:val="nl-NL" w:eastAsia="nl-NL"/>
        </w:rPr>
      </w:pPr>
      <w:r w:rsidRPr="000532F6">
        <w:rPr>
          <w:rFonts w:ascii="Times New Roman" w:hAnsi="Times New Roman"/>
          <w:snapToGrid/>
          <w:szCs w:val="24"/>
          <w:lang w:val="nl-NL" w:eastAsia="nl-NL"/>
        </w:rPr>
        <w:t>het Publicatieblad bevolen,</w:t>
      </w:r>
      <w:r w:rsidR="00FF6ED2">
        <w:rPr>
          <w:rFonts w:ascii="Times New Roman" w:hAnsi="Times New Roman"/>
          <w:snapToGrid/>
          <w:szCs w:val="24"/>
          <w:lang w:val="nl-NL" w:eastAsia="nl-NL"/>
        </w:rPr>
        <w:t xml:space="preserve"> </w:t>
      </w:r>
    </w:p>
    <w:p w:rsidR="000532F6" w:rsidRDefault="000532F6" w:rsidP="00FF6ED2">
      <w:pPr>
        <w:widowControl/>
        <w:ind w:left="4680"/>
        <w:rPr>
          <w:rFonts w:ascii="Times New Roman" w:hAnsi="Times New Roman"/>
          <w:snapToGrid/>
          <w:szCs w:val="24"/>
          <w:lang w:val="nl-NL" w:eastAsia="nl-NL"/>
        </w:rPr>
      </w:pPr>
      <w:r w:rsidRPr="000532F6">
        <w:rPr>
          <w:rFonts w:ascii="Times New Roman" w:hAnsi="Times New Roman"/>
          <w:snapToGrid/>
          <w:szCs w:val="24"/>
          <w:lang w:val="nl-NL" w:eastAsia="nl-NL"/>
        </w:rPr>
        <w:t xml:space="preserve">Gedaan te Willemstad, </w:t>
      </w:r>
      <w:r w:rsidR="0091720D">
        <w:rPr>
          <w:rFonts w:ascii="Times New Roman" w:hAnsi="Times New Roman"/>
          <w:snapToGrid/>
          <w:szCs w:val="24"/>
          <w:lang w:val="nl-NL" w:eastAsia="nl-NL"/>
        </w:rPr>
        <w:t>8 mei 2025</w:t>
      </w:r>
    </w:p>
    <w:p w:rsidR="0091720D" w:rsidRPr="009A10CB" w:rsidRDefault="0091720D" w:rsidP="00FF6ED2">
      <w:pPr>
        <w:widowControl/>
        <w:autoSpaceDE w:val="0"/>
        <w:autoSpaceDN w:val="0"/>
        <w:ind w:left="4680" w:right="1300"/>
        <w:jc w:val="center"/>
        <w:rPr>
          <w:rFonts w:ascii="Times New Roman" w:eastAsia="Calibri" w:hAnsi="Times New Roman"/>
          <w:snapToGrid/>
          <w:sz w:val="22"/>
          <w:szCs w:val="22"/>
          <w:lang w:val="nl-NL"/>
        </w:rPr>
      </w:pPr>
      <w:r w:rsidRPr="009A10CB">
        <w:rPr>
          <w:rFonts w:ascii="Times New Roman" w:eastAsia="Palatino Linotype" w:hAnsi="Times New Roman"/>
          <w:snapToGrid/>
          <w:sz w:val="22"/>
          <w:szCs w:val="22"/>
          <w:lang w:val="nl-NL"/>
        </w:rPr>
        <w:t>L.A. GEORGE-WOUT</w:t>
      </w:r>
    </w:p>
    <w:p w:rsidR="000532F6" w:rsidRDefault="000532F6" w:rsidP="00FF6ED2">
      <w:pPr>
        <w:widowControl/>
        <w:ind w:left="4680"/>
        <w:rPr>
          <w:rFonts w:ascii="Times New Roman" w:hAnsi="Times New Roman"/>
          <w:snapToGrid/>
          <w:szCs w:val="24"/>
          <w:lang w:val="nl-NL" w:eastAsia="nl-NL"/>
        </w:rPr>
      </w:pPr>
    </w:p>
    <w:p w:rsidR="0091720D" w:rsidRPr="000532F6" w:rsidRDefault="0091720D" w:rsidP="00FF6ED2">
      <w:pPr>
        <w:widowControl/>
        <w:ind w:left="4680" w:firstLine="90"/>
        <w:rPr>
          <w:rFonts w:ascii="Times New Roman" w:hAnsi="Times New Roman"/>
          <w:snapToGrid/>
          <w:szCs w:val="24"/>
          <w:lang w:val="nl-NL" w:eastAsia="nl-NL"/>
        </w:rPr>
      </w:pPr>
    </w:p>
    <w:p w:rsidR="000532F6" w:rsidRPr="000532F6" w:rsidRDefault="000532F6" w:rsidP="00FF6ED2">
      <w:pPr>
        <w:widowControl/>
        <w:ind w:left="4680"/>
        <w:rPr>
          <w:rFonts w:ascii="Times New Roman" w:hAnsi="Times New Roman"/>
          <w:snapToGrid/>
          <w:szCs w:val="24"/>
          <w:lang w:val="nl-NL" w:eastAsia="nl-NL"/>
        </w:rPr>
      </w:pPr>
      <w:r w:rsidRPr="000532F6">
        <w:rPr>
          <w:rFonts w:ascii="Times New Roman" w:hAnsi="Times New Roman"/>
          <w:snapToGrid/>
          <w:szCs w:val="24"/>
          <w:lang w:val="nl-NL" w:eastAsia="nl-NL"/>
        </w:rPr>
        <w:t xml:space="preserve">Uitgegeven de </w:t>
      </w:r>
      <w:r w:rsidR="0091720D">
        <w:rPr>
          <w:rFonts w:ascii="Times New Roman" w:hAnsi="Times New Roman"/>
          <w:snapToGrid/>
          <w:szCs w:val="24"/>
          <w:lang w:val="nl-NL" w:eastAsia="nl-NL"/>
        </w:rPr>
        <w:t>6</w:t>
      </w:r>
      <w:r w:rsidR="0091720D" w:rsidRPr="0091720D">
        <w:rPr>
          <w:rFonts w:ascii="Times New Roman" w:hAnsi="Times New Roman"/>
          <w:snapToGrid/>
          <w:szCs w:val="24"/>
          <w:vertAlign w:val="superscript"/>
          <w:lang w:val="nl-NL" w:eastAsia="nl-NL"/>
        </w:rPr>
        <w:t>de</w:t>
      </w:r>
      <w:r w:rsidR="0091720D">
        <w:rPr>
          <w:rFonts w:ascii="Times New Roman" w:hAnsi="Times New Roman"/>
          <w:snapToGrid/>
          <w:szCs w:val="24"/>
          <w:lang w:val="nl-NL" w:eastAsia="nl-NL"/>
        </w:rPr>
        <w:t xml:space="preserve"> juni 2025</w:t>
      </w:r>
    </w:p>
    <w:p w:rsidR="000532F6" w:rsidRDefault="000532F6" w:rsidP="00FF6ED2">
      <w:pPr>
        <w:widowControl/>
        <w:ind w:left="4680"/>
        <w:rPr>
          <w:rFonts w:ascii="Times New Roman" w:hAnsi="Times New Roman"/>
          <w:snapToGrid/>
          <w:szCs w:val="24"/>
          <w:lang w:val="nl-NL" w:eastAsia="nl-NL"/>
        </w:rPr>
      </w:pPr>
      <w:r w:rsidRPr="000532F6">
        <w:rPr>
          <w:rFonts w:ascii="Times New Roman" w:hAnsi="Times New Roman"/>
          <w:snapToGrid/>
          <w:szCs w:val="24"/>
          <w:lang w:val="nl-NL" w:eastAsia="nl-NL"/>
        </w:rPr>
        <w:t>De Minister van Algemene Zaken,</w:t>
      </w:r>
    </w:p>
    <w:p w:rsidR="00022D76" w:rsidRPr="009A10CB" w:rsidRDefault="0091720D" w:rsidP="00FF6ED2">
      <w:pPr>
        <w:autoSpaceDE w:val="0"/>
        <w:autoSpaceDN w:val="0"/>
        <w:ind w:left="4680" w:right="1390"/>
        <w:jc w:val="center"/>
        <w:rPr>
          <w:rFonts w:ascii="Times New Roman" w:eastAsia="Palatino Linotype" w:hAnsi="Times New Roman"/>
          <w:snapToGrid/>
          <w:sz w:val="22"/>
          <w:szCs w:val="22"/>
          <w:lang w:val="nl-NL"/>
        </w:rPr>
      </w:pPr>
      <w:r w:rsidRPr="009A10CB">
        <w:rPr>
          <w:rFonts w:ascii="Times New Roman" w:eastAsia="Palatino Linotype" w:hAnsi="Times New Roman"/>
          <w:snapToGrid/>
          <w:sz w:val="22"/>
          <w:szCs w:val="22"/>
          <w:lang w:val="nl-NL"/>
        </w:rPr>
        <w:t>G.S. PISAS</w:t>
      </w:r>
    </w:p>
    <w:sectPr w:rsidR="00022D76" w:rsidRPr="009A10CB">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008C1">
      <w:rPr>
        <w:rFonts w:ascii="Times New Roman" w:hAnsi="Times New Roman"/>
        <w:b/>
        <w:spacing w:val="-4"/>
        <w:sz w:val="36"/>
      </w:rPr>
      <w:t>6</w:t>
    </w:r>
    <w:r w:rsidR="009E3027">
      <w:rPr>
        <w:rFonts w:ascii="Times New Roman" w:hAnsi="Times New Roman"/>
        <w:b/>
        <w:spacing w:val="-4"/>
        <w:sz w:val="36"/>
      </w:rPr>
      <w:t>4</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45509"/>
    <w:rsid w:val="000532F6"/>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008C1"/>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1720D"/>
    <w:rsid w:val="00957572"/>
    <w:rsid w:val="009A10CB"/>
    <w:rsid w:val="009E3027"/>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 w:val="00FE60FC"/>
    <w:rsid w:val="00FF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6E94AE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216599378">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9348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526</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2025-06-06T14:02:00Z</dcterms:created>
  <dcterms:modified xsi:type="dcterms:W3CDTF">2025-06-06T19:57:00Z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