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58A628" w14:textId="77777777"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14:anchorId="536DC0A5" wp14:editId="348451D5">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163B50">
        <w:rPr>
          <w:b/>
          <w:sz w:val="36"/>
          <w:szCs w:val="36"/>
          <w:lang w:val="nl-NL"/>
        </w:rPr>
        <w:t>5</w:t>
      </w:r>
      <w:r w:rsidR="003D25AC" w:rsidRPr="00022D76">
        <w:rPr>
          <w:sz w:val="36"/>
          <w:szCs w:val="36"/>
          <w:lang w:val="nl-NL"/>
        </w:rPr>
        <w:tab/>
      </w:r>
      <w:r w:rsidR="003D25AC" w:rsidRPr="00022D76">
        <w:rPr>
          <w:b/>
          <w:sz w:val="36"/>
          <w:szCs w:val="36"/>
          <w:lang w:val="nl-NL"/>
        </w:rPr>
        <w:t xml:space="preserve">N° </w:t>
      </w:r>
      <w:r w:rsidR="00336A14" w:rsidRPr="00336A14">
        <w:rPr>
          <w:b/>
          <w:sz w:val="36"/>
          <w:szCs w:val="36"/>
          <w:lang w:val="nl-NL"/>
        </w:rPr>
        <w:t>74 (GT)</w:t>
      </w:r>
    </w:p>
    <w:p w14:paraId="25EB20C1" w14:textId="77777777" w:rsidR="003D25AC" w:rsidRPr="00022D76" w:rsidRDefault="003D25AC">
      <w:pPr>
        <w:pStyle w:val="Header"/>
        <w:tabs>
          <w:tab w:val="clear" w:pos="4320"/>
          <w:tab w:val="clear" w:pos="8640"/>
        </w:tabs>
        <w:rPr>
          <w:sz w:val="24"/>
          <w:szCs w:val="24"/>
          <w:lang w:val="nl-NL"/>
        </w:rPr>
      </w:pPr>
    </w:p>
    <w:p w14:paraId="485445E2" w14:textId="77777777" w:rsidR="003D25AC" w:rsidRPr="00022D76" w:rsidRDefault="003D25AC">
      <w:pPr>
        <w:pStyle w:val="Header"/>
        <w:tabs>
          <w:tab w:val="clear" w:pos="4320"/>
          <w:tab w:val="clear" w:pos="8640"/>
        </w:tabs>
        <w:rPr>
          <w:sz w:val="24"/>
          <w:szCs w:val="24"/>
          <w:lang w:val="nl-NL"/>
        </w:rPr>
      </w:pPr>
    </w:p>
    <w:p w14:paraId="6409CAA9" w14:textId="77777777" w:rsidR="003D25AC" w:rsidRPr="00022D76" w:rsidRDefault="003D25AC">
      <w:pPr>
        <w:pStyle w:val="Header"/>
        <w:tabs>
          <w:tab w:val="clear" w:pos="4320"/>
          <w:tab w:val="clear" w:pos="8640"/>
        </w:tabs>
        <w:rPr>
          <w:sz w:val="24"/>
          <w:szCs w:val="24"/>
          <w:lang w:val="nl-NL"/>
        </w:rPr>
      </w:pPr>
    </w:p>
    <w:p w14:paraId="66B0B43F" w14:textId="77777777" w:rsidR="00022D76" w:rsidRDefault="003D25AC" w:rsidP="005D39A3">
      <w:pPr>
        <w:pStyle w:val="Heading1"/>
        <w:rPr>
          <w:b w:val="0"/>
          <w:sz w:val="44"/>
          <w:lang w:val="nl-NL"/>
        </w:rPr>
      </w:pPr>
      <w:r w:rsidRPr="00022D76">
        <w:rPr>
          <w:b w:val="0"/>
          <w:sz w:val="44"/>
          <w:lang w:val="nl-NL"/>
        </w:rPr>
        <w:t>PUBLICATIEBLAD</w:t>
      </w:r>
    </w:p>
    <w:p w14:paraId="23FFC295" w14:textId="77777777" w:rsidR="005D39A3" w:rsidRPr="005D39A3" w:rsidRDefault="005D39A3" w:rsidP="005D39A3">
      <w:pPr>
        <w:rPr>
          <w:lang w:val="nl-NL"/>
        </w:rPr>
      </w:pPr>
    </w:p>
    <w:p w14:paraId="25D8A4F9" w14:textId="77777777" w:rsidR="00336A14" w:rsidRPr="00336A14" w:rsidRDefault="00336A14" w:rsidP="00336A14">
      <w:pPr>
        <w:widowControl/>
        <w:jc w:val="both"/>
        <w:rPr>
          <w:rFonts w:ascii="Palatino Linotype" w:hAnsi="Palatino Linotype"/>
          <w:b/>
          <w:snapToGrid/>
          <w:sz w:val="22"/>
          <w:szCs w:val="22"/>
          <w:lang w:val="nl-NL"/>
        </w:rPr>
      </w:pPr>
      <w:r w:rsidRPr="00336A14">
        <w:rPr>
          <w:rFonts w:ascii="Palatino Linotype" w:hAnsi="Palatino Linotype"/>
          <w:b/>
          <w:snapToGrid/>
          <w:sz w:val="22"/>
          <w:szCs w:val="22"/>
          <w:lang w:val="nl-NL"/>
        </w:rPr>
        <w:t>LANDSBESLUIT</w:t>
      </w:r>
      <w:r w:rsidRPr="00336A14">
        <w:rPr>
          <w:rFonts w:ascii="Palatino Linotype" w:hAnsi="Palatino Linotype"/>
          <w:b/>
          <w:snapToGrid/>
          <w:spacing w:val="46"/>
          <w:sz w:val="22"/>
          <w:szCs w:val="22"/>
          <w:lang w:val="nl-NL"/>
        </w:rPr>
        <w:t xml:space="preserve"> </w:t>
      </w:r>
      <w:r w:rsidRPr="00336A14">
        <w:rPr>
          <w:rFonts w:ascii="Palatino Linotype" w:hAnsi="Palatino Linotype"/>
          <w:b/>
          <w:snapToGrid/>
          <w:sz w:val="22"/>
          <w:szCs w:val="22"/>
          <w:lang w:val="nl-NL"/>
        </w:rPr>
        <w:t>van de 28</w:t>
      </w:r>
      <w:r w:rsidRPr="00336A14">
        <w:rPr>
          <w:rFonts w:ascii="Palatino Linotype" w:hAnsi="Palatino Linotype"/>
          <w:b/>
          <w:snapToGrid/>
          <w:sz w:val="22"/>
          <w:szCs w:val="22"/>
          <w:vertAlign w:val="superscript"/>
          <w:lang w:val="nl-NL"/>
        </w:rPr>
        <w:t>ste</w:t>
      </w:r>
      <w:r w:rsidRPr="00336A14">
        <w:rPr>
          <w:rFonts w:ascii="Palatino Linotype" w:hAnsi="Palatino Linotype"/>
          <w:b/>
          <w:snapToGrid/>
          <w:sz w:val="22"/>
          <w:szCs w:val="22"/>
          <w:lang w:val="nl-NL"/>
        </w:rPr>
        <w:t xml:space="preserve"> april 2025, no. 25/1025, houdende vaststelling van de geconsolideerde tekst van het Landsbesluit geregeld en ongeregeld luchtvervoer</w:t>
      </w:r>
      <w:r w:rsidRPr="00AB3AA2">
        <w:rPr>
          <w:rFonts w:ascii="Palatino Linotype" w:hAnsi="Palatino Linotype"/>
          <w:b/>
          <w:snapToGrid/>
          <w:sz w:val="22"/>
          <w:szCs w:val="22"/>
          <w:vertAlign w:val="superscript"/>
          <w:lang w:val="nl-NL"/>
        </w:rPr>
        <w:footnoteReference w:id="1"/>
      </w:r>
    </w:p>
    <w:p w14:paraId="033DABF1" w14:textId="77777777" w:rsidR="00336A14" w:rsidRPr="00336A14" w:rsidRDefault="00336A14" w:rsidP="00336A14">
      <w:pPr>
        <w:widowControl/>
        <w:rPr>
          <w:rFonts w:ascii="Palatino Linotype" w:hAnsi="Palatino Linotype"/>
          <w:snapToGrid/>
          <w:sz w:val="22"/>
          <w:szCs w:val="22"/>
          <w:lang w:val="nl-NL"/>
        </w:rPr>
      </w:pPr>
    </w:p>
    <w:p w14:paraId="6FF9FAF7" w14:textId="77777777" w:rsidR="00336A14" w:rsidRPr="00336A14" w:rsidRDefault="00336A14" w:rsidP="00336A14">
      <w:pPr>
        <w:widowControl/>
        <w:jc w:val="center"/>
        <w:rPr>
          <w:rFonts w:ascii="Palatino Linotype" w:hAnsi="Palatino Linotype"/>
          <w:b/>
          <w:snapToGrid/>
          <w:sz w:val="22"/>
          <w:szCs w:val="22"/>
          <w:lang w:val="nl-NL"/>
        </w:rPr>
      </w:pPr>
      <w:r w:rsidRPr="00336A14">
        <w:rPr>
          <w:rFonts w:ascii="Palatino Linotype" w:hAnsi="Palatino Linotype"/>
          <w:b/>
          <w:snapToGrid/>
          <w:sz w:val="22"/>
          <w:szCs w:val="22"/>
          <w:lang w:val="nl-NL"/>
        </w:rPr>
        <w:t>____________</w:t>
      </w:r>
    </w:p>
    <w:p w14:paraId="641DBB55" w14:textId="77777777" w:rsidR="00336A14" w:rsidRPr="00336A14" w:rsidRDefault="00336A14" w:rsidP="00336A14">
      <w:pPr>
        <w:widowControl/>
        <w:jc w:val="center"/>
        <w:rPr>
          <w:rFonts w:ascii="Palatino Linotype" w:hAnsi="Palatino Linotype"/>
          <w:snapToGrid/>
          <w:sz w:val="22"/>
          <w:szCs w:val="22"/>
          <w:lang w:val="nl-NL"/>
        </w:rPr>
      </w:pPr>
    </w:p>
    <w:p w14:paraId="63A8A87C" w14:textId="77777777" w:rsidR="00336A14" w:rsidRPr="00336A14" w:rsidRDefault="00336A14" w:rsidP="00336A14">
      <w:pPr>
        <w:widowControl/>
        <w:jc w:val="center"/>
        <w:rPr>
          <w:rFonts w:ascii="Palatino Linotype" w:hAnsi="Palatino Linotype"/>
          <w:snapToGrid/>
          <w:sz w:val="22"/>
          <w:szCs w:val="22"/>
          <w:lang w:val="nl-NL"/>
        </w:rPr>
      </w:pPr>
      <w:r w:rsidRPr="00336A14">
        <w:rPr>
          <w:rFonts w:ascii="Palatino Linotype" w:hAnsi="Palatino Linotype"/>
          <w:snapToGrid/>
          <w:sz w:val="22"/>
          <w:szCs w:val="22"/>
          <w:lang w:val="nl-NL"/>
        </w:rPr>
        <w:t>De Gouverneur van Curaçao,</w:t>
      </w:r>
    </w:p>
    <w:p w14:paraId="58547982" w14:textId="77777777" w:rsidR="00336A14" w:rsidRPr="00336A14" w:rsidRDefault="00336A14" w:rsidP="00AB3AA2">
      <w:pPr>
        <w:widowControl/>
        <w:spacing w:line="200" w:lineRule="exact"/>
        <w:rPr>
          <w:rFonts w:ascii="Palatino Linotype" w:hAnsi="Palatino Linotype"/>
          <w:snapToGrid/>
          <w:sz w:val="22"/>
          <w:szCs w:val="22"/>
          <w:lang w:val="nl-NL"/>
        </w:rPr>
      </w:pPr>
    </w:p>
    <w:p w14:paraId="3BC64F9C" w14:textId="77777777" w:rsidR="00336A14" w:rsidRPr="00336A14" w:rsidRDefault="00336A14" w:rsidP="00AB3AA2">
      <w:pPr>
        <w:widowControl/>
        <w:spacing w:line="200" w:lineRule="exact"/>
        <w:ind w:firstLine="3"/>
        <w:jc w:val="both"/>
        <w:rPr>
          <w:rFonts w:ascii="Palatino Linotype" w:hAnsi="Palatino Linotype"/>
          <w:snapToGrid/>
          <w:spacing w:val="-3"/>
          <w:sz w:val="22"/>
          <w:szCs w:val="22"/>
          <w:lang w:val="nl-NL"/>
        </w:rPr>
      </w:pPr>
    </w:p>
    <w:p w14:paraId="41E8F647" w14:textId="77777777" w:rsidR="00336A14" w:rsidRPr="00336A14" w:rsidRDefault="00336A14" w:rsidP="00336A14">
      <w:pPr>
        <w:widowControl/>
        <w:ind w:firstLine="3"/>
        <w:jc w:val="both"/>
        <w:rPr>
          <w:rFonts w:ascii="Palatino Linotype" w:hAnsi="Palatino Linotype"/>
          <w:snapToGrid/>
          <w:spacing w:val="-3"/>
          <w:sz w:val="22"/>
          <w:szCs w:val="22"/>
          <w:lang w:val="nl-NL"/>
        </w:rPr>
      </w:pPr>
      <w:r w:rsidRPr="00336A14">
        <w:rPr>
          <w:rFonts w:ascii="Palatino Linotype" w:hAnsi="Palatino Linotype"/>
          <w:snapToGrid/>
          <w:spacing w:val="-3"/>
          <w:sz w:val="22"/>
          <w:szCs w:val="22"/>
          <w:lang w:val="nl-NL"/>
        </w:rPr>
        <w:t>Op voordracht van de Minister van Justitie;</w:t>
      </w:r>
    </w:p>
    <w:p w14:paraId="213CDD22" w14:textId="77777777" w:rsidR="00336A14" w:rsidRPr="00336A14" w:rsidRDefault="00336A14" w:rsidP="00336A14">
      <w:pPr>
        <w:widowControl/>
        <w:ind w:firstLine="3"/>
        <w:jc w:val="both"/>
        <w:rPr>
          <w:rFonts w:ascii="Palatino Linotype" w:hAnsi="Palatino Linotype"/>
          <w:snapToGrid/>
          <w:spacing w:val="-3"/>
          <w:sz w:val="22"/>
          <w:szCs w:val="22"/>
          <w:lang w:val="nl-NL"/>
        </w:rPr>
      </w:pPr>
    </w:p>
    <w:p w14:paraId="36FC24F0" w14:textId="77777777" w:rsidR="00336A14" w:rsidRPr="00336A14" w:rsidRDefault="00336A14" w:rsidP="00336A14">
      <w:pPr>
        <w:widowControl/>
        <w:jc w:val="both"/>
        <w:rPr>
          <w:rFonts w:ascii="Palatino Linotype" w:hAnsi="Palatino Linotype"/>
          <w:snapToGrid/>
          <w:spacing w:val="-3"/>
          <w:sz w:val="22"/>
          <w:szCs w:val="22"/>
          <w:lang w:val="nl-NL"/>
        </w:rPr>
      </w:pPr>
      <w:r w:rsidRPr="00336A14">
        <w:rPr>
          <w:rFonts w:ascii="Palatino Linotype" w:hAnsi="Palatino Linotype"/>
          <w:snapToGrid/>
          <w:spacing w:val="-3"/>
          <w:sz w:val="22"/>
          <w:szCs w:val="22"/>
          <w:lang w:val="nl-NL"/>
        </w:rPr>
        <w:t>Gelet op:</w:t>
      </w:r>
    </w:p>
    <w:p w14:paraId="0221DEE3" w14:textId="77777777" w:rsidR="00336A14" w:rsidRPr="00336A14" w:rsidRDefault="00336A14" w:rsidP="00336A14">
      <w:pPr>
        <w:widowControl/>
        <w:ind w:firstLine="3"/>
        <w:jc w:val="both"/>
        <w:rPr>
          <w:rFonts w:ascii="Palatino Linotype" w:hAnsi="Palatino Linotype"/>
          <w:snapToGrid/>
          <w:spacing w:val="-3"/>
          <w:sz w:val="22"/>
          <w:szCs w:val="22"/>
          <w:lang w:val="nl-NL"/>
        </w:rPr>
      </w:pPr>
    </w:p>
    <w:p w14:paraId="687059D1" w14:textId="77777777" w:rsidR="00336A14" w:rsidRPr="00336A14" w:rsidRDefault="00336A14" w:rsidP="00336A14">
      <w:pPr>
        <w:widowControl/>
        <w:ind w:firstLine="3"/>
        <w:jc w:val="both"/>
        <w:rPr>
          <w:rFonts w:ascii="Palatino Linotype" w:hAnsi="Palatino Linotype"/>
          <w:snapToGrid/>
          <w:spacing w:val="-3"/>
          <w:sz w:val="22"/>
          <w:szCs w:val="22"/>
          <w:lang w:val="nl-NL"/>
        </w:rPr>
      </w:pPr>
      <w:r w:rsidRPr="00336A14">
        <w:rPr>
          <w:rFonts w:ascii="Palatino Linotype" w:hAnsi="Palatino Linotype"/>
          <w:snapToGrid/>
          <w:spacing w:val="-3"/>
          <w:sz w:val="22"/>
          <w:szCs w:val="22"/>
          <w:lang w:val="nl-NL"/>
        </w:rPr>
        <w:t>de Algemene overgangsregeling wetgeving en bestuur Land Curaçao</w:t>
      </w:r>
      <w:r w:rsidRPr="00336A14">
        <w:rPr>
          <w:rFonts w:ascii="Palatino Linotype" w:hAnsi="Palatino Linotype"/>
          <w:snapToGrid/>
          <w:spacing w:val="-3"/>
          <w:sz w:val="22"/>
          <w:szCs w:val="22"/>
          <w:vertAlign w:val="superscript"/>
          <w:lang w:val="nl-NL"/>
        </w:rPr>
        <w:footnoteReference w:id="2"/>
      </w:r>
      <w:r w:rsidRPr="00336A14">
        <w:rPr>
          <w:rFonts w:ascii="Palatino Linotype" w:hAnsi="Palatino Linotype"/>
          <w:snapToGrid/>
          <w:spacing w:val="-3"/>
          <w:sz w:val="22"/>
          <w:szCs w:val="22"/>
          <w:lang w:val="nl-NL"/>
        </w:rPr>
        <w:t>;</w:t>
      </w:r>
    </w:p>
    <w:p w14:paraId="39329F57" w14:textId="77777777" w:rsidR="00336A14" w:rsidRPr="00336A14" w:rsidRDefault="00336A14" w:rsidP="00AB3AA2">
      <w:pPr>
        <w:widowControl/>
        <w:spacing w:line="200" w:lineRule="exact"/>
        <w:jc w:val="both"/>
        <w:rPr>
          <w:rFonts w:ascii="Palatino Linotype" w:hAnsi="Palatino Linotype"/>
          <w:snapToGrid/>
          <w:spacing w:val="-3"/>
          <w:sz w:val="22"/>
          <w:szCs w:val="22"/>
          <w:lang w:val="nl-NL"/>
        </w:rPr>
      </w:pPr>
    </w:p>
    <w:p w14:paraId="6617931C" w14:textId="77777777" w:rsidR="00336A14" w:rsidRPr="00336A14" w:rsidRDefault="00336A14" w:rsidP="00AB3AA2">
      <w:pPr>
        <w:widowControl/>
        <w:spacing w:line="200" w:lineRule="exact"/>
        <w:ind w:right="-46"/>
        <w:jc w:val="both"/>
        <w:rPr>
          <w:rFonts w:ascii="Palatino Linotype" w:hAnsi="Palatino Linotype"/>
          <w:snapToGrid/>
          <w:spacing w:val="-3"/>
          <w:sz w:val="22"/>
          <w:szCs w:val="22"/>
          <w:lang w:val="nl-NL"/>
        </w:rPr>
      </w:pPr>
    </w:p>
    <w:p w14:paraId="31739674" w14:textId="77777777" w:rsidR="00336A14" w:rsidRPr="00336A14" w:rsidRDefault="00336A14" w:rsidP="00336A14">
      <w:pPr>
        <w:widowControl/>
        <w:ind w:right="-46" w:firstLine="3"/>
        <w:jc w:val="center"/>
        <w:rPr>
          <w:rFonts w:ascii="Palatino Linotype" w:hAnsi="Palatino Linotype"/>
          <w:snapToGrid/>
          <w:spacing w:val="-3"/>
          <w:sz w:val="22"/>
          <w:szCs w:val="22"/>
          <w:lang w:val="nl-NL"/>
        </w:rPr>
      </w:pPr>
      <w:r w:rsidRPr="00336A14">
        <w:rPr>
          <w:rFonts w:ascii="Palatino Linotype" w:hAnsi="Palatino Linotype"/>
          <w:snapToGrid/>
          <w:spacing w:val="-3"/>
          <w:sz w:val="22"/>
          <w:szCs w:val="22"/>
          <w:lang w:val="nl-NL"/>
        </w:rPr>
        <w:t>Heeft goedgevonden:</w:t>
      </w:r>
    </w:p>
    <w:p w14:paraId="3A5FAE97" w14:textId="77777777" w:rsidR="00336A14" w:rsidRPr="00336A14" w:rsidRDefault="00336A14" w:rsidP="00AB3AA2">
      <w:pPr>
        <w:spacing w:line="200" w:lineRule="exact"/>
        <w:rPr>
          <w:rFonts w:ascii="Palatino Linotype" w:hAnsi="Palatino Linotype"/>
          <w:sz w:val="22"/>
          <w:szCs w:val="22"/>
          <w:lang w:val="nl-NL"/>
        </w:rPr>
      </w:pPr>
    </w:p>
    <w:p w14:paraId="03B9B784" w14:textId="77777777" w:rsidR="00336A14" w:rsidRPr="00336A14" w:rsidRDefault="00336A14" w:rsidP="00AB3AA2">
      <w:pPr>
        <w:spacing w:line="200" w:lineRule="exact"/>
        <w:jc w:val="both"/>
        <w:rPr>
          <w:rFonts w:ascii="Palatino Linotype" w:hAnsi="Palatino Linotype"/>
          <w:sz w:val="22"/>
          <w:szCs w:val="22"/>
          <w:lang w:val="nl-NL"/>
        </w:rPr>
      </w:pPr>
    </w:p>
    <w:p w14:paraId="06C20292" w14:textId="77777777" w:rsidR="00336A14" w:rsidRPr="00336A14" w:rsidRDefault="00336A14" w:rsidP="00336A14">
      <w:pPr>
        <w:jc w:val="center"/>
        <w:rPr>
          <w:rFonts w:ascii="Palatino Linotype" w:hAnsi="Palatino Linotype"/>
          <w:sz w:val="22"/>
          <w:szCs w:val="22"/>
          <w:lang w:val="nl-NL"/>
        </w:rPr>
      </w:pPr>
      <w:r w:rsidRPr="00336A14">
        <w:rPr>
          <w:rFonts w:ascii="Palatino Linotype" w:hAnsi="Palatino Linotype"/>
          <w:sz w:val="22"/>
          <w:szCs w:val="22"/>
          <w:lang w:val="nl-NL"/>
        </w:rPr>
        <w:t>Artikel 1</w:t>
      </w:r>
    </w:p>
    <w:p w14:paraId="5BE956AE" w14:textId="77777777" w:rsidR="00336A14" w:rsidRPr="00336A14" w:rsidRDefault="00336A14" w:rsidP="00336A14">
      <w:pPr>
        <w:jc w:val="center"/>
        <w:rPr>
          <w:rFonts w:ascii="Palatino Linotype" w:hAnsi="Palatino Linotype"/>
          <w:sz w:val="22"/>
          <w:szCs w:val="22"/>
          <w:lang w:val="nl-NL"/>
        </w:rPr>
      </w:pPr>
    </w:p>
    <w:p w14:paraId="21AF4188" w14:textId="77777777" w:rsidR="00336A14" w:rsidRPr="00336A14" w:rsidRDefault="00336A14" w:rsidP="00336A14">
      <w:pPr>
        <w:jc w:val="both"/>
        <w:rPr>
          <w:rFonts w:ascii="Palatino Linotype" w:hAnsi="Palatino Linotype"/>
          <w:sz w:val="22"/>
          <w:szCs w:val="22"/>
          <w:lang w:val="nl-NL"/>
        </w:rPr>
      </w:pPr>
      <w:r w:rsidRPr="00336A14">
        <w:rPr>
          <w:rFonts w:ascii="Palatino Linotype" w:hAnsi="Palatino Linotype"/>
          <w:sz w:val="22"/>
          <w:szCs w:val="22"/>
          <w:lang w:val="nl-NL"/>
        </w:rPr>
        <w:t>De geconsolideerde tekst van het Landsbesluit geregeld en ongeregeld luchtvervoer opgenomen in de bijlage bij dit landsbesluit wordt vastgesteld.</w:t>
      </w:r>
    </w:p>
    <w:p w14:paraId="5B71BC98" w14:textId="77777777" w:rsidR="00336A14" w:rsidRPr="00336A14" w:rsidRDefault="00336A14" w:rsidP="00336A14">
      <w:pPr>
        <w:jc w:val="both"/>
        <w:rPr>
          <w:rFonts w:ascii="Palatino Linotype" w:hAnsi="Palatino Linotype"/>
          <w:sz w:val="22"/>
          <w:szCs w:val="22"/>
          <w:lang w:val="nl-NL"/>
        </w:rPr>
      </w:pPr>
    </w:p>
    <w:p w14:paraId="355D0A48" w14:textId="77777777" w:rsidR="00336A14" w:rsidRPr="00336A14" w:rsidRDefault="00336A14" w:rsidP="00336A14">
      <w:pPr>
        <w:jc w:val="center"/>
        <w:rPr>
          <w:rFonts w:ascii="Palatino Linotype" w:hAnsi="Palatino Linotype"/>
          <w:sz w:val="22"/>
          <w:szCs w:val="22"/>
          <w:lang w:val="nl-NL"/>
        </w:rPr>
      </w:pPr>
      <w:r w:rsidRPr="00336A14">
        <w:rPr>
          <w:rFonts w:ascii="Palatino Linotype" w:hAnsi="Palatino Linotype"/>
          <w:sz w:val="22"/>
          <w:szCs w:val="22"/>
          <w:lang w:val="nl-NL"/>
        </w:rPr>
        <w:t>Artikel 2</w:t>
      </w:r>
    </w:p>
    <w:p w14:paraId="4D6037AF" w14:textId="77777777" w:rsidR="00336A14" w:rsidRPr="00336A14" w:rsidRDefault="00336A14" w:rsidP="00336A14">
      <w:pPr>
        <w:jc w:val="center"/>
        <w:rPr>
          <w:rFonts w:ascii="Palatino Linotype" w:hAnsi="Palatino Linotype"/>
          <w:sz w:val="22"/>
          <w:szCs w:val="22"/>
          <w:lang w:val="nl-NL"/>
        </w:rPr>
      </w:pPr>
    </w:p>
    <w:p w14:paraId="7F451202" w14:textId="77777777" w:rsidR="00336A14" w:rsidRPr="00336A14" w:rsidRDefault="00336A14" w:rsidP="00336A14">
      <w:pPr>
        <w:rPr>
          <w:rFonts w:ascii="Palatino Linotype" w:hAnsi="Palatino Linotype"/>
          <w:sz w:val="22"/>
          <w:szCs w:val="22"/>
          <w:lang w:val="nl-NL"/>
        </w:rPr>
      </w:pPr>
      <w:r w:rsidRPr="00336A14">
        <w:rPr>
          <w:rFonts w:ascii="Palatino Linotype" w:hAnsi="Palatino Linotype"/>
          <w:sz w:val="22"/>
          <w:szCs w:val="22"/>
          <w:lang w:val="nl-NL"/>
        </w:rPr>
        <w:t>Dit landsbesluit met bijbehorende bijlage wordt bekendgemaakt in het Publicatieblad.</w:t>
      </w:r>
    </w:p>
    <w:p w14:paraId="17D0C3FA" w14:textId="77777777" w:rsidR="00336A14" w:rsidRPr="00336A14" w:rsidRDefault="00336A14" w:rsidP="00AB3AA2">
      <w:pPr>
        <w:spacing w:line="200" w:lineRule="exact"/>
        <w:jc w:val="both"/>
        <w:rPr>
          <w:rFonts w:ascii="Palatino Linotype" w:hAnsi="Palatino Linotype"/>
          <w:sz w:val="22"/>
          <w:szCs w:val="22"/>
          <w:lang w:val="nl-NL"/>
        </w:rPr>
      </w:pPr>
    </w:p>
    <w:p w14:paraId="3EFAFB01" w14:textId="77777777" w:rsidR="00336A14" w:rsidRPr="00336A14" w:rsidRDefault="00336A14" w:rsidP="00AB3AA2">
      <w:pPr>
        <w:tabs>
          <w:tab w:val="left" w:pos="5387"/>
        </w:tabs>
        <w:spacing w:line="200" w:lineRule="exact"/>
        <w:rPr>
          <w:rFonts w:ascii="Palatino Linotype" w:hAnsi="Palatino Linotype"/>
          <w:sz w:val="22"/>
          <w:szCs w:val="22"/>
          <w:lang w:val="nl-NL"/>
        </w:rPr>
      </w:pPr>
    </w:p>
    <w:p w14:paraId="3D7C1D25" w14:textId="77777777" w:rsidR="00336A14" w:rsidRDefault="00336A14" w:rsidP="00AB3AA2">
      <w:pPr>
        <w:ind w:left="5220" w:right="314"/>
        <w:rPr>
          <w:rFonts w:ascii="Palatino Linotype" w:hAnsi="Palatino Linotype"/>
          <w:sz w:val="22"/>
          <w:szCs w:val="22"/>
          <w:lang w:val="nl-NL"/>
        </w:rPr>
      </w:pPr>
      <w:r w:rsidRPr="00336A14">
        <w:rPr>
          <w:rFonts w:ascii="Palatino Linotype" w:hAnsi="Palatino Linotype"/>
          <w:sz w:val="22"/>
          <w:szCs w:val="22"/>
          <w:lang w:val="nl-NL"/>
        </w:rPr>
        <w:t xml:space="preserve">Gegeven te Willemstad, </w:t>
      </w:r>
      <w:r w:rsidR="00AB3AA2">
        <w:rPr>
          <w:rFonts w:ascii="Palatino Linotype" w:hAnsi="Palatino Linotype"/>
          <w:sz w:val="22"/>
          <w:szCs w:val="22"/>
          <w:lang w:val="nl-NL"/>
        </w:rPr>
        <w:t>28 april 2025</w:t>
      </w:r>
    </w:p>
    <w:p w14:paraId="5D76EEBB" w14:textId="77777777" w:rsidR="00336A14" w:rsidRPr="00336A14" w:rsidRDefault="00AB3AA2" w:rsidP="00AB3AA2">
      <w:pPr>
        <w:ind w:left="5220" w:right="314"/>
        <w:jc w:val="center"/>
        <w:rPr>
          <w:rFonts w:ascii="Palatino Linotype" w:hAnsi="Palatino Linotype"/>
          <w:sz w:val="22"/>
          <w:szCs w:val="22"/>
          <w:lang w:val="nl-NL"/>
        </w:rPr>
      </w:pPr>
      <w:r w:rsidRPr="00AB3AA2">
        <w:rPr>
          <w:rFonts w:ascii="Palatino Linotype" w:hAnsi="Palatino Linotype"/>
          <w:sz w:val="22"/>
          <w:szCs w:val="22"/>
          <w:lang w:val="nl-NL"/>
        </w:rPr>
        <w:t>L.A. GEORGE-WOUT</w:t>
      </w:r>
    </w:p>
    <w:p w14:paraId="36B1510E" w14:textId="77777777" w:rsidR="00336A14" w:rsidRPr="00336A14" w:rsidRDefault="00336A14" w:rsidP="00336A14">
      <w:pPr>
        <w:jc w:val="both"/>
        <w:rPr>
          <w:rFonts w:ascii="Palatino Linotype" w:hAnsi="Palatino Linotype"/>
          <w:sz w:val="22"/>
          <w:szCs w:val="22"/>
          <w:lang w:val="nl-NL"/>
        </w:rPr>
      </w:pPr>
    </w:p>
    <w:p w14:paraId="4B7F46C0" w14:textId="77777777" w:rsidR="00336A14" w:rsidRDefault="00336A14" w:rsidP="00AB3AA2">
      <w:pPr>
        <w:ind w:right="6974"/>
        <w:jc w:val="both"/>
        <w:rPr>
          <w:rFonts w:ascii="Palatino Linotype" w:hAnsi="Palatino Linotype"/>
          <w:sz w:val="22"/>
          <w:szCs w:val="22"/>
          <w:lang w:val="nl-NL"/>
        </w:rPr>
      </w:pPr>
      <w:r w:rsidRPr="00336A14">
        <w:rPr>
          <w:rFonts w:ascii="Palatino Linotype" w:hAnsi="Palatino Linotype"/>
          <w:sz w:val="22"/>
          <w:szCs w:val="22"/>
          <w:lang w:val="nl-NL"/>
        </w:rPr>
        <w:t>De Minister van Justitie,</w:t>
      </w:r>
    </w:p>
    <w:p w14:paraId="6CCA0438" w14:textId="77777777" w:rsidR="00AB3AA2" w:rsidRPr="00336A14" w:rsidRDefault="00AB3AA2" w:rsidP="00AB3AA2">
      <w:pPr>
        <w:ind w:right="6974"/>
        <w:jc w:val="center"/>
        <w:rPr>
          <w:rFonts w:ascii="Palatino Linotype" w:hAnsi="Palatino Linotype"/>
          <w:sz w:val="22"/>
          <w:szCs w:val="22"/>
          <w:lang w:val="nl-NL"/>
        </w:rPr>
      </w:pPr>
      <w:r w:rsidRPr="00AB3AA2">
        <w:rPr>
          <w:rFonts w:ascii="Palatino Linotype" w:hAnsi="Palatino Linotype"/>
          <w:sz w:val="22"/>
          <w:szCs w:val="22"/>
          <w:lang w:val="nl-NL"/>
        </w:rPr>
        <w:t>S.X.T. HATO</w:t>
      </w:r>
    </w:p>
    <w:p w14:paraId="1D10DBB2" w14:textId="77777777" w:rsidR="00336A14" w:rsidRPr="00336A14" w:rsidRDefault="00336A14" w:rsidP="00336A14">
      <w:pPr>
        <w:jc w:val="both"/>
        <w:rPr>
          <w:rFonts w:ascii="Palatino Linotype" w:hAnsi="Palatino Linotype"/>
          <w:sz w:val="22"/>
          <w:szCs w:val="22"/>
          <w:lang w:val="nl-NL"/>
        </w:rPr>
      </w:pPr>
    </w:p>
    <w:p w14:paraId="2AC8FF2D" w14:textId="269232FA" w:rsidR="00336A14" w:rsidRPr="00336A14" w:rsidRDefault="00336A14" w:rsidP="00AB3AA2">
      <w:pPr>
        <w:ind w:left="5220"/>
        <w:jc w:val="both"/>
        <w:rPr>
          <w:rFonts w:ascii="Palatino Linotype" w:hAnsi="Palatino Linotype"/>
          <w:sz w:val="22"/>
          <w:szCs w:val="22"/>
          <w:lang w:val="nl-NL"/>
        </w:rPr>
      </w:pPr>
      <w:r w:rsidRPr="00336A14">
        <w:rPr>
          <w:rFonts w:ascii="Palatino Linotype" w:hAnsi="Palatino Linotype"/>
          <w:sz w:val="22"/>
          <w:szCs w:val="22"/>
          <w:lang w:val="nl-NL"/>
        </w:rPr>
        <w:t xml:space="preserve">Uitgegeven de </w:t>
      </w:r>
      <w:r w:rsidR="00AB3AA2">
        <w:rPr>
          <w:rFonts w:ascii="Palatino Linotype" w:hAnsi="Palatino Linotype"/>
          <w:sz w:val="22"/>
          <w:szCs w:val="22"/>
          <w:lang w:val="nl-NL"/>
        </w:rPr>
        <w:t>18</w:t>
      </w:r>
      <w:r w:rsidR="002914AF" w:rsidRPr="002914AF">
        <w:rPr>
          <w:rFonts w:ascii="Palatino Linotype" w:hAnsi="Palatino Linotype"/>
          <w:sz w:val="22"/>
          <w:szCs w:val="22"/>
          <w:vertAlign w:val="superscript"/>
          <w:lang w:val="nl-NL"/>
        </w:rPr>
        <w:t>de</w:t>
      </w:r>
      <w:r w:rsidR="002914AF">
        <w:rPr>
          <w:rFonts w:ascii="Palatino Linotype" w:hAnsi="Palatino Linotype"/>
          <w:sz w:val="22"/>
          <w:szCs w:val="22"/>
          <w:lang w:val="nl-NL"/>
        </w:rPr>
        <w:t xml:space="preserve"> </w:t>
      </w:r>
      <w:r w:rsidR="00AB3AA2">
        <w:rPr>
          <w:rFonts w:ascii="Palatino Linotype" w:hAnsi="Palatino Linotype"/>
          <w:sz w:val="22"/>
          <w:szCs w:val="22"/>
          <w:lang w:val="nl-NL"/>
        </w:rPr>
        <w:t>juni 2025</w:t>
      </w:r>
    </w:p>
    <w:p w14:paraId="7BF22E12" w14:textId="77777777" w:rsidR="00336A14" w:rsidRDefault="00336A14" w:rsidP="00AB3AA2">
      <w:pPr>
        <w:ind w:left="5220" w:right="674"/>
        <w:jc w:val="both"/>
        <w:rPr>
          <w:rFonts w:ascii="Palatino Linotype" w:hAnsi="Palatino Linotype"/>
          <w:sz w:val="22"/>
          <w:szCs w:val="22"/>
          <w:lang w:val="nl-NL"/>
        </w:rPr>
      </w:pPr>
      <w:r w:rsidRPr="00336A14">
        <w:rPr>
          <w:rFonts w:ascii="Palatino Linotype" w:hAnsi="Palatino Linotype"/>
          <w:sz w:val="22"/>
          <w:szCs w:val="22"/>
          <w:lang w:val="nl-NL"/>
        </w:rPr>
        <w:t>De Minister van Algemene Zaken,</w:t>
      </w:r>
    </w:p>
    <w:p w14:paraId="14DE68BF" w14:textId="77777777" w:rsidR="00336A14" w:rsidRPr="00336A14" w:rsidRDefault="00AB3AA2" w:rsidP="00AB3AA2">
      <w:pPr>
        <w:ind w:left="5220" w:right="674"/>
        <w:jc w:val="center"/>
        <w:rPr>
          <w:rFonts w:ascii="Palatino Linotype" w:hAnsi="Palatino Linotype"/>
          <w:sz w:val="22"/>
          <w:szCs w:val="22"/>
          <w:lang w:val="nl-NL"/>
        </w:rPr>
      </w:pPr>
      <w:r w:rsidRPr="00AB3AA2">
        <w:rPr>
          <w:rFonts w:ascii="Palatino Linotype" w:eastAsia="Palatino Linotype" w:hAnsi="Palatino Linotype" w:cs="Palatino Linotype"/>
          <w:snapToGrid/>
          <w:sz w:val="22"/>
          <w:szCs w:val="22"/>
          <w:lang w:val="nl-NL"/>
        </w:rPr>
        <w:t>G.S. PISAS</w:t>
      </w:r>
    </w:p>
    <w:p w14:paraId="336512C5" w14:textId="77777777" w:rsidR="00336A14" w:rsidRPr="00336A14" w:rsidRDefault="00336A14" w:rsidP="00336A14">
      <w:pPr>
        <w:ind w:right="-29"/>
        <w:jc w:val="both"/>
        <w:rPr>
          <w:rFonts w:ascii="Palatino Linotype" w:hAnsi="Palatino Linotype"/>
          <w:sz w:val="22"/>
          <w:szCs w:val="22"/>
          <w:lang w:val="nl-NL"/>
        </w:rPr>
        <w:sectPr w:rsidR="00336A14" w:rsidRPr="00336A14" w:rsidSect="00336A14">
          <w:headerReference w:type="even" r:id="rId8"/>
          <w:headerReference w:type="default" r:id="rId9"/>
          <w:endnotePr>
            <w:numFmt w:val="decimal"/>
          </w:endnotePr>
          <w:type w:val="continuous"/>
          <w:pgSz w:w="11906" w:h="16838"/>
          <w:pgMar w:top="1958" w:right="1296" w:bottom="965" w:left="1296" w:header="1440" w:footer="965" w:gutter="0"/>
          <w:pgNumType w:fmt="numberInDash"/>
          <w:cols w:space="720"/>
          <w:noEndnote/>
          <w:titlePg/>
        </w:sectPr>
      </w:pPr>
    </w:p>
    <w:p w14:paraId="478DEFED" w14:textId="77777777" w:rsidR="00AB3AA2" w:rsidRDefault="00AB3AA2">
      <w:pPr>
        <w:widowControl/>
        <w:rPr>
          <w:rFonts w:ascii="Palatino Linotype" w:hAnsi="Palatino Linotype"/>
          <w:sz w:val="22"/>
          <w:szCs w:val="22"/>
          <w:lang w:val="nl-NL"/>
        </w:rPr>
      </w:pPr>
      <w:r>
        <w:rPr>
          <w:rFonts w:ascii="Palatino Linotype" w:hAnsi="Palatino Linotype"/>
          <w:sz w:val="22"/>
          <w:szCs w:val="22"/>
          <w:lang w:val="nl-NL"/>
        </w:rPr>
        <w:br w:type="page"/>
      </w:r>
    </w:p>
    <w:p w14:paraId="2B3A2134" w14:textId="77777777" w:rsidR="00336A14" w:rsidRPr="00336A14" w:rsidRDefault="00336A14" w:rsidP="00336A14">
      <w:pPr>
        <w:pBdr>
          <w:bottom w:val="single" w:sz="6" w:space="1" w:color="auto"/>
        </w:pBdr>
        <w:ind w:right="-29"/>
        <w:jc w:val="both"/>
        <w:rPr>
          <w:rFonts w:ascii="Palatino Linotype" w:hAnsi="Palatino Linotype"/>
          <w:sz w:val="22"/>
          <w:szCs w:val="22"/>
          <w:lang w:val="nl-NL"/>
        </w:rPr>
      </w:pPr>
      <w:r w:rsidRPr="00336A14">
        <w:rPr>
          <w:rFonts w:ascii="Palatino Linotype" w:hAnsi="Palatino Linotype"/>
          <w:sz w:val="22"/>
          <w:szCs w:val="22"/>
          <w:lang w:val="nl-NL"/>
        </w:rPr>
        <w:lastRenderedPageBreak/>
        <w:t xml:space="preserve">BIJLAGE behorende bij het Landsbesluit van de </w:t>
      </w:r>
      <w:r w:rsidR="00AB3AA2">
        <w:rPr>
          <w:rFonts w:ascii="Palatino Linotype" w:hAnsi="Palatino Linotype"/>
          <w:sz w:val="22"/>
          <w:szCs w:val="22"/>
          <w:lang w:val="nl-NL"/>
        </w:rPr>
        <w:t>28</w:t>
      </w:r>
      <w:r w:rsidR="00AB3AA2" w:rsidRPr="00AB3AA2">
        <w:rPr>
          <w:rFonts w:ascii="Palatino Linotype" w:hAnsi="Palatino Linotype"/>
          <w:sz w:val="22"/>
          <w:szCs w:val="22"/>
          <w:vertAlign w:val="superscript"/>
          <w:lang w:val="nl-NL"/>
        </w:rPr>
        <w:t>ste</w:t>
      </w:r>
      <w:r w:rsidR="00AB3AA2">
        <w:rPr>
          <w:rFonts w:ascii="Palatino Linotype" w:hAnsi="Palatino Linotype"/>
          <w:sz w:val="22"/>
          <w:szCs w:val="22"/>
          <w:lang w:val="nl-NL"/>
        </w:rPr>
        <w:t xml:space="preserve"> april 2025</w:t>
      </w:r>
      <w:r w:rsidRPr="00336A14">
        <w:rPr>
          <w:rFonts w:ascii="Palatino Linotype" w:hAnsi="Palatino Linotype"/>
          <w:sz w:val="22"/>
          <w:szCs w:val="22"/>
          <w:lang w:val="nl-NL"/>
        </w:rPr>
        <w:t xml:space="preserve">, no. </w:t>
      </w:r>
      <w:r w:rsidR="00AB3AA2">
        <w:rPr>
          <w:rFonts w:ascii="Palatino Linotype" w:hAnsi="Palatino Linotype"/>
          <w:sz w:val="22"/>
          <w:szCs w:val="22"/>
          <w:lang w:val="nl-NL"/>
        </w:rPr>
        <w:t>25/1025</w:t>
      </w:r>
      <w:r w:rsidRPr="00336A14">
        <w:rPr>
          <w:rFonts w:ascii="Palatino Linotype" w:hAnsi="Palatino Linotype"/>
          <w:sz w:val="22"/>
          <w:szCs w:val="22"/>
          <w:lang w:val="nl-NL"/>
        </w:rPr>
        <w:t>, houdende vaststelling van de geconsolideerde tekst van het Landsbesluit geregeld en ongeregeld luchtvervoer</w:t>
      </w:r>
      <w:r w:rsidRPr="00336A14">
        <w:rPr>
          <w:rFonts w:ascii="Palatino Linotype" w:hAnsi="Palatino Linotype"/>
          <w:sz w:val="22"/>
          <w:szCs w:val="22"/>
          <w:vertAlign w:val="superscript"/>
          <w:lang w:val="nl-NL"/>
        </w:rPr>
        <w:footnoteReference w:id="3"/>
      </w:r>
    </w:p>
    <w:p w14:paraId="70189404" w14:textId="77777777" w:rsidR="00336A14" w:rsidRPr="00336A14" w:rsidRDefault="00336A14" w:rsidP="00336A14">
      <w:pPr>
        <w:pBdr>
          <w:bottom w:val="single" w:sz="6" w:space="1" w:color="auto"/>
        </w:pBdr>
        <w:ind w:right="-29"/>
        <w:jc w:val="both"/>
        <w:rPr>
          <w:rFonts w:ascii="Palatino Linotype" w:hAnsi="Palatino Linotype"/>
          <w:sz w:val="22"/>
          <w:szCs w:val="22"/>
          <w:lang w:val="nl-NL"/>
        </w:rPr>
      </w:pPr>
    </w:p>
    <w:p w14:paraId="79F34C45" w14:textId="77777777" w:rsidR="00336A14" w:rsidRPr="00336A14" w:rsidRDefault="00336A14" w:rsidP="00336A14">
      <w:pPr>
        <w:ind w:right="-29"/>
        <w:jc w:val="center"/>
        <w:rPr>
          <w:rFonts w:ascii="Palatino Linotype" w:hAnsi="Palatino Linotype"/>
          <w:sz w:val="22"/>
          <w:szCs w:val="22"/>
          <w:lang w:val="nl-NL"/>
        </w:rPr>
      </w:pPr>
    </w:p>
    <w:p w14:paraId="05C1E5C9" w14:textId="77777777" w:rsidR="00336A14" w:rsidRPr="00336A14" w:rsidRDefault="00336A14" w:rsidP="00336A14">
      <w:pPr>
        <w:tabs>
          <w:tab w:val="left" w:pos="567"/>
        </w:tabs>
        <w:ind w:right="-29"/>
        <w:jc w:val="both"/>
        <w:rPr>
          <w:rFonts w:ascii="Palatino Linotype" w:hAnsi="Palatino Linotype"/>
          <w:sz w:val="22"/>
          <w:szCs w:val="22"/>
          <w:lang w:val="nl-NL"/>
        </w:rPr>
      </w:pPr>
      <w:r w:rsidRPr="00336A14">
        <w:rPr>
          <w:rFonts w:ascii="Palatino Linotype" w:hAnsi="Palatino Linotype"/>
          <w:sz w:val="22"/>
          <w:szCs w:val="22"/>
          <w:lang w:val="nl-NL"/>
        </w:rPr>
        <w:t>Geconsolideerde tekst van het Landsbesluit geregeld en ongeregeld luchtvervoer (P.B. 2005, no. 37),</w:t>
      </w:r>
      <w:r w:rsidRPr="00336A14">
        <w:rPr>
          <w:rFonts w:ascii="Palatino Linotype" w:hAnsi="Palatino Linotype"/>
          <w:b/>
          <w:sz w:val="22"/>
          <w:szCs w:val="22"/>
          <w:lang w:val="nl-NL"/>
        </w:rPr>
        <w:t xml:space="preserve"> </w:t>
      </w:r>
      <w:r w:rsidRPr="00336A14">
        <w:rPr>
          <w:rFonts w:ascii="Palatino Linotype" w:hAnsi="Palatino Linotype"/>
          <w:sz w:val="22"/>
          <w:szCs w:val="22"/>
          <w:lang w:val="nl-NL"/>
        </w:rPr>
        <w:t>zoals deze luidt na in overeenstemming te zijn gebracht met de aanwijzingen van de Algemene overgangsregeling wetgeving en bestuur Land Curaçao (A.B. 2010, no. 87, bijlage a).</w:t>
      </w:r>
    </w:p>
    <w:p w14:paraId="7A990717" w14:textId="77777777" w:rsidR="00336A14" w:rsidRPr="00336A14" w:rsidRDefault="00336A14" w:rsidP="00336A14">
      <w:pPr>
        <w:jc w:val="both"/>
        <w:rPr>
          <w:rFonts w:ascii="Palatino Linotype" w:hAnsi="Palatino Linotype"/>
          <w:sz w:val="22"/>
          <w:szCs w:val="22"/>
          <w:lang w:val="nl-NL"/>
        </w:rPr>
      </w:pPr>
    </w:p>
    <w:p w14:paraId="5BB1EA99" w14:textId="77777777" w:rsidR="00336A14" w:rsidRPr="00336A14" w:rsidRDefault="00336A14" w:rsidP="00336A14">
      <w:pPr>
        <w:jc w:val="center"/>
        <w:rPr>
          <w:rFonts w:ascii="Palatino Linotype" w:hAnsi="Palatino Linotype"/>
          <w:sz w:val="22"/>
          <w:szCs w:val="22"/>
          <w:lang w:val="nl-NL"/>
        </w:rPr>
      </w:pPr>
      <w:r w:rsidRPr="00336A14">
        <w:rPr>
          <w:rFonts w:ascii="Palatino Linotype" w:hAnsi="Palatino Linotype"/>
          <w:sz w:val="22"/>
          <w:szCs w:val="22"/>
          <w:lang w:val="nl-NL"/>
        </w:rPr>
        <w:t>-----</w:t>
      </w:r>
    </w:p>
    <w:p w14:paraId="5381E97D" w14:textId="77777777" w:rsidR="00336A14" w:rsidRPr="00336A14" w:rsidRDefault="00336A14" w:rsidP="00336A14">
      <w:pPr>
        <w:suppressAutoHyphens/>
        <w:jc w:val="both"/>
        <w:rPr>
          <w:rFonts w:ascii="Palatino Linotype" w:hAnsi="Palatino Linotype"/>
          <w:sz w:val="22"/>
          <w:szCs w:val="22"/>
          <w:lang w:val="nl-NL"/>
        </w:rPr>
      </w:pPr>
    </w:p>
    <w:p w14:paraId="39E74E8E" w14:textId="77777777" w:rsidR="00336A14" w:rsidRPr="00336A14" w:rsidRDefault="00336A14" w:rsidP="00336A14">
      <w:pPr>
        <w:suppressAutoHyphens/>
        <w:jc w:val="center"/>
        <w:rPr>
          <w:rFonts w:ascii="Palatino Linotype" w:hAnsi="Palatino Linotype"/>
          <w:sz w:val="22"/>
          <w:szCs w:val="22"/>
          <w:lang w:val="nl-NL"/>
        </w:rPr>
      </w:pPr>
      <w:r w:rsidRPr="00336A14">
        <w:rPr>
          <w:rFonts w:ascii="Palatino Linotype" w:hAnsi="Palatino Linotype"/>
          <w:sz w:val="22"/>
          <w:szCs w:val="22"/>
          <w:lang w:val="nl-NL"/>
        </w:rPr>
        <w:t>Artikel 1</w:t>
      </w:r>
    </w:p>
    <w:p w14:paraId="79BD77DF" w14:textId="77777777" w:rsidR="00336A14" w:rsidRPr="00336A14" w:rsidRDefault="00336A14" w:rsidP="00336A14">
      <w:pPr>
        <w:suppressAutoHyphens/>
        <w:jc w:val="both"/>
        <w:rPr>
          <w:rFonts w:ascii="Palatino Linotype" w:hAnsi="Palatino Linotype"/>
          <w:sz w:val="22"/>
          <w:szCs w:val="22"/>
          <w:lang w:val="nl-NL"/>
        </w:rPr>
      </w:pPr>
    </w:p>
    <w:p w14:paraId="74ACA17E" w14:textId="77777777" w:rsidR="00336A14" w:rsidRPr="00336A14" w:rsidRDefault="00336A14" w:rsidP="00336A14">
      <w:pPr>
        <w:suppressAutoHyphens/>
        <w:ind w:left="360" w:hanging="360"/>
        <w:jc w:val="both"/>
        <w:rPr>
          <w:rFonts w:ascii="Palatino Linotype" w:hAnsi="Palatino Linotype"/>
          <w:sz w:val="22"/>
          <w:szCs w:val="22"/>
          <w:lang w:val="nl-NL"/>
        </w:rPr>
      </w:pPr>
      <w:r w:rsidRPr="00336A14">
        <w:rPr>
          <w:rFonts w:ascii="Palatino Linotype" w:hAnsi="Palatino Linotype"/>
          <w:sz w:val="22"/>
          <w:szCs w:val="22"/>
          <w:lang w:val="nl-NL"/>
        </w:rPr>
        <w:t>1.</w:t>
      </w:r>
      <w:r w:rsidRPr="00336A14">
        <w:rPr>
          <w:rFonts w:ascii="Palatino Linotype" w:hAnsi="Palatino Linotype"/>
          <w:sz w:val="22"/>
          <w:szCs w:val="22"/>
          <w:lang w:val="nl-NL"/>
        </w:rPr>
        <w:tab/>
        <w:t>Een aanvraag tot het verkrijgen van een vergunning als bedoeld in artikel 8, eerste en derde lid, van de Luchtvaartlandsverordening</w:t>
      </w:r>
      <w:r w:rsidRPr="00336A14">
        <w:rPr>
          <w:rFonts w:ascii="Palatino Linotype" w:hAnsi="Palatino Linotype"/>
          <w:sz w:val="22"/>
          <w:szCs w:val="22"/>
          <w:vertAlign w:val="superscript"/>
          <w:lang w:val="nl-NL"/>
        </w:rPr>
        <w:footnoteReference w:id="4"/>
      </w:r>
      <w:r w:rsidRPr="00336A14">
        <w:rPr>
          <w:rFonts w:ascii="Palatino Linotype" w:hAnsi="Palatino Linotype"/>
          <w:sz w:val="22"/>
          <w:szCs w:val="22"/>
          <w:lang w:val="nl-NL"/>
        </w:rPr>
        <w:t>, wordt door tussenkomst van de directeur, ingediend bij de desbetreffende autoriteit.</w:t>
      </w:r>
    </w:p>
    <w:p w14:paraId="1DBC45CD" w14:textId="77777777" w:rsidR="00336A14" w:rsidRPr="00336A14" w:rsidRDefault="00336A14" w:rsidP="00336A14">
      <w:pPr>
        <w:suppressAutoHyphens/>
        <w:ind w:left="360" w:hanging="360"/>
        <w:jc w:val="both"/>
        <w:rPr>
          <w:rFonts w:ascii="Palatino Linotype" w:hAnsi="Palatino Linotype"/>
          <w:sz w:val="22"/>
          <w:szCs w:val="22"/>
          <w:lang w:val="nl-NL"/>
        </w:rPr>
      </w:pPr>
      <w:r w:rsidRPr="00336A14">
        <w:rPr>
          <w:rFonts w:ascii="Palatino Linotype" w:hAnsi="Palatino Linotype"/>
          <w:sz w:val="22"/>
          <w:szCs w:val="22"/>
          <w:lang w:val="nl-NL"/>
        </w:rPr>
        <w:t>2.</w:t>
      </w:r>
      <w:r w:rsidRPr="00336A14">
        <w:rPr>
          <w:rFonts w:ascii="Palatino Linotype" w:hAnsi="Palatino Linotype"/>
          <w:sz w:val="22"/>
          <w:szCs w:val="22"/>
          <w:lang w:val="nl-NL"/>
        </w:rPr>
        <w:tab/>
        <w:t>Een vergunningaanvraag wordt in behandeling genomen wanneer de aanvrager:</w:t>
      </w:r>
    </w:p>
    <w:p w14:paraId="5ACE9A05" w14:textId="77777777" w:rsidR="00336A14" w:rsidRPr="00336A14" w:rsidRDefault="00336A14" w:rsidP="00336A14">
      <w:pPr>
        <w:suppressAutoHyphens/>
        <w:ind w:left="720" w:hanging="360"/>
        <w:jc w:val="both"/>
        <w:rPr>
          <w:rFonts w:ascii="Palatino Linotype" w:hAnsi="Palatino Linotype"/>
          <w:sz w:val="22"/>
          <w:szCs w:val="22"/>
          <w:lang w:val="nl-NL"/>
        </w:rPr>
      </w:pPr>
      <w:r w:rsidRPr="00336A14">
        <w:rPr>
          <w:rFonts w:ascii="Palatino Linotype" w:hAnsi="Palatino Linotype"/>
          <w:sz w:val="22"/>
          <w:szCs w:val="22"/>
          <w:lang w:val="nl-NL"/>
        </w:rPr>
        <w:t>a.</w:t>
      </w:r>
      <w:r w:rsidRPr="00336A14">
        <w:rPr>
          <w:rFonts w:ascii="Palatino Linotype" w:hAnsi="Palatino Linotype"/>
          <w:sz w:val="22"/>
          <w:szCs w:val="22"/>
          <w:lang w:val="nl-NL"/>
        </w:rPr>
        <w:tab/>
        <w:t>kan aantonen dat in het vervoer waarop de aanvraag betrekking heeft op redelijke wijze kan worden voorzien;</w:t>
      </w:r>
    </w:p>
    <w:p w14:paraId="42F795C5" w14:textId="77777777" w:rsidR="00336A14" w:rsidRPr="00336A14" w:rsidRDefault="00336A14" w:rsidP="00336A14">
      <w:pPr>
        <w:suppressAutoHyphens/>
        <w:ind w:left="720" w:hanging="360"/>
        <w:jc w:val="both"/>
        <w:rPr>
          <w:rFonts w:ascii="Palatino Linotype" w:hAnsi="Palatino Linotype"/>
          <w:sz w:val="22"/>
          <w:szCs w:val="22"/>
          <w:lang w:val="nl-NL"/>
        </w:rPr>
      </w:pPr>
      <w:r w:rsidRPr="00336A14">
        <w:rPr>
          <w:rFonts w:ascii="Palatino Linotype" w:hAnsi="Palatino Linotype"/>
          <w:sz w:val="22"/>
          <w:szCs w:val="22"/>
          <w:lang w:val="nl-NL"/>
        </w:rPr>
        <w:t>b.</w:t>
      </w:r>
      <w:r w:rsidRPr="00336A14">
        <w:rPr>
          <w:rFonts w:ascii="Palatino Linotype" w:hAnsi="Palatino Linotype"/>
          <w:sz w:val="22"/>
          <w:szCs w:val="22"/>
          <w:lang w:val="nl-NL"/>
        </w:rPr>
        <w:tab/>
        <w:t xml:space="preserve">aannemelijk kan maken dat hij één of meer in het Curaçaose nationaliteitsregister ingeschreven luchtvaartuigen te zijner beschikking heeft door eigendom of één of andere vorm van huurovereenkomst, mits hij aantoont dat de operationele verantwoordelijkheid bij hem berust; </w:t>
      </w:r>
    </w:p>
    <w:p w14:paraId="2F398C3F" w14:textId="77777777" w:rsidR="00336A14" w:rsidRPr="00336A14" w:rsidRDefault="00336A14" w:rsidP="00336A14">
      <w:pPr>
        <w:suppressAutoHyphens/>
        <w:ind w:left="720" w:hanging="360"/>
        <w:jc w:val="both"/>
        <w:rPr>
          <w:rFonts w:ascii="Palatino Linotype" w:hAnsi="Palatino Linotype"/>
          <w:sz w:val="22"/>
          <w:szCs w:val="22"/>
          <w:lang w:val="nl-NL"/>
        </w:rPr>
      </w:pPr>
      <w:r w:rsidRPr="00336A14">
        <w:rPr>
          <w:rFonts w:ascii="Palatino Linotype" w:hAnsi="Palatino Linotype"/>
          <w:sz w:val="22"/>
          <w:szCs w:val="22"/>
          <w:lang w:val="nl-NL"/>
        </w:rPr>
        <w:t>c.</w:t>
      </w:r>
      <w:r w:rsidRPr="00336A14">
        <w:rPr>
          <w:rFonts w:ascii="Palatino Linotype" w:hAnsi="Palatino Linotype"/>
          <w:sz w:val="22"/>
          <w:szCs w:val="22"/>
          <w:lang w:val="nl-NL"/>
        </w:rPr>
        <w:tab/>
        <w:t>kan aantonen dat het overwegend deel van het aandelenkapitaal en de daadwerkelijke zeggenschap in en de leiding van de onderneming in Curaçaose handen berusten als bedoeld in artikel 8, tweede lid, van de Luchtvaartlandsverordening; en</w:t>
      </w:r>
    </w:p>
    <w:p w14:paraId="4DC61305" w14:textId="77777777" w:rsidR="00336A14" w:rsidRPr="00336A14" w:rsidRDefault="00336A14" w:rsidP="00336A14">
      <w:pPr>
        <w:suppressAutoHyphens/>
        <w:ind w:left="720" w:hanging="360"/>
        <w:jc w:val="both"/>
        <w:rPr>
          <w:rFonts w:ascii="Palatino Linotype" w:hAnsi="Palatino Linotype"/>
          <w:sz w:val="22"/>
          <w:szCs w:val="22"/>
          <w:lang w:val="nl-NL"/>
        </w:rPr>
      </w:pPr>
      <w:r w:rsidRPr="00336A14">
        <w:rPr>
          <w:rFonts w:ascii="Palatino Linotype" w:hAnsi="Palatino Linotype"/>
          <w:sz w:val="22"/>
          <w:szCs w:val="22"/>
          <w:lang w:val="nl-NL"/>
        </w:rPr>
        <w:t>d.</w:t>
      </w:r>
      <w:r w:rsidRPr="00336A14">
        <w:rPr>
          <w:rFonts w:ascii="Palatino Linotype" w:hAnsi="Palatino Linotype"/>
          <w:sz w:val="22"/>
          <w:szCs w:val="22"/>
          <w:lang w:val="nl-NL"/>
        </w:rPr>
        <w:tab/>
        <w:t>kan aantonen dat de dienstverlening in het publieke belang is.</w:t>
      </w:r>
    </w:p>
    <w:p w14:paraId="42D48141" w14:textId="77777777" w:rsidR="00336A14" w:rsidRPr="00336A14" w:rsidRDefault="00336A14" w:rsidP="00336A14">
      <w:pPr>
        <w:suppressAutoHyphens/>
        <w:ind w:left="360" w:hanging="360"/>
        <w:jc w:val="both"/>
        <w:rPr>
          <w:rFonts w:ascii="Palatino Linotype" w:hAnsi="Palatino Linotype"/>
          <w:sz w:val="22"/>
          <w:szCs w:val="22"/>
          <w:lang w:val="nl-NL"/>
        </w:rPr>
      </w:pPr>
      <w:r w:rsidRPr="00336A14">
        <w:rPr>
          <w:rFonts w:ascii="Palatino Linotype" w:hAnsi="Palatino Linotype"/>
          <w:sz w:val="22"/>
          <w:szCs w:val="22"/>
          <w:lang w:val="nl-NL"/>
        </w:rPr>
        <w:t>3.</w:t>
      </w:r>
      <w:r w:rsidRPr="00336A14">
        <w:rPr>
          <w:rFonts w:ascii="Palatino Linotype" w:hAnsi="Palatino Linotype"/>
          <w:sz w:val="22"/>
          <w:szCs w:val="22"/>
          <w:lang w:val="nl-NL"/>
        </w:rPr>
        <w:tab/>
        <w:t>Van de in behandeling genomen aanvraag wordt een afschrift ter inzage gelegd op een plaats en gedurende tijdstippen die door de minister worden vastgesteld en die bekend worden gemaakt in het blad waarin van Landswege de officiële berichten worden geplaatst.</w:t>
      </w:r>
    </w:p>
    <w:p w14:paraId="6D6F7DAB" w14:textId="77777777" w:rsidR="00336A14" w:rsidRPr="00336A14" w:rsidRDefault="00336A14" w:rsidP="00336A14">
      <w:pPr>
        <w:suppressAutoHyphens/>
        <w:ind w:left="360" w:hanging="360"/>
        <w:jc w:val="both"/>
        <w:rPr>
          <w:rFonts w:ascii="Palatino Linotype" w:hAnsi="Palatino Linotype"/>
          <w:sz w:val="22"/>
          <w:szCs w:val="22"/>
          <w:lang w:val="nl-NL"/>
        </w:rPr>
      </w:pPr>
      <w:r w:rsidRPr="00336A14">
        <w:rPr>
          <w:rFonts w:ascii="Palatino Linotype" w:hAnsi="Palatino Linotype"/>
          <w:sz w:val="22"/>
          <w:szCs w:val="22"/>
          <w:lang w:val="nl-NL"/>
        </w:rPr>
        <w:t>4.</w:t>
      </w:r>
      <w:r w:rsidRPr="00336A14">
        <w:rPr>
          <w:rFonts w:ascii="Palatino Linotype" w:hAnsi="Palatino Linotype"/>
          <w:sz w:val="22"/>
          <w:szCs w:val="22"/>
          <w:lang w:val="nl-NL"/>
        </w:rPr>
        <w:tab/>
        <w:t>Belanghebbenden kunnen binnen 30 dagen na de mededeling, bedoeld in het vierde lid, schriftelijk commentaar indienen bij de minister door tussenkomst van de directeur.</w:t>
      </w:r>
    </w:p>
    <w:p w14:paraId="6934E7E7" w14:textId="77777777" w:rsidR="00336A14" w:rsidRPr="00336A14" w:rsidRDefault="00336A14" w:rsidP="00336A14">
      <w:pPr>
        <w:suppressAutoHyphens/>
        <w:ind w:left="360" w:hanging="360"/>
        <w:jc w:val="both"/>
        <w:rPr>
          <w:rFonts w:ascii="Palatino Linotype" w:hAnsi="Palatino Linotype"/>
          <w:sz w:val="22"/>
          <w:szCs w:val="22"/>
          <w:lang w:val="nl-NL"/>
        </w:rPr>
      </w:pPr>
      <w:r w:rsidRPr="00336A14">
        <w:rPr>
          <w:rFonts w:ascii="Palatino Linotype" w:hAnsi="Palatino Linotype"/>
          <w:sz w:val="22"/>
          <w:szCs w:val="22"/>
          <w:lang w:val="nl-NL"/>
        </w:rPr>
        <w:t>5.</w:t>
      </w:r>
      <w:r w:rsidRPr="00336A14">
        <w:rPr>
          <w:rFonts w:ascii="Palatino Linotype" w:hAnsi="Palatino Linotype"/>
          <w:sz w:val="22"/>
          <w:szCs w:val="22"/>
          <w:lang w:val="nl-NL"/>
        </w:rPr>
        <w:tab/>
        <w:t>De minister kan de aanvrager en andere belanghebbenden in de gelegenheid stellen de aanvraag en de daarop betrekking hebbende commentaren mondeling toe te lichten.</w:t>
      </w:r>
    </w:p>
    <w:p w14:paraId="2DB18094" w14:textId="77777777" w:rsidR="00336A14" w:rsidRPr="00336A14" w:rsidRDefault="00336A14" w:rsidP="00336A14">
      <w:pPr>
        <w:suppressAutoHyphens/>
        <w:ind w:left="360" w:hanging="360"/>
        <w:jc w:val="both"/>
        <w:rPr>
          <w:rFonts w:ascii="Palatino Linotype" w:hAnsi="Palatino Linotype"/>
          <w:sz w:val="22"/>
          <w:szCs w:val="22"/>
          <w:lang w:val="nl-NL"/>
        </w:rPr>
      </w:pPr>
      <w:r w:rsidRPr="00336A14">
        <w:rPr>
          <w:rFonts w:ascii="Palatino Linotype" w:hAnsi="Palatino Linotype"/>
          <w:sz w:val="22"/>
          <w:szCs w:val="22"/>
          <w:lang w:val="nl-NL"/>
        </w:rPr>
        <w:t>6.</w:t>
      </w:r>
      <w:r w:rsidRPr="00336A14">
        <w:rPr>
          <w:rFonts w:ascii="Palatino Linotype" w:hAnsi="Palatino Linotype"/>
          <w:sz w:val="22"/>
          <w:szCs w:val="22"/>
          <w:lang w:val="nl-NL"/>
        </w:rPr>
        <w:tab/>
        <w:t>De directeur brengt, mede rekening houdend met het bepaalde in het vierde en het vijfde lid, uiterlijk drie maanden nadat alle vereiste inlichtingen zijn verstrekt advies uit aan de desbetreffende autoriteit over een aanvraag voor een economische vergunning.</w:t>
      </w:r>
    </w:p>
    <w:p w14:paraId="0D9E8AAE" w14:textId="77777777" w:rsidR="00336A14" w:rsidRPr="00336A14" w:rsidRDefault="00336A14" w:rsidP="00336A14">
      <w:pPr>
        <w:suppressAutoHyphens/>
        <w:ind w:left="360" w:hanging="360"/>
        <w:jc w:val="both"/>
        <w:rPr>
          <w:rFonts w:ascii="Palatino Linotype" w:hAnsi="Palatino Linotype"/>
          <w:sz w:val="22"/>
          <w:szCs w:val="22"/>
          <w:lang w:val="nl-NL"/>
        </w:rPr>
      </w:pPr>
      <w:r w:rsidRPr="00336A14">
        <w:rPr>
          <w:rFonts w:ascii="Palatino Linotype" w:hAnsi="Palatino Linotype"/>
          <w:sz w:val="22"/>
          <w:szCs w:val="22"/>
          <w:lang w:val="nl-NL"/>
        </w:rPr>
        <w:t>7.</w:t>
      </w:r>
      <w:r w:rsidRPr="00336A14">
        <w:rPr>
          <w:rFonts w:ascii="Palatino Linotype" w:hAnsi="Palatino Linotype"/>
          <w:sz w:val="22"/>
          <w:szCs w:val="22"/>
          <w:lang w:val="nl-NL"/>
        </w:rPr>
        <w:tab/>
        <w:t>Indien op de aanvraag positief wordt beslist, wordt de daartoe strekkende beschikking gepubliceerd in het blad waarin van Landswege de officiële berichten worden geplaatst.</w:t>
      </w:r>
    </w:p>
    <w:p w14:paraId="163AF1AE" w14:textId="77777777" w:rsidR="00336A14" w:rsidRPr="00336A14" w:rsidRDefault="00336A14" w:rsidP="00336A14">
      <w:pPr>
        <w:suppressAutoHyphens/>
        <w:ind w:left="360" w:hanging="360"/>
        <w:jc w:val="both"/>
        <w:rPr>
          <w:rFonts w:ascii="Palatino Linotype" w:hAnsi="Palatino Linotype"/>
          <w:sz w:val="22"/>
          <w:szCs w:val="22"/>
          <w:lang w:val="nl-NL"/>
        </w:rPr>
      </w:pPr>
      <w:r w:rsidRPr="00336A14">
        <w:rPr>
          <w:rFonts w:ascii="Palatino Linotype" w:hAnsi="Palatino Linotype"/>
          <w:sz w:val="22"/>
          <w:szCs w:val="22"/>
          <w:lang w:val="nl-NL"/>
        </w:rPr>
        <w:t>8.</w:t>
      </w:r>
      <w:r w:rsidRPr="00336A14">
        <w:rPr>
          <w:rFonts w:ascii="Palatino Linotype" w:hAnsi="Palatino Linotype"/>
          <w:sz w:val="22"/>
          <w:szCs w:val="22"/>
          <w:lang w:val="nl-NL"/>
        </w:rPr>
        <w:tab/>
        <w:t>Indien op de aanvraag afwijzend wordt beslist, wordt zulks bij een met redenen omklede beschikking aan de aanvrager medegedeeld.</w:t>
      </w:r>
    </w:p>
    <w:p w14:paraId="6E566A16" w14:textId="77777777" w:rsidR="00336A14" w:rsidRPr="00336A14" w:rsidRDefault="00336A14" w:rsidP="00336A14">
      <w:pPr>
        <w:suppressAutoHyphens/>
        <w:jc w:val="both"/>
        <w:rPr>
          <w:rFonts w:ascii="Palatino Linotype" w:hAnsi="Palatino Linotype"/>
          <w:sz w:val="22"/>
          <w:szCs w:val="22"/>
          <w:lang w:val="nl-NL"/>
        </w:rPr>
      </w:pPr>
    </w:p>
    <w:p w14:paraId="0430D1F2" w14:textId="77777777" w:rsidR="00AB3AA2" w:rsidRDefault="00AB3AA2">
      <w:pPr>
        <w:widowControl/>
        <w:rPr>
          <w:rFonts w:ascii="Palatino Linotype" w:hAnsi="Palatino Linotype"/>
          <w:sz w:val="22"/>
          <w:szCs w:val="22"/>
          <w:lang w:val="nl-NL"/>
        </w:rPr>
      </w:pPr>
      <w:r>
        <w:rPr>
          <w:rFonts w:ascii="Palatino Linotype" w:hAnsi="Palatino Linotype"/>
          <w:sz w:val="22"/>
          <w:szCs w:val="22"/>
          <w:lang w:val="nl-NL"/>
        </w:rPr>
        <w:br w:type="page"/>
      </w:r>
    </w:p>
    <w:p w14:paraId="5FF2DF71" w14:textId="77777777" w:rsidR="00336A14" w:rsidRPr="00336A14" w:rsidRDefault="00336A14" w:rsidP="00336A14">
      <w:pPr>
        <w:suppressAutoHyphens/>
        <w:jc w:val="center"/>
        <w:rPr>
          <w:rFonts w:ascii="Palatino Linotype" w:hAnsi="Palatino Linotype"/>
          <w:sz w:val="22"/>
          <w:szCs w:val="22"/>
          <w:lang w:val="nl-NL"/>
        </w:rPr>
      </w:pPr>
      <w:r w:rsidRPr="00336A14">
        <w:rPr>
          <w:rFonts w:ascii="Palatino Linotype" w:hAnsi="Palatino Linotype"/>
          <w:sz w:val="22"/>
          <w:szCs w:val="22"/>
          <w:lang w:val="nl-NL"/>
        </w:rPr>
        <w:lastRenderedPageBreak/>
        <w:t>Artikel 2</w:t>
      </w:r>
    </w:p>
    <w:p w14:paraId="0372EA8A" w14:textId="77777777" w:rsidR="00336A14" w:rsidRPr="00336A14" w:rsidRDefault="00336A14" w:rsidP="00336A14">
      <w:pPr>
        <w:suppressAutoHyphens/>
        <w:jc w:val="center"/>
        <w:rPr>
          <w:rFonts w:ascii="Palatino Linotype" w:hAnsi="Palatino Linotype"/>
          <w:sz w:val="22"/>
          <w:szCs w:val="22"/>
          <w:lang w:val="nl-NL"/>
        </w:rPr>
      </w:pPr>
    </w:p>
    <w:p w14:paraId="6A9C669A" w14:textId="77777777" w:rsidR="00336A14" w:rsidRPr="00336A14" w:rsidRDefault="00336A14" w:rsidP="00336A14">
      <w:pPr>
        <w:suppressAutoHyphens/>
        <w:jc w:val="both"/>
        <w:rPr>
          <w:rFonts w:ascii="Palatino Linotype" w:hAnsi="Palatino Linotype"/>
          <w:sz w:val="22"/>
          <w:szCs w:val="22"/>
          <w:lang w:val="nl-NL"/>
        </w:rPr>
      </w:pPr>
      <w:r w:rsidRPr="00336A14">
        <w:rPr>
          <w:rFonts w:ascii="Palatino Linotype" w:hAnsi="Palatino Linotype"/>
          <w:sz w:val="22"/>
          <w:szCs w:val="22"/>
          <w:lang w:val="nl-NL"/>
        </w:rPr>
        <w:t>De documenten of gegevens, als aangegeven in de bij dit landsbesluit behorende bijlage A, worden als bijlagen bij de aanvraag om vergunning overgelegd.</w:t>
      </w:r>
    </w:p>
    <w:p w14:paraId="0D19242D" w14:textId="77777777" w:rsidR="00336A14" w:rsidRPr="00336A14" w:rsidRDefault="00336A14" w:rsidP="00336A14">
      <w:pPr>
        <w:suppressAutoHyphens/>
        <w:jc w:val="both"/>
        <w:rPr>
          <w:rFonts w:ascii="Palatino Linotype" w:hAnsi="Palatino Linotype"/>
          <w:sz w:val="22"/>
          <w:szCs w:val="22"/>
          <w:lang w:val="nl-NL"/>
        </w:rPr>
      </w:pPr>
    </w:p>
    <w:p w14:paraId="188D79FD" w14:textId="77777777" w:rsidR="00336A14" w:rsidRPr="00336A14" w:rsidRDefault="00336A14" w:rsidP="00336A14">
      <w:pPr>
        <w:suppressAutoHyphens/>
        <w:jc w:val="center"/>
        <w:rPr>
          <w:rFonts w:ascii="Palatino Linotype" w:hAnsi="Palatino Linotype"/>
          <w:sz w:val="22"/>
          <w:szCs w:val="22"/>
          <w:lang w:val="nl-NL"/>
        </w:rPr>
      </w:pPr>
      <w:r w:rsidRPr="00336A14">
        <w:rPr>
          <w:rFonts w:ascii="Palatino Linotype" w:hAnsi="Palatino Linotype"/>
          <w:sz w:val="22"/>
          <w:szCs w:val="22"/>
          <w:lang w:val="nl-NL"/>
        </w:rPr>
        <w:t>Artikel 3</w:t>
      </w:r>
    </w:p>
    <w:p w14:paraId="068D95C3" w14:textId="77777777" w:rsidR="00336A14" w:rsidRPr="00336A14" w:rsidRDefault="00336A14" w:rsidP="00336A14">
      <w:pPr>
        <w:suppressAutoHyphens/>
        <w:jc w:val="both"/>
        <w:rPr>
          <w:rFonts w:ascii="Palatino Linotype" w:hAnsi="Palatino Linotype"/>
          <w:sz w:val="22"/>
          <w:szCs w:val="22"/>
          <w:lang w:val="nl-NL"/>
        </w:rPr>
      </w:pPr>
    </w:p>
    <w:p w14:paraId="00B70BD2" w14:textId="77777777" w:rsidR="00336A14" w:rsidRPr="00336A14" w:rsidRDefault="00336A14" w:rsidP="00336A14">
      <w:pPr>
        <w:suppressAutoHyphens/>
        <w:jc w:val="both"/>
        <w:rPr>
          <w:rFonts w:ascii="Palatino Linotype" w:hAnsi="Palatino Linotype"/>
          <w:sz w:val="22"/>
          <w:szCs w:val="22"/>
          <w:lang w:val="nl-NL"/>
        </w:rPr>
      </w:pPr>
      <w:r w:rsidRPr="00336A14">
        <w:rPr>
          <w:rFonts w:ascii="Palatino Linotype" w:hAnsi="Palatino Linotype"/>
          <w:sz w:val="22"/>
          <w:szCs w:val="22"/>
          <w:lang w:val="nl-NL"/>
        </w:rPr>
        <w:t>Bij de beoordeling van een vergunningaanvraag worden de volgende richtlijnen in acht genomen:</w:t>
      </w:r>
    </w:p>
    <w:p w14:paraId="094D30B0" w14:textId="77777777" w:rsidR="00336A14" w:rsidRPr="00336A14" w:rsidRDefault="00336A14" w:rsidP="00336A14">
      <w:pPr>
        <w:suppressAutoHyphens/>
        <w:ind w:left="360" w:hanging="360"/>
        <w:jc w:val="both"/>
        <w:rPr>
          <w:rFonts w:ascii="Palatino Linotype" w:hAnsi="Palatino Linotype"/>
          <w:sz w:val="22"/>
          <w:szCs w:val="22"/>
          <w:lang w:val="nl-NL"/>
        </w:rPr>
      </w:pPr>
      <w:r w:rsidRPr="00336A14">
        <w:rPr>
          <w:rFonts w:ascii="Palatino Linotype" w:hAnsi="Palatino Linotype"/>
          <w:sz w:val="22"/>
          <w:szCs w:val="22"/>
          <w:lang w:val="nl-NL"/>
        </w:rPr>
        <w:t>a.</w:t>
      </w:r>
      <w:r w:rsidRPr="00336A14">
        <w:rPr>
          <w:rFonts w:ascii="Palatino Linotype" w:hAnsi="Palatino Linotype"/>
          <w:sz w:val="22"/>
          <w:szCs w:val="22"/>
          <w:lang w:val="nl-NL"/>
        </w:rPr>
        <w:tab/>
        <w:t>de aanvrager voorziet op een redelijke wijze in het vervoer, waarop de aanvraag betrekking heeft;</w:t>
      </w:r>
    </w:p>
    <w:p w14:paraId="715188A8" w14:textId="77777777" w:rsidR="00336A14" w:rsidRPr="00336A14" w:rsidRDefault="00336A14" w:rsidP="00336A14">
      <w:pPr>
        <w:suppressAutoHyphens/>
        <w:ind w:left="360" w:hanging="360"/>
        <w:jc w:val="both"/>
        <w:rPr>
          <w:rFonts w:ascii="Palatino Linotype" w:hAnsi="Palatino Linotype"/>
          <w:sz w:val="22"/>
          <w:szCs w:val="22"/>
          <w:lang w:val="nl-NL"/>
        </w:rPr>
      </w:pPr>
      <w:r w:rsidRPr="00336A14">
        <w:rPr>
          <w:rFonts w:ascii="Palatino Linotype" w:hAnsi="Palatino Linotype"/>
          <w:sz w:val="22"/>
          <w:szCs w:val="22"/>
          <w:lang w:val="nl-NL"/>
        </w:rPr>
        <w:t>b.</w:t>
      </w:r>
      <w:r w:rsidRPr="00336A14">
        <w:rPr>
          <w:rFonts w:ascii="Palatino Linotype" w:hAnsi="Palatino Linotype"/>
          <w:sz w:val="22"/>
          <w:szCs w:val="22"/>
          <w:lang w:val="nl-NL"/>
        </w:rPr>
        <w:tab/>
        <w:t>de vergunningverlening is afgestemd op een voorziening in de huidige en redelijkerwijs te verwachten vervoersbehoeften en mag niet leiden tot het scheppen van een vervoersgelegenheid, die als overmatig kan worden aangemerkt;</w:t>
      </w:r>
    </w:p>
    <w:p w14:paraId="5FF48DA0" w14:textId="77777777" w:rsidR="00336A14" w:rsidRPr="00336A14" w:rsidRDefault="00336A14" w:rsidP="00336A14">
      <w:pPr>
        <w:suppressAutoHyphens/>
        <w:ind w:left="360" w:hanging="360"/>
        <w:jc w:val="both"/>
        <w:rPr>
          <w:rFonts w:ascii="Palatino Linotype" w:hAnsi="Palatino Linotype"/>
          <w:sz w:val="22"/>
          <w:szCs w:val="22"/>
          <w:lang w:val="nl-NL"/>
        </w:rPr>
      </w:pPr>
      <w:r w:rsidRPr="00336A14">
        <w:rPr>
          <w:rFonts w:ascii="Palatino Linotype" w:hAnsi="Palatino Linotype"/>
          <w:sz w:val="22"/>
          <w:szCs w:val="22"/>
          <w:lang w:val="nl-NL"/>
        </w:rPr>
        <w:t>c.</w:t>
      </w:r>
      <w:r w:rsidRPr="00336A14">
        <w:rPr>
          <w:rFonts w:ascii="Palatino Linotype" w:hAnsi="Palatino Linotype"/>
          <w:sz w:val="22"/>
          <w:szCs w:val="22"/>
          <w:lang w:val="nl-NL"/>
        </w:rPr>
        <w:tab/>
        <w:t>de vergunning kan voorts om operationele of economische redenen worden beperkt tot exploitatie van één of enkele luchtvaartterreinen, of tot vluchtuitvoering met bepaalde typen vliegtuigen, dan wel tot een bepaald geografisch gebied;</w:t>
      </w:r>
    </w:p>
    <w:p w14:paraId="43EA2DA2" w14:textId="77777777" w:rsidR="00336A14" w:rsidRPr="00336A14" w:rsidRDefault="00336A14" w:rsidP="00336A14">
      <w:pPr>
        <w:suppressAutoHyphens/>
        <w:ind w:left="360" w:hanging="360"/>
        <w:jc w:val="both"/>
        <w:rPr>
          <w:rFonts w:ascii="Palatino Linotype" w:hAnsi="Palatino Linotype"/>
          <w:sz w:val="22"/>
          <w:szCs w:val="22"/>
          <w:lang w:val="nl-NL"/>
        </w:rPr>
      </w:pPr>
      <w:r w:rsidRPr="00336A14">
        <w:rPr>
          <w:rFonts w:ascii="Palatino Linotype" w:hAnsi="Palatino Linotype"/>
          <w:sz w:val="22"/>
          <w:szCs w:val="22"/>
          <w:lang w:val="nl-NL"/>
        </w:rPr>
        <w:t>d.</w:t>
      </w:r>
      <w:r w:rsidRPr="00336A14">
        <w:rPr>
          <w:rFonts w:ascii="Palatino Linotype" w:hAnsi="Palatino Linotype"/>
          <w:sz w:val="22"/>
          <w:szCs w:val="22"/>
          <w:lang w:val="nl-NL"/>
        </w:rPr>
        <w:tab/>
        <w:t xml:space="preserve">bij het verlenen van vergunningen zal de onderhandelingspositie met betrekking tot het verkrijgen van landingsrechten in het buitenland mede in de overwegingen worden betrokken. </w:t>
      </w:r>
    </w:p>
    <w:p w14:paraId="09E57905" w14:textId="77777777" w:rsidR="00336A14" w:rsidRPr="00336A14" w:rsidRDefault="00336A14" w:rsidP="00336A14">
      <w:pPr>
        <w:suppressAutoHyphens/>
        <w:jc w:val="both"/>
        <w:rPr>
          <w:rFonts w:ascii="Palatino Linotype" w:hAnsi="Palatino Linotype"/>
          <w:sz w:val="22"/>
          <w:szCs w:val="22"/>
          <w:lang w:val="nl-NL"/>
        </w:rPr>
      </w:pPr>
    </w:p>
    <w:p w14:paraId="43606E23" w14:textId="77777777" w:rsidR="00336A14" w:rsidRPr="00336A14" w:rsidRDefault="00336A14" w:rsidP="00336A14">
      <w:pPr>
        <w:suppressAutoHyphens/>
        <w:jc w:val="center"/>
        <w:rPr>
          <w:rFonts w:ascii="Palatino Linotype" w:hAnsi="Palatino Linotype"/>
          <w:sz w:val="22"/>
          <w:szCs w:val="22"/>
          <w:lang w:val="nl-NL"/>
        </w:rPr>
      </w:pPr>
      <w:r w:rsidRPr="00336A14">
        <w:rPr>
          <w:rFonts w:ascii="Palatino Linotype" w:hAnsi="Palatino Linotype"/>
          <w:sz w:val="22"/>
          <w:szCs w:val="22"/>
          <w:lang w:val="nl-NL"/>
        </w:rPr>
        <w:t>Artikel 4</w:t>
      </w:r>
    </w:p>
    <w:p w14:paraId="656E0CD4" w14:textId="77777777" w:rsidR="00336A14" w:rsidRPr="00336A14" w:rsidRDefault="00336A14" w:rsidP="00336A14">
      <w:pPr>
        <w:suppressAutoHyphens/>
        <w:jc w:val="both"/>
        <w:rPr>
          <w:rFonts w:ascii="Palatino Linotype" w:hAnsi="Palatino Linotype"/>
          <w:sz w:val="22"/>
          <w:szCs w:val="22"/>
          <w:lang w:val="nl-NL"/>
        </w:rPr>
      </w:pPr>
    </w:p>
    <w:p w14:paraId="49EF123B" w14:textId="77777777" w:rsidR="00336A14" w:rsidRPr="00336A14" w:rsidRDefault="00336A14" w:rsidP="00336A14">
      <w:pPr>
        <w:suppressAutoHyphens/>
        <w:jc w:val="both"/>
        <w:rPr>
          <w:rFonts w:ascii="Palatino Linotype" w:hAnsi="Palatino Linotype"/>
          <w:sz w:val="22"/>
          <w:szCs w:val="22"/>
          <w:lang w:val="nl-NL"/>
        </w:rPr>
      </w:pPr>
      <w:r w:rsidRPr="00336A14">
        <w:rPr>
          <w:rFonts w:ascii="Palatino Linotype" w:hAnsi="Palatino Linotype"/>
          <w:sz w:val="22"/>
          <w:szCs w:val="22"/>
          <w:lang w:val="nl-NL"/>
        </w:rPr>
        <w:t>Bij een aanvraag gericht op geregeld luchtvervoer wordt de wenselijkheid van het handhaven of creëren van een stelsel van duurzame geregelde vervoersvoorzieningen aangetoond.</w:t>
      </w:r>
    </w:p>
    <w:p w14:paraId="739B4CE1" w14:textId="77777777" w:rsidR="00336A14" w:rsidRPr="00336A14" w:rsidRDefault="00336A14" w:rsidP="00336A14">
      <w:pPr>
        <w:suppressAutoHyphens/>
        <w:jc w:val="both"/>
        <w:rPr>
          <w:rFonts w:ascii="Palatino Linotype" w:hAnsi="Palatino Linotype"/>
          <w:sz w:val="22"/>
          <w:szCs w:val="22"/>
          <w:lang w:val="nl-NL"/>
        </w:rPr>
      </w:pPr>
    </w:p>
    <w:p w14:paraId="27E13FB6" w14:textId="77777777" w:rsidR="00336A14" w:rsidRPr="00336A14" w:rsidRDefault="00336A14" w:rsidP="00336A14">
      <w:pPr>
        <w:suppressAutoHyphens/>
        <w:jc w:val="center"/>
        <w:rPr>
          <w:rFonts w:ascii="Palatino Linotype" w:hAnsi="Palatino Linotype"/>
          <w:sz w:val="22"/>
          <w:szCs w:val="22"/>
          <w:lang w:val="nl-NL"/>
        </w:rPr>
      </w:pPr>
      <w:r w:rsidRPr="00336A14">
        <w:rPr>
          <w:rFonts w:ascii="Palatino Linotype" w:hAnsi="Palatino Linotype"/>
          <w:sz w:val="22"/>
          <w:szCs w:val="22"/>
          <w:lang w:val="nl-NL"/>
        </w:rPr>
        <w:t>Artikel 5</w:t>
      </w:r>
    </w:p>
    <w:p w14:paraId="0755F938" w14:textId="77777777" w:rsidR="00336A14" w:rsidRPr="00336A14" w:rsidRDefault="00336A14" w:rsidP="00336A14">
      <w:pPr>
        <w:suppressAutoHyphens/>
        <w:jc w:val="both"/>
        <w:rPr>
          <w:rFonts w:ascii="Palatino Linotype" w:hAnsi="Palatino Linotype"/>
          <w:sz w:val="22"/>
          <w:szCs w:val="22"/>
          <w:lang w:val="nl-NL"/>
        </w:rPr>
      </w:pPr>
    </w:p>
    <w:p w14:paraId="0846937E" w14:textId="77777777" w:rsidR="00336A14" w:rsidRPr="00336A14" w:rsidRDefault="00336A14" w:rsidP="00336A14">
      <w:pPr>
        <w:suppressAutoHyphens/>
        <w:ind w:left="360" w:hanging="360"/>
        <w:jc w:val="both"/>
        <w:rPr>
          <w:rFonts w:ascii="Palatino Linotype" w:hAnsi="Palatino Linotype"/>
          <w:sz w:val="22"/>
          <w:szCs w:val="22"/>
          <w:lang w:val="nl-NL"/>
        </w:rPr>
      </w:pPr>
      <w:r w:rsidRPr="00336A14">
        <w:rPr>
          <w:rFonts w:ascii="Palatino Linotype" w:hAnsi="Palatino Linotype"/>
          <w:sz w:val="22"/>
          <w:szCs w:val="22"/>
          <w:lang w:val="nl-NL"/>
        </w:rPr>
        <w:t>1.</w:t>
      </w:r>
      <w:r w:rsidRPr="00336A14">
        <w:rPr>
          <w:rFonts w:ascii="Palatino Linotype" w:hAnsi="Palatino Linotype"/>
          <w:sz w:val="22"/>
          <w:szCs w:val="22"/>
          <w:lang w:val="nl-NL"/>
        </w:rPr>
        <w:tab/>
        <w:t>Bij de beoordeling van een vergunningaanvraag voor het ongeregeld luchtvervoer wordt rekening gehouden met:</w:t>
      </w:r>
    </w:p>
    <w:p w14:paraId="1694FA74" w14:textId="77777777" w:rsidR="00336A14" w:rsidRPr="00336A14" w:rsidRDefault="00336A14" w:rsidP="00336A14">
      <w:pPr>
        <w:suppressAutoHyphens/>
        <w:ind w:left="720" w:hanging="360"/>
        <w:jc w:val="both"/>
        <w:rPr>
          <w:rFonts w:ascii="Palatino Linotype" w:hAnsi="Palatino Linotype"/>
          <w:sz w:val="22"/>
          <w:szCs w:val="22"/>
          <w:lang w:val="nl-NL"/>
        </w:rPr>
      </w:pPr>
      <w:r w:rsidRPr="00336A14">
        <w:rPr>
          <w:rFonts w:ascii="Palatino Linotype" w:hAnsi="Palatino Linotype"/>
          <w:sz w:val="22"/>
          <w:szCs w:val="22"/>
          <w:lang w:val="nl-NL"/>
        </w:rPr>
        <w:t>a.</w:t>
      </w:r>
      <w:r w:rsidRPr="00336A14">
        <w:rPr>
          <w:rFonts w:ascii="Palatino Linotype" w:hAnsi="Palatino Linotype"/>
          <w:sz w:val="22"/>
          <w:szCs w:val="22"/>
          <w:lang w:val="nl-NL"/>
        </w:rPr>
        <w:tab/>
        <w:t>het belang van de gebruikers bij geregelde luchtdiensten voor de duurzame en redelijke voorziening in de vervoersbehoeften in, naar of uit Curaçao of met Curaçao als tussenstation;</w:t>
      </w:r>
    </w:p>
    <w:p w14:paraId="6C58F806" w14:textId="77777777" w:rsidR="00336A14" w:rsidRPr="00336A14" w:rsidRDefault="00336A14" w:rsidP="00336A14">
      <w:pPr>
        <w:suppressAutoHyphens/>
        <w:ind w:left="720" w:hanging="360"/>
        <w:jc w:val="both"/>
        <w:rPr>
          <w:rFonts w:ascii="Palatino Linotype" w:hAnsi="Palatino Linotype"/>
          <w:sz w:val="22"/>
          <w:szCs w:val="22"/>
          <w:lang w:val="nl-NL"/>
        </w:rPr>
      </w:pPr>
      <w:r w:rsidRPr="00336A14">
        <w:rPr>
          <w:rFonts w:ascii="Palatino Linotype" w:hAnsi="Palatino Linotype"/>
          <w:sz w:val="22"/>
          <w:szCs w:val="22"/>
          <w:lang w:val="nl-NL"/>
        </w:rPr>
        <w:t>b.</w:t>
      </w:r>
      <w:r w:rsidRPr="00336A14">
        <w:rPr>
          <w:rFonts w:ascii="Palatino Linotype" w:hAnsi="Palatino Linotype"/>
          <w:sz w:val="22"/>
          <w:szCs w:val="22"/>
          <w:lang w:val="nl-NL"/>
        </w:rPr>
        <w:tab/>
        <w:t>het belang van de gebruikers bij een aan hun behoeften aangepast ongeregeld luchtvervoer tegen een zo laag mogelijke prijs;</w:t>
      </w:r>
    </w:p>
    <w:p w14:paraId="2C2FEDC0" w14:textId="77777777" w:rsidR="00336A14" w:rsidRPr="00336A14" w:rsidRDefault="00336A14" w:rsidP="00336A14">
      <w:pPr>
        <w:suppressAutoHyphens/>
        <w:ind w:left="720" w:hanging="360"/>
        <w:jc w:val="both"/>
        <w:rPr>
          <w:rFonts w:ascii="Palatino Linotype" w:hAnsi="Palatino Linotype"/>
          <w:sz w:val="22"/>
          <w:szCs w:val="22"/>
          <w:lang w:val="nl-NL"/>
        </w:rPr>
      </w:pPr>
      <w:r w:rsidRPr="00336A14">
        <w:rPr>
          <w:rFonts w:ascii="Palatino Linotype" w:hAnsi="Palatino Linotype"/>
          <w:sz w:val="22"/>
          <w:szCs w:val="22"/>
          <w:lang w:val="nl-NL"/>
        </w:rPr>
        <w:t>c.</w:t>
      </w:r>
      <w:r w:rsidRPr="00336A14">
        <w:rPr>
          <w:rFonts w:ascii="Palatino Linotype" w:hAnsi="Palatino Linotype"/>
          <w:sz w:val="22"/>
          <w:szCs w:val="22"/>
          <w:lang w:val="nl-NL"/>
        </w:rPr>
        <w:tab/>
        <w:t>het belang van de rentabiliteit van de luchtvaartmaatschappijen.</w:t>
      </w:r>
    </w:p>
    <w:p w14:paraId="45C0A40F" w14:textId="77777777" w:rsidR="00336A14" w:rsidRPr="00336A14" w:rsidRDefault="00336A14" w:rsidP="00336A14">
      <w:pPr>
        <w:suppressAutoHyphens/>
        <w:ind w:left="360" w:hanging="360"/>
        <w:jc w:val="both"/>
        <w:rPr>
          <w:rFonts w:ascii="Palatino Linotype" w:hAnsi="Palatino Linotype"/>
          <w:sz w:val="22"/>
          <w:szCs w:val="22"/>
          <w:lang w:val="nl-NL"/>
        </w:rPr>
      </w:pPr>
      <w:r w:rsidRPr="00336A14">
        <w:rPr>
          <w:rFonts w:ascii="Palatino Linotype" w:hAnsi="Palatino Linotype"/>
          <w:sz w:val="22"/>
          <w:szCs w:val="22"/>
          <w:lang w:val="nl-NL"/>
        </w:rPr>
        <w:t>2.</w:t>
      </w:r>
      <w:r w:rsidRPr="00336A14">
        <w:rPr>
          <w:rFonts w:ascii="Palatino Linotype" w:hAnsi="Palatino Linotype"/>
          <w:sz w:val="22"/>
          <w:szCs w:val="22"/>
          <w:lang w:val="nl-NL"/>
        </w:rPr>
        <w:tab/>
        <w:t>Voor vluchten in ongeregeld luchtvervoer kan toestemming worden verleend indien:</w:t>
      </w:r>
    </w:p>
    <w:p w14:paraId="0A62ADF7" w14:textId="77777777" w:rsidR="00336A14" w:rsidRPr="00336A14" w:rsidRDefault="00336A14" w:rsidP="00336A14">
      <w:pPr>
        <w:suppressAutoHyphens/>
        <w:ind w:left="720" w:hanging="360"/>
        <w:jc w:val="both"/>
        <w:rPr>
          <w:rFonts w:ascii="Palatino Linotype" w:hAnsi="Palatino Linotype"/>
          <w:sz w:val="22"/>
          <w:szCs w:val="22"/>
          <w:lang w:val="nl-NL"/>
        </w:rPr>
      </w:pPr>
      <w:r w:rsidRPr="00336A14">
        <w:rPr>
          <w:rFonts w:ascii="Palatino Linotype" w:hAnsi="Palatino Linotype"/>
          <w:sz w:val="22"/>
          <w:szCs w:val="22"/>
          <w:lang w:val="nl-NL"/>
        </w:rPr>
        <w:t>a.</w:t>
      </w:r>
      <w:r w:rsidRPr="00336A14">
        <w:rPr>
          <w:rFonts w:ascii="Palatino Linotype" w:hAnsi="Palatino Linotype"/>
          <w:sz w:val="22"/>
          <w:szCs w:val="22"/>
          <w:lang w:val="nl-NL"/>
        </w:rPr>
        <w:tab/>
        <w:t>dit vervoer beoogt te voorzien in andere behoeften dan de bestaande geregelde diensten en het daardoor aannemelijk is, dat het bestaan van die geregelde diensten niet wordt aangetast;</w:t>
      </w:r>
    </w:p>
    <w:p w14:paraId="06B8A065" w14:textId="77777777" w:rsidR="00336A14" w:rsidRPr="00336A14" w:rsidRDefault="00336A14" w:rsidP="00336A14">
      <w:pPr>
        <w:suppressAutoHyphens/>
        <w:ind w:left="720" w:hanging="360"/>
        <w:jc w:val="both"/>
        <w:rPr>
          <w:rFonts w:ascii="Palatino Linotype" w:hAnsi="Palatino Linotype"/>
          <w:sz w:val="22"/>
          <w:szCs w:val="22"/>
          <w:lang w:val="nl-NL"/>
        </w:rPr>
      </w:pPr>
      <w:r w:rsidRPr="00336A14">
        <w:rPr>
          <w:rFonts w:ascii="Palatino Linotype" w:hAnsi="Palatino Linotype"/>
          <w:sz w:val="22"/>
          <w:szCs w:val="22"/>
          <w:lang w:val="nl-NL"/>
        </w:rPr>
        <w:t>b.</w:t>
      </w:r>
      <w:r w:rsidRPr="00336A14">
        <w:rPr>
          <w:rFonts w:ascii="Palatino Linotype" w:hAnsi="Palatino Linotype"/>
          <w:sz w:val="22"/>
          <w:szCs w:val="22"/>
          <w:lang w:val="nl-NL"/>
        </w:rPr>
        <w:tab/>
        <w:t>er geen sprake is van ongezonde mededinging, waarvan kan worden gesproken indien bij een verantwoorde bedrijfsvoering de opbrengsten van het vervoer, geregeld zowel als ongeregeld, de luchtvaartmaatschappijen die dit vervoer verrichten op langere termijn gezien niet in staat stellen tot het behalen van een redelijke rentabiliteit.</w:t>
      </w:r>
    </w:p>
    <w:p w14:paraId="73EDF6FD" w14:textId="77777777" w:rsidR="00336A14" w:rsidRPr="00336A14" w:rsidRDefault="00336A14" w:rsidP="00336A14">
      <w:pPr>
        <w:suppressAutoHyphens/>
        <w:jc w:val="both"/>
        <w:rPr>
          <w:rFonts w:ascii="Palatino Linotype" w:hAnsi="Palatino Linotype"/>
          <w:sz w:val="22"/>
          <w:szCs w:val="22"/>
          <w:lang w:val="nl-NL"/>
        </w:rPr>
      </w:pPr>
    </w:p>
    <w:p w14:paraId="0B293FE0" w14:textId="77777777" w:rsidR="00AB3AA2" w:rsidRDefault="00AB3AA2">
      <w:pPr>
        <w:widowControl/>
        <w:rPr>
          <w:rFonts w:ascii="Palatino Linotype" w:hAnsi="Palatino Linotype"/>
          <w:sz w:val="22"/>
          <w:szCs w:val="22"/>
          <w:lang w:val="nl-NL"/>
        </w:rPr>
      </w:pPr>
      <w:r>
        <w:rPr>
          <w:rFonts w:ascii="Palatino Linotype" w:hAnsi="Palatino Linotype"/>
          <w:sz w:val="22"/>
          <w:szCs w:val="22"/>
          <w:lang w:val="nl-NL"/>
        </w:rPr>
        <w:br w:type="page"/>
      </w:r>
    </w:p>
    <w:p w14:paraId="48842082" w14:textId="77777777" w:rsidR="00336A14" w:rsidRPr="00336A14" w:rsidRDefault="00336A14" w:rsidP="00336A14">
      <w:pPr>
        <w:suppressAutoHyphens/>
        <w:jc w:val="center"/>
        <w:rPr>
          <w:rFonts w:ascii="Palatino Linotype" w:hAnsi="Palatino Linotype"/>
          <w:sz w:val="22"/>
          <w:szCs w:val="22"/>
          <w:lang w:val="nl-NL"/>
        </w:rPr>
      </w:pPr>
      <w:r w:rsidRPr="00336A14">
        <w:rPr>
          <w:rFonts w:ascii="Palatino Linotype" w:hAnsi="Palatino Linotype"/>
          <w:sz w:val="22"/>
          <w:szCs w:val="22"/>
          <w:lang w:val="nl-NL"/>
        </w:rPr>
        <w:lastRenderedPageBreak/>
        <w:t>Artikel 6</w:t>
      </w:r>
    </w:p>
    <w:p w14:paraId="0FDFF48B" w14:textId="77777777" w:rsidR="00336A14" w:rsidRPr="00336A14" w:rsidRDefault="00336A14" w:rsidP="00336A14">
      <w:pPr>
        <w:suppressAutoHyphens/>
        <w:jc w:val="both"/>
        <w:rPr>
          <w:rFonts w:ascii="Palatino Linotype" w:hAnsi="Palatino Linotype"/>
          <w:sz w:val="22"/>
          <w:szCs w:val="22"/>
          <w:lang w:val="nl-NL"/>
        </w:rPr>
      </w:pPr>
    </w:p>
    <w:p w14:paraId="1DB53FC1" w14:textId="77777777" w:rsidR="00336A14" w:rsidRPr="00336A14" w:rsidRDefault="00336A14" w:rsidP="00336A14">
      <w:pPr>
        <w:suppressAutoHyphens/>
        <w:ind w:left="360" w:hanging="360"/>
        <w:jc w:val="both"/>
        <w:rPr>
          <w:rFonts w:ascii="Palatino Linotype" w:hAnsi="Palatino Linotype"/>
          <w:sz w:val="22"/>
          <w:szCs w:val="22"/>
          <w:lang w:val="nl-NL"/>
        </w:rPr>
      </w:pPr>
      <w:r w:rsidRPr="00336A14">
        <w:rPr>
          <w:rFonts w:ascii="Palatino Linotype" w:hAnsi="Palatino Linotype"/>
          <w:sz w:val="22"/>
          <w:szCs w:val="22"/>
          <w:lang w:val="nl-NL"/>
        </w:rPr>
        <w:t>1.</w:t>
      </w:r>
      <w:r w:rsidRPr="00336A14">
        <w:rPr>
          <w:rFonts w:ascii="Palatino Linotype" w:hAnsi="Palatino Linotype"/>
          <w:sz w:val="22"/>
          <w:szCs w:val="22"/>
          <w:lang w:val="nl-NL"/>
        </w:rPr>
        <w:tab/>
        <w:t xml:space="preserve">Een onderneming die een aanvraag indient en waaraan voor de eerste keer een vergunning als bedoeld in artikel 8, eerste en derde lid, van de Luchtvaartlandsverordening wordt verleend, toont aan dat zij: </w:t>
      </w:r>
    </w:p>
    <w:p w14:paraId="4D5B9EFD" w14:textId="77777777" w:rsidR="00336A14" w:rsidRPr="00336A14" w:rsidRDefault="00336A14" w:rsidP="00336A14">
      <w:pPr>
        <w:suppressAutoHyphens/>
        <w:ind w:left="720" w:hanging="360"/>
        <w:jc w:val="both"/>
        <w:rPr>
          <w:rFonts w:ascii="Palatino Linotype" w:hAnsi="Palatino Linotype"/>
          <w:sz w:val="22"/>
          <w:szCs w:val="22"/>
          <w:lang w:val="nl-NL"/>
        </w:rPr>
      </w:pPr>
      <w:r w:rsidRPr="00336A14">
        <w:rPr>
          <w:rFonts w:ascii="Palatino Linotype" w:hAnsi="Palatino Linotype"/>
          <w:sz w:val="22"/>
          <w:szCs w:val="22"/>
          <w:lang w:val="nl-NL"/>
        </w:rPr>
        <w:t>a.</w:t>
      </w:r>
      <w:r w:rsidRPr="00336A14">
        <w:rPr>
          <w:rFonts w:ascii="Palatino Linotype" w:hAnsi="Palatino Linotype"/>
          <w:sz w:val="22"/>
          <w:szCs w:val="22"/>
          <w:lang w:val="nl-NL"/>
        </w:rPr>
        <w:tab/>
        <w:t>gedurende een periode van 24 maanden vanaf het begin van de exploitatie te allen tijde haar op realistische veronderstellingen gebaseerde, bestaande en potentiële verbintenissen kan nakomen; en</w:t>
      </w:r>
    </w:p>
    <w:p w14:paraId="4EEF1B83" w14:textId="77777777" w:rsidR="00336A14" w:rsidRPr="00336A14" w:rsidRDefault="00336A14" w:rsidP="00336A14">
      <w:pPr>
        <w:suppressAutoHyphens/>
        <w:ind w:left="720" w:hanging="360"/>
        <w:jc w:val="both"/>
        <w:rPr>
          <w:rFonts w:ascii="Palatino Linotype" w:hAnsi="Palatino Linotype"/>
          <w:sz w:val="22"/>
          <w:szCs w:val="22"/>
          <w:lang w:val="nl-NL"/>
        </w:rPr>
      </w:pPr>
      <w:r w:rsidRPr="00336A14">
        <w:rPr>
          <w:rFonts w:ascii="Palatino Linotype" w:hAnsi="Palatino Linotype"/>
          <w:sz w:val="22"/>
          <w:szCs w:val="22"/>
          <w:lang w:val="nl-NL"/>
        </w:rPr>
        <w:t>b.</w:t>
      </w:r>
      <w:r w:rsidRPr="00336A14">
        <w:rPr>
          <w:rFonts w:ascii="Palatino Linotype" w:hAnsi="Palatino Linotype"/>
          <w:sz w:val="22"/>
          <w:szCs w:val="22"/>
          <w:lang w:val="nl-NL"/>
        </w:rPr>
        <w:tab/>
        <w:t>over voldoende middelen beschikt om:</w:t>
      </w:r>
    </w:p>
    <w:p w14:paraId="45FF54FE" w14:textId="77777777" w:rsidR="00336A14" w:rsidRPr="00336A14" w:rsidRDefault="00336A14" w:rsidP="00336A14">
      <w:pPr>
        <w:suppressAutoHyphens/>
        <w:ind w:left="1080" w:hanging="360"/>
        <w:jc w:val="both"/>
        <w:rPr>
          <w:rFonts w:ascii="Palatino Linotype" w:hAnsi="Palatino Linotype"/>
          <w:sz w:val="22"/>
          <w:szCs w:val="22"/>
          <w:lang w:val="nl-NL"/>
        </w:rPr>
      </w:pPr>
      <w:r w:rsidRPr="00336A14">
        <w:rPr>
          <w:rFonts w:ascii="Palatino Linotype" w:hAnsi="Palatino Linotype"/>
          <w:sz w:val="22"/>
          <w:szCs w:val="22"/>
          <w:lang w:val="nl-NL"/>
        </w:rPr>
        <w:t xml:space="preserve">1° </w:t>
      </w:r>
      <w:r w:rsidRPr="00336A14">
        <w:rPr>
          <w:rFonts w:ascii="Palatino Linotype" w:hAnsi="Palatino Linotype"/>
          <w:sz w:val="22"/>
          <w:szCs w:val="22"/>
          <w:lang w:val="nl-NL"/>
        </w:rPr>
        <w:tab/>
        <w:t>de voorbereidingskosten (kosten die gemaakt moeten worden voordat met de operatie begonnen kan worden) te dekken;</w:t>
      </w:r>
    </w:p>
    <w:p w14:paraId="6F6C7D65" w14:textId="77777777" w:rsidR="00336A14" w:rsidRPr="00336A14" w:rsidRDefault="00336A14" w:rsidP="00336A14">
      <w:pPr>
        <w:suppressAutoHyphens/>
        <w:ind w:left="1080" w:hanging="360"/>
        <w:jc w:val="both"/>
        <w:rPr>
          <w:rFonts w:ascii="Palatino Linotype" w:hAnsi="Palatino Linotype"/>
          <w:sz w:val="22"/>
          <w:szCs w:val="22"/>
          <w:lang w:val="nl-NL"/>
        </w:rPr>
      </w:pPr>
      <w:r w:rsidRPr="00336A14">
        <w:rPr>
          <w:rFonts w:ascii="Palatino Linotype" w:hAnsi="Palatino Linotype"/>
          <w:sz w:val="22"/>
          <w:szCs w:val="22"/>
          <w:lang w:val="nl-NL"/>
        </w:rPr>
        <w:t xml:space="preserve">2° </w:t>
      </w:r>
      <w:r w:rsidRPr="00336A14">
        <w:rPr>
          <w:rFonts w:ascii="Palatino Linotype" w:hAnsi="Palatino Linotype"/>
          <w:sz w:val="22"/>
          <w:szCs w:val="22"/>
          <w:lang w:val="nl-NL"/>
        </w:rPr>
        <w:tab/>
        <w:t xml:space="preserve">gedurende een periode van drie maanden vanaf het begin van de exploitatie haar vaste en bedrijfsuitgaven die voortvloeien uit de exploitatie volgens haar bedrijfsplan en die op realistische onderstellingen zijn gebaseerd, te dekken, zonder dat rekening wordt gehouden met haar inkomsten uit exploitatie. </w:t>
      </w:r>
    </w:p>
    <w:p w14:paraId="301385D3" w14:textId="77777777" w:rsidR="00336A14" w:rsidRPr="00336A14" w:rsidRDefault="00336A14" w:rsidP="00336A14">
      <w:pPr>
        <w:suppressAutoHyphens/>
        <w:ind w:left="360" w:hanging="360"/>
        <w:jc w:val="both"/>
        <w:rPr>
          <w:rFonts w:ascii="Palatino Linotype" w:hAnsi="Palatino Linotype"/>
          <w:sz w:val="22"/>
          <w:szCs w:val="22"/>
          <w:lang w:val="nl-NL"/>
        </w:rPr>
      </w:pPr>
      <w:r w:rsidRPr="00336A14">
        <w:rPr>
          <w:rFonts w:ascii="Palatino Linotype" w:hAnsi="Palatino Linotype"/>
          <w:sz w:val="22"/>
          <w:szCs w:val="22"/>
          <w:lang w:val="nl-NL"/>
        </w:rPr>
        <w:t>2.</w:t>
      </w:r>
      <w:r w:rsidRPr="00336A14">
        <w:rPr>
          <w:rFonts w:ascii="Palatino Linotype" w:hAnsi="Palatino Linotype"/>
          <w:sz w:val="22"/>
          <w:szCs w:val="22"/>
          <w:lang w:val="nl-NL"/>
        </w:rPr>
        <w:tab/>
        <w:t>Voor de toepassing van het eerste lid verstrekt de aanvrager alle relevante inlichtingen, met name de gegevens vermeld in bijlage B.</w:t>
      </w:r>
    </w:p>
    <w:p w14:paraId="7801CC7C" w14:textId="77777777" w:rsidR="00336A14" w:rsidRPr="00336A14" w:rsidRDefault="00336A14" w:rsidP="00336A14">
      <w:pPr>
        <w:suppressAutoHyphens/>
        <w:ind w:left="360" w:hanging="360"/>
        <w:jc w:val="both"/>
        <w:rPr>
          <w:rFonts w:ascii="Palatino Linotype" w:hAnsi="Palatino Linotype"/>
          <w:sz w:val="22"/>
          <w:szCs w:val="22"/>
          <w:lang w:val="nl-NL"/>
        </w:rPr>
      </w:pPr>
      <w:r w:rsidRPr="00336A14">
        <w:rPr>
          <w:rFonts w:ascii="Palatino Linotype" w:hAnsi="Palatino Linotype"/>
          <w:sz w:val="22"/>
          <w:szCs w:val="22"/>
          <w:lang w:val="nl-NL"/>
        </w:rPr>
        <w:t>3.</w:t>
      </w:r>
      <w:r w:rsidRPr="00336A14">
        <w:rPr>
          <w:rFonts w:ascii="Palatino Linotype" w:hAnsi="Palatino Linotype"/>
          <w:sz w:val="22"/>
          <w:szCs w:val="22"/>
          <w:lang w:val="nl-NL"/>
        </w:rPr>
        <w:tab/>
        <w:t>Elke luchtvaartmaatschappij stelt de vergunningverlenende autoriteiten vooraf in kennis van plannen voor de exploitatie van een nieuwe geregelde of ongeregelde luchtdienst naar een bestemming waarop zij nog geen diensten onderhoudt, voor wijzigingen in het soort of aantal gebruikte toestellen of voor een ingrijpende wijziging in de omvang van haar activiteiten.</w:t>
      </w:r>
    </w:p>
    <w:p w14:paraId="780EB345" w14:textId="77777777" w:rsidR="00336A14" w:rsidRPr="00336A14" w:rsidRDefault="00336A14" w:rsidP="00336A14">
      <w:pPr>
        <w:suppressAutoHyphens/>
        <w:ind w:left="360" w:hanging="360"/>
        <w:jc w:val="both"/>
        <w:rPr>
          <w:rFonts w:ascii="Palatino Linotype" w:hAnsi="Palatino Linotype"/>
          <w:sz w:val="22"/>
          <w:szCs w:val="22"/>
          <w:lang w:val="nl-NL"/>
        </w:rPr>
      </w:pPr>
      <w:r w:rsidRPr="00336A14">
        <w:rPr>
          <w:rFonts w:ascii="Palatino Linotype" w:hAnsi="Palatino Linotype"/>
          <w:sz w:val="22"/>
          <w:szCs w:val="22"/>
          <w:lang w:val="nl-NL"/>
        </w:rPr>
        <w:t>4.</w:t>
      </w:r>
      <w:r w:rsidRPr="00336A14">
        <w:rPr>
          <w:rFonts w:ascii="Palatino Linotype" w:hAnsi="Palatino Linotype"/>
          <w:sz w:val="22"/>
          <w:szCs w:val="22"/>
          <w:lang w:val="nl-NL"/>
        </w:rPr>
        <w:tab/>
        <w:t>Indien de vergunningverlenende autoriteiten van oordeel zijn dat de wijzigingen, bedoeld in het derde lid, een aanzienlijke invloed op de financiële positie van de luchtvaartmaatschappij hebben, kunnen zij eisen dat deze een herzien bedrijfsplan indient waarin de betrokken wijzigingen zijn opgenomen en dat een periode van tenminste één jaar vanaf de datum van toepassing van dit plan betreft, alsmede alle relevante inlichtingen, met inbegrip van de inlichtingen als aangegeven in de bij dit landsbesluit behorende bijlage C, om te kunnen beoordelen of de luchtvaartmaatschappij in staat is gedurende die periode van één jaar haar bestaande en potentiële verbintenissen na te komen. De directeur brengt aan de vergunningverlenende autoriteiten uiterlijk drie maanden nadat alle nodige inlichtingen zijn verstrekt, advies uit over een eventuele aanpassing van de aan de luchtvaartmaatschappij verleende vergunning, die voortvloeit uit het ingediende herziene bedrijfsplan.</w:t>
      </w:r>
    </w:p>
    <w:p w14:paraId="67005294" w14:textId="77777777" w:rsidR="00AB3AA2" w:rsidRDefault="00336A14" w:rsidP="00336A14">
      <w:pPr>
        <w:suppressAutoHyphens/>
        <w:ind w:left="360" w:hanging="360"/>
        <w:jc w:val="both"/>
        <w:rPr>
          <w:rFonts w:ascii="Palatino Linotype" w:hAnsi="Palatino Linotype"/>
          <w:sz w:val="22"/>
          <w:szCs w:val="22"/>
          <w:lang w:val="nl-NL"/>
        </w:rPr>
      </w:pPr>
      <w:r w:rsidRPr="00336A14">
        <w:rPr>
          <w:rFonts w:ascii="Palatino Linotype" w:hAnsi="Palatino Linotype"/>
          <w:sz w:val="22"/>
          <w:szCs w:val="22"/>
          <w:lang w:val="nl-NL"/>
        </w:rPr>
        <w:t>5.</w:t>
      </w:r>
      <w:r w:rsidRPr="00336A14">
        <w:rPr>
          <w:rFonts w:ascii="Palatino Linotype" w:hAnsi="Palatino Linotype"/>
          <w:sz w:val="22"/>
          <w:szCs w:val="22"/>
          <w:lang w:val="nl-NL"/>
        </w:rPr>
        <w:tab/>
        <w:t xml:space="preserve">De vergunningverlenende autoriteiten kunnen te allen tijde en in ieder geval wanneer er duidelijke aanwijzingen zijn dat een luchtvaartmaatschappij waaraan zij een economische vergunning hebben verleend, met financiële problemen kampt, de financiële prestaties van die luchtvaartmaatschappij onderzoeken en de vergunning schorsen of intrekken indien zij er niet langer van overtuigd zijn dat de luchtvaartmaatschappij in staat is gedurende een periode van twaalf maanden haar bestaande en potentiële verbintenissen na te komen. De vergunningverlenende autoriteiten kunnen ook een tijdelijke vergunning verlenen in afwachting van een financiële reorganisatie van de luchtvaartmaatschappij, mits de veiligheid niet in het gedrang komt. </w:t>
      </w:r>
    </w:p>
    <w:p w14:paraId="126CE2FE" w14:textId="77777777" w:rsidR="00AB3AA2" w:rsidRDefault="00AB3AA2" w:rsidP="00AB3AA2">
      <w:pPr>
        <w:rPr>
          <w:lang w:val="nl-NL"/>
        </w:rPr>
      </w:pPr>
      <w:r>
        <w:rPr>
          <w:lang w:val="nl-NL"/>
        </w:rPr>
        <w:br w:type="page"/>
      </w:r>
    </w:p>
    <w:p w14:paraId="764CDAF9" w14:textId="77777777" w:rsidR="00336A14" w:rsidRPr="00336A14" w:rsidRDefault="00336A14" w:rsidP="00336A14">
      <w:pPr>
        <w:suppressAutoHyphens/>
        <w:ind w:left="360" w:hanging="360"/>
        <w:jc w:val="both"/>
        <w:rPr>
          <w:rFonts w:ascii="Palatino Linotype" w:hAnsi="Palatino Linotype"/>
          <w:sz w:val="22"/>
          <w:szCs w:val="22"/>
          <w:lang w:val="nl-NL"/>
        </w:rPr>
      </w:pPr>
      <w:r w:rsidRPr="00336A14">
        <w:rPr>
          <w:rFonts w:ascii="Palatino Linotype" w:hAnsi="Palatino Linotype"/>
          <w:sz w:val="22"/>
          <w:szCs w:val="22"/>
          <w:lang w:val="nl-NL"/>
        </w:rPr>
        <w:lastRenderedPageBreak/>
        <w:t>6.</w:t>
      </w:r>
      <w:r w:rsidRPr="00336A14">
        <w:rPr>
          <w:rFonts w:ascii="Palatino Linotype" w:hAnsi="Palatino Linotype"/>
          <w:sz w:val="22"/>
          <w:szCs w:val="22"/>
          <w:lang w:val="nl-NL"/>
        </w:rPr>
        <w:tab/>
        <w:t>De luchtvaartmaatschappijen verstrekken elk boekjaar onverwijld de door externe accountants gecontroleerde rekeningen over het voorgaande boekjaar. De luchtvaartmaatschappijen verstrekken te allen tijde op verzoek van de vergunningverlenende instanties de inlichtingen nodig voor de toepassing van het bepaalde in het vijfde lid, met name de gegevens vermeld in bijlage D.</w:t>
      </w:r>
      <w:r w:rsidRPr="00336A14">
        <w:rPr>
          <w:rFonts w:ascii="Palatino Linotype" w:hAnsi="Palatino Linotype"/>
          <w:sz w:val="22"/>
          <w:szCs w:val="22"/>
          <w:lang w:val="nl-NL"/>
        </w:rPr>
        <w:tab/>
      </w:r>
    </w:p>
    <w:p w14:paraId="7D798534" w14:textId="77777777" w:rsidR="00336A14" w:rsidRPr="00336A14" w:rsidRDefault="00336A14" w:rsidP="00336A14">
      <w:pPr>
        <w:suppressAutoHyphens/>
        <w:ind w:left="360" w:hanging="360"/>
        <w:jc w:val="both"/>
        <w:rPr>
          <w:rFonts w:ascii="Palatino Linotype" w:hAnsi="Palatino Linotype"/>
          <w:sz w:val="22"/>
          <w:szCs w:val="22"/>
          <w:lang w:val="nl-NL"/>
        </w:rPr>
      </w:pPr>
      <w:r w:rsidRPr="00336A14">
        <w:rPr>
          <w:rFonts w:ascii="Palatino Linotype" w:hAnsi="Palatino Linotype"/>
          <w:sz w:val="22"/>
          <w:szCs w:val="22"/>
          <w:lang w:val="nl-NL"/>
        </w:rPr>
        <w:t>7.</w:t>
      </w:r>
      <w:r w:rsidRPr="00336A14">
        <w:rPr>
          <w:rFonts w:ascii="Palatino Linotype" w:hAnsi="Palatino Linotype"/>
          <w:sz w:val="22"/>
          <w:szCs w:val="22"/>
          <w:lang w:val="nl-NL"/>
        </w:rPr>
        <w:tab/>
        <w:t xml:space="preserve">De vergunningverlenende instanties kunnen, voor zover nodig, advies inwinnen van derden omtrent het door een luchtvaartmaatschappij ingediende bedrijfsplan en de jaarstukken. </w:t>
      </w:r>
    </w:p>
    <w:p w14:paraId="39F81ABF" w14:textId="77777777" w:rsidR="00336A14" w:rsidRPr="00336A14" w:rsidRDefault="00336A14" w:rsidP="00336A14">
      <w:pPr>
        <w:suppressAutoHyphens/>
        <w:jc w:val="both"/>
        <w:rPr>
          <w:rFonts w:ascii="Palatino Linotype" w:hAnsi="Palatino Linotype"/>
          <w:sz w:val="22"/>
          <w:szCs w:val="22"/>
          <w:lang w:val="nl-NL"/>
        </w:rPr>
      </w:pPr>
    </w:p>
    <w:p w14:paraId="7E26D8CA" w14:textId="77777777" w:rsidR="00336A14" w:rsidRPr="00336A14" w:rsidRDefault="00336A14" w:rsidP="00336A14">
      <w:pPr>
        <w:suppressAutoHyphens/>
        <w:jc w:val="center"/>
        <w:rPr>
          <w:rFonts w:ascii="Palatino Linotype" w:hAnsi="Palatino Linotype"/>
          <w:sz w:val="22"/>
          <w:szCs w:val="22"/>
          <w:lang w:val="nl-NL"/>
        </w:rPr>
      </w:pPr>
      <w:r w:rsidRPr="00336A14">
        <w:rPr>
          <w:rFonts w:ascii="Palatino Linotype" w:hAnsi="Palatino Linotype"/>
          <w:sz w:val="22"/>
          <w:szCs w:val="22"/>
          <w:lang w:val="nl-NL"/>
        </w:rPr>
        <w:t>Artikel 7</w:t>
      </w:r>
    </w:p>
    <w:p w14:paraId="3357C18F" w14:textId="77777777" w:rsidR="00336A14" w:rsidRPr="00336A14" w:rsidRDefault="00336A14" w:rsidP="00336A14">
      <w:pPr>
        <w:suppressAutoHyphens/>
        <w:jc w:val="center"/>
        <w:rPr>
          <w:rFonts w:ascii="Palatino Linotype" w:hAnsi="Palatino Linotype"/>
          <w:sz w:val="22"/>
          <w:szCs w:val="22"/>
          <w:lang w:val="nl-NL"/>
        </w:rPr>
      </w:pPr>
      <w:r w:rsidRPr="00336A14">
        <w:rPr>
          <w:rFonts w:ascii="Palatino Linotype" w:hAnsi="Palatino Linotype"/>
          <w:sz w:val="22"/>
          <w:szCs w:val="22"/>
          <w:lang w:val="nl-NL"/>
        </w:rPr>
        <w:t>(vervallen)</w:t>
      </w:r>
    </w:p>
    <w:p w14:paraId="48A94E4F" w14:textId="77777777" w:rsidR="00336A14" w:rsidRPr="00336A14" w:rsidRDefault="00336A14" w:rsidP="00336A14">
      <w:pPr>
        <w:suppressAutoHyphens/>
        <w:jc w:val="both"/>
        <w:rPr>
          <w:rFonts w:ascii="Palatino Linotype" w:hAnsi="Palatino Linotype"/>
          <w:sz w:val="22"/>
          <w:szCs w:val="22"/>
          <w:lang w:val="nl-NL"/>
        </w:rPr>
      </w:pPr>
    </w:p>
    <w:p w14:paraId="222E11DB" w14:textId="77777777" w:rsidR="00336A14" w:rsidRPr="00336A14" w:rsidRDefault="00336A14" w:rsidP="00336A14">
      <w:pPr>
        <w:suppressAutoHyphens/>
        <w:jc w:val="center"/>
        <w:rPr>
          <w:rFonts w:ascii="Palatino Linotype" w:hAnsi="Palatino Linotype"/>
          <w:sz w:val="22"/>
          <w:szCs w:val="22"/>
          <w:lang w:val="nl-NL"/>
        </w:rPr>
      </w:pPr>
      <w:r w:rsidRPr="00336A14">
        <w:rPr>
          <w:rFonts w:ascii="Palatino Linotype" w:hAnsi="Palatino Linotype"/>
          <w:sz w:val="22"/>
          <w:szCs w:val="22"/>
          <w:lang w:val="nl-NL"/>
        </w:rPr>
        <w:t>Artikel 8</w:t>
      </w:r>
    </w:p>
    <w:p w14:paraId="5C6FBA46" w14:textId="77777777" w:rsidR="00336A14" w:rsidRPr="00336A14" w:rsidRDefault="00336A14" w:rsidP="00336A14">
      <w:pPr>
        <w:suppressAutoHyphens/>
        <w:jc w:val="both"/>
        <w:rPr>
          <w:rFonts w:ascii="Palatino Linotype" w:hAnsi="Palatino Linotype"/>
          <w:sz w:val="22"/>
          <w:szCs w:val="22"/>
          <w:lang w:val="nl-NL"/>
        </w:rPr>
      </w:pPr>
    </w:p>
    <w:p w14:paraId="454A06B7" w14:textId="77777777" w:rsidR="00336A14" w:rsidRPr="00336A14" w:rsidRDefault="00336A14" w:rsidP="00336A14">
      <w:pPr>
        <w:suppressAutoHyphens/>
        <w:jc w:val="both"/>
        <w:rPr>
          <w:rFonts w:ascii="Palatino Linotype" w:hAnsi="Palatino Linotype"/>
          <w:sz w:val="22"/>
          <w:szCs w:val="22"/>
          <w:lang w:val="nl-NL"/>
        </w:rPr>
      </w:pPr>
      <w:r w:rsidRPr="00336A14">
        <w:rPr>
          <w:rFonts w:ascii="Palatino Linotype" w:hAnsi="Palatino Linotype"/>
          <w:sz w:val="22"/>
          <w:szCs w:val="22"/>
          <w:lang w:val="nl-NL"/>
        </w:rPr>
        <w:t>Dit landsbesluit, houdende algemene maatregelen, wordt aangehaald als: Landsbesluit geregeld en ongeregeld luchtvervoer.</w:t>
      </w:r>
    </w:p>
    <w:p w14:paraId="43F07AEA" w14:textId="77777777" w:rsidR="00336A14" w:rsidRPr="00336A14" w:rsidRDefault="00336A14" w:rsidP="00336A14">
      <w:pPr>
        <w:suppressAutoHyphens/>
        <w:jc w:val="both"/>
        <w:rPr>
          <w:rFonts w:ascii="Palatino Linotype" w:hAnsi="Palatino Linotype"/>
          <w:sz w:val="22"/>
          <w:szCs w:val="22"/>
          <w:lang w:val="nl-NL"/>
        </w:rPr>
      </w:pPr>
    </w:p>
    <w:p w14:paraId="7BA83414" w14:textId="77777777" w:rsidR="00336A14" w:rsidRPr="00336A14" w:rsidRDefault="00336A14" w:rsidP="00336A14">
      <w:pPr>
        <w:suppressAutoHyphens/>
        <w:jc w:val="center"/>
        <w:rPr>
          <w:rFonts w:ascii="Palatino Linotype" w:hAnsi="Palatino Linotype"/>
          <w:sz w:val="22"/>
          <w:szCs w:val="22"/>
          <w:lang w:val="nl-NL"/>
        </w:rPr>
      </w:pPr>
      <w:r w:rsidRPr="00336A14">
        <w:rPr>
          <w:rFonts w:ascii="Palatino Linotype" w:hAnsi="Palatino Linotype"/>
          <w:sz w:val="22"/>
          <w:szCs w:val="22"/>
          <w:lang w:val="nl-NL"/>
        </w:rPr>
        <w:t>***</w:t>
      </w:r>
    </w:p>
    <w:p w14:paraId="7EE2D1A2" w14:textId="77777777" w:rsidR="00336A14" w:rsidRPr="00336A14" w:rsidRDefault="00336A14" w:rsidP="00336A14">
      <w:pPr>
        <w:suppressAutoHyphens/>
        <w:jc w:val="both"/>
        <w:rPr>
          <w:rFonts w:ascii="Palatino Linotype" w:hAnsi="Palatino Linotype"/>
          <w:sz w:val="22"/>
          <w:szCs w:val="22"/>
          <w:lang w:val="nl-NL"/>
        </w:rPr>
      </w:pPr>
    </w:p>
    <w:p w14:paraId="5E91231E" w14:textId="77777777" w:rsidR="00336A14" w:rsidRPr="00336A14" w:rsidRDefault="00336A14" w:rsidP="00336A14">
      <w:pPr>
        <w:suppressAutoHyphens/>
        <w:jc w:val="both"/>
        <w:rPr>
          <w:rFonts w:ascii="Palatino Linotype" w:hAnsi="Palatino Linotype"/>
          <w:sz w:val="22"/>
          <w:szCs w:val="22"/>
          <w:lang w:val="nl-NL"/>
        </w:rPr>
      </w:pPr>
    </w:p>
    <w:p w14:paraId="00FD2C11" w14:textId="77777777" w:rsidR="00336A14" w:rsidRPr="00336A14" w:rsidRDefault="00336A14" w:rsidP="00336A14">
      <w:pPr>
        <w:suppressAutoHyphens/>
        <w:jc w:val="both"/>
        <w:rPr>
          <w:rFonts w:ascii="Palatino Linotype" w:hAnsi="Palatino Linotype"/>
          <w:sz w:val="22"/>
          <w:szCs w:val="22"/>
          <w:lang w:val="nl-NL"/>
        </w:rPr>
      </w:pPr>
    </w:p>
    <w:p w14:paraId="0B902673" w14:textId="77777777" w:rsidR="00336A14" w:rsidRPr="00336A14" w:rsidRDefault="00336A14" w:rsidP="00336A14">
      <w:pPr>
        <w:suppressAutoHyphens/>
        <w:jc w:val="both"/>
        <w:rPr>
          <w:rFonts w:ascii="Palatino Linotype" w:hAnsi="Palatino Linotype"/>
          <w:sz w:val="22"/>
          <w:szCs w:val="22"/>
          <w:lang w:val="nl-NL"/>
        </w:rPr>
      </w:pPr>
    </w:p>
    <w:p w14:paraId="341FCBF1" w14:textId="77777777" w:rsidR="00336A14" w:rsidRPr="00336A14" w:rsidRDefault="00336A14" w:rsidP="00336A14">
      <w:pPr>
        <w:suppressAutoHyphens/>
        <w:jc w:val="both"/>
        <w:rPr>
          <w:rFonts w:ascii="Palatino Linotype" w:hAnsi="Palatino Linotype"/>
          <w:sz w:val="22"/>
          <w:szCs w:val="22"/>
          <w:lang w:val="nl-NL"/>
        </w:rPr>
      </w:pPr>
    </w:p>
    <w:p w14:paraId="42DFAA70" w14:textId="77777777" w:rsidR="00336A14" w:rsidRPr="00336A14" w:rsidRDefault="00336A14" w:rsidP="00336A14">
      <w:pPr>
        <w:suppressAutoHyphens/>
        <w:jc w:val="both"/>
        <w:rPr>
          <w:rFonts w:ascii="Palatino Linotype" w:hAnsi="Palatino Linotype"/>
          <w:sz w:val="22"/>
          <w:szCs w:val="22"/>
          <w:lang w:val="nl-NL"/>
        </w:rPr>
      </w:pPr>
    </w:p>
    <w:p w14:paraId="199A70A1" w14:textId="77777777" w:rsidR="00336A14" w:rsidRPr="00336A14" w:rsidRDefault="00336A14" w:rsidP="00336A14">
      <w:pPr>
        <w:suppressAutoHyphens/>
        <w:jc w:val="both"/>
        <w:rPr>
          <w:rFonts w:ascii="Palatino Linotype" w:hAnsi="Palatino Linotype"/>
          <w:sz w:val="22"/>
          <w:szCs w:val="22"/>
          <w:lang w:val="nl-NL"/>
        </w:rPr>
      </w:pPr>
    </w:p>
    <w:p w14:paraId="54DF9BDD" w14:textId="77777777" w:rsidR="00336A14" w:rsidRPr="00336A14" w:rsidRDefault="00336A14" w:rsidP="00336A14">
      <w:pPr>
        <w:suppressAutoHyphens/>
        <w:jc w:val="both"/>
        <w:rPr>
          <w:rFonts w:ascii="Palatino Linotype" w:hAnsi="Palatino Linotype"/>
          <w:sz w:val="22"/>
          <w:szCs w:val="22"/>
          <w:lang w:val="nl-NL"/>
        </w:rPr>
      </w:pPr>
    </w:p>
    <w:p w14:paraId="216B6326" w14:textId="77777777" w:rsidR="00336A14" w:rsidRPr="00336A14" w:rsidRDefault="00336A14" w:rsidP="00336A14">
      <w:pPr>
        <w:suppressAutoHyphens/>
        <w:jc w:val="both"/>
        <w:rPr>
          <w:rFonts w:ascii="Palatino Linotype" w:hAnsi="Palatino Linotype"/>
          <w:sz w:val="22"/>
          <w:szCs w:val="22"/>
          <w:lang w:val="nl-NL"/>
        </w:rPr>
      </w:pPr>
    </w:p>
    <w:p w14:paraId="2FC777EE" w14:textId="77777777" w:rsidR="00336A14" w:rsidRPr="00336A14" w:rsidRDefault="00336A14" w:rsidP="00336A14">
      <w:pPr>
        <w:suppressAutoHyphens/>
        <w:jc w:val="both"/>
        <w:rPr>
          <w:rFonts w:ascii="Palatino Linotype" w:hAnsi="Palatino Linotype"/>
          <w:sz w:val="22"/>
          <w:szCs w:val="22"/>
          <w:lang w:val="nl-NL"/>
        </w:rPr>
      </w:pPr>
    </w:p>
    <w:p w14:paraId="1250B81C" w14:textId="77777777" w:rsidR="00336A14" w:rsidRPr="00336A14" w:rsidRDefault="00336A14" w:rsidP="00336A14">
      <w:pPr>
        <w:suppressAutoHyphens/>
        <w:jc w:val="both"/>
        <w:rPr>
          <w:rFonts w:ascii="Palatino Linotype" w:hAnsi="Palatino Linotype"/>
          <w:sz w:val="22"/>
          <w:szCs w:val="22"/>
          <w:lang w:val="nl-NL"/>
        </w:rPr>
      </w:pPr>
    </w:p>
    <w:p w14:paraId="3DB3CB0F" w14:textId="77777777" w:rsidR="00336A14" w:rsidRPr="00336A14" w:rsidRDefault="00336A14" w:rsidP="00336A14">
      <w:pPr>
        <w:suppressAutoHyphens/>
        <w:jc w:val="both"/>
        <w:rPr>
          <w:rFonts w:ascii="Palatino Linotype" w:hAnsi="Palatino Linotype"/>
          <w:sz w:val="22"/>
          <w:szCs w:val="22"/>
          <w:lang w:val="nl-NL"/>
        </w:rPr>
      </w:pPr>
    </w:p>
    <w:p w14:paraId="3581E3D4" w14:textId="77777777" w:rsidR="00336A14" w:rsidRPr="00336A14" w:rsidRDefault="00336A14" w:rsidP="00336A14">
      <w:pPr>
        <w:suppressAutoHyphens/>
        <w:jc w:val="both"/>
        <w:rPr>
          <w:rFonts w:ascii="Palatino Linotype" w:hAnsi="Palatino Linotype"/>
          <w:sz w:val="22"/>
          <w:szCs w:val="22"/>
          <w:lang w:val="nl-NL"/>
        </w:rPr>
      </w:pPr>
    </w:p>
    <w:p w14:paraId="530E0CA3" w14:textId="77777777" w:rsidR="00336A14" w:rsidRPr="00336A14" w:rsidRDefault="00336A14" w:rsidP="00336A14">
      <w:pPr>
        <w:suppressAutoHyphens/>
        <w:jc w:val="both"/>
        <w:rPr>
          <w:rFonts w:ascii="Palatino Linotype" w:hAnsi="Palatino Linotype"/>
          <w:sz w:val="22"/>
          <w:szCs w:val="22"/>
          <w:lang w:val="nl-NL"/>
        </w:rPr>
      </w:pPr>
    </w:p>
    <w:p w14:paraId="5D07B423" w14:textId="77777777" w:rsidR="00336A14" w:rsidRPr="00336A14" w:rsidRDefault="00336A14" w:rsidP="00336A14">
      <w:pPr>
        <w:suppressAutoHyphens/>
        <w:jc w:val="both"/>
        <w:rPr>
          <w:rFonts w:ascii="Palatino Linotype" w:hAnsi="Palatino Linotype"/>
          <w:sz w:val="22"/>
          <w:szCs w:val="22"/>
          <w:lang w:val="nl-NL"/>
        </w:rPr>
      </w:pPr>
    </w:p>
    <w:p w14:paraId="0B968446" w14:textId="77777777" w:rsidR="00336A14" w:rsidRPr="00336A14" w:rsidRDefault="00336A14" w:rsidP="00336A14">
      <w:pPr>
        <w:suppressAutoHyphens/>
        <w:jc w:val="both"/>
        <w:rPr>
          <w:rFonts w:ascii="Palatino Linotype" w:hAnsi="Palatino Linotype"/>
          <w:sz w:val="22"/>
          <w:szCs w:val="22"/>
          <w:lang w:val="nl-NL"/>
        </w:rPr>
      </w:pPr>
    </w:p>
    <w:p w14:paraId="285D37F0" w14:textId="77777777" w:rsidR="00336A14" w:rsidRPr="00336A14" w:rsidRDefault="00336A14" w:rsidP="00336A14">
      <w:pPr>
        <w:suppressAutoHyphens/>
        <w:jc w:val="both"/>
        <w:rPr>
          <w:rFonts w:ascii="Palatino Linotype" w:hAnsi="Palatino Linotype"/>
          <w:sz w:val="22"/>
          <w:szCs w:val="22"/>
          <w:lang w:val="nl-NL"/>
        </w:rPr>
      </w:pPr>
    </w:p>
    <w:p w14:paraId="1B37C91B" w14:textId="77777777" w:rsidR="00336A14" w:rsidRPr="00336A14" w:rsidRDefault="00336A14" w:rsidP="00336A14">
      <w:pPr>
        <w:suppressAutoHyphens/>
        <w:jc w:val="both"/>
        <w:rPr>
          <w:rFonts w:ascii="Palatino Linotype" w:hAnsi="Palatino Linotype"/>
          <w:sz w:val="22"/>
          <w:szCs w:val="22"/>
          <w:lang w:val="nl-NL"/>
        </w:rPr>
      </w:pPr>
    </w:p>
    <w:p w14:paraId="462ADF42" w14:textId="77777777" w:rsidR="00336A14" w:rsidRPr="00336A14" w:rsidRDefault="00336A14" w:rsidP="00336A14">
      <w:pPr>
        <w:suppressAutoHyphens/>
        <w:jc w:val="both"/>
        <w:rPr>
          <w:rFonts w:ascii="Palatino Linotype" w:hAnsi="Palatino Linotype"/>
          <w:sz w:val="22"/>
          <w:szCs w:val="22"/>
          <w:lang w:val="nl-NL"/>
        </w:rPr>
      </w:pPr>
    </w:p>
    <w:p w14:paraId="75C3C7A2" w14:textId="77777777" w:rsidR="00336A14" w:rsidRPr="00336A14" w:rsidRDefault="00336A14" w:rsidP="00336A14">
      <w:pPr>
        <w:suppressAutoHyphens/>
        <w:jc w:val="both"/>
        <w:rPr>
          <w:rFonts w:ascii="Palatino Linotype" w:hAnsi="Palatino Linotype"/>
          <w:sz w:val="22"/>
          <w:szCs w:val="22"/>
          <w:lang w:val="nl-NL"/>
        </w:rPr>
      </w:pPr>
    </w:p>
    <w:p w14:paraId="72CE77D4" w14:textId="77777777" w:rsidR="00336A14" w:rsidRPr="00336A14" w:rsidRDefault="00336A14" w:rsidP="00336A14">
      <w:pPr>
        <w:suppressAutoHyphens/>
        <w:jc w:val="both"/>
        <w:rPr>
          <w:rFonts w:ascii="Palatino Linotype" w:hAnsi="Palatino Linotype"/>
          <w:sz w:val="22"/>
          <w:szCs w:val="22"/>
          <w:lang w:val="nl-NL"/>
        </w:rPr>
      </w:pPr>
    </w:p>
    <w:p w14:paraId="75D7E218" w14:textId="77777777" w:rsidR="00336A14" w:rsidRPr="00336A14" w:rsidRDefault="00336A14" w:rsidP="00336A14">
      <w:pPr>
        <w:suppressAutoHyphens/>
        <w:jc w:val="both"/>
        <w:rPr>
          <w:rFonts w:ascii="Palatino Linotype" w:hAnsi="Palatino Linotype"/>
          <w:sz w:val="22"/>
          <w:szCs w:val="22"/>
          <w:lang w:val="nl-NL"/>
        </w:rPr>
      </w:pPr>
    </w:p>
    <w:p w14:paraId="7609AA14" w14:textId="77777777" w:rsidR="00336A14" w:rsidRPr="00336A14" w:rsidRDefault="00336A14" w:rsidP="00336A14">
      <w:pPr>
        <w:suppressAutoHyphens/>
        <w:jc w:val="both"/>
        <w:rPr>
          <w:rFonts w:ascii="Palatino Linotype" w:hAnsi="Palatino Linotype"/>
          <w:sz w:val="22"/>
          <w:szCs w:val="22"/>
          <w:lang w:val="nl-NL"/>
        </w:rPr>
      </w:pPr>
    </w:p>
    <w:p w14:paraId="6BCEA8BD" w14:textId="77777777" w:rsidR="00336A14" w:rsidRPr="00336A14" w:rsidRDefault="00336A14" w:rsidP="00336A14">
      <w:pPr>
        <w:suppressAutoHyphens/>
        <w:jc w:val="both"/>
        <w:rPr>
          <w:rFonts w:ascii="Palatino Linotype" w:hAnsi="Palatino Linotype"/>
          <w:sz w:val="22"/>
          <w:szCs w:val="22"/>
          <w:lang w:val="nl-NL"/>
        </w:rPr>
      </w:pPr>
    </w:p>
    <w:p w14:paraId="722C5504" w14:textId="77777777" w:rsidR="00336A14" w:rsidRPr="00336A14" w:rsidRDefault="00336A14" w:rsidP="00336A14">
      <w:pPr>
        <w:suppressAutoHyphens/>
        <w:jc w:val="both"/>
        <w:rPr>
          <w:rFonts w:ascii="Palatino Linotype" w:hAnsi="Palatino Linotype"/>
          <w:sz w:val="22"/>
          <w:szCs w:val="22"/>
          <w:lang w:val="nl-NL"/>
        </w:rPr>
      </w:pPr>
    </w:p>
    <w:p w14:paraId="29C66C1F" w14:textId="77777777" w:rsidR="00336A14" w:rsidRPr="00336A14" w:rsidRDefault="00336A14" w:rsidP="00336A14">
      <w:pPr>
        <w:suppressAutoHyphens/>
        <w:jc w:val="both"/>
        <w:rPr>
          <w:rFonts w:ascii="Palatino Linotype" w:hAnsi="Palatino Linotype"/>
          <w:sz w:val="22"/>
          <w:szCs w:val="22"/>
          <w:lang w:val="nl-NL"/>
        </w:rPr>
      </w:pPr>
    </w:p>
    <w:p w14:paraId="3C2EA9DE" w14:textId="77777777" w:rsidR="00336A14" w:rsidRPr="00336A14" w:rsidRDefault="00336A14" w:rsidP="00336A14">
      <w:pPr>
        <w:suppressAutoHyphens/>
        <w:jc w:val="both"/>
        <w:rPr>
          <w:rFonts w:ascii="Palatino Linotype" w:hAnsi="Palatino Linotype"/>
          <w:sz w:val="22"/>
          <w:szCs w:val="22"/>
          <w:lang w:val="nl-NL"/>
        </w:rPr>
      </w:pPr>
    </w:p>
    <w:p w14:paraId="653783DC" w14:textId="77777777" w:rsidR="00336A14" w:rsidRPr="00336A14" w:rsidRDefault="00336A14" w:rsidP="00336A14">
      <w:pPr>
        <w:suppressAutoHyphens/>
        <w:jc w:val="both"/>
        <w:rPr>
          <w:rFonts w:ascii="Palatino Linotype" w:hAnsi="Palatino Linotype"/>
          <w:sz w:val="22"/>
          <w:szCs w:val="22"/>
          <w:lang w:val="nl-NL"/>
        </w:rPr>
      </w:pPr>
    </w:p>
    <w:p w14:paraId="1DCA8370" w14:textId="77777777" w:rsidR="00AB3AA2" w:rsidRDefault="00AB3AA2">
      <w:pPr>
        <w:widowControl/>
        <w:rPr>
          <w:rFonts w:ascii="Palatino Linotype" w:hAnsi="Palatino Linotype"/>
          <w:sz w:val="22"/>
          <w:szCs w:val="22"/>
          <w:lang w:val="nl-NL"/>
        </w:rPr>
      </w:pPr>
      <w:r>
        <w:rPr>
          <w:rFonts w:ascii="Palatino Linotype" w:hAnsi="Palatino Linotype"/>
          <w:sz w:val="22"/>
          <w:szCs w:val="22"/>
          <w:lang w:val="nl-NL"/>
        </w:rPr>
        <w:br w:type="page"/>
      </w:r>
    </w:p>
    <w:p w14:paraId="7D212478" w14:textId="77777777" w:rsidR="00336A14" w:rsidRPr="00336A14" w:rsidRDefault="00336A14" w:rsidP="00336A14">
      <w:pPr>
        <w:suppressAutoHyphens/>
        <w:jc w:val="both"/>
        <w:rPr>
          <w:rFonts w:ascii="Palatino Linotype" w:hAnsi="Palatino Linotype"/>
          <w:sz w:val="22"/>
          <w:szCs w:val="22"/>
          <w:lang w:val="nl-NL"/>
        </w:rPr>
      </w:pPr>
      <w:r w:rsidRPr="00336A14">
        <w:rPr>
          <w:rFonts w:ascii="Palatino Linotype" w:hAnsi="Palatino Linotype"/>
          <w:sz w:val="22"/>
          <w:szCs w:val="22"/>
          <w:lang w:val="nl-NL"/>
        </w:rPr>
        <w:lastRenderedPageBreak/>
        <w:t>Bijlage behorende bij het Landsbesluit geregeld en ongeregeld luchtvervoer</w:t>
      </w:r>
    </w:p>
    <w:p w14:paraId="7B81060D" w14:textId="77777777" w:rsidR="00336A14" w:rsidRPr="00336A14" w:rsidRDefault="00336A14" w:rsidP="00336A14">
      <w:pPr>
        <w:suppressAutoHyphens/>
        <w:jc w:val="both"/>
        <w:rPr>
          <w:rFonts w:ascii="Palatino Linotype" w:hAnsi="Palatino Linotype"/>
          <w:sz w:val="22"/>
          <w:szCs w:val="22"/>
          <w:lang w:val="nl-NL"/>
        </w:rPr>
      </w:pPr>
    </w:p>
    <w:p w14:paraId="1FD227AC" w14:textId="77777777" w:rsidR="00336A14" w:rsidRPr="00336A14" w:rsidRDefault="00336A14" w:rsidP="00336A14">
      <w:pPr>
        <w:suppressAutoHyphens/>
        <w:jc w:val="both"/>
        <w:rPr>
          <w:rFonts w:ascii="Palatino Linotype" w:hAnsi="Palatino Linotype"/>
          <w:b/>
          <w:sz w:val="22"/>
          <w:szCs w:val="22"/>
          <w:lang w:val="nl-NL"/>
        </w:rPr>
      </w:pPr>
      <w:r w:rsidRPr="00336A14">
        <w:rPr>
          <w:rFonts w:ascii="Palatino Linotype" w:hAnsi="Palatino Linotype"/>
          <w:b/>
          <w:sz w:val="22"/>
          <w:szCs w:val="22"/>
          <w:lang w:val="nl-NL"/>
        </w:rPr>
        <w:t>Bijlage A</w:t>
      </w:r>
    </w:p>
    <w:p w14:paraId="5C48AA34" w14:textId="77777777" w:rsidR="00336A14" w:rsidRPr="00336A14" w:rsidRDefault="00336A14" w:rsidP="00336A14">
      <w:pPr>
        <w:suppressAutoHyphens/>
        <w:jc w:val="both"/>
        <w:rPr>
          <w:rFonts w:ascii="Palatino Linotype" w:hAnsi="Palatino Linotype"/>
          <w:sz w:val="22"/>
          <w:szCs w:val="22"/>
          <w:lang w:val="nl-NL"/>
        </w:rPr>
      </w:pPr>
      <w:r w:rsidRPr="00336A14">
        <w:rPr>
          <w:rFonts w:ascii="Palatino Linotype" w:hAnsi="Palatino Linotype"/>
          <w:sz w:val="22"/>
          <w:szCs w:val="22"/>
          <w:lang w:val="nl-NL"/>
        </w:rPr>
        <w:t xml:space="preserve">(artikel 2) </w:t>
      </w:r>
    </w:p>
    <w:p w14:paraId="6AB679FC" w14:textId="77777777" w:rsidR="00336A14" w:rsidRPr="00336A14" w:rsidRDefault="00336A14" w:rsidP="00336A14">
      <w:pPr>
        <w:suppressAutoHyphens/>
        <w:jc w:val="both"/>
        <w:rPr>
          <w:rFonts w:ascii="Palatino Linotype" w:hAnsi="Palatino Linotype"/>
          <w:sz w:val="22"/>
          <w:szCs w:val="22"/>
          <w:lang w:val="nl-NL"/>
        </w:rPr>
      </w:pPr>
    </w:p>
    <w:p w14:paraId="7572A45E" w14:textId="77777777" w:rsidR="00336A14" w:rsidRPr="00336A14" w:rsidRDefault="00336A14" w:rsidP="00336A14">
      <w:pPr>
        <w:suppressAutoHyphens/>
        <w:jc w:val="both"/>
        <w:rPr>
          <w:rFonts w:ascii="Palatino Linotype" w:hAnsi="Palatino Linotype"/>
          <w:sz w:val="22"/>
          <w:szCs w:val="22"/>
          <w:lang w:val="nl-NL"/>
        </w:rPr>
      </w:pPr>
      <w:r w:rsidRPr="00336A14">
        <w:rPr>
          <w:rFonts w:ascii="Palatino Linotype" w:hAnsi="Palatino Linotype"/>
          <w:sz w:val="22"/>
          <w:szCs w:val="22"/>
          <w:lang w:val="nl-NL"/>
        </w:rPr>
        <w:t>De documenten of gegevens die op grond van artikel 2 als bijlage overgelegd moeten worden bij het indienen van een aanvraag tot het verkrijgen van een vergunning als bedoeld in artikel 8, eerste en derde lid, van de Luchtvaartlandsverordening</w:t>
      </w:r>
      <w:r w:rsidRPr="00336A14">
        <w:rPr>
          <w:rFonts w:ascii="Palatino Linotype" w:hAnsi="Palatino Linotype"/>
          <w:sz w:val="22"/>
          <w:szCs w:val="22"/>
          <w:vertAlign w:val="superscript"/>
          <w:lang w:val="nl-NL"/>
        </w:rPr>
        <w:footnoteReference w:id="5"/>
      </w:r>
      <w:r w:rsidRPr="00336A14">
        <w:rPr>
          <w:rFonts w:ascii="Palatino Linotype" w:hAnsi="Palatino Linotype"/>
          <w:sz w:val="22"/>
          <w:szCs w:val="22"/>
          <w:lang w:val="nl-NL"/>
        </w:rPr>
        <w:t xml:space="preserve"> zijn:</w:t>
      </w:r>
    </w:p>
    <w:p w14:paraId="4A189299" w14:textId="77777777" w:rsidR="00336A14" w:rsidRPr="00336A14" w:rsidRDefault="00336A14" w:rsidP="00336A14">
      <w:pPr>
        <w:suppressAutoHyphens/>
        <w:jc w:val="both"/>
        <w:rPr>
          <w:rFonts w:ascii="Palatino Linotype" w:hAnsi="Palatino Linotype"/>
          <w:sz w:val="22"/>
          <w:szCs w:val="22"/>
          <w:lang w:val="nl-NL"/>
        </w:rPr>
      </w:pPr>
    </w:p>
    <w:p w14:paraId="2BBCD984" w14:textId="77777777" w:rsidR="00336A14" w:rsidRPr="00336A14" w:rsidRDefault="00336A14" w:rsidP="00336A14">
      <w:pPr>
        <w:numPr>
          <w:ilvl w:val="0"/>
          <w:numId w:val="10"/>
        </w:numPr>
        <w:suppressAutoHyphens/>
        <w:ind w:left="360"/>
        <w:contextualSpacing/>
        <w:jc w:val="both"/>
        <w:rPr>
          <w:rFonts w:ascii="Palatino Linotype" w:hAnsi="Palatino Linotype"/>
          <w:sz w:val="22"/>
          <w:szCs w:val="22"/>
          <w:lang w:val="nl-NL"/>
        </w:rPr>
      </w:pPr>
      <w:r w:rsidRPr="00336A14">
        <w:rPr>
          <w:rFonts w:ascii="Palatino Linotype" w:hAnsi="Palatino Linotype"/>
          <w:sz w:val="22"/>
          <w:szCs w:val="22"/>
          <w:lang w:val="nl-NL"/>
        </w:rPr>
        <w:t>De statuten van de vennootschap en eventuele wijzigingen hiervan.</w:t>
      </w:r>
    </w:p>
    <w:p w14:paraId="06F15FF1" w14:textId="77777777" w:rsidR="00336A14" w:rsidRPr="00336A14" w:rsidRDefault="00336A14" w:rsidP="00336A14">
      <w:pPr>
        <w:suppressAutoHyphens/>
        <w:ind w:left="360"/>
        <w:jc w:val="both"/>
        <w:rPr>
          <w:rFonts w:ascii="Palatino Linotype" w:hAnsi="Palatino Linotype"/>
          <w:sz w:val="22"/>
          <w:szCs w:val="22"/>
          <w:lang w:val="nl-NL"/>
        </w:rPr>
      </w:pPr>
    </w:p>
    <w:p w14:paraId="74FA62DC" w14:textId="77777777" w:rsidR="00336A14" w:rsidRPr="00336A14" w:rsidRDefault="00336A14" w:rsidP="00336A14">
      <w:pPr>
        <w:numPr>
          <w:ilvl w:val="0"/>
          <w:numId w:val="10"/>
        </w:numPr>
        <w:suppressAutoHyphens/>
        <w:ind w:left="360"/>
        <w:contextualSpacing/>
        <w:jc w:val="both"/>
        <w:rPr>
          <w:rFonts w:ascii="Palatino Linotype" w:hAnsi="Palatino Linotype"/>
          <w:sz w:val="22"/>
          <w:szCs w:val="22"/>
          <w:lang w:val="nl-NL"/>
        </w:rPr>
      </w:pPr>
      <w:r w:rsidRPr="00336A14">
        <w:rPr>
          <w:rFonts w:ascii="Palatino Linotype" w:hAnsi="Palatino Linotype"/>
          <w:sz w:val="22"/>
          <w:szCs w:val="22"/>
          <w:lang w:val="nl-NL"/>
        </w:rPr>
        <w:t>Een geldig bewijs van inschrijving bij de Kamer van Koophandel.</w:t>
      </w:r>
    </w:p>
    <w:p w14:paraId="44AF889C" w14:textId="77777777" w:rsidR="00336A14" w:rsidRPr="00336A14" w:rsidRDefault="00336A14" w:rsidP="00336A14">
      <w:pPr>
        <w:suppressAutoHyphens/>
        <w:ind w:left="360"/>
        <w:jc w:val="both"/>
        <w:rPr>
          <w:rFonts w:ascii="Palatino Linotype" w:hAnsi="Palatino Linotype"/>
          <w:sz w:val="22"/>
          <w:szCs w:val="22"/>
          <w:lang w:val="nl-NL"/>
        </w:rPr>
      </w:pPr>
    </w:p>
    <w:p w14:paraId="1D1897B9" w14:textId="77777777" w:rsidR="00336A14" w:rsidRPr="00336A14" w:rsidRDefault="00336A14" w:rsidP="00336A14">
      <w:pPr>
        <w:numPr>
          <w:ilvl w:val="0"/>
          <w:numId w:val="10"/>
        </w:numPr>
        <w:suppressAutoHyphens/>
        <w:ind w:left="360"/>
        <w:contextualSpacing/>
        <w:jc w:val="both"/>
        <w:rPr>
          <w:rFonts w:ascii="Palatino Linotype" w:hAnsi="Palatino Linotype"/>
          <w:sz w:val="22"/>
          <w:szCs w:val="22"/>
          <w:lang w:val="nl-NL"/>
        </w:rPr>
      </w:pPr>
      <w:r w:rsidRPr="00336A14">
        <w:rPr>
          <w:rFonts w:ascii="Palatino Linotype" w:hAnsi="Palatino Linotype"/>
          <w:sz w:val="22"/>
          <w:szCs w:val="22"/>
          <w:lang w:val="nl-NL"/>
        </w:rPr>
        <w:t>De geldende samenstelling van het bestuur van de vennootschap, onder vermelding van namen, nationaliteit en vestiging alsmede adres van de directeuren.</w:t>
      </w:r>
    </w:p>
    <w:p w14:paraId="53815FE2" w14:textId="77777777" w:rsidR="00336A14" w:rsidRPr="00336A14" w:rsidRDefault="00336A14" w:rsidP="00336A14">
      <w:pPr>
        <w:suppressAutoHyphens/>
        <w:ind w:left="360"/>
        <w:jc w:val="both"/>
        <w:rPr>
          <w:rFonts w:ascii="Palatino Linotype" w:hAnsi="Palatino Linotype"/>
          <w:sz w:val="22"/>
          <w:szCs w:val="22"/>
          <w:lang w:val="nl-NL"/>
        </w:rPr>
      </w:pPr>
    </w:p>
    <w:p w14:paraId="25484C7A" w14:textId="77777777" w:rsidR="00336A14" w:rsidRPr="00336A14" w:rsidRDefault="00336A14" w:rsidP="00336A14">
      <w:pPr>
        <w:numPr>
          <w:ilvl w:val="0"/>
          <w:numId w:val="10"/>
        </w:numPr>
        <w:suppressAutoHyphens/>
        <w:ind w:left="360"/>
        <w:contextualSpacing/>
        <w:jc w:val="both"/>
        <w:rPr>
          <w:rFonts w:ascii="Palatino Linotype" w:hAnsi="Palatino Linotype"/>
          <w:sz w:val="22"/>
          <w:szCs w:val="22"/>
          <w:lang w:val="nl-NL"/>
        </w:rPr>
      </w:pPr>
      <w:r w:rsidRPr="00336A14">
        <w:rPr>
          <w:rFonts w:ascii="Palatino Linotype" w:hAnsi="Palatino Linotype"/>
          <w:sz w:val="22"/>
          <w:szCs w:val="22"/>
          <w:lang w:val="nl-NL"/>
        </w:rPr>
        <w:t>Namen, nationaliteit en vestiging van de aandeelhouders en opgave van het type aandelen en aandelenpercentage van deze.</w:t>
      </w:r>
    </w:p>
    <w:p w14:paraId="61AAA2F5" w14:textId="77777777" w:rsidR="00336A14" w:rsidRPr="00336A14" w:rsidRDefault="00336A14" w:rsidP="00336A14">
      <w:pPr>
        <w:suppressAutoHyphens/>
        <w:ind w:left="360"/>
        <w:jc w:val="both"/>
        <w:rPr>
          <w:rFonts w:ascii="Palatino Linotype" w:hAnsi="Palatino Linotype"/>
          <w:sz w:val="22"/>
          <w:szCs w:val="22"/>
          <w:lang w:val="nl-NL"/>
        </w:rPr>
      </w:pPr>
    </w:p>
    <w:p w14:paraId="6A3A8B82" w14:textId="77777777" w:rsidR="00336A14" w:rsidRPr="00336A14" w:rsidRDefault="00336A14" w:rsidP="00336A14">
      <w:pPr>
        <w:numPr>
          <w:ilvl w:val="0"/>
          <w:numId w:val="10"/>
        </w:numPr>
        <w:suppressAutoHyphens/>
        <w:ind w:left="360"/>
        <w:contextualSpacing/>
        <w:jc w:val="both"/>
        <w:rPr>
          <w:rFonts w:ascii="Palatino Linotype" w:hAnsi="Palatino Linotype"/>
          <w:sz w:val="22"/>
          <w:szCs w:val="22"/>
          <w:lang w:val="nl-NL"/>
        </w:rPr>
      </w:pPr>
      <w:r w:rsidRPr="00336A14">
        <w:rPr>
          <w:rFonts w:ascii="Palatino Linotype" w:hAnsi="Palatino Linotype"/>
          <w:sz w:val="22"/>
          <w:szCs w:val="22"/>
          <w:lang w:val="nl-NL"/>
        </w:rPr>
        <w:t>Het aandeelhoudersregister.</w:t>
      </w:r>
    </w:p>
    <w:p w14:paraId="6306F9C1" w14:textId="77777777" w:rsidR="00336A14" w:rsidRPr="00336A14" w:rsidRDefault="00336A14" w:rsidP="00336A14">
      <w:pPr>
        <w:suppressAutoHyphens/>
        <w:ind w:left="360"/>
        <w:jc w:val="both"/>
        <w:rPr>
          <w:rFonts w:ascii="Palatino Linotype" w:hAnsi="Palatino Linotype"/>
          <w:sz w:val="22"/>
          <w:szCs w:val="22"/>
          <w:lang w:val="nl-NL"/>
        </w:rPr>
      </w:pPr>
    </w:p>
    <w:p w14:paraId="1DA840CD" w14:textId="77777777" w:rsidR="00336A14" w:rsidRPr="00336A14" w:rsidRDefault="00336A14" w:rsidP="00336A14">
      <w:pPr>
        <w:numPr>
          <w:ilvl w:val="0"/>
          <w:numId w:val="10"/>
        </w:numPr>
        <w:suppressAutoHyphens/>
        <w:ind w:left="360"/>
        <w:contextualSpacing/>
        <w:jc w:val="both"/>
        <w:rPr>
          <w:rFonts w:ascii="Palatino Linotype" w:hAnsi="Palatino Linotype"/>
          <w:sz w:val="22"/>
          <w:szCs w:val="22"/>
          <w:lang w:val="nl-NL"/>
        </w:rPr>
      </w:pPr>
      <w:r w:rsidRPr="00336A14">
        <w:rPr>
          <w:rFonts w:ascii="Palatino Linotype" w:hAnsi="Palatino Linotype"/>
          <w:sz w:val="22"/>
          <w:szCs w:val="22"/>
          <w:lang w:val="nl-NL"/>
        </w:rPr>
        <w:t>De nodige geldige vergunningen o.g.v. de Vestigingsregeling Bedrijven [vestigingsvergunning, directeursvergunning(en)].</w:t>
      </w:r>
    </w:p>
    <w:p w14:paraId="5ACAAA39" w14:textId="77777777" w:rsidR="00336A14" w:rsidRPr="00336A14" w:rsidRDefault="00336A14" w:rsidP="00336A14">
      <w:pPr>
        <w:suppressAutoHyphens/>
        <w:ind w:left="360"/>
        <w:jc w:val="both"/>
        <w:rPr>
          <w:rFonts w:ascii="Palatino Linotype" w:hAnsi="Palatino Linotype"/>
          <w:sz w:val="22"/>
          <w:szCs w:val="22"/>
          <w:lang w:val="nl-NL"/>
        </w:rPr>
      </w:pPr>
    </w:p>
    <w:p w14:paraId="2BF13DED" w14:textId="77777777" w:rsidR="00336A14" w:rsidRPr="00336A14" w:rsidRDefault="00336A14" w:rsidP="00336A14">
      <w:pPr>
        <w:numPr>
          <w:ilvl w:val="0"/>
          <w:numId w:val="10"/>
        </w:numPr>
        <w:suppressAutoHyphens/>
        <w:ind w:left="360"/>
        <w:contextualSpacing/>
        <w:jc w:val="both"/>
        <w:rPr>
          <w:rFonts w:ascii="Palatino Linotype" w:hAnsi="Palatino Linotype"/>
          <w:sz w:val="22"/>
          <w:szCs w:val="22"/>
          <w:lang w:val="nl-NL"/>
        </w:rPr>
      </w:pPr>
      <w:r w:rsidRPr="00336A14">
        <w:rPr>
          <w:rFonts w:ascii="Palatino Linotype" w:hAnsi="Palatino Linotype"/>
          <w:sz w:val="22"/>
          <w:szCs w:val="22"/>
          <w:lang w:val="nl-NL"/>
        </w:rPr>
        <w:t>De nodige geldige vergunningen o.g.v. de Landsverordening Toelating en Uitzetting [vergunning(en) tot verblijf, directievergunning(en), werkvergunning(en)].</w:t>
      </w:r>
    </w:p>
    <w:p w14:paraId="60E1722E" w14:textId="77777777" w:rsidR="00336A14" w:rsidRPr="00336A14" w:rsidRDefault="00336A14" w:rsidP="00336A14">
      <w:pPr>
        <w:suppressAutoHyphens/>
        <w:ind w:left="360"/>
        <w:jc w:val="both"/>
        <w:rPr>
          <w:rFonts w:ascii="Palatino Linotype" w:hAnsi="Palatino Linotype"/>
          <w:sz w:val="22"/>
          <w:szCs w:val="22"/>
          <w:lang w:val="nl-NL"/>
        </w:rPr>
      </w:pPr>
    </w:p>
    <w:p w14:paraId="43E63AAF" w14:textId="77777777" w:rsidR="00336A14" w:rsidRPr="00336A14" w:rsidRDefault="00336A14" w:rsidP="00336A14">
      <w:pPr>
        <w:numPr>
          <w:ilvl w:val="0"/>
          <w:numId w:val="10"/>
        </w:numPr>
        <w:suppressAutoHyphens/>
        <w:ind w:left="360"/>
        <w:contextualSpacing/>
        <w:jc w:val="both"/>
        <w:rPr>
          <w:rFonts w:ascii="Palatino Linotype" w:hAnsi="Palatino Linotype"/>
          <w:sz w:val="22"/>
          <w:szCs w:val="22"/>
          <w:lang w:val="nl-NL"/>
        </w:rPr>
      </w:pPr>
      <w:r w:rsidRPr="00336A14">
        <w:rPr>
          <w:rFonts w:ascii="Palatino Linotype" w:hAnsi="Palatino Linotype"/>
          <w:sz w:val="22"/>
          <w:szCs w:val="22"/>
          <w:lang w:val="nl-NL"/>
        </w:rPr>
        <w:t>Een bewijs/bewijzen van goed gedrag.</w:t>
      </w:r>
    </w:p>
    <w:p w14:paraId="72661B98" w14:textId="77777777" w:rsidR="00336A14" w:rsidRPr="00336A14" w:rsidRDefault="00336A14" w:rsidP="00336A14">
      <w:pPr>
        <w:suppressAutoHyphens/>
        <w:jc w:val="both"/>
        <w:rPr>
          <w:rFonts w:ascii="Palatino Linotype" w:hAnsi="Palatino Linotype"/>
          <w:sz w:val="22"/>
          <w:szCs w:val="22"/>
          <w:lang w:val="nl-NL"/>
        </w:rPr>
      </w:pPr>
    </w:p>
    <w:p w14:paraId="523D961F" w14:textId="77777777" w:rsidR="00336A14" w:rsidRPr="00336A14" w:rsidRDefault="00336A14" w:rsidP="00336A14">
      <w:pPr>
        <w:suppressAutoHyphens/>
        <w:jc w:val="both"/>
        <w:rPr>
          <w:rFonts w:ascii="Palatino Linotype" w:hAnsi="Palatino Linotype"/>
          <w:sz w:val="22"/>
          <w:szCs w:val="22"/>
          <w:lang w:val="nl-NL"/>
        </w:rPr>
      </w:pPr>
      <w:r w:rsidRPr="00336A14">
        <w:rPr>
          <w:rFonts w:ascii="Palatino Linotype" w:hAnsi="Palatino Linotype"/>
          <w:sz w:val="22"/>
          <w:szCs w:val="22"/>
          <w:lang w:val="nl-NL"/>
        </w:rPr>
        <w:br w:type="page"/>
      </w:r>
      <w:r w:rsidRPr="00336A14">
        <w:rPr>
          <w:rFonts w:ascii="Palatino Linotype" w:hAnsi="Palatino Linotype"/>
          <w:sz w:val="22"/>
          <w:szCs w:val="22"/>
          <w:lang w:val="nl-NL"/>
        </w:rPr>
        <w:lastRenderedPageBreak/>
        <w:t>Bijlage behorende bij het Landsbesluit geregeld en ongeregeld luchtvervoer</w:t>
      </w:r>
    </w:p>
    <w:p w14:paraId="1FB4FF80" w14:textId="77777777" w:rsidR="00336A14" w:rsidRPr="00336A14" w:rsidRDefault="00336A14" w:rsidP="00336A14">
      <w:pPr>
        <w:suppressAutoHyphens/>
        <w:jc w:val="both"/>
        <w:rPr>
          <w:rFonts w:ascii="Palatino Linotype" w:hAnsi="Palatino Linotype"/>
          <w:bCs/>
          <w:sz w:val="22"/>
          <w:szCs w:val="22"/>
          <w:lang w:val="nl-NL"/>
        </w:rPr>
      </w:pPr>
    </w:p>
    <w:p w14:paraId="7DBA9BFA" w14:textId="77777777" w:rsidR="00336A14" w:rsidRPr="00336A14" w:rsidRDefault="00336A14" w:rsidP="00336A14">
      <w:pPr>
        <w:suppressAutoHyphens/>
        <w:jc w:val="both"/>
        <w:rPr>
          <w:rFonts w:ascii="Palatino Linotype" w:hAnsi="Palatino Linotype"/>
          <w:bCs/>
          <w:sz w:val="22"/>
          <w:szCs w:val="22"/>
          <w:lang w:val="nl-NL"/>
        </w:rPr>
      </w:pPr>
      <w:r w:rsidRPr="00336A14">
        <w:rPr>
          <w:rFonts w:ascii="Palatino Linotype" w:hAnsi="Palatino Linotype"/>
          <w:b/>
          <w:bCs/>
          <w:sz w:val="22"/>
          <w:szCs w:val="22"/>
          <w:lang w:val="nl-NL"/>
        </w:rPr>
        <w:t>Bijlage B</w:t>
      </w:r>
      <w:r w:rsidRPr="00336A14">
        <w:rPr>
          <w:rFonts w:ascii="Palatino Linotype" w:hAnsi="Palatino Linotype"/>
          <w:bCs/>
          <w:sz w:val="22"/>
          <w:szCs w:val="22"/>
          <w:lang w:val="nl-NL"/>
        </w:rPr>
        <w:t xml:space="preserve"> </w:t>
      </w:r>
    </w:p>
    <w:p w14:paraId="7AFEB4C9" w14:textId="77777777" w:rsidR="00336A14" w:rsidRPr="00336A14" w:rsidRDefault="00336A14" w:rsidP="00336A14">
      <w:pPr>
        <w:suppressAutoHyphens/>
        <w:jc w:val="both"/>
        <w:rPr>
          <w:rFonts w:ascii="Palatino Linotype" w:hAnsi="Palatino Linotype"/>
          <w:bCs/>
          <w:sz w:val="22"/>
          <w:szCs w:val="22"/>
          <w:lang w:val="nl-NL"/>
        </w:rPr>
      </w:pPr>
      <w:r w:rsidRPr="00336A14">
        <w:rPr>
          <w:rFonts w:ascii="Palatino Linotype" w:hAnsi="Palatino Linotype"/>
          <w:bCs/>
          <w:sz w:val="22"/>
          <w:szCs w:val="22"/>
          <w:lang w:val="nl-NL"/>
        </w:rPr>
        <w:t>(artikel 6, tweede lid)</w:t>
      </w:r>
    </w:p>
    <w:p w14:paraId="186A83AD" w14:textId="77777777" w:rsidR="00336A14" w:rsidRPr="00336A14" w:rsidRDefault="00336A14" w:rsidP="00336A14">
      <w:pPr>
        <w:suppressAutoHyphens/>
        <w:jc w:val="both"/>
        <w:rPr>
          <w:rFonts w:ascii="Palatino Linotype" w:hAnsi="Palatino Linotype"/>
          <w:bCs/>
          <w:sz w:val="22"/>
          <w:szCs w:val="22"/>
          <w:lang w:val="nl-NL"/>
        </w:rPr>
      </w:pPr>
    </w:p>
    <w:p w14:paraId="494A32AD" w14:textId="77777777" w:rsidR="00336A14" w:rsidRPr="00336A14" w:rsidRDefault="00336A14" w:rsidP="00336A14">
      <w:pPr>
        <w:suppressAutoHyphens/>
        <w:jc w:val="both"/>
        <w:rPr>
          <w:rFonts w:ascii="Palatino Linotype" w:hAnsi="Palatino Linotype"/>
          <w:bCs/>
          <w:sz w:val="22"/>
          <w:szCs w:val="22"/>
          <w:lang w:val="nl-NL"/>
        </w:rPr>
      </w:pPr>
      <w:r w:rsidRPr="00336A14">
        <w:rPr>
          <w:rFonts w:ascii="Palatino Linotype" w:hAnsi="Palatino Linotype"/>
          <w:bCs/>
          <w:sz w:val="22"/>
          <w:szCs w:val="22"/>
          <w:lang w:val="nl-NL"/>
        </w:rPr>
        <w:t>De ondernemingen, die voor het eerst een aanvraag voor een economische vergunning indienen, verstrekken uit het oogpunt van financiële draagkracht de volgende gegevens:</w:t>
      </w:r>
    </w:p>
    <w:p w14:paraId="3E8704D8" w14:textId="77777777" w:rsidR="00336A14" w:rsidRPr="00336A14" w:rsidRDefault="00336A14" w:rsidP="00336A14">
      <w:pPr>
        <w:suppressAutoHyphens/>
        <w:jc w:val="both"/>
        <w:rPr>
          <w:rFonts w:ascii="Palatino Linotype" w:hAnsi="Palatino Linotype"/>
          <w:sz w:val="22"/>
          <w:szCs w:val="22"/>
          <w:lang w:val="nl-NL"/>
        </w:rPr>
      </w:pPr>
    </w:p>
    <w:p w14:paraId="5CD19ED2" w14:textId="77777777" w:rsidR="00336A14" w:rsidRPr="00336A14" w:rsidRDefault="00336A14" w:rsidP="00336A14">
      <w:pPr>
        <w:numPr>
          <w:ilvl w:val="0"/>
          <w:numId w:val="9"/>
        </w:numPr>
        <w:suppressAutoHyphens/>
        <w:jc w:val="both"/>
        <w:rPr>
          <w:rFonts w:ascii="Palatino Linotype" w:hAnsi="Palatino Linotype"/>
          <w:sz w:val="22"/>
          <w:szCs w:val="22"/>
          <w:lang w:val="nl-NL"/>
        </w:rPr>
      </w:pPr>
      <w:r w:rsidRPr="00336A14">
        <w:rPr>
          <w:rFonts w:ascii="Palatino Linotype" w:hAnsi="Palatino Linotype"/>
          <w:sz w:val="22"/>
          <w:szCs w:val="22"/>
          <w:lang w:val="nl-NL"/>
        </w:rPr>
        <w:t>Een door een onafhankelijke ter zake kundige opgesteld bedrijfsplan bevattende o.a. een balansraming en een winst- en verliesrekening voor de eerste twee exploitatiejaren.</w:t>
      </w:r>
    </w:p>
    <w:p w14:paraId="70C6BBA6" w14:textId="77777777" w:rsidR="00336A14" w:rsidRPr="00336A14" w:rsidRDefault="00336A14" w:rsidP="00336A14">
      <w:pPr>
        <w:suppressAutoHyphens/>
        <w:jc w:val="both"/>
        <w:rPr>
          <w:rFonts w:ascii="Palatino Linotype" w:hAnsi="Palatino Linotype"/>
          <w:sz w:val="22"/>
          <w:szCs w:val="22"/>
          <w:lang w:val="nl-NL"/>
        </w:rPr>
      </w:pPr>
    </w:p>
    <w:p w14:paraId="1319B596" w14:textId="77777777" w:rsidR="00336A14" w:rsidRPr="00336A14" w:rsidRDefault="00336A14" w:rsidP="00336A14">
      <w:pPr>
        <w:numPr>
          <w:ilvl w:val="0"/>
          <w:numId w:val="9"/>
        </w:numPr>
        <w:suppressAutoHyphens/>
        <w:jc w:val="both"/>
        <w:rPr>
          <w:rFonts w:ascii="Palatino Linotype" w:hAnsi="Palatino Linotype"/>
          <w:sz w:val="22"/>
          <w:szCs w:val="22"/>
          <w:lang w:val="nl-NL"/>
        </w:rPr>
      </w:pPr>
      <w:r w:rsidRPr="00336A14">
        <w:rPr>
          <w:rFonts w:ascii="Palatino Linotype" w:hAnsi="Palatino Linotype"/>
          <w:sz w:val="22"/>
          <w:szCs w:val="22"/>
          <w:lang w:val="nl-NL"/>
        </w:rPr>
        <w:t>Cash-flow-staten en liquiditeitsplannen voor de eerste twee exploitatiejaren.</w:t>
      </w:r>
    </w:p>
    <w:p w14:paraId="5C57ECB8" w14:textId="77777777" w:rsidR="00336A14" w:rsidRPr="00336A14" w:rsidRDefault="00336A14" w:rsidP="00336A14">
      <w:pPr>
        <w:suppressAutoHyphens/>
        <w:jc w:val="both"/>
        <w:rPr>
          <w:rFonts w:ascii="Palatino Linotype" w:hAnsi="Palatino Linotype"/>
          <w:sz w:val="22"/>
          <w:szCs w:val="22"/>
          <w:lang w:val="nl-NL"/>
        </w:rPr>
      </w:pPr>
    </w:p>
    <w:p w14:paraId="342135A5" w14:textId="77777777" w:rsidR="00336A14" w:rsidRPr="00336A14" w:rsidRDefault="00336A14" w:rsidP="00336A14">
      <w:pPr>
        <w:numPr>
          <w:ilvl w:val="0"/>
          <w:numId w:val="9"/>
        </w:numPr>
        <w:suppressAutoHyphens/>
        <w:jc w:val="both"/>
        <w:rPr>
          <w:rFonts w:ascii="Palatino Linotype" w:hAnsi="Palatino Linotype"/>
          <w:sz w:val="22"/>
          <w:szCs w:val="22"/>
          <w:lang w:val="nl-NL"/>
        </w:rPr>
      </w:pPr>
      <w:r w:rsidRPr="00336A14">
        <w:rPr>
          <w:rFonts w:ascii="Palatino Linotype" w:hAnsi="Palatino Linotype"/>
          <w:sz w:val="22"/>
          <w:szCs w:val="22"/>
          <w:lang w:val="nl-NL"/>
        </w:rPr>
        <w:t>De basis voor de geraamde uitgaven en ontvangsten voor posten zoals brandstof, tarieven, lonen, onderhoud, afschrijvingen, mogelijke wisselkoersschommelingen, luchthavenrechten, verzekering en prognoses inzake vervoer/ontvangsten.</w:t>
      </w:r>
    </w:p>
    <w:p w14:paraId="7913DCDF" w14:textId="77777777" w:rsidR="00336A14" w:rsidRPr="00336A14" w:rsidRDefault="00336A14" w:rsidP="00336A14">
      <w:pPr>
        <w:suppressAutoHyphens/>
        <w:jc w:val="both"/>
        <w:rPr>
          <w:rFonts w:ascii="Palatino Linotype" w:hAnsi="Palatino Linotype"/>
          <w:sz w:val="22"/>
          <w:szCs w:val="22"/>
          <w:lang w:val="nl-NL"/>
        </w:rPr>
      </w:pPr>
    </w:p>
    <w:p w14:paraId="0A0D405D" w14:textId="77777777" w:rsidR="00336A14" w:rsidRPr="00336A14" w:rsidRDefault="00336A14" w:rsidP="00336A14">
      <w:pPr>
        <w:numPr>
          <w:ilvl w:val="0"/>
          <w:numId w:val="9"/>
        </w:numPr>
        <w:suppressAutoHyphens/>
        <w:jc w:val="both"/>
        <w:rPr>
          <w:rFonts w:ascii="Palatino Linotype" w:hAnsi="Palatino Linotype"/>
          <w:sz w:val="22"/>
          <w:szCs w:val="22"/>
          <w:lang w:val="nl-NL"/>
        </w:rPr>
      </w:pPr>
      <w:r w:rsidRPr="00336A14">
        <w:rPr>
          <w:rFonts w:ascii="Palatino Linotype" w:hAnsi="Palatino Linotype"/>
          <w:sz w:val="22"/>
          <w:szCs w:val="22"/>
          <w:lang w:val="nl-NL"/>
        </w:rPr>
        <w:t>Bijzonderheden over de aanloopkosten tijdens de periode die loopt van het indienen van de aanvraag tot het begin van de exploitatie en een toelichting over de voorgenomen wijze van financiering van deze kosten.</w:t>
      </w:r>
    </w:p>
    <w:p w14:paraId="396AF23F" w14:textId="77777777" w:rsidR="00336A14" w:rsidRPr="00336A14" w:rsidRDefault="00336A14" w:rsidP="00336A14">
      <w:pPr>
        <w:suppressAutoHyphens/>
        <w:jc w:val="both"/>
        <w:rPr>
          <w:rFonts w:ascii="Palatino Linotype" w:hAnsi="Palatino Linotype"/>
          <w:sz w:val="22"/>
          <w:szCs w:val="22"/>
          <w:lang w:val="nl-NL"/>
        </w:rPr>
      </w:pPr>
    </w:p>
    <w:p w14:paraId="56DC3925" w14:textId="77777777" w:rsidR="00336A14" w:rsidRPr="00336A14" w:rsidRDefault="00336A14" w:rsidP="00336A14">
      <w:pPr>
        <w:numPr>
          <w:ilvl w:val="0"/>
          <w:numId w:val="9"/>
        </w:numPr>
        <w:suppressAutoHyphens/>
        <w:jc w:val="both"/>
        <w:rPr>
          <w:rFonts w:ascii="Palatino Linotype" w:hAnsi="Palatino Linotype"/>
          <w:sz w:val="22"/>
          <w:szCs w:val="22"/>
          <w:lang w:val="nl-NL"/>
        </w:rPr>
      </w:pPr>
      <w:r w:rsidRPr="00336A14">
        <w:rPr>
          <w:rFonts w:ascii="Palatino Linotype" w:hAnsi="Palatino Linotype"/>
          <w:sz w:val="22"/>
          <w:szCs w:val="22"/>
          <w:lang w:val="nl-NL"/>
        </w:rPr>
        <w:t>Bijzonderheden over de bestaande en geplande financieringsbronnen.</w:t>
      </w:r>
    </w:p>
    <w:p w14:paraId="59892D9C" w14:textId="77777777" w:rsidR="00336A14" w:rsidRPr="00336A14" w:rsidRDefault="00336A14" w:rsidP="00336A14">
      <w:pPr>
        <w:suppressAutoHyphens/>
        <w:jc w:val="both"/>
        <w:rPr>
          <w:rFonts w:ascii="Palatino Linotype" w:hAnsi="Palatino Linotype"/>
          <w:sz w:val="22"/>
          <w:szCs w:val="22"/>
          <w:lang w:val="nl-NL"/>
        </w:rPr>
      </w:pPr>
    </w:p>
    <w:p w14:paraId="7EA7AC75" w14:textId="77777777" w:rsidR="00336A14" w:rsidRPr="00336A14" w:rsidRDefault="00336A14" w:rsidP="00336A14">
      <w:pPr>
        <w:numPr>
          <w:ilvl w:val="0"/>
          <w:numId w:val="9"/>
        </w:numPr>
        <w:suppressAutoHyphens/>
        <w:jc w:val="both"/>
        <w:rPr>
          <w:rFonts w:ascii="Palatino Linotype" w:hAnsi="Palatino Linotype"/>
          <w:sz w:val="22"/>
          <w:szCs w:val="22"/>
          <w:lang w:val="nl-NL"/>
        </w:rPr>
      </w:pPr>
      <w:r w:rsidRPr="00336A14">
        <w:rPr>
          <w:rFonts w:ascii="Palatino Linotype" w:hAnsi="Palatino Linotype"/>
          <w:sz w:val="22"/>
          <w:szCs w:val="22"/>
          <w:lang w:val="nl-NL"/>
        </w:rPr>
        <w:t>Bijzonderheden over de aandeelhouders, waaronder hun nationaliteit en de soorten aandelen, alsmede de statuten. Indien de onderneming deel uitmaakt van een groep van ondernemingen, inlichtingen over de onderlinge banden.</w:t>
      </w:r>
    </w:p>
    <w:p w14:paraId="01900F33" w14:textId="77777777" w:rsidR="00336A14" w:rsidRPr="00336A14" w:rsidRDefault="00336A14" w:rsidP="00336A14">
      <w:pPr>
        <w:suppressAutoHyphens/>
        <w:jc w:val="both"/>
        <w:rPr>
          <w:rFonts w:ascii="Palatino Linotype" w:hAnsi="Palatino Linotype"/>
          <w:sz w:val="22"/>
          <w:szCs w:val="22"/>
          <w:lang w:val="nl-NL"/>
        </w:rPr>
      </w:pPr>
    </w:p>
    <w:p w14:paraId="0EA3D366" w14:textId="77777777" w:rsidR="00336A14" w:rsidRPr="00336A14" w:rsidRDefault="00336A14" w:rsidP="00336A14">
      <w:pPr>
        <w:numPr>
          <w:ilvl w:val="0"/>
          <w:numId w:val="9"/>
        </w:numPr>
        <w:suppressAutoHyphens/>
        <w:jc w:val="both"/>
        <w:rPr>
          <w:rFonts w:ascii="Palatino Linotype" w:hAnsi="Palatino Linotype"/>
          <w:sz w:val="22"/>
          <w:szCs w:val="22"/>
          <w:lang w:val="nl-NL"/>
        </w:rPr>
      </w:pPr>
      <w:r w:rsidRPr="00336A14">
        <w:rPr>
          <w:rFonts w:ascii="Palatino Linotype" w:hAnsi="Palatino Linotype"/>
          <w:sz w:val="22"/>
          <w:szCs w:val="22"/>
          <w:lang w:val="nl-NL"/>
        </w:rPr>
        <w:t xml:space="preserve">Bijzonderheden over de financiering van de aankoop/huur van luchtvaartuigen met, in het geval van huur, de contractvoorwaarden. </w:t>
      </w:r>
    </w:p>
    <w:p w14:paraId="3DF1A88D" w14:textId="77777777" w:rsidR="00336A14" w:rsidRPr="00336A14" w:rsidRDefault="00336A14" w:rsidP="00336A14">
      <w:pPr>
        <w:suppressAutoHyphens/>
        <w:jc w:val="both"/>
        <w:rPr>
          <w:rFonts w:ascii="Palatino Linotype" w:hAnsi="Palatino Linotype"/>
          <w:sz w:val="22"/>
          <w:szCs w:val="22"/>
          <w:lang w:val="nl-NL"/>
        </w:rPr>
      </w:pPr>
    </w:p>
    <w:p w14:paraId="7ADC0CE9" w14:textId="77777777" w:rsidR="00336A14" w:rsidRPr="00336A14" w:rsidRDefault="00336A14" w:rsidP="00336A14">
      <w:pPr>
        <w:suppressAutoHyphens/>
        <w:jc w:val="both"/>
        <w:rPr>
          <w:rFonts w:ascii="Palatino Linotype" w:hAnsi="Palatino Linotype"/>
          <w:sz w:val="22"/>
          <w:szCs w:val="22"/>
          <w:lang w:val="nl-NL"/>
        </w:rPr>
      </w:pPr>
      <w:r w:rsidRPr="00336A14">
        <w:rPr>
          <w:rFonts w:ascii="Palatino Linotype" w:hAnsi="Palatino Linotype"/>
          <w:sz w:val="22"/>
          <w:szCs w:val="22"/>
          <w:lang w:val="nl-NL"/>
        </w:rPr>
        <w:br w:type="page"/>
      </w:r>
      <w:r w:rsidRPr="00336A14">
        <w:rPr>
          <w:rFonts w:ascii="Palatino Linotype" w:hAnsi="Palatino Linotype"/>
          <w:sz w:val="22"/>
          <w:szCs w:val="22"/>
          <w:lang w:val="nl-NL"/>
        </w:rPr>
        <w:lastRenderedPageBreak/>
        <w:t>Bijlage behorende bij het Landsbesluit geregeld en ongeregeld luchtvervoer</w:t>
      </w:r>
    </w:p>
    <w:p w14:paraId="66E84D83" w14:textId="77777777" w:rsidR="00336A14" w:rsidRPr="00336A14" w:rsidRDefault="00336A14" w:rsidP="00336A14">
      <w:pPr>
        <w:suppressAutoHyphens/>
        <w:jc w:val="both"/>
        <w:rPr>
          <w:rFonts w:ascii="Palatino Linotype" w:hAnsi="Palatino Linotype"/>
          <w:bCs/>
          <w:sz w:val="22"/>
          <w:szCs w:val="22"/>
          <w:lang w:val="nl-NL"/>
        </w:rPr>
      </w:pPr>
    </w:p>
    <w:p w14:paraId="78F298FE" w14:textId="77777777" w:rsidR="00336A14" w:rsidRPr="00336A14" w:rsidRDefault="00336A14" w:rsidP="00336A14">
      <w:pPr>
        <w:suppressAutoHyphens/>
        <w:jc w:val="both"/>
        <w:rPr>
          <w:rFonts w:ascii="Palatino Linotype" w:hAnsi="Palatino Linotype"/>
          <w:bCs/>
          <w:sz w:val="22"/>
          <w:szCs w:val="22"/>
          <w:lang w:val="nl-NL"/>
        </w:rPr>
      </w:pPr>
      <w:r w:rsidRPr="00336A14">
        <w:rPr>
          <w:rFonts w:ascii="Palatino Linotype" w:hAnsi="Palatino Linotype"/>
          <w:b/>
          <w:bCs/>
          <w:sz w:val="22"/>
          <w:szCs w:val="22"/>
          <w:lang w:val="nl-NL"/>
        </w:rPr>
        <w:t>Bijlage C</w:t>
      </w:r>
      <w:r w:rsidRPr="00336A14">
        <w:rPr>
          <w:rFonts w:ascii="Palatino Linotype" w:hAnsi="Palatino Linotype"/>
          <w:bCs/>
          <w:sz w:val="22"/>
          <w:szCs w:val="22"/>
          <w:lang w:val="nl-NL"/>
        </w:rPr>
        <w:t xml:space="preserve"> </w:t>
      </w:r>
    </w:p>
    <w:p w14:paraId="0DE43286" w14:textId="77777777" w:rsidR="00336A14" w:rsidRPr="00336A14" w:rsidRDefault="00336A14" w:rsidP="00336A14">
      <w:pPr>
        <w:suppressAutoHyphens/>
        <w:jc w:val="both"/>
        <w:rPr>
          <w:rFonts w:ascii="Palatino Linotype" w:hAnsi="Palatino Linotype"/>
          <w:bCs/>
          <w:sz w:val="22"/>
          <w:szCs w:val="22"/>
          <w:lang w:val="nl-NL"/>
        </w:rPr>
      </w:pPr>
      <w:r w:rsidRPr="00336A14">
        <w:rPr>
          <w:rFonts w:ascii="Palatino Linotype" w:hAnsi="Palatino Linotype"/>
          <w:bCs/>
          <w:sz w:val="22"/>
          <w:szCs w:val="22"/>
          <w:lang w:val="nl-NL"/>
        </w:rPr>
        <w:t>(artikel 6, vierde lid)</w:t>
      </w:r>
    </w:p>
    <w:p w14:paraId="0673080A" w14:textId="77777777" w:rsidR="00336A14" w:rsidRPr="00336A14" w:rsidRDefault="00336A14" w:rsidP="00336A14">
      <w:pPr>
        <w:suppressAutoHyphens/>
        <w:jc w:val="both"/>
        <w:rPr>
          <w:rFonts w:ascii="Palatino Linotype" w:hAnsi="Palatino Linotype"/>
          <w:sz w:val="22"/>
          <w:szCs w:val="22"/>
          <w:lang w:val="nl-NL"/>
        </w:rPr>
      </w:pPr>
    </w:p>
    <w:p w14:paraId="06081472" w14:textId="77777777" w:rsidR="00336A14" w:rsidRPr="00336A14" w:rsidRDefault="00336A14" w:rsidP="00336A14">
      <w:pPr>
        <w:suppressAutoHyphens/>
        <w:jc w:val="both"/>
        <w:rPr>
          <w:rFonts w:ascii="Palatino Linotype" w:hAnsi="Palatino Linotype"/>
          <w:sz w:val="22"/>
          <w:szCs w:val="22"/>
          <w:lang w:val="nl-NL"/>
        </w:rPr>
      </w:pPr>
      <w:r w:rsidRPr="00336A14">
        <w:rPr>
          <w:rFonts w:ascii="Palatino Linotype" w:hAnsi="Palatino Linotype"/>
          <w:sz w:val="22"/>
          <w:szCs w:val="22"/>
          <w:lang w:val="nl-NL"/>
        </w:rPr>
        <w:t>De gegevens die verstrekt moeten worden ter beoordeling van de financiële draagkracht van vergunninghouders, die een wijziging van hun structuren of activiteiten overwegen, welke een aanzienlijke invloed op hun financiële positie heeft zijn:</w:t>
      </w:r>
    </w:p>
    <w:p w14:paraId="7F04FE5A" w14:textId="77777777" w:rsidR="00336A14" w:rsidRPr="00336A14" w:rsidRDefault="00336A14" w:rsidP="00336A14">
      <w:pPr>
        <w:suppressAutoHyphens/>
        <w:jc w:val="both"/>
        <w:rPr>
          <w:rFonts w:ascii="Palatino Linotype" w:hAnsi="Palatino Linotype"/>
          <w:b/>
          <w:bCs/>
          <w:sz w:val="22"/>
          <w:szCs w:val="22"/>
          <w:lang w:val="nl-NL"/>
        </w:rPr>
      </w:pPr>
    </w:p>
    <w:p w14:paraId="7D9EB196" w14:textId="77777777" w:rsidR="00336A14" w:rsidRPr="00336A14" w:rsidRDefault="00336A14" w:rsidP="00336A14">
      <w:pPr>
        <w:numPr>
          <w:ilvl w:val="0"/>
          <w:numId w:val="7"/>
        </w:numPr>
        <w:suppressAutoHyphens/>
        <w:ind w:left="360"/>
        <w:jc w:val="both"/>
        <w:rPr>
          <w:rFonts w:ascii="Palatino Linotype" w:hAnsi="Palatino Linotype"/>
          <w:sz w:val="22"/>
          <w:szCs w:val="22"/>
          <w:lang w:val="nl-NL"/>
        </w:rPr>
      </w:pPr>
      <w:r w:rsidRPr="00336A14">
        <w:rPr>
          <w:rFonts w:ascii="Palatino Linotype" w:hAnsi="Palatino Linotype"/>
          <w:sz w:val="22"/>
          <w:szCs w:val="22"/>
          <w:lang w:val="nl-NL"/>
        </w:rPr>
        <w:t>Het meest recente interne verslag over de bedrijfsvoering en door externe accountants gecontroleerde rekeningen over het voorgaande boekjaar.</w:t>
      </w:r>
    </w:p>
    <w:p w14:paraId="4C0FC11A" w14:textId="77777777" w:rsidR="00336A14" w:rsidRPr="00336A14" w:rsidRDefault="00336A14" w:rsidP="00336A14">
      <w:pPr>
        <w:suppressAutoHyphens/>
        <w:ind w:left="360"/>
        <w:jc w:val="both"/>
        <w:rPr>
          <w:rFonts w:ascii="Palatino Linotype" w:hAnsi="Palatino Linotype"/>
          <w:sz w:val="22"/>
          <w:szCs w:val="22"/>
          <w:lang w:val="nl-NL"/>
        </w:rPr>
      </w:pPr>
    </w:p>
    <w:p w14:paraId="136FD4CB" w14:textId="77777777" w:rsidR="00336A14" w:rsidRPr="00336A14" w:rsidRDefault="00336A14" w:rsidP="00336A14">
      <w:pPr>
        <w:numPr>
          <w:ilvl w:val="0"/>
          <w:numId w:val="7"/>
        </w:numPr>
        <w:suppressAutoHyphens/>
        <w:ind w:left="360"/>
        <w:jc w:val="both"/>
        <w:rPr>
          <w:rFonts w:ascii="Palatino Linotype" w:hAnsi="Palatino Linotype"/>
          <w:sz w:val="22"/>
          <w:szCs w:val="22"/>
          <w:lang w:val="nl-NL"/>
        </w:rPr>
      </w:pPr>
      <w:r w:rsidRPr="00336A14">
        <w:rPr>
          <w:rFonts w:ascii="Palatino Linotype" w:hAnsi="Palatino Linotype"/>
          <w:sz w:val="22"/>
          <w:szCs w:val="22"/>
          <w:lang w:val="nl-NL"/>
        </w:rPr>
        <w:t>Nauwkeurige bijzonderheden over alle voorgenomen wijzigingen, bijvoorbeeld wijziging van het soort dienst, voorgenomen overneming of fusie, wijzigingen in het aandelenkapitaal, wijzigingen wat de aandeelhouders betreft.</w:t>
      </w:r>
    </w:p>
    <w:p w14:paraId="44433B20" w14:textId="77777777" w:rsidR="00336A14" w:rsidRPr="00336A14" w:rsidRDefault="00336A14" w:rsidP="00336A14">
      <w:pPr>
        <w:suppressAutoHyphens/>
        <w:ind w:left="360"/>
        <w:jc w:val="both"/>
        <w:rPr>
          <w:rFonts w:ascii="Palatino Linotype" w:hAnsi="Palatino Linotype"/>
          <w:sz w:val="22"/>
          <w:szCs w:val="22"/>
          <w:lang w:val="nl-NL"/>
        </w:rPr>
      </w:pPr>
    </w:p>
    <w:p w14:paraId="62400A1F" w14:textId="77777777" w:rsidR="00336A14" w:rsidRPr="00336A14" w:rsidRDefault="00336A14" w:rsidP="00336A14">
      <w:pPr>
        <w:numPr>
          <w:ilvl w:val="0"/>
          <w:numId w:val="7"/>
        </w:numPr>
        <w:suppressAutoHyphens/>
        <w:ind w:left="360"/>
        <w:jc w:val="both"/>
        <w:rPr>
          <w:rFonts w:ascii="Palatino Linotype" w:hAnsi="Palatino Linotype"/>
          <w:sz w:val="22"/>
          <w:szCs w:val="22"/>
          <w:lang w:val="nl-NL"/>
        </w:rPr>
      </w:pPr>
      <w:r w:rsidRPr="00336A14">
        <w:rPr>
          <w:rFonts w:ascii="Palatino Linotype" w:hAnsi="Palatino Linotype"/>
          <w:sz w:val="22"/>
          <w:szCs w:val="22"/>
          <w:lang w:val="nl-NL"/>
        </w:rPr>
        <w:t>Een balansraming, met een winst en verliesrekening over het lopende boekjaar, inclusief alle voorgenomen wijzigingen in de structuur of activiteiten die een belangrijke weerslag op de financiële positie hebben.</w:t>
      </w:r>
    </w:p>
    <w:p w14:paraId="4DD13CC0" w14:textId="77777777" w:rsidR="00336A14" w:rsidRPr="00336A14" w:rsidRDefault="00336A14" w:rsidP="00336A14">
      <w:pPr>
        <w:suppressAutoHyphens/>
        <w:ind w:left="360"/>
        <w:jc w:val="both"/>
        <w:rPr>
          <w:rFonts w:ascii="Palatino Linotype" w:hAnsi="Palatino Linotype"/>
          <w:sz w:val="22"/>
          <w:szCs w:val="22"/>
          <w:lang w:val="nl-NL"/>
        </w:rPr>
      </w:pPr>
    </w:p>
    <w:p w14:paraId="6F146465" w14:textId="77777777" w:rsidR="00336A14" w:rsidRPr="00336A14" w:rsidRDefault="00336A14" w:rsidP="00336A14">
      <w:pPr>
        <w:numPr>
          <w:ilvl w:val="0"/>
          <w:numId w:val="7"/>
        </w:numPr>
        <w:suppressAutoHyphens/>
        <w:ind w:left="360"/>
        <w:jc w:val="both"/>
        <w:rPr>
          <w:rFonts w:ascii="Palatino Linotype" w:hAnsi="Palatino Linotype"/>
          <w:sz w:val="22"/>
          <w:szCs w:val="22"/>
          <w:lang w:val="nl-NL"/>
        </w:rPr>
      </w:pPr>
      <w:r w:rsidRPr="00336A14">
        <w:rPr>
          <w:rFonts w:ascii="Palatino Linotype" w:hAnsi="Palatino Linotype"/>
          <w:sz w:val="22"/>
          <w:szCs w:val="22"/>
          <w:lang w:val="nl-NL"/>
        </w:rPr>
        <w:t>Vroegere en geraamde uitgaven en inkomsten met betrekking tot brandstof, tarieven, lonen, onderhoud, afschrijvingen, wisselkoersschommelingen, luchthavenrechten, verzekering en prognoses inzake vervoer/ontvangsten.</w:t>
      </w:r>
    </w:p>
    <w:p w14:paraId="7C5C5DF0" w14:textId="77777777" w:rsidR="00336A14" w:rsidRPr="00336A14" w:rsidRDefault="00336A14" w:rsidP="00336A14">
      <w:pPr>
        <w:suppressAutoHyphens/>
        <w:ind w:left="360"/>
        <w:jc w:val="both"/>
        <w:rPr>
          <w:rFonts w:ascii="Palatino Linotype" w:hAnsi="Palatino Linotype"/>
          <w:sz w:val="22"/>
          <w:szCs w:val="22"/>
          <w:lang w:val="nl-NL"/>
        </w:rPr>
      </w:pPr>
    </w:p>
    <w:p w14:paraId="7E8CCC13" w14:textId="77777777" w:rsidR="00336A14" w:rsidRPr="00336A14" w:rsidRDefault="00336A14" w:rsidP="00336A14">
      <w:pPr>
        <w:numPr>
          <w:ilvl w:val="0"/>
          <w:numId w:val="7"/>
        </w:numPr>
        <w:suppressAutoHyphens/>
        <w:ind w:left="360"/>
        <w:jc w:val="both"/>
        <w:rPr>
          <w:rFonts w:ascii="Palatino Linotype" w:hAnsi="Palatino Linotype"/>
          <w:sz w:val="22"/>
          <w:szCs w:val="22"/>
          <w:lang w:val="nl-NL"/>
        </w:rPr>
      </w:pPr>
      <w:r w:rsidRPr="00336A14">
        <w:rPr>
          <w:rFonts w:ascii="Palatino Linotype" w:hAnsi="Palatino Linotype"/>
          <w:sz w:val="22"/>
          <w:szCs w:val="22"/>
          <w:lang w:val="nl-NL"/>
        </w:rPr>
        <w:t>Cash-flow-staten en liquiditeitsplannen voor het volgend jaar, met alle voorgenomen wijzigingen in de structuur of activiteiten die een aanzienlijke weerslag hebben op de financiële positie.</w:t>
      </w:r>
    </w:p>
    <w:p w14:paraId="7A7DF9E6" w14:textId="77777777" w:rsidR="00336A14" w:rsidRPr="00336A14" w:rsidRDefault="00336A14" w:rsidP="00336A14">
      <w:pPr>
        <w:suppressAutoHyphens/>
        <w:ind w:left="360"/>
        <w:jc w:val="both"/>
        <w:rPr>
          <w:rFonts w:ascii="Palatino Linotype" w:hAnsi="Palatino Linotype"/>
          <w:sz w:val="22"/>
          <w:szCs w:val="22"/>
          <w:lang w:val="nl-NL"/>
        </w:rPr>
      </w:pPr>
    </w:p>
    <w:p w14:paraId="4DE8D647" w14:textId="77777777" w:rsidR="00336A14" w:rsidRPr="00336A14" w:rsidRDefault="00336A14" w:rsidP="00336A14">
      <w:pPr>
        <w:numPr>
          <w:ilvl w:val="0"/>
          <w:numId w:val="7"/>
        </w:numPr>
        <w:suppressAutoHyphens/>
        <w:ind w:left="360"/>
        <w:jc w:val="both"/>
        <w:rPr>
          <w:rFonts w:ascii="Palatino Linotype" w:hAnsi="Palatino Linotype"/>
          <w:sz w:val="22"/>
          <w:szCs w:val="22"/>
          <w:lang w:val="nl-NL"/>
        </w:rPr>
      </w:pPr>
      <w:r w:rsidRPr="00336A14">
        <w:rPr>
          <w:rFonts w:ascii="Palatino Linotype" w:hAnsi="Palatino Linotype"/>
          <w:sz w:val="22"/>
          <w:szCs w:val="22"/>
          <w:lang w:val="nl-NL"/>
        </w:rPr>
        <w:t xml:space="preserve">Bijzonderheden over de financiering van de aankoop/huur van luchtvaartuigen met, in het geval van huur, de contractvoorwaarden. </w:t>
      </w:r>
    </w:p>
    <w:p w14:paraId="78714705" w14:textId="77777777" w:rsidR="00336A14" w:rsidRPr="00336A14" w:rsidRDefault="00336A14" w:rsidP="00336A14">
      <w:pPr>
        <w:suppressAutoHyphens/>
        <w:jc w:val="both"/>
        <w:rPr>
          <w:rFonts w:ascii="Palatino Linotype" w:hAnsi="Palatino Linotype"/>
          <w:sz w:val="22"/>
          <w:szCs w:val="22"/>
          <w:lang w:val="nl-NL"/>
        </w:rPr>
      </w:pPr>
    </w:p>
    <w:p w14:paraId="2CBE73DE" w14:textId="77777777" w:rsidR="00336A14" w:rsidRPr="00336A14" w:rsidRDefault="00336A14" w:rsidP="00336A14">
      <w:pPr>
        <w:suppressAutoHyphens/>
        <w:jc w:val="both"/>
        <w:rPr>
          <w:rFonts w:ascii="Palatino Linotype" w:hAnsi="Palatino Linotype"/>
          <w:b/>
          <w:bCs/>
          <w:sz w:val="22"/>
          <w:szCs w:val="22"/>
          <w:lang w:val="nl-NL"/>
        </w:rPr>
      </w:pPr>
    </w:p>
    <w:p w14:paraId="216FD89A" w14:textId="77777777" w:rsidR="00336A14" w:rsidRPr="00336A14" w:rsidRDefault="00336A14" w:rsidP="00336A14">
      <w:pPr>
        <w:suppressAutoHyphens/>
        <w:jc w:val="both"/>
        <w:rPr>
          <w:rFonts w:ascii="Palatino Linotype" w:hAnsi="Palatino Linotype"/>
          <w:b/>
          <w:bCs/>
          <w:sz w:val="22"/>
          <w:szCs w:val="22"/>
          <w:lang w:val="nl-NL"/>
        </w:rPr>
      </w:pPr>
    </w:p>
    <w:p w14:paraId="5AD55453" w14:textId="77777777" w:rsidR="00336A14" w:rsidRPr="00336A14" w:rsidRDefault="00336A14" w:rsidP="00336A14">
      <w:pPr>
        <w:suppressAutoHyphens/>
        <w:jc w:val="both"/>
        <w:rPr>
          <w:rFonts w:ascii="Palatino Linotype" w:hAnsi="Palatino Linotype"/>
          <w:sz w:val="22"/>
          <w:szCs w:val="22"/>
          <w:lang w:val="nl-NL"/>
        </w:rPr>
      </w:pPr>
      <w:r w:rsidRPr="00336A14">
        <w:rPr>
          <w:rFonts w:ascii="Palatino Linotype" w:hAnsi="Palatino Linotype"/>
          <w:sz w:val="22"/>
          <w:szCs w:val="22"/>
          <w:lang w:val="nl-NL"/>
        </w:rPr>
        <w:br w:type="page"/>
      </w:r>
      <w:r w:rsidRPr="00336A14">
        <w:rPr>
          <w:rFonts w:ascii="Palatino Linotype" w:hAnsi="Palatino Linotype"/>
          <w:sz w:val="22"/>
          <w:szCs w:val="22"/>
          <w:lang w:val="nl-NL"/>
        </w:rPr>
        <w:lastRenderedPageBreak/>
        <w:t>Bijlage behorende bij het Landsbesluit geregeld en ongeregeld luchtvervoer</w:t>
      </w:r>
    </w:p>
    <w:p w14:paraId="4510DFD3" w14:textId="77777777" w:rsidR="00336A14" w:rsidRPr="00336A14" w:rsidRDefault="00336A14" w:rsidP="00336A14">
      <w:pPr>
        <w:suppressAutoHyphens/>
        <w:jc w:val="both"/>
        <w:rPr>
          <w:rFonts w:ascii="Palatino Linotype" w:hAnsi="Palatino Linotype"/>
          <w:sz w:val="22"/>
          <w:szCs w:val="22"/>
          <w:lang w:val="nl-NL"/>
        </w:rPr>
      </w:pPr>
    </w:p>
    <w:p w14:paraId="33677C2B" w14:textId="77777777" w:rsidR="00336A14" w:rsidRPr="00336A14" w:rsidRDefault="00336A14" w:rsidP="00336A14">
      <w:pPr>
        <w:suppressAutoHyphens/>
        <w:jc w:val="both"/>
        <w:rPr>
          <w:rFonts w:ascii="Palatino Linotype" w:hAnsi="Palatino Linotype"/>
          <w:sz w:val="22"/>
          <w:szCs w:val="22"/>
          <w:lang w:val="nl-NL"/>
        </w:rPr>
      </w:pPr>
      <w:r w:rsidRPr="00336A14">
        <w:rPr>
          <w:rFonts w:ascii="Palatino Linotype" w:hAnsi="Palatino Linotype"/>
          <w:b/>
          <w:sz w:val="22"/>
          <w:szCs w:val="22"/>
          <w:lang w:val="nl-NL"/>
        </w:rPr>
        <w:t>Bijlage D</w:t>
      </w:r>
      <w:r w:rsidRPr="00336A14">
        <w:rPr>
          <w:rFonts w:ascii="Palatino Linotype" w:hAnsi="Palatino Linotype"/>
          <w:sz w:val="22"/>
          <w:szCs w:val="22"/>
          <w:lang w:val="nl-NL"/>
        </w:rPr>
        <w:t xml:space="preserve"> </w:t>
      </w:r>
    </w:p>
    <w:p w14:paraId="24134149" w14:textId="77777777" w:rsidR="00336A14" w:rsidRPr="00336A14" w:rsidRDefault="00336A14" w:rsidP="00336A14">
      <w:pPr>
        <w:suppressAutoHyphens/>
        <w:jc w:val="both"/>
        <w:rPr>
          <w:rFonts w:ascii="Palatino Linotype" w:hAnsi="Palatino Linotype"/>
          <w:sz w:val="22"/>
          <w:szCs w:val="22"/>
          <w:lang w:val="nl-NL"/>
        </w:rPr>
      </w:pPr>
      <w:r w:rsidRPr="00336A14">
        <w:rPr>
          <w:rFonts w:ascii="Palatino Linotype" w:hAnsi="Palatino Linotype"/>
          <w:sz w:val="22"/>
          <w:szCs w:val="22"/>
          <w:lang w:val="nl-NL"/>
        </w:rPr>
        <w:t>(artikel 6, zesde lid)</w:t>
      </w:r>
    </w:p>
    <w:p w14:paraId="11BC41D3" w14:textId="77777777" w:rsidR="00336A14" w:rsidRPr="00336A14" w:rsidRDefault="00336A14" w:rsidP="00336A14">
      <w:pPr>
        <w:suppressAutoHyphens/>
        <w:jc w:val="both"/>
        <w:rPr>
          <w:rFonts w:ascii="Palatino Linotype" w:hAnsi="Palatino Linotype"/>
          <w:b/>
          <w:bCs/>
          <w:sz w:val="22"/>
          <w:szCs w:val="22"/>
          <w:lang w:val="nl-NL"/>
        </w:rPr>
      </w:pPr>
    </w:p>
    <w:p w14:paraId="7E35E6E2" w14:textId="77777777" w:rsidR="00336A14" w:rsidRPr="00336A14" w:rsidRDefault="00336A14" w:rsidP="00336A14">
      <w:pPr>
        <w:suppressAutoHyphens/>
        <w:jc w:val="both"/>
        <w:rPr>
          <w:rFonts w:ascii="Palatino Linotype" w:hAnsi="Palatino Linotype"/>
          <w:sz w:val="22"/>
          <w:szCs w:val="22"/>
          <w:lang w:val="nl-NL"/>
        </w:rPr>
      </w:pPr>
      <w:r w:rsidRPr="00336A14">
        <w:rPr>
          <w:rFonts w:ascii="Palatino Linotype" w:hAnsi="Palatino Linotype"/>
          <w:sz w:val="22"/>
          <w:szCs w:val="22"/>
          <w:lang w:val="nl-NL"/>
        </w:rPr>
        <w:t>De te verstrekken inlichtingen voor de beoordeling van de financiële draagkracht van houders van een vergunning zijn:</w:t>
      </w:r>
    </w:p>
    <w:p w14:paraId="74E764E2" w14:textId="77777777" w:rsidR="00336A14" w:rsidRPr="00336A14" w:rsidRDefault="00336A14" w:rsidP="00336A14">
      <w:pPr>
        <w:suppressAutoHyphens/>
        <w:jc w:val="both"/>
        <w:rPr>
          <w:rFonts w:ascii="Palatino Linotype" w:hAnsi="Palatino Linotype"/>
          <w:sz w:val="22"/>
          <w:szCs w:val="22"/>
          <w:lang w:val="nl-NL"/>
        </w:rPr>
      </w:pPr>
    </w:p>
    <w:p w14:paraId="6C162ACF" w14:textId="77777777" w:rsidR="00336A14" w:rsidRPr="00336A14" w:rsidRDefault="00336A14" w:rsidP="00336A14">
      <w:pPr>
        <w:numPr>
          <w:ilvl w:val="0"/>
          <w:numId w:val="8"/>
        </w:numPr>
        <w:suppressAutoHyphens/>
        <w:ind w:left="360"/>
        <w:jc w:val="both"/>
        <w:rPr>
          <w:rFonts w:ascii="Palatino Linotype" w:hAnsi="Palatino Linotype"/>
          <w:sz w:val="22"/>
          <w:szCs w:val="22"/>
          <w:lang w:val="nl-NL"/>
        </w:rPr>
      </w:pPr>
      <w:r w:rsidRPr="00336A14">
        <w:rPr>
          <w:rFonts w:ascii="Palatino Linotype" w:hAnsi="Palatino Linotype"/>
          <w:sz w:val="22"/>
          <w:szCs w:val="22"/>
          <w:lang w:val="nl-NL"/>
        </w:rPr>
        <w:t>Door externe accountants gecontroleerde rekeningen uiterlijk zes maanden na het einde van het boekjaar en het meest recente interne verslag over de bedrijfsvoering.</w:t>
      </w:r>
    </w:p>
    <w:p w14:paraId="29753904" w14:textId="77777777" w:rsidR="00336A14" w:rsidRPr="00336A14" w:rsidRDefault="00336A14" w:rsidP="00336A14">
      <w:pPr>
        <w:suppressAutoHyphens/>
        <w:ind w:left="360"/>
        <w:jc w:val="both"/>
        <w:rPr>
          <w:rFonts w:ascii="Palatino Linotype" w:hAnsi="Palatino Linotype"/>
          <w:sz w:val="22"/>
          <w:szCs w:val="22"/>
          <w:lang w:val="nl-NL"/>
        </w:rPr>
      </w:pPr>
    </w:p>
    <w:p w14:paraId="11192500" w14:textId="77777777" w:rsidR="00336A14" w:rsidRPr="00336A14" w:rsidRDefault="00336A14" w:rsidP="00336A14">
      <w:pPr>
        <w:numPr>
          <w:ilvl w:val="0"/>
          <w:numId w:val="8"/>
        </w:numPr>
        <w:suppressAutoHyphens/>
        <w:ind w:left="360"/>
        <w:jc w:val="both"/>
        <w:rPr>
          <w:rFonts w:ascii="Palatino Linotype" w:hAnsi="Palatino Linotype"/>
          <w:sz w:val="22"/>
          <w:szCs w:val="22"/>
          <w:lang w:val="nl-NL"/>
        </w:rPr>
      </w:pPr>
      <w:r w:rsidRPr="00336A14">
        <w:rPr>
          <w:rFonts w:ascii="Palatino Linotype" w:hAnsi="Palatino Linotype"/>
          <w:sz w:val="22"/>
          <w:szCs w:val="22"/>
          <w:lang w:val="nl-NL"/>
        </w:rPr>
        <w:t>Een balansraming, met inbegrip van een winst- en verliesrekening voor het volgend jaar.</w:t>
      </w:r>
    </w:p>
    <w:p w14:paraId="0CAD1C9D" w14:textId="77777777" w:rsidR="00336A14" w:rsidRPr="00336A14" w:rsidRDefault="00336A14" w:rsidP="00336A14">
      <w:pPr>
        <w:suppressAutoHyphens/>
        <w:ind w:left="360"/>
        <w:jc w:val="both"/>
        <w:rPr>
          <w:rFonts w:ascii="Palatino Linotype" w:hAnsi="Palatino Linotype"/>
          <w:sz w:val="22"/>
          <w:szCs w:val="22"/>
          <w:lang w:val="nl-NL"/>
        </w:rPr>
      </w:pPr>
    </w:p>
    <w:p w14:paraId="682F5B92" w14:textId="77777777" w:rsidR="00336A14" w:rsidRPr="00336A14" w:rsidRDefault="00336A14" w:rsidP="00336A14">
      <w:pPr>
        <w:numPr>
          <w:ilvl w:val="0"/>
          <w:numId w:val="8"/>
        </w:numPr>
        <w:suppressAutoHyphens/>
        <w:ind w:left="360"/>
        <w:jc w:val="both"/>
        <w:rPr>
          <w:rFonts w:ascii="Palatino Linotype" w:hAnsi="Palatino Linotype"/>
          <w:sz w:val="22"/>
          <w:szCs w:val="22"/>
          <w:lang w:val="nl-NL"/>
        </w:rPr>
      </w:pPr>
      <w:r w:rsidRPr="00336A14">
        <w:rPr>
          <w:rFonts w:ascii="Palatino Linotype" w:hAnsi="Palatino Linotype"/>
          <w:sz w:val="22"/>
          <w:szCs w:val="22"/>
          <w:lang w:val="nl-NL"/>
        </w:rPr>
        <w:t>Vroegere en geraamde uitgaven en inkomsten met betrekking tot brandstof, tarieven, lonen, onderhoud, afschrijvingen, wisselkoersschommelingen, luchthavenrechten, verzekeringen en prognoses inzake vervoer/ontvangsten.</w:t>
      </w:r>
    </w:p>
    <w:p w14:paraId="7BD8D424" w14:textId="77777777" w:rsidR="00336A14" w:rsidRPr="00336A14" w:rsidRDefault="00336A14" w:rsidP="00336A14">
      <w:pPr>
        <w:suppressAutoHyphens/>
        <w:ind w:left="360"/>
        <w:jc w:val="both"/>
        <w:rPr>
          <w:rFonts w:ascii="Palatino Linotype" w:hAnsi="Palatino Linotype"/>
          <w:sz w:val="22"/>
          <w:szCs w:val="22"/>
          <w:lang w:val="nl-NL"/>
        </w:rPr>
      </w:pPr>
    </w:p>
    <w:p w14:paraId="484F5CB1" w14:textId="77777777" w:rsidR="008D5E2E" w:rsidRDefault="00336A14" w:rsidP="00336A14">
      <w:pPr>
        <w:autoSpaceDE w:val="0"/>
        <w:autoSpaceDN w:val="0"/>
        <w:adjustRightInd w:val="0"/>
        <w:rPr>
          <w:rFonts w:ascii="Palatino Linotype" w:hAnsi="Palatino Linotype" w:cs="Arial"/>
          <w:snapToGrid/>
          <w:sz w:val="22"/>
          <w:szCs w:val="22"/>
          <w:lang w:val="nl-NL"/>
        </w:rPr>
      </w:pPr>
      <w:r w:rsidRPr="00336A14">
        <w:rPr>
          <w:rFonts w:ascii="Palatino Linotype" w:hAnsi="Palatino Linotype"/>
          <w:sz w:val="22"/>
          <w:szCs w:val="22"/>
          <w:lang w:val="nl-NL"/>
        </w:rPr>
        <w:t>Cash-flow-staten en liquiditeitsplannen voor het volgend jaar.</w:t>
      </w:r>
    </w:p>
    <w:p w14:paraId="27A3D6A2" w14:textId="77777777" w:rsidR="00022D76" w:rsidRDefault="00022D76" w:rsidP="00022D76">
      <w:pPr>
        <w:autoSpaceDE w:val="0"/>
        <w:autoSpaceDN w:val="0"/>
        <w:adjustRightInd w:val="0"/>
        <w:rPr>
          <w:rFonts w:ascii="Palatino Linotype" w:hAnsi="Palatino Linotype" w:cs="Arial"/>
          <w:b/>
          <w:sz w:val="20"/>
          <w:lang w:val="nl-NL"/>
        </w:rPr>
      </w:pPr>
      <w:bookmarkStart w:id="0" w:name="_GoBack"/>
      <w:bookmarkEnd w:id="0"/>
    </w:p>
    <w:sectPr w:rsidR="00022D76">
      <w:headerReference w:type="even" r:id="rId10"/>
      <w:headerReference w:type="default" r:id="rId11"/>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3F9EC6" w14:textId="77777777" w:rsidR="0043209F" w:rsidRDefault="0043209F">
      <w:pPr>
        <w:spacing w:line="20" w:lineRule="exact"/>
      </w:pPr>
    </w:p>
  </w:endnote>
  <w:endnote w:type="continuationSeparator" w:id="0">
    <w:p w14:paraId="367A7924" w14:textId="77777777" w:rsidR="0043209F" w:rsidRDefault="0043209F">
      <w:r>
        <w:t xml:space="preserve"> </w:t>
      </w:r>
    </w:p>
  </w:endnote>
  <w:endnote w:type="continuationNotice" w:id="1">
    <w:p w14:paraId="1D773C13" w14:textId="77777777"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68FEA7" w14:textId="77777777" w:rsidR="0043209F" w:rsidRDefault="0043209F">
      <w:r>
        <w:separator/>
      </w:r>
    </w:p>
  </w:footnote>
  <w:footnote w:type="continuationSeparator" w:id="0">
    <w:p w14:paraId="3F3D7938" w14:textId="77777777" w:rsidR="0043209F" w:rsidRDefault="0043209F">
      <w:r>
        <w:continuationSeparator/>
      </w:r>
    </w:p>
  </w:footnote>
  <w:footnote w:id="1">
    <w:p w14:paraId="1FB9E090" w14:textId="77777777" w:rsidR="00336A14" w:rsidRPr="002B11FC" w:rsidRDefault="00336A14" w:rsidP="00336A14">
      <w:pPr>
        <w:pStyle w:val="FootnoteText"/>
        <w:tabs>
          <w:tab w:val="left" w:pos="142"/>
        </w:tabs>
        <w:ind w:left="142" w:hanging="142"/>
        <w:rPr>
          <w:rFonts w:ascii="Palatino Linotype" w:hAnsi="Palatino Linotype"/>
          <w:sz w:val="18"/>
          <w:szCs w:val="18"/>
          <w:lang w:val="nl-NL"/>
        </w:rPr>
      </w:pPr>
      <w:r w:rsidRPr="002B11FC">
        <w:rPr>
          <w:rStyle w:val="FootnoteReference"/>
          <w:rFonts w:ascii="Palatino Linotype" w:hAnsi="Palatino Linotype"/>
          <w:sz w:val="18"/>
          <w:szCs w:val="18"/>
        </w:rPr>
        <w:footnoteRef/>
      </w:r>
      <w:r w:rsidRPr="002B11FC">
        <w:rPr>
          <w:rFonts w:ascii="Palatino Linotype" w:hAnsi="Palatino Linotype"/>
          <w:sz w:val="18"/>
          <w:szCs w:val="18"/>
          <w:lang w:val="nl-NL"/>
        </w:rPr>
        <w:t xml:space="preserve"> </w:t>
      </w:r>
      <w:r>
        <w:rPr>
          <w:rFonts w:ascii="Palatino Linotype" w:hAnsi="Palatino Linotype"/>
          <w:sz w:val="18"/>
          <w:szCs w:val="18"/>
          <w:lang w:val="nl-NL"/>
        </w:rPr>
        <w:tab/>
      </w:r>
      <w:r w:rsidRPr="002B11FC">
        <w:rPr>
          <w:rFonts w:ascii="Palatino Linotype" w:hAnsi="Palatino Linotype"/>
          <w:sz w:val="18"/>
          <w:szCs w:val="18"/>
          <w:lang w:val="nl-NL"/>
        </w:rPr>
        <w:t xml:space="preserve">Deze regeling heeft met ingang van 10 oktober 2010 de staat van </w:t>
      </w:r>
      <w:r w:rsidRPr="004F7EBD">
        <w:rPr>
          <w:rFonts w:ascii="Palatino Linotype" w:hAnsi="Palatino Linotype"/>
          <w:sz w:val="18"/>
          <w:szCs w:val="18"/>
          <w:lang w:val="nl-NL"/>
        </w:rPr>
        <w:t>landsbesluit, houdende algemene maatregelen</w:t>
      </w:r>
      <w:r>
        <w:rPr>
          <w:rFonts w:ascii="Palatino Linotype" w:hAnsi="Palatino Linotype"/>
          <w:sz w:val="18"/>
          <w:szCs w:val="18"/>
          <w:lang w:val="nl-NL"/>
        </w:rPr>
        <w:t>,</w:t>
      </w:r>
      <w:r w:rsidRPr="004F7EBD">
        <w:rPr>
          <w:rFonts w:ascii="Palatino Linotype" w:hAnsi="Palatino Linotype"/>
          <w:sz w:val="18"/>
          <w:szCs w:val="18"/>
          <w:lang w:val="nl-NL"/>
        </w:rPr>
        <w:t xml:space="preserve"> van Curaçao verkregen.</w:t>
      </w:r>
    </w:p>
  </w:footnote>
  <w:footnote w:id="2">
    <w:p w14:paraId="38E8BC65" w14:textId="77777777" w:rsidR="00336A14" w:rsidRPr="00AC4F8C" w:rsidRDefault="00336A14" w:rsidP="00336A14">
      <w:pPr>
        <w:pStyle w:val="FootnoteText"/>
        <w:tabs>
          <w:tab w:val="left" w:pos="142"/>
        </w:tabs>
        <w:ind w:left="142" w:hanging="142"/>
        <w:rPr>
          <w:lang w:val="es-ES"/>
        </w:rPr>
      </w:pPr>
      <w:r w:rsidRPr="002B11FC">
        <w:rPr>
          <w:rStyle w:val="FootnoteReference"/>
          <w:rFonts w:ascii="Palatino Linotype" w:hAnsi="Palatino Linotype"/>
          <w:sz w:val="18"/>
          <w:szCs w:val="18"/>
        </w:rPr>
        <w:footnoteRef/>
      </w:r>
      <w:r w:rsidRPr="00AC4F8C">
        <w:rPr>
          <w:rFonts w:ascii="Palatino Linotype" w:hAnsi="Palatino Linotype"/>
          <w:sz w:val="18"/>
          <w:szCs w:val="18"/>
          <w:lang w:val="es-ES"/>
        </w:rPr>
        <w:t xml:space="preserve"> </w:t>
      </w:r>
      <w:r w:rsidRPr="00AC4F8C">
        <w:rPr>
          <w:rFonts w:ascii="Palatino Linotype" w:hAnsi="Palatino Linotype"/>
          <w:sz w:val="18"/>
          <w:szCs w:val="18"/>
          <w:lang w:val="es-ES"/>
        </w:rPr>
        <w:tab/>
        <w:t xml:space="preserve">A.B. 2010, no. 87, </w:t>
      </w:r>
      <w:proofErr w:type="spellStart"/>
      <w:r w:rsidRPr="00AC4F8C">
        <w:rPr>
          <w:rFonts w:ascii="Palatino Linotype" w:hAnsi="Palatino Linotype"/>
          <w:sz w:val="18"/>
          <w:szCs w:val="18"/>
          <w:lang w:val="es-ES"/>
        </w:rPr>
        <w:t>bijlage</w:t>
      </w:r>
      <w:proofErr w:type="spellEnd"/>
      <w:r w:rsidRPr="00AC4F8C">
        <w:rPr>
          <w:rFonts w:ascii="Palatino Linotype" w:hAnsi="Palatino Linotype"/>
          <w:sz w:val="18"/>
          <w:szCs w:val="18"/>
          <w:lang w:val="es-ES"/>
        </w:rPr>
        <w:t xml:space="preserve"> a.</w:t>
      </w:r>
    </w:p>
  </w:footnote>
  <w:footnote w:id="3">
    <w:p w14:paraId="53903E7D" w14:textId="77777777" w:rsidR="00336A14" w:rsidRPr="00902DFE" w:rsidRDefault="00336A14" w:rsidP="00336A14">
      <w:pPr>
        <w:pStyle w:val="FootnoteText"/>
        <w:rPr>
          <w:rFonts w:ascii="Palatino Linotype" w:hAnsi="Palatino Linotype"/>
          <w:sz w:val="18"/>
          <w:szCs w:val="18"/>
          <w:lang w:val="es-ES"/>
        </w:rPr>
      </w:pPr>
      <w:r w:rsidRPr="00E833A6">
        <w:rPr>
          <w:rStyle w:val="FootnoteReference"/>
          <w:rFonts w:ascii="Palatino Linotype" w:hAnsi="Palatino Linotype"/>
          <w:sz w:val="18"/>
          <w:szCs w:val="18"/>
        </w:rPr>
        <w:footnoteRef/>
      </w:r>
      <w:r w:rsidRPr="00902DFE">
        <w:rPr>
          <w:rFonts w:ascii="Palatino Linotype" w:hAnsi="Palatino Linotype"/>
          <w:sz w:val="18"/>
          <w:szCs w:val="18"/>
          <w:lang w:val="es-ES"/>
        </w:rPr>
        <w:t xml:space="preserve"> P.B. 2005, no. 37.</w:t>
      </w:r>
    </w:p>
  </w:footnote>
  <w:footnote w:id="4">
    <w:p w14:paraId="5FBA2C68" w14:textId="77777777" w:rsidR="00336A14" w:rsidRPr="00902DFE" w:rsidRDefault="00336A14" w:rsidP="00336A14">
      <w:pPr>
        <w:pStyle w:val="FootnoteText"/>
        <w:rPr>
          <w:rFonts w:ascii="Palatino Linotype" w:hAnsi="Palatino Linotype"/>
          <w:sz w:val="18"/>
          <w:szCs w:val="18"/>
          <w:lang w:val="es-ES"/>
        </w:rPr>
      </w:pPr>
      <w:r w:rsidRPr="00331C6E">
        <w:rPr>
          <w:rStyle w:val="FootnoteReference"/>
          <w:rFonts w:ascii="Palatino Linotype" w:hAnsi="Palatino Linotype"/>
          <w:sz w:val="18"/>
          <w:szCs w:val="18"/>
        </w:rPr>
        <w:footnoteRef/>
      </w:r>
      <w:r w:rsidRPr="00902DFE">
        <w:rPr>
          <w:rFonts w:ascii="Palatino Linotype" w:hAnsi="Palatino Linotype"/>
          <w:sz w:val="18"/>
          <w:szCs w:val="18"/>
          <w:lang w:val="es-ES"/>
        </w:rPr>
        <w:t xml:space="preserve"> P.B. 2019, no. 4 (GT).</w:t>
      </w:r>
    </w:p>
  </w:footnote>
  <w:footnote w:id="5">
    <w:p w14:paraId="04467A4F" w14:textId="77777777" w:rsidR="00336A14" w:rsidRPr="00AC4F8C" w:rsidRDefault="00336A14" w:rsidP="00336A14">
      <w:pPr>
        <w:pStyle w:val="FootnoteText"/>
        <w:rPr>
          <w:rFonts w:ascii="Palatino Linotype" w:hAnsi="Palatino Linotype"/>
          <w:sz w:val="18"/>
          <w:szCs w:val="18"/>
          <w:lang w:val="es-ES"/>
        </w:rPr>
      </w:pPr>
      <w:r w:rsidRPr="00BA76C6">
        <w:rPr>
          <w:rStyle w:val="FootnoteReference"/>
          <w:rFonts w:ascii="Palatino Linotype" w:hAnsi="Palatino Linotype"/>
          <w:sz w:val="18"/>
          <w:szCs w:val="18"/>
        </w:rPr>
        <w:footnoteRef/>
      </w:r>
      <w:r w:rsidRPr="00AC4F8C">
        <w:rPr>
          <w:rFonts w:ascii="Palatino Linotype" w:hAnsi="Palatino Linotype"/>
          <w:sz w:val="18"/>
          <w:szCs w:val="18"/>
          <w:lang w:val="es-ES"/>
        </w:rPr>
        <w:t xml:space="preserve"> </w:t>
      </w:r>
      <w:r>
        <w:rPr>
          <w:rFonts w:ascii="Palatino Linotype" w:hAnsi="Palatino Linotype"/>
          <w:sz w:val="18"/>
          <w:szCs w:val="18"/>
          <w:lang w:val="es-ES"/>
        </w:rPr>
        <w:t>P.B. 2019, no. 4 (GT).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7053897"/>
      <w:docPartObj>
        <w:docPartGallery w:val="Page Numbers (Top of Page)"/>
        <w:docPartUnique/>
      </w:docPartObj>
    </w:sdtPr>
    <w:sdtEndPr>
      <w:rPr>
        <w:noProof/>
      </w:rPr>
    </w:sdtEndPr>
    <w:sdtContent>
      <w:p w14:paraId="2C53B456" w14:textId="77777777" w:rsidR="00336A14" w:rsidRDefault="00336A14">
        <w:pPr>
          <w:pStyle w:val="Header"/>
          <w:jc w:val="center"/>
        </w:pPr>
        <w:r>
          <w:fldChar w:fldCharType="begin"/>
        </w:r>
        <w:r>
          <w:instrText xml:space="preserve"> PAGE   \* MERGEFORMAT </w:instrText>
        </w:r>
        <w:r>
          <w:fldChar w:fldCharType="separate"/>
        </w:r>
        <w:r>
          <w:rPr>
            <w:noProof/>
          </w:rPr>
          <w:t>- 2 -</w:t>
        </w:r>
        <w:r>
          <w:rPr>
            <w:noProof/>
          </w:rPr>
          <w:fldChar w:fldCharType="end"/>
        </w:r>
      </w:p>
    </w:sdtContent>
  </w:sdt>
  <w:p w14:paraId="223A013E" w14:textId="77777777" w:rsidR="00336A14" w:rsidRDefault="00336A14">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CB421" w14:textId="77777777" w:rsidR="00336A14" w:rsidRDefault="00336A14">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60288" behindDoc="0" locked="0" layoutInCell="0" allowOverlap="1" wp14:anchorId="1F9B6990" wp14:editId="282D7628">
              <wp:simplePos x="0" y="0"/>
              <wp:positionH relativeFrom="page">
                <wp:posOffset>822960</wp:posOffset>
              </wp:positionH>
              <wp:positionV relativeFrom="paragraph">
                <wp:posOffset>0</wp:posOffset>
              </wp:positionV>
              <wp:extent cx="5914390" cy="15240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00DBA0B" w14:textId="77777777" w:rsidR="00336A14" w:rsidRDefault="00336A14">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9</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9B6990" id="Rectangle 2" o:spid="_x0000_s1026" style="position:absolute;left:0;text-align:left;margin-left:64.8pt;margin-top:0;width:465.7pt;height:1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n6n4AIAAF4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" o:allowincell="f" filled="f" stroked="f" strokeweight="0">
              <v:textbox inset="0,0,0,0">
                <w:txbxContent>
                  <w:p w14:paraId="500DBA0B" w14:textId="77777777" w:rsidR="00336A14" w:rsidRDefault="00336A14">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9</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p>
  <w:p w14:paraId="70371F44" w14:textId="77777777" w:rsidR="00336A14" w:rsidRDefault="00336A14">
    <w:pPr>
      <w:tabs>
        <w:tab w:val="right" w:pos="9313"/>
      </w:tabs>
      <w:suppressAutoHyphens/>
      <w:jc w:val="both"/>
      <w:rPr>
        <w:rFonts w:ascii="Times New Roman" w:hAnsi="Times New Roman"/>
        <w:spacing w:val="-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B3491" w14:textId="77777777"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14:anchorId="0E14820F" wp14:editId="43CE25A8">
              <wp:simplePos x="0" y="0"/>
              <wp:positionH relativeFrom="page">
                <wp:posOffset>822960</wp:posOffset>
              </wp:positionH>
              <wp:positionV relativeFrom="paragraph">
                <wp:posOffset>76200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31D824A"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14:paraId="1E1BF573" w14:textId="77777777" w:rsidR="00022D76" w:rsidRDefault="00022D76">
                          <w:pPr>
                            <w:tabs>
                              <w:tab w:val="center" w:pos="4657"/>
                              <w:tab w:val="right" w:pos="9314"/>
                            </w:tabs>
                            <w:rPr>
                              <w:rFonts w:ascii="Times New Roman" w:hAnsi="Times New Roman"/>
                              <w:spacing w:val="-3"/>
                            </w:rPr>
                          </w:pPr>
                        </w:p>
                        <w:p w14:paraId="31A408D5" w14:textId="77777777"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14820F" id="Rectangle 1" o:spid="_x0000_s1027" style="position:absolute;left:0;text-align:left;margin-left:64.8pt;margin-top:6pt;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TKh4QIAAGU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" o:allowincell="f" filled="f" stroked="f" strokeweight="0">
              <v:textbox inset="0,0,0,0">
                <w:txbxContent>
                  <w:p w14:paraId="031D824A"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14:paraId="1E1BF573" w14:textId="77777777" w:rsidR="00022D76" w:rsidRDefault="00022D76">
                    <w:pPr>
                      <w:tabs>
                        <w:tab w:val="center" w:pos="4657"/>
                        <w:tab w:val="right" w:pos="9314"/>
                      </w:tabs>
                      <w:rPr>
                        <w:rFonts w:ascii="Times New Roman" w:hAnsi="Times New Roman"/>
                        <w:spacing w:val="-3"/>
                      </w:rPr>
                    </w:pPr>
                  </w:p>
                  <w:p w14:paraId="31A408D5" w14:textId="77777777"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AB3AA2">
      <w:rPr>
        <w:rFonts w:ascii="Times New Roman" w:hAnsi="Times New Roman"/>
        <w:b/>
        <w:spacing w:val="-4"/>
        <w:sz w:val="36"/>
      </w:rPr>
      <w:t>74 (GT)</w:t>
    </w:r>
  </w:p>
  <w:p w14:paraId="277C6DCD" w14:textId="77777777" w:rsidR="00022D76" w:rsidRDefault="00022D76">
    <w:pPr>
      <w:tabs>
        <w:tab w:val="left" w:pos="-720"/>
      </w:tabs>
      <w:suppressAutoHyphens/>
      <w:jc w:val="both"/>
      <w:rPr>
        <w:rFonts w:ascii="Times New Roman" w:hAnsi="Times New Roman"/>
        <w:spacing w:val="-3"/>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F7A27" w14:textId="77777777"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14:anchorId="56877E50" wp14:editId="2705AC90">
              <wp:simplePos x="0" y="0"/>
              <wp:positionH relativeFrom="page">
                <wp:posOffset>822960</wp:posOffset>
              </wp:positionH>
              <wp:positionV relativeFrom="paragraph">
                <wp:posOffset>66675</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B155158"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877E50" id="_x0000_s1028" style="position:absolute;left:0;text-align:left;margin-left:64.8pt;margin-top:5.25pt;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WqI4w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" o:allowincell="f" filled="f" stroked="f" strokeweight="0">
              <v:textbox inset="0,0,0,0">
                <w:txbxContent>
                  <w:p w14:paraId="2B155158"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AB3AA2">
      <w:rPr>
        <w:rFonts w:ascii="Times New Roman" w:hAnsi="Times New Roman"/>
        <w:b/>
        <w:spacing w:val="-4"/>
        <w:sz w:val="36"/>
      </w:rPr>
      <w:t>74 (GT)</w:t>
    </w:r>
  </w:p>
  <w:p w14:paraId="06EDE956" w14:textId="77777777"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11743D88"/>
    <w:multiLevelType w:val="hybridMultilevel"/>
    <w:tmpl w:val="47E4885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8455226"/>
    <w:multiLevelType w:val="hybridMultilevel"/>
    <w:tmpl w:val="6706B346"/>
    <w:lvl w:ilvl="0" w:tplc="A412DADE">
      <w:start w:val="1"/>
      <w:numFmt w:val="decimal"/>
      <w:lvlText w:val="%1."/>
      <w:lvlJc w:val="left"/>
      <w:pPr>
        <w:tabs>
          <w:tab w:val="num" w:pos="397"/>
        </w:tabs>
        <w:ind w:left="39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A515B73"/>
    <w:multiLevelType w:val="hybridMultilevel"/>
    <w:tmpl w:val="35347C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E901FE5"/>
    <w:multiLevelType w:val="hybridMultilevel"/>
    <w:tmpl w:val="DE38835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4"/>
  </w:num>
  <w:num w:numId="3">
    <w:abstractNumId w:val="8"/>
  </w:num>
  <w:num w:numId="4">
    <w:abstractNumId w:val="7"/>
  </w:num>
  <w:num w:numId="5">
    <w:abstractNumId w:val="0"/>
  </w:num>
  <w:num w:numId="6">
    <w:abstractNumId w:val="6"/>
  </w:num>
  <w:num w:numId="7">
    <w:abstractNumId w:val="2"/>
  </w:num>
  <w:num w:numId="8">
    <w:abstractNumId w:val="9"/>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2769"/>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829F9"/>
    <w:rsid w:val="00093A21"/>
    <w:rsid w:val="000A0DBD"/>
    <w:rsid w:val="0014186C"/>
    <w:rsid w:val="00163B50"/>
    <w:rsid w:val="00173FBA"/>
    <w:rsid w:val="001A7D22"/>
    <w:rsid w:val="001C27B0"/>
    <w:rsid w:val="001C384D"/>
    <w:rsid w:val="001C4DF2"/>
    <w:rsid w:val="00213227"/>
    <w:rsid w:val="00282C3F"/>
    <w:rsid w:val="002914AF"/>
    <w:rsid w:val="002B27B9"/>
    <w:rsid w:val="002F0CFE"/>
    <w:rsid w:val="00325D49"/>
    <w:rsid w:val="00331A7B"/>
    <w:rsid w:val="00334EF0"/>
    <w:rsid w:val="00336A14"/>
    <w:rsid w:val="00390EC1"/>
    <w:rsid w:val="003B694F"/>
    <w:rsid w:val="003C30EB"/>
    <w:rsid w:val="003D1497"/>
    <w:rsid w:val="003D25AC"/>
    <w:rsid w:val="003E6FF3"/>
    <w:rsid w:val="0043209F"/>
    <w:rsid w:val="004E29EE"/>
    <w:rsid w:val="004E2C9C"/>
    <w:rsid w:val="004E799B"/>
    <w:rsid w:val="00505553"/>
    <w:rsid w:val="00573A17"/>
    <w:rsid w:val="00593143"/>
    <w:rsid w:val="005B7EA9"/>
    <w:rsid w:val="005D0989"/>
    <w:rsid w:val="005D32A4"/>
    <w:rsid w:val="005D39A3"/>
    <w:rsid w:val="005E7D87"/>
    <w:rsid w:val="006147F1"/>
    <w:rsid w:val="006169E6"/>
    <w:rsid w:val="006725E6"/>
    <w:rsid w:val="006C19FE"/>
    <w:rsid w:val="006F659E"/>
    <w:rsid w:val="00781AD6"/>
    <w:rsid w:val="007A6572"/>
    <w:rsid w:val="007C7D7D"/>
    <w:rsid w:val="007D4D73"/>
    <w:rsid w:val="007F37E8"/>
    <w:rsid w:val="00803F56"/>
    <w:rsid w:val="00831996"/>
    <w:rsid w:val="00853D6F"/>
    <w:rsid w:val="00862E7C"/>
    <w:rsid w:val="00864BBA"/>
    <w:rsid w:val="00870E7E"/>
    <w:rsid w:val="00876FF6"/>
    <w:rsid w:val="008A1329"/>
    <w:rsid w:val="008B0FBF"/>
    <w:rsid w:val="008C60C3"/>
    <w:rsid w:val="008D5E2E"/>
    <w:rsid w:val="008D67E9"/>
    <w:rsid w:val="008F676F"/>
    <w:rsid w:val="00910EBB"/>
    <w:rsid w:val="00957572"/>
    <w:rsid w:val="009E45FD"/>
    <w:rsid w:val="00A0173D"/>
    <w:rsid w:val="00A85380"/>
    <w:rsid w:val="00AA53B3"/>
    <w:rsid w:val="00AB3AA2"/>
    <w:rsid w:val="00AC5F65"/>
    <w:rsid w:val="00B14BB9"/>
    <w:rsid w:val="00B34BEA"/>
    <w:rsid w:val="00B41F4D"/>
    <w:rsid w:val="00B42035"/>
    <w:rsid w:val="00B73573"/>
    <w:rsid w:val="00B747D5"/>
    <w:rsid w:val="00B84E49"/>
    <w:rsid w:val="00B920FE"/>
    <w:rsid w:val="00BE36FD"/>
    <w:rsid w:val="00BF3E97"/>
    <w:rsid w:val="00C00533"/>
    <w:rsid w:val="00C06F82"/>
    <w:rsid w:val="00CC6CA3"/>
    <w:rsid w:val="00CE18CE"/>
    <w:rsid w:val="00CE5C4F"/>
    <w:rsid w:val="00D03575"/>
    <w:rsid w:val="00D03A15"/>
    <w:rsid w:val="00D15CE7"/>
    <w:rsid w:val="00D50DA5"/>
    <w:rsid w:val="00D67282"/>
    <w:rsid w:val="00D95F17"/>
    <w:rsid w:val="00DC4B4C"/>
    <w:rsid w:val="00E42D6B"/>
    <w:rsid w:val="00E65751"/>
    <w:rsid w:val="00EB1834"/>
    <w:rsid w:val="00ED69A7"/>
    <w:rsid w:val="00EE4FD2"/>
    <w:rsid w:val="00F1716A"/>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0B998627"/>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1986</Words>
  <Characters>12382</Characters>
  <Application>Microsoft Office Word</Application>
  <DocSecurity>0</DocSecurity>
  <Lines>103</Lines>
  <Paragraphs>28</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14340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WJZ10</cp:lastModifiedBy>
  <cp:revision>2</cp:revision>
  <cp:lastPrinted>2025-06-17T17:41:00Z</cp:lastPrinted>
  <dcterms:created xsi:type="dcterms:W3CDTF">2025-06-18T16:23:00Z</dcterms:created>
  <dcterms:modified xsi:type="dcterms:W3CDTF">2025-06-18T16:23:00Z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20250618112401561</vt:lpwstr>
  </property>
</Properties>
</file>