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C7E2B"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21660681" wp14:editId="6214588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0D6D01" w:rsidRPr="000D6D01">
        <w:rPr>
          <w:b/>
          <w:sz w:val="36"/>
          <w:szCs w:val="36"/>
          <w:lang w:val="nl-NL"/>
        </w:rPr>
        <w:t>130 (GT)</w:t>
      </w:r>
    </w:p>
    <w:p w14:paraId="6E61131B" w14:textId="77777777" w:rsidR="003D25AC" w:rsidRPr="00022D76" w:rsidRDefault="003D25AC">
      <w:pPr>
        <w:pStyle w:val="Header"/>
        <w:tabs>
          <w:tab w:val="clear" w:pos="4320"/>
          <w:tab w:val="clear" w:pos="8640"/>
        </w:tabs>
        <w:rPr>
          <w:sz w:val="24"/>
          <w:szCs w:val="24"/>
          <w:lang w:val="nl-NL"/>
        </w:rPr>
      </w:pPr>
    </w:p>
    <w:p w14:paraId="1D26EAB2" w14:textId="77777777" w:rsidR="003D25AC" w:rsidRPr="00022D76" w:rsidRDefault="003D25AC">
      <w:pPr>
        <w:pStyle w:val="Header"/>
        <w:tabs>
          <w:tab w:val="clear" w:pos="4320"/>
          <w:tab w:val="clear" w:pos="8640"/>
        </w:tabs>
        <w:rPr>
          <w:sz w:val="24"/>
          <w:szCs w:val="24"/>
          <w:lang w:val="nl-NL"/>
        </w:rPr>
      </w:pPr>
    </w:p>
    <w:p w14:paraId="79067A1D" w14:textId="77777777" w:rsidR="003D25AC" w:rsidRPr="00022D76" w:rsidRDefault="003D25AC">
      <w:pPr>
        <w:pStyle w:val="Header"/>
        <w:tabs>
          <w:tab w:val="clear" w:pos="4320"/>
          <w:tab w:val="clear" w:pos="8640"/>
        </w:tabs>
        <w:rPr>
          <w:sz w:val="24"/>
          <w:szCs w:val="24"/>
          <w:lang w:val="nl-NL"/>
        </w:rPr>
      </w:pPr>
    </w:p>
    <w:p w14:paraId="0887A75F" w14:textId="77777777" w:rsidR="00022D76" w:rsidRDefault="003D25AC" w:rsidP="005D39A3">
      <w:pPr>
        <w:pStyle w:val="Heading1"/>
        <w:rPr>
          <w:b w:val="0"/>
          <w:sz w:val="44"/>
          <w:lang w:val="nl-NL"/>
        </w:rPr>
      </w:pPr>
      <w:r w:rsidRPr="00022D76">
        <w:rPr>
          <w:b w:val="0"/>
          <w:sz w:val="44"/>
          <w:lang w:val="nl-NL"/>
        </w:rPr>
        <w:t>PUBLICATIEBLAD</w:t>
      </w:r>
    </w:p>
    <w:p w14:paraId="572C8C4D" w14:textId="77777777" w:rsidR="005D39A3" w:rsidRPr="005D39A3" w:rsidRDefault="005D39A3" w:rsidP="005D39A3">
      <w:pPr>
        <w:rPr>
          <w:lang w:val="nl-NL"/>
        </w:rPr>
      </w:pPr>
    </w:p>
    <w:p w14:paraId="630F46EE" w14:textId="77777777" w:rsidR="000D6D01" w:rsidRPr="00184CDE" w:rsidRDefault="000D6D01" w:rsidP="000D6D01">
      <w:pPr>
        <w:widowControl/>
        <w:jc w:val="both"/>
        <w:rPr>
          <w:rFonts w:ascii="Palatino Linotype" w:hAnsi="Palatino Linotype"/>
          <w:b/>
          <w:snapToGrid/>
          <w:sz w:val="22"/>
          <w:szCs w:val="22"/>
          <w:lang w:val="nl-NL"/>
        </w:rPr>
      </w:pPr>
      <w:bookmarkStart w:id="0" w:name="_GoBack"/>
      <w:r w:rsidRPr="00184CDE">
        <w:rPr>
          <w:rFonts w:ascii="Palatino Linotype" w:hAnsi="Palatino Linotype"/>
          <w:b/>
          <w:snapToGrid/>
          <w:sz w:val="22"/>
          <w:szCs w:val="22"/>
          <w:lang w:val="nl-NL"/>
        </w:rPr>
        <w:t>LANDSBESLUIT</w:t>
      </w:r>
      <w:r w:rsidRPr="00184CDE">
        <w:rPr>
          <w:rFonts w:ascii="Palatino Linotype" w:hAnsi="Palatino Linotype"/>
          <w:b/>
          <w:snapToGrid/>
          <w:spacing w:val="46"/>
          <w:sz w:val="22"/>
          <w:szCs w:val="22"/>
          <w:lang w:val="nl-NL"/>
        </w:rPr>
        <w:t xml:space="preserve"> </w:t>
      </w:r>
      <w:r w:rsidRPr="00184CDE">
        <w:rPr>
          <w:rFonts w:ascii="Palatino Linotype" w:hAnsi="Palatino Linotype"/>
          <w:b/>
          <w:snapToGrid/>
          <w:sz w:val="22"/>
          <w:szCs w:val="22"/>
          <w:lang w:val="nl-NL"/>
        </w:rPr>
        <w:t>van de 7</w:t>
      </w:r>
      <w:r w:rsidRPr="00184CDE">
        <w:rPr>
          <w:rFonts w:ascii="Palatino Linotype" w:hAnsi="Palatino Linotype"/>
          <w:b/>
          <w:snapToGrid/>
          <w:sz w:val="22"/>
          <w:szCs w:val="22"/>
          <w:vertAlign w:val="superscript"/>
          <w:lang w:val="nl-NL"/>
        </w:rPr>
        <w:t>de</w:t>
      </w:r>
      <w:r w:rsidRPr="00184CDE">
        <w:rPr>
          <w:rFonts w:ascii="Palatino Linotype" w:hAnsi="Palatino Linotype"/>
          <w:b/>
          <w:snapToGrid/>
          <w:sz w:val="22"/>
          <w:szCs w:val="22"/>
          <w:lang w:val="nl-NL"/>
        </w:rPr>
        <w:t xml:space="preserve"> augustus 2025, no. 25/1958, houdende vaststelling van de geconsolideerde tekst van de Landsverordening raden voor de volksgezondheid</w:t>
      </w:r>
      <w:r w:rsidRPr="00184CDE">
        <w:rPr>
          <w:rFonts w:ascii="Palatino Linotype" w:hAnsi="Palatino Linotype"/>
          <w:b/>
          <w:snapToGrid/>
          <w:sz w:val="22"/>
          <w:szCs w:val="22"/>
          <w:vertAlign w:val="superscript"/>
          <w:lang w:val="nl-NL"/>
        </w:rPr>
        <w:footnoteReference w:id="1"/>
      </w:r>
      <w:bookmarkEnd w:id="0"/>
    </w:p>
    <w:p w14:paraId="5C20F3F2" w14:textId="77777777" w:rsidR="000D6D01" w:rsidRPr="000D6D01" w:rsidRDefault="000D6D01" w:rsidP="000D6D01">
      <w:pPr>
        <w:widowControl/>
        <w:rPr>
          <w:rFonts w:ascii="Palatino Linotype" w:hAnsi="Palatino Linotype"/>
          <w:snapToGrid/>
          <w:sz w:val="22"/>
          <w:szCs w:val="22"/>
          <w:lang w:val="nl-NL"/>
        </w:rPr>
      </w:pPr>
    </w:p>
    <w:p w14:paraId="773B82CC" w14:textId="77777777" w:rsidR="000D6D01" w:rsidRPr="000D6D01" w:rsidRDefault="000D6D01" w:rsidP="000D6D01">
      <w:pPr>
        <w:widowControl/>
        <w:jc w:val="center"/>
        <w:rPr>
          <w:rFonts w:ascii="Palatino Linotype" w:hAnsi="Palatino Linotype"/>
          <w:b/>
          <w:snapToGrid/>
          <w:sz w:val="22"/>
          <w:szCs w:val="22"/>
          <w:lang w:val="nl-NL"/>
        </w:rPr>
      </w:pPr>
      <w:r w:rsidRPr="000D6D01">
        <w:rPr>
          <w:rFonts w:ascii="Palatino Linotype" w:hAnsi="Palatino Linotype"/>
          <w:b/>
          <w:snapToGrid/>
          <w:sz w:val="22"/>
          <w:szCs w:val="22"/>
          <w:lang w:val="nl-NL"/>
        </w:rPr>
        <w:t>____________</w:t>
      </w:r>
    </w:p>
    <w:p w14:paraId="4115BDED" w14:textId="77777777" w:rsidR="000D6D01" w:rsidRPr="000D6D01" w:rsidRDefault="000D6D01" w:rsidP="000D6D01">
      <w:pPr>
        <w:widowControl/>
        <w:jc w:val="center"/>
        <w:rPr>
          <w:rFonts w:ascii="Palatino Linotype" w:hAnsi="Palatino Linotype"/>
          <w:snapToGrid/>
          <w:sz w:val="22"/>
          <w:szCs w:val="22"/>
          <w:lang w:val="nl-NL"/>
        </w:rPr>
      </w:pPr>
    </w:p>
    <w:p w14:paraId="7A2403A3" w14:textId="77777777" w:rsidR="000D6D01" w:rsidRPr="000D6D01" w:rsidRDefault="000D6D01" w:rsidP="000D6D01">
      <w:pPr>
        <w:widowControl/>
        <w:jc w:val="center"/>
        <w:rPr>
          <w:rFonts w:ascii="Palatino Linotype" w:hAnsi="Palatino Linotype"/>
          <w:snapToGrid/>
          <w:sz w:val="22"/>
          <w:szCs w:val="22"/>
          <w:lang w:val="nl-NL"/>
        </w:rPr>
      </w:pPr>
      <w:r w:rsidRPr="000D6D01">
        <w:rPr>
          <w:rFonts w:ascii="Palatino Linotype" w:hAnsi="Palatino Linotype"/>
          <w:snapToGrid/>
          <w:sz w:val="22"/>
          <w:szCs w:val="22"/>
          <w:lang w:val="nl-NL"/>
        </w:rPr>
        <w:t>De Gouverneur van Curaçao,</w:t>
      </w:r>
    </w:p>
    <w:p w14:paraId="52AC7C8D" w14:textId="77777777" w:rsidR="000D6D01" w:rsidRPr="000D6D01" w:rsidRDefault="000D6D01" w:rsidP="000D6D01">
      <w:pPr>
        <w:widowControl/>
        <w:spacing w:line="200" w:lineRule="exact"/>
        <w:rPr>
          <w:rFonts w:ascii="Palatino Linotype" w:hAnsi="Palatino Linotype"/>
          <w:snapToGrid/>
          <w:sz w:val="22"/>
          <w:szCs w:val="22"/>
          <w:lang w:val="nl-NL"/>
        </w:rPr>
      </w:pPr>
    </w:p>
    <w:p w14:paraId="3E32FC46" w14:textId="77777777" w:rsidR="000D6D01" w:rsidRPr="000D6D01" w:rsidRDefault="000D6D01" w:rsidP="000D6D01">
      <w:pPr>
        <w:widowControl/>
        <w:spacing w:line="200" w:lineRule="exact"/>
        <w:ind w:firstLine="3"/>
        <w:jc w:val="both"/>
        <w:rPr>
          <w:rFonts w:ascii="Palatino Linotype" w:hAnsi="Palatino Linotype"/>
          <w:snapToGrid/>
          <w:spacing w:val="-3"/>
          <w:sz w:val="22"/>
          <w:szCs w:val="22"/>
          <w:lang w:val="nl-NL"/>
        </w:rPr>
      </w:pPr>
    </w:p>
    <w:p w14:paraId="4504D51B" w14:textId="77777777" w:rsidR="000D6D01" w:rsidRPr="000D6D01" w:rsidRDefault="000D6D01" w:rsidP="000D6D01">
      <w:pPr>
        <w:widowControl/>
        <w:ind w:firstLine="3"/>
        <w:jc w:val="both"/>
        <w:rPr>
          <w:rFonts w:ascii="Palatino Linotype" w:hAnsi="Palatino Linotype"/>
          <w:snapToGrid/>
          <w:spacing w:val="-3"/>
          <w:sz w:val="22"/>
          <w:szCs w:val="22"/>
          <w:lang w:val="nl-NL"/>
        </w:rPr>
      </w:pPr>
      <w:r w:rsidRPr="000D6D01">
        <w:rPr>
          <w:rFonts w:ascii="Palatino Linotype" w:hAnsi="Palatino Linotype"/>
          <w:snapToGrid/>
          <w:spacing w:val="-3"/>
          <w:sz w:val="22"/>
          <w:szCs w:val="22"/>
          <w:lang w:val="nl-NL"/>
        </w:rPr>
        <w:t>Op voordracht van de Minister van Justitie;</w:t>
      </w:r>
    </w:p>
    <w:p w14:paraId="6570582E" w14:textId="77777777" w:rsidR="000D6D01" w:rsidRPr="000D6D01" w:rsidRDefault="000D6D01" w:rsidP="000D6D01">
      <w:pPr>
        <w:widowControl/>
        <w:ind w:firstLine="3"/>
        <w:jc w:val="both"/>
        <w:rPr>
          <w:rFonts w:ascii="Palatino Linotype" w:hAnsi="Palatino Linotype"/>
          <w:snapToGrid/>
          <w:spacing w:val="-3"/>
          <w:sz w:val="22"/>
          <w:szCs w:val="22"/>
          <w:lang w:val="nl-NL"/>
        </w:rPr>
      </w:pPr>
    </w:p>
    <w:p w14:paraId="21F3C1B7" w14:textId="77777777" w:rsidR="000D6D01" w:rsidRPr="000D6D01" w:rsidRDefault="000D6D01" w:rsidP="000D6D01">
      <w:pPr>
        <w:widowControl/>
        <w:jc w:val="both"/>
        <w:rPr>
          <w:rFonts w:ascii="Palatino Linotype" w:hAnsi="Palatino Linotype"/>
          <w:snapToGrid/>
          <w:spacing w:val="-3"/>
          <w:sz w:val="22"/>
          <w:szCs w:val="22"/>
          <w:lang w:val="nl-NL"/>
        </w:rPr>
      </w:pPr>
      <w:r w:rsidRPr="000D6D01">
        <w:rPr>
          <w:rFonts w:ascii="Palatino Linotype" w:hAnsi="Palatino Linotype"/>
          <w:snapToGrid/>
          <w:spacing w:val="-3"/>
          <w:sz w:val="22"/>
          <w:szCs w:val="22"/>
          <w:lang w:val="nl-NL"/>
        </w:rPr>
        <w:t>Gelet op:</w:t>
      </w:r>
    </w:p>
    <w:p w14:paraId="1F5B5DA1" w14:textId="77777777" w:rsidR="000D6D01" w:rsidRPr="000D6D01" w:rsidRDefault="000D6D01" w:rsidP="000D6D01">
      <w:pPr>
        <w:widowControl/>
        <w:ind w:firstLine="3"/>
        <w:jc w:val="both"/>
        <w:rPr>
          <w:rFonts w:ascii="Palatino Linotype" w:hAnsi="Palatino Linotype"/>
          <w:snapToGrid/>
          <w:spacing w:val="-3"/>
          <w:sz w:val="22"/>
          <w:szCs w:val="22"/>
          <w:lang w:val="nl-NL"/>
        </w:rPr>
      </w:pPr>
    </w:p>
    <w:p w14:paraId="0F239C4B" w14:textId="77777777" w:rsidR="000D6D01" w:rsidRPr="000D6D01" w:rsidRDefault="000D6D01" w:rsidP="000D6D01">
      <w:pPr>
        <w:widowControl/>
        <w:ind w:firstLine="3"/>
        <w:jc w:val="both"/>
        <w:rPr>
          <w:rFonts w:ascii="Palatino Linotype" w:hAnsi="Palatino Linotype"/>
          <w:snapToGrid/>
          <w:spacing w:val="-3"/>
          <w:sz w:val="22"/>
          <w:szCs w:val="22"/>
          <w:lang w:val="nl-NL"/>
        </w:rPr>
      </w:pPr>
      <w:r w:rsidRPr="000D6D01">
        <w:rPr>
          <w:rFonts w:ascii="Palatino Linotype" w:hAnsi="Palatino Linotype"/>
          <w:snapToGrid/>
          <w:spacing w:val="-3"/>
          <w:sz w:val="22"/>
          <w:szCs w:val="22"/>
          <w:lang w:val="nl-NL"/>
        </w:rPr>
        <w:t>de Algemene overgangsregeling wetgeving en bestuur Land Curaçao</w:t>
      </w:r>
      <w:r w:rsidRPr="000D6D01">
        <w:rPr>
          <w:rFonts w:ascii="Palatino Linotype" w:hAnsi="Palatino Linotype"/>
          <w:snapToGrid/>
          <w:spacing w:val="-3"/>
          <w:sz w:val="22"/>
          <w:szCs w:val="22"/>
          <w:vertAlign w:val="superscript"/>
          <w:lang w:val="nl-NL"/>
        </w:rPr>
        <w:footnoteReference w:id="2"/>
      </w:r>
      <w:r w:rsidRPr="000D6D01">
        <w:rPr>
          <w:rFonts w:ascii="Palatino Linotype" w:hAnsi="Palatino Linotype"/>
          <w:snapToGrid/>
          <w:spacing w:val="-3"/>
          <w:sz w:val="22"/>
          <w:szCs w:val="22"/>
          <w:lang w:val="nl-NL"/>
        </w:rPr>
        <w:t>;</w:t>
      </w:r>
    </w:p>
    <w:p w14:paraId="642FA290" w14:textId="77777777" w:rsidR="000D6D01" w:rsidRPr="000D6D01" w:rsidRDefault="000D6D01" w:rsidP="000D6D01">
      <w:pPr>
        <w:widowControl/>
        <w:spacing w:line="200" w:lineRule="exact"/>
        <w:jc w:val="both"/>
        <w:rPr>
          <w:rFonts w:ascii="Palatino Linotype" w:hAnsi="Palatino Linotype"/>
          <w:snapToGrid/>
          <w:spacing w:val="-3"/>
          <w:sz w:val="22"/>
          <w:szCs w:val="22"/>
          <w:lang w:val="nl-NL"/>
        </w:rPr>
      </w:pPr>
    </w:p>
    <w:p w14:paraId="127C6CCB" w14:textId="77777777" w:rsidR="000D6D01" w:rsidRPr="000D6D01" w:rsidRDefault="000D6D01" w:rsidP="000D6D01">
      <w:pPr>
        <w:widowControl/>
        <w:spacing w:line="200" w:lineRule="exact"/>
        <w:ind w:right="-46"/>
        <w:jc w:val="both"/>
        <w:rPr>
          <w:rFonts w:ascii="Palatino Linotype" w:hAnsi="Palatino Linotype"/>
          <w:snapToGrid/>
          <w:spacing w:val="-3"/>
          <w:sz w:val="22"/>
          <w:szCs w:val="22"/>
          <w:lang w:val="nl-NL"/>
        </w:rPr>
      </w:pPr>
    </w:p>
    <w:p w14:paraId="4A667299" w14:textId="77777777" w:rsidR="000D6D01" w:rsidRPr="000D6D01" w:rsidRDefault="000D6D01" w:rsidP="000D6D01">
      <w:pPr>
        <w:widowControl/>
        <w:ind w:right="-46" w:firstLine="3"/>
        <w:jc w:val="center"/>
        <w:rPr>
          <w:rFonts w:ascii="Palatino Linotype" w:hAnsi="Palatino Linotype"/>
          <w:snapToGrid/>
          <w:spacing w:val="-3"/>
          <w:sz w:val="22"/>
          <w:szCs w:val="22"/>
          <w:lang w:val="nl-NL"/>
        </w:rPr>
      </w:pPr>
      <w:r w:rsidRPr="000D6D01">
        <w:rPr>
          <w:rFonts w:ascii="Palatino Linotype" w:hAnsi="Palatino Linotype"/>
          <w:snapToGrid/>
          <w:spacing w:val="-3"/>
          <w:sz w:val="22"/>
          <w:szCs w:val="22"/>
          <w:lang w:val="nl-NL"/>
        </w:rPr>
        <w:t>Heeft goedgevonden:</w:t>
      </w:r>
    </w:p>
    <w:p w14:paraId="57474307" w14:textId="77777777" w:rsidR="000D6D01" w:rsidRPr="000D6D01" w:rsidRDefault="000D6D01" w:rsidP="000D6D01">
      <w:pPr>
        <w:spacing w:line="200" w:lineRule="exact"/>
        <w:rPr>
          <w:rFonts w:ascii="Palatino Linotype" w:hAnsi="Palatino Linotype"/>
          <w:sz w:val="22"/>
          <w:szCs w:val="22"/>
          <w:lang w:val="nl-NL"/>
        </w:rPr>
      </w:pPr>
    </w:p>
    <w:p w14:paraId="63E34F83" w14:textId="77777777" w:rsidR="000D6D01" w:rsidRPr="000D6D01" w:rsidRDefault="000D6D01" w:rsidP="000D6D01">
      <w:pPr>
        <w:spacing w:line="200" w:lineRule="exact"/>
        <w:jc w:val="both"/>
        <w:rPr>
          <w:rFonts w:ascii="Palatino Linotype" w:hAnsi="Palatino Linotype"/>
          <w:sz w:val="22"/>
          <w:szCs w:val="22"/>
          <w:lang w:val="nl-NL"/>
        </w:rPr>
      </w:pPr>
    </w:p>
    <w:p w14:paraId="226E4AFB"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w:t>
      </w:r>
    </w:p>
    <w:p w14:paraId="7C3F325B" w14:textId="77777777" w:rsidR="000D6D01" w:rsidRPr="000D6D01" w:rsidRDefault="000D6D01" w:rsidP="000D6D01">
      <w:pPr>
        <w:jc w:val="center"/>
        <w:rPr>
          <w:rFonts w:ascii="Palatino Linotype" w:hAnsi="Palatino Linotype"/>
          <w:sz w:val="22"/>
          <w:szCs w:val="22"/>
          <w:lang w:val="nl-NL"/>
        </w:rPr>
      </w:pPr>
    </w:p>
    <w:p w14:paraId="1F7BCF96"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De geconsolideerde tekst van de Landsverordening raden voor de volksgezondheid opgenomen in de bijlage bij dit landsbesluit wordt vastgesteld.</w:t>
      </w:r>
    </w:p>
    <w:p w14:paraId="6BD77126" w14:textId="77777777" w:rsidR="000D6D01" w:rsidRPr="000D6D01" w:rsidRDefault="000D6D01" w:rsidP="000D6D01">
      <w:pPr>
        <w:jc w:val="both"/>
        <w:rPr>
          <w:rFonts w:ascii="Palatino Linotype" w:hAnsi="Palatino Linotype"/>
          <w:sz w:val="22"/>
          <w:szCs w:val="22"/>
          <w:lang w:val="nl-NL"/>
        </w:rPr>
      </w:pPr>
    </w:p>
    <w:p w14:paraId="431CBFD5"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w:t>
      </w:r>
    </w:p>
    <w:p w14:paraId="40F82020" w14:textId="77777777" w:rsidR="000D6D01" w:rsidRPr="000D6D01" w:rsidRDefault="000D6D01" w:rsidP="000D6D01">
      <w:pPr>
        <w:jc w:val="center"/>
        <w:rPr>
          <w:rFonts w:ascii="Palatino Linotype" w:hAnsi="Palatino Linotype"/>
          <w:sz w:val="22"/>
          <w:szCs w:val="22"/>
          <w:lang w:val="nl-NL"/>
        </w:rPr>
      </w:pPr>
    </w:p>
    <w:p w14:paraId="09F54BFD" w14:textId="77777777" w:rsidR="000D6D01" w:rsidRPr="000D6D01" w:rsidRDefault="000D6D01" w:rsidP="000D6D01">
      <w:pPr>
        <w:rPr>
          <w:rFonts w:ascii="Palatino Linotype" w:hAnsi="Palatino Linotype"/>
          <w:sz w:val="22"/>
          <w:szCs w:val="22"/>
          <w:lang w:val="nl-NL"/>
        </w:rPr>
      </w:pPr>
      <w:r w:rsidRPr="000D6D01">
        <w:rPr>
          <w:rFonts w:ascii="Palatino Linotype" w:hAnsi="Palatino Linotype"/>
          <w:sz w:val="22"/>
          <w:szCs w:val="22"/>
          <w:lang w:val="nl-NL"/>
        </w:rPr>
        <w:t>Dit landsbesluit met bijbehorende bijlage wordt bekendgemaakt in het Publicatieblad.</w:t>
      </w:r>
    </w:p>
    <w:p w14:paraId="2270CCA7" w14:textId="77777777" w:rsidR="000D6D01" w:rsidRPr="000D6D01" w:rsidRDefault="000D6D01" w:rsidP="000D6D01">
      <w:pPr>
        <w:jc w:val="both"/>
        <w:rPr>
          <w:rFonts w:ascii="Palatino Linotype" w:hAnsi="Palatino Linotype"/>
          <w:sz w:val="22"/>
          <w:szCs w:val="22"/>
          <w:lang w:val="nl-NL"/>
        </w:rPr>
      </w:pPr>
    </w:p>
    <w:p w14:paraId="5C67EECB" w14:textId="77777777" w:rsidR="000D6D01" w:rsidRPr="000D6D01" w:rsidRDefault="000D6D01" w:rsidP="000D6D01">
      <w:pPr>
        <w:tabs>
          <w:tab w:val="left" w:pos="5387"/>
        </w:tabs>
        <w:rPr>
          <w:rFonts w:ascii="Palatino Linotype" w:hAnsi="Palatino Linotype"/>
          <w:sz w:val="22"/>
          <w:szCs w:val="22"/>
          <w:lang w:val="nl-NL"/>
        </w:rPr>
      </w:pPr>
    </w:p>
    <w:p w14:paraId="1A40D091" w14:textId="77777777" w:rsidR="000D6D01" w:rsidRDefault="000D6D01" w:rsidP="000D6D01">
      <w:pPr>
        <w:ind w:left="5220"/>
        <w:rPr>
          <w:rFonts w:ascii="Palatino Linotype" w:hAnsi="Palatino Linotype"/>
          <w:sz w:val="22"/>
          <w:szCs w:val="22"/>
          <w:lang w:val="nl-NL"/>
        </w:rPr>
      </w:pPr>
      <w:r w:rsidRPr="000D6D01">
        <w:rPr>
          <w:rFonts w:ascii="Palatino Linotype" w:hAnsi="Palatino Linotype"/>
          <w:sz w:val="22"/>
          <w:szCs w:val="22"/>
          <w:lang w:val="nl-NL"/>
        </w:rPr>
        <w:t>Gegeven te Willemstad,</w:t>
      </w:r>
      <w:r>
        <w:rPr>
          <w:rFonts w:ascii="Palatino Linotype" w:hAnsi="Palatino Linotype"/>
          <w:sz w:val="22"/>
          <w:szCs w:val="22"/>
          <w:lang w:val="nl-NL"/>
        </w:rPr>
        <w:t xml:space="preserve"> 7 augustus 2025</w:t>
      </w:r>
    </w:p>
    <w:p w14:paraId="438E16F4" w14:textId="77777777" w:rsidR="000D6D01" w:rsidRPr="000D6D01" w:rsidRDefault="000D6D01" w:rsidP="000D6D01">
      <w:pPr>
        <w:ind w:left="5220"/>
        <w:jc w:val="center"/>
        <w:rPr>
          <w:rFonts w:ascii="Palatino Linotype" w:hAnsi="Palatino Linotype"/>
          <w:sz w:val="22"/>
          <w:szCs w:val="22"/>
          <w:lang w:val="nl-NL"/>
        </w:rPr>
      </w:pPr>
      <w:r w:rsidRPr="000D6D01">
        <w:rPr>
          <w:rFonts w:ascii="Palatino Linotype" w:hAnsi="Palatino Linotype"/>
          <w:sz w:val="22"/>
          <w:szCs w:val="22"/>
          <w:lang w:val="nl-NL"/>
        </w:rPr>
        <w:t>L.A. GEORGE-WOUT</w:t>
      </w:r>
    </w:p>
    <w:p w14:paraId="3D136509" w14:textId="77777777" w:rsidR="000D6D01" w:rsidRPr="000D6D01" w:rsidRDefault="000D6D01" w:rsidP="000D6D01">
      <w:pPr>
        <w:jc w:val="both"/>
        <w:rPr>
          <w:rFonts w:ascii="Palatino Linotype" w:hAnsi="Palatino Linotype"/>
          <w:sz w:val="22"/>
          <w:szCs w:val="22"/>
          <w:lang w:val="nl-NL"/>
        </w:rPr>
      </w:pPr>
    </w:p>
    <w:p w14:paraId="2C17CE4E" w14:textId="77777777" w:rsidR="000D6D01" w:rsidRPr="000D6D01" w:rsidRDefault="000D6D01" w:rsidP="000D6D01">
      <w:pPr>
        <w:jc w:val="both"/>
        <w:rPr>
          <w:rFonts w:ascii="Palatino Linotype" w:hAnsi="Palatino Linotype"/>
          <w:sz w:val="22"/>
          <w:szCs w:val="22"/>
          <w:lang w:val="nl-NL"/>
        </w:rPr>
      </w:pPr>
    </w:p>
    <w:p w14:paraId="28525D7B" w14:textId="77777777" w:rsidR="000D6D01" w:rsidRDefault="000D6D01" w:rsidP="000D6D01">
      <w:pPr>
        <w:ind w:right="6970"/>
        <w:jc w:val="both"/>
        <w:rPr>
          <w:rFonts w:ascii="Palatino Linotype" w:hAnsi="Palatino Linotype"/>
          <w:sz w:val="22"/>
          <w:szCs w:val="22"/>
          <w:lang w:val="nl-NL"/>
        </w:rPr>
      </w:pPr>
      <w:r w:rsidRPr="000D6D01">
        <w:rPr>
          <w:rFonts w:ascii="Palatino Linotype" w:hAnsi="Palatino Linotype"/>
          <w:sz w:val="22"/>
          <w:szCs w:val="22"/>
          <w:lang w:val="nl-NL"/>
        </w:rPr>
        <w:t>De Minister van Justitie,</w:t>
      </w:r>
    </w:p>
    <w:p w14:paraId="7AD8F4AC" w14:textId="77777777" w:rsidR="000D6D01" w:rsidRPr="000D6D01" w:rsidRDefault="000D6D01" w:rsidP="000D6D01">
      <w:pPr>
        <w:ind w:right="6970"/>
        <w:jc w:val="center"/>
        <w:rPr>
          <w:rFonts w:ascii="Palatino Linotype" w:hAnsi="Palatino Linotype"/>
          <w:sz w:val="22"/>
          <w:szCs w:val="22"/>
          <w:lang w:val="nl-NL"/>
        </w:rPr>
      </w:pPr>
      <w:r w:rsidRPr="000D6D01">
        <w:rPr>
          <w:rFonts w:ascii="Palatino Linotype" w:hAnsi="Palatino Linotype"/>
          <w:sz w:val="22"/>
          <w:szCs w:val="22"/>
          <w:lang w:val="nl-NL"/>
        </w:rPr>
        <w:t>S.X.T. HATO</w:t>
      </w:r>
    </w:p>
    <w:p w14:paraId="702F6524" w14:textId="77777777" w:rsidR="000D6D01" w:rsidRPr="000D6D01" w:rsidRDefault="000D6D01" w:rsidP="000D6D01">
      <w:pPr>
        <w:jc w:val="both"/>
        <w:rPr>
          <w:rFonts w:ascii="Palatino Linotype" w:hAnsi="Palatino Linotype"/>
          <w:sz w:val="22"/>
          <w:szCs w:val="22"/>
          <w:lang w:val="nl-NL"/>
        </w:rPr>
      </w:pPr>
    </w:p>
    <w:p w14:paraId="6547FD41" w14:textId="77777777" w:rsidR="000D6D01" w:rsidRPr="000D6D01" w:rsidRDefault="000D6D01" w:rsidP="000D6D01">
      <w:pPr>
        <w:jc w:val="both"/>
        <w:rPr>
          <w:rFonts w:ascii="Palatino Linotype" w:hAnsi="Palatino Linotype"/>
          <w:sz w:val="22"/>
          <w:szCs w:val="22"/>
          <w:lang w:val="nl-NL"/>
        </w:rPr>
      </w:pPr>
    </w:p>
    <w:p w14:paraId="15CB851A" w14:textId="7E24D559" w:rsidR="000D6D01" w:rsidRPr="000D6D01" w:rsidRDefault="000D6D01" w:rsidP="007E6C03">
      <w:pPr>
        <w:ind w:left="5220"/>
        <w:jc w:val="both"/>
        <w:rPr>
          <w:rFonts w:ascii="Palatino Linotype" w:hAnsi="Palatino Linotype"/>
          <w:sz w:val="22"/>
          <w:szCs w:val="22"/>
          <w:lang w:val="nl-NL"/>
        </w:rPr>
      </w:pPr>
      <w:r w:rsidRPr="000D6D01">
        <w:rPr>
          <w:rFonts w:ascii="Palatino Linotype" w:hAnsi="Palatino Linotype"/>
          <w:sz w:val="22"/>
          <w:szCs w:val="22"/>
          <w:lang w:val="nl-NL"/>
        </w:rPr>
        <w:t xml:space="preserve">Uitgegeven de </w:t>
      </w:r>
      <w:r w:rsidR="007E6C03">
        <w:rPr>
          <w:rFonts w:ascii="Palatino Linotype" w:hAnsi="Palatino Linotype"/>
          <w:sz w:val="22"/>
          <w:szCs w:val="22"/>
          <w:lang w:val="nl-NL"/>
        </w:rPr>
        <w:t>2</w:t>
      </w:r>
      <w:r w:rsidR="006B6C94">
        <w:rPr>
          <w:rFonts w:ascii="Palatino Linotype" w:hAnsi="Palatino Linotype"/>
          <w:sz w:val="22"/>
          <w:szCs w:val="22"/>
          <w:lang w:val="nl-NL"/>
        </w:rPr>
        <w:t>1</w:t>
      </w:r>
      <w:r w:rsidR="007E6C03" w:rsidRPr="007E6C03">
        <w:rPr>
          <w:rFonts w:ascii="Palatino Linotype" w:hAnsi="Palatino Linotype"/>
          <w:sz w:val="22"/>
          <w:szCs w:val="22"/>
          <w:vertAlign w:val="superscript"/>
          <w:lang w:val="nl-NL"/>
        </w:rPr>
        <w:t>ste</w:t>
      </w:r>
      <w:r w:rsidR="007E6C03">
        <w:rPr>
          <w:rFonts w:ascii="Palatino Linotype" w:hAnsi="Palatino Linotype"/>
          <w:sz w:val="22"/>
          <w:szCs w:val="22"/>
          <w:lang w:val="nl-NL"/>
        </w:rPr>
        <w:t xml:space="preserve"> oktober 2025</w:t>
      </w:r>
    </w:p>
    <w:p w14:paraId="3BBDEBCB" w14:textId="77777777" w:rsidR="000D6D01" w:rsidRDefault="000D6D01" w:rsidP="007E6C03">
      <w:pPr>
        <w:ind w:left="5220" w:right="670"/>
        <w:jc w:val="both"/>
        <w:rPr>
          <w:rFonts w:ascii="Palatino Linotype" w:hAnsi="Palatino Linotype"/>
          <w:sz w:val="22"/>
          <w:szCs w:val="22"/>
          <w:lang w:val="nl-NL"/>
        </w:rPr>
      </w:pPr>
      <w:r w:rsidRPr="000D6D01">
        <w:rPr>
          <w:rFonts w:ascii="Palatino Linotype" w:hAnsi="Palatino Linotype"/>
          <w:sz w:val="22"/>
          <w:szCs w:val="22"/>
          <w:lang w:val="nl-NL"/>
        </w:rPr>
        <w:t>De Minister van Algemene Zaken,</w:t>
      </w:r>
    </w:p>
    <w:p w14:paraId="000BB12D" w14:textId="77777777" w:rsidR="007E6C03" w:rsidRPr="000D6D01" w:rsidRDefault="007E6C03" w:rsidP="007E6C03">
      <w:pPr>
        <w:ind w:left="5220" w:right="670"/>
        <w:jc w:val="center"/>
        <w:rPr>
          <w:rFonts w:ascii="Palatino Linotype" w:hAnsi="Palatino Linotype"/>
          <w:sz w:val="22"/>
          <w:szCs w:val="22"/>
          <w:lang w:val="nl-NL"/>
        </w:rPr>
      </w:pPr>
      <w:r w:rsidRPr="007E6C03">
        <w:rPr>
          <w:rFonts w:ascii="Palatino Linotype" w:hAnsi="Palatino Linotype"/>
          <w:sz w:val="22"/>
          <w:szCs w:val="22"/>
          <w:lang w:val="nl-NL"/>
        </w:rPr>
        <w:t>G.S. PISAS</w:t>
      </w:r>
    </w:p>
    <w:p w14:paraId="5B98CA70" w14:textId="77777777" w:rsidR="000D6D01" w:rsidRPr="000D6D01" w:rsidRDefault="000D6D01" w:rsidP="000D6D01">
      <w:pPr>
        <w:pBdr>
          <w:bottom w:val="single" w:sz="6" w:space="1" w:color="auto"/>
        </w:pBdr>
        <w:ind w:right="-29"/>
        <w:jc w:val="both"/>
        <w:rPr>
          <w:rFonts w:ascii="Palatino Linotype" w:hAnsi="Palatino Linotype"/>
          <w:sz w:val="22"/>
          <w:szCs w:val="22"/>
          <w:lang w:val="nl-NL"/>
        </w:rPr>
      </w:pPr>
      <w:r w:rsidRPr="000D6D01">
        <w:rPr>
          <w:rFonts w:ascii="Palatino Linotype" w:hAnsi="Palatino Linotype"/>
          <w:sz w:val="22"/>
          <w:szCs w:val="22"/>
          <w:lang w:val="nl-NL"/>
        </w:rPr>
        <w:lastRenderedPageBreak/>
        <w:t>BIJLAGE behorende bij het Landsbesluit van de 7</w:t>
      </w:r>
      <w:r w:rsidRPr="000D6D01">
        <w:rPr>
          <w:rFonts w:ascii="Palatino Linotype" w:hAnsi="Palatino Linotype"/>
          <w:sz w:val="22"/>
          <w:szCs w:val="22"/>
          <w:vertAlign w:val="superscript"/>
          <w:lang w:val="nl-NL"/>
        </w:rPr>
        <w:t>de</w:t>
      </w:r>
      <w:r w:rsidRPr="000D6D01">
        <w:rPr>
          <w:rFonts w:ascii="Palatino Linotype" w:hAnsi="Palatino Linotype"/>
          <w:sz w:val="22"/>
          <w:szCs w:val="22"/>
          <w:lang w:val="nl-NL"/>
        </w:rPr>
        <w:t xml:space="preserve"> augustus 2025, no. 25/1958, houdende vaststelling van de geconsolideerde tekst van de</w:t>
      </w:r>
      <w:r w:rsidRPr="000D6D01">
        <w:rPr>
          <w:lang w:val="nl-NL"/>
        </w:rPr>
        <w:t xml:space="preserve"> </w:t>
      </w:r>
      <w:r w:rsidRPr="000D6D01">
        <w:rPr>
          <w:rFonts w:ascii="Palatino Linotype" w:hAnsi="Palatino Linotype"/>
          <w:sz w:val="22"/>
          <w:szCs w:val="22"/>
          <w:lang w:val="nl-NL"/>
        </w:rPr>
        <w:t>Landsverordening raden voor de volksgezondheid</w:t>
      </w:r>
      <w:r w:rsidRPr="000D6D01">
        <w:rPr>
          <w:rFonts w:ascii="Palatino Linotype" w:hAnsi="Palatino Linotype"/>
          <w:sz w:val="22"/>
          <w:szCs w:val="22"/>
          <w:vertAlign w:val="superscript"/>
          <w:lang w:val="nl-NL"/>
        </w:rPr>
        <w:footnoteReference w:id="3"/>
      </w:r>
    </w:p>
    <w:p w14:paraId="0F9B0249" w14:textId="77777777" w:rsidR="000D6D01" w:rsidRPr="000D6D01" w:rsidRDefault="000D6D01" w:rsidP="000D6D01">
      <w:pPr>
        <w:pBdr>
          <w:bottom w:val="single" w:sz="6" w:space="1" w:color="auto"/>
        </w:pBdr>
        <w:ind w:right="-29"/>
        <w:jc w:val="both"/>
        <w:rPr>
          <w:rFonts w:ascii="Palatino Linotype" w:hAnsi="Palatino Linotype"/>
          <w:sz w:val="22"/>
          <w:szCs w:val="22"/>
          <w:lang w:val="nl-NL"/>
        </w:rPr>
      </w:pPr>
    </w:p>
    <w:p w14:paraId="48B3523B" w14:textId="77777777" w:rsidR="000D6D01" w:rsidRPr="000D6D01" w:rsidRDefault="000D6D01" w:rsidP="000D6D01">
      <w:pPr>
        <w:ind w:right="-29"/>
        <w:jc w:val="center"/>
        <w:rPr>
          <w:rFonts w:ascii="Palatino Linotype" w:hAnsi="Palatino Linotype"/>
          <w:sz w:val="22"/>
          <w:szCs w:val="22"/>
          <w:lang w:val="nl-NL"/>
        </w:rPr>
      </w:pPr>
    </w:p>
    <w:p w14:paraId="2266859D" w14:textId="77777777" w:rsidR="000D6D01" w:rsidRPr="000D6D01" w:rsidRDefault="000D6D01" w:rsidP="000D6D01">
      <w:pPr>
        <w:ind w:right="-29"/>
        <w:rPr>
          <w:rFonts w:ascii="Palatino Linotype" w:hAnsi="Palatino Linotype"/>
          <w:sz w:val="22"/>
          <w:szCs w:val="22"/>
          <w:lang w:val="nl-NL"/>
        </w:rPr>
      </w:pPr>
      <w:r w:rsidRPr="000D6D01">
        <w:rPr>
          <w:rFonts w:ascii="Palatino Linotype" w:hAnsi="Palatino Linotype"/>
          <w:sz w:val="22"/>
          <w:szCs w:val="22"/>
          <w:lang w:val="nl-NL"/>
        </w:rPr>
        <w:t>Geconsolideerde tekst van de Landsverordening raden voor de volksgezondheid (P.B. 2005, no. 50),</w:t>
      </w:r>
      <w:r w:rsidRPr="000D6D01">
        <w:rPr>
          <w:rFonts w:ascii="Palatino Linotype" w:hAnsi="Palatino Linotype"/>
          <w:b/>
          <w:sz w:val="22"/>
          <w:szCs w:val="22"/>
          <w:lang w:val="nl-NL"/>
        </w:rPr>
        <w:t xml:space="preserve"> </w:t>
      </w:r>
      <w:r w:rsidRPr="000D6D01">
        <w:rPr>
          <w:rFonts w:ascii="Palatino Linotype" w:hAnsi="Palatino Linotype"/>
          <w:sz w:val="22"/>
          <w:szCs w:val="22"/>
          <w:lang w:val="nl-NL"/>
        </w:rPr>
        <w:t xml:space="preserve">zoals deze luidt: </w:t>
      </w:r>
    </w:p>
    <w:p w14:paraId="5220AC41" w14:textId="77777777" w:rsidR="000D6D01" w:rsidRPr="000D6D01" w:rsidRDefault="000D6D01" w:rsidP="000D6D01">
      <w:pPr>
        <w:widowControl/>
        <w:tabs>
          <w:tab w:val="left" w:pos="360"/>
        </w:tabs>
        <w:ind w:right="-29"/>
        <w:jc w:val="both"/>
        <w:rPr>
          <w:rFonts w:ascii="Palatino Linotype" w:hAnsi="Palatino Linotype"/>
          <w:sz w:val="22"/>
          <w:szCs w:val="22"/>
          <w:lang w:val="nl-NL"/>
        </w:rPr>
      </w:pPr>
    </w:p>
    <w:p w14:paraId="4A7D19BF" w14:textId="77777777" w:rsidR="000D6D01" w:rsidRPr="000D6D01" w:rsidRDefault="000D6D01" w:rsidP="000D6D01">
      <w:pPr>
        <w:widowControl/>
        <w:numPr>
          <w:ilvl w:val="0"/>
          <w:numId w:val="8"/>
        </w:numPr>
        <w:tabs>
          <w:tab w:val="left" w:pos="360"/>
        </w:tabs>
        <w:ind w:right="-29"/>
        <w:contextualSpacing/>
        <w:jc w:val="both"/>
        <w:rPr>
          <w:rFonts w:ascii="Palatino Linotype" w:hAnsi="Palatino Linotype"/>
          <w:sz w:val="22"/>
          <w:szCs w:val="22"/>
          <w:lang w:val="nl-NL"/>
        </w:rPr>
      </w:pPr>
      <w:r w:rsidRPr="000D6D01">
        <w:rPr>
          <w:rFonts w:ascii="Palatino Linotype" w:hAnsi="Palatino Linotype"/>
          <w:sz w:val="22"/>
          <w:szCs w:val="22"/>
          <w:lang w:val="nl-NL"/>
        </w:rPr>
        <w:t>na wijziging</w:t>
      </w:r>
      <w:r w:rsidRPr="000D6D01">
        <w:rPr>
          <w:rFonts w:ascii="Palatino Linotype" w:hAnsi="Palatino Linotype"/>
          <w:color w:val="FF0000"/>
          <w:sz w:val="22"/>
          <w:szCs w:val="22"/>
          <w:lang w:val="nl-NL"/>
        </w:rPr>
        <w:t xml:space="preserve"> </w:t>
      </w:r>
      <w:r w:rsidRPr="000D6D01">
        <w:rPr>
          <w:rFonts w:ascii="Palatino Linotype" w:hAnsi="Palatino Linotype"/>
          <w:sz w:val="22"/>
          <w:szCs w:val="22"/>
          <w:lang w:val="nl-NL"/>
        </w:rPr>
        <w:t xml:space="preserve">tot stand gebracht door het Land Nederlandse Antillen bij: </w:t>
      </w:r>
    </w:p>
    <w:p w14:paraId="3C518FF3" w14:textId="77777777" w:rsidR="000D6D01" w:rsidRPr="000D6D01" w:rsidRDefault="000D6D01" w:rsidP="000D6D01">
      <w:pPr>
        <w:widowControl/>
        <w:numPr>
          <w:ilvl w:val="0"/>
          <w:numId w:val="7"/>
        </w:numPr>
        <w:tabs>
          <w:tab w:val="left" w:pos="720"/>
        </w:tabs>
        <w:ind w:right="-29"/>
        <w:contextualSpacing/>
        <w:jc w:val="both"/>
        <w:rPr>
          <w:rFonts w:ascii="Palatino Linotype" w:hAnsi="Palatino Linotype"/>
          <w:sz w:val="22"/>
          <w:szCs w:val="22"/>
          <w:lang w:val="nl-NL"/>
        </w:rPr>
      </w:pPr>
      <w:r w:rsidRPr="000D6D01">
        <w:rPr>
          <w:rFonts w:ascii="Palatino Linotype" w:hAnsi="Palatino Linotype"/>
          <w:sz w:val="22"/>
          <w:szCs w:val="22"/>
          <w:lang w:val="nl-NL"/>
        </w:rPr>
        <w:t>Tijdelijke landsverordening beperking vestiging medische beroepsbeoefenaren (P.B. 2005, no. 69);</w:t>
      </w:r>
    </w:p>
    <w:p w14:paraId="200C35C5" w14:textId="77777777" w:rsidR="000D6D01" w:rsidRPr="000D6D01" w:rsidRDefault="000D6D01" w:rsidP="000D6D01">
      <w:pPr>
        <w:widowControl/>
        <w:numPr>
          <w:ilvl w:val="0"/>
          <w:numId w:val="7"/>
        </w:numPr>
        <w:tabs>
          <w:tab w:val="left" w:pos="720"/>
        </w:tabs>
        <w:ind w:right="-29"/>
        <w:contextualSpacing/>
        <w:jc w:val="both"/>
        <w:rPr>
          <w:rFonts w:ascii="Palatino Linotype" w:hAnsi="Palatino Linotype"/>
          <w:sz w:val="22"/>
          <w:szCs w:val="22"/>
          <w:lang w:val="nl-NL"/>
        </w:rPr>
      </w:pPr>
      <w:r w:rsidRPr="000D6D01">
        <w:rPr>
          <w:rFonts w:ascii="Palatino Linotype" w:hAnsi="Palatino Linotype"/>
          <w:sz w:val="22"/>
          <w:szCs w:val="22"/>
          <w:lang w:val="nl-NL"/>
        </w:rPr>
        <w:t>Overgangsregeling decentralisatie Nederlandse Antillen (P.B. 2009, no. 75);</w:t>
      </w:r>
    </w:p>
    <w:p w14:paraId="0F778DE7" w14:textId="77777777" w:rsidR="000D6D01" w:rsidRPr="000D6D01" w:rsidRDefault="000D6D01" w:rsidP="000D6D01">
      <w:pPr>
        <w:widowControl/>
        <w:tabs>
          <w:tab w:val="left" w:pos="720"/>
        </w:tabs>
        <w:ind w:right="-29"/>
        <w:jc w:val="both"/>
        <w:rPr>
          <w:rFonts w:ascii="Palatino Linotype" w:hAnsi="Palatino Linotype"/>
          <w:sz w:val="22"/>
          <w:szCs w:val="22"/>
          <w:lang w:val="nl-NL"/>
        </w:rPr>
      </w:pPr>
    </w:p>
    <w:p w14:paraId="788B8765" w14:textId="77777777" w:rsidR="000D6D01" w:rsidRPr="000D6D01" w:rsidRDefault="000D6D01" w:rsidP="000D6D01">
      <w:pPr>
        <w:tabs>
          <w:tab w:val="left" w:pos="360"/>
        </w:tabs>
        <w:ind w:left="360" w:right="-29" w:hanging="360"/>
        <w:jc w:val="both"/>
        <w:rPr>
          <w:rFonts w:ascii="Palatino Linotype" w:hAnsi="Palatino Linotype"/>
          <w:sz w:val="22"/>
          <w:szCs w:val="22"/>
          <w:lang w:val="nl-NL"/>
        </w:rPr>
      </w:pPr>
      <w:r w:rsidRPr="000D6D01">
        <w:rPr>
          <w:rFonts w:ascii="Palatino Linotype" w:hAnsi="Palatino Linotype"/>
          <w:sz w:val="22"/>
          <w:szCs w:val="22"/>
          <w:lang w:val="nl-NL"/>
        </w:rPr>
        <w:t>en</w:t>
      </w:r>
    </w:p>
    <w:p w14:paraId="1BD61B8A" w14:textId="77777777" w:rsidR="000D6D01" w:rsidRPr="000D6D01" w:rsidRDefault="000D6D01" w:rsidP="000D6D01">
      <w:pPr>
        <w:tabs>
          <w:tab w:val="left" w:pos="360"/>
        </w:tabs>
        <w:ind w:left="360" w:right="-29" w:hanging="360"/>
        <w:jc w:val="both"/>
        <w:rPr>
          <w:rFonts w:ascii="Palatino Linotype" w:hAnsi="Palatino Linotype"/>
          <w:sz w:val="22"/>
          <w:szCs w:val="22"/>
          <w:lang w:val="nl-NL"/>
        </w:rPr>
      </w:pPr>
    </w:p>
    <w:p w14:paraId="7FEB3BB2" w14:textId="77777777" w:rsidR="000D6D01" w:rsidRPr="000D6D01" w:rsidRDefault="000D6D01" w:rsidP="000D6D01">
      <w:pPr>
        <w:numPr>
          <w:ilvl w:val="0"/>
          <w:numId w:val="8"/>
        </w:numPr>
        <w:tabs>
          <w:tab w:val="left" w:pos="360"/>
          <w:tab w:val="left" w:pos="567"/>
        </w:tabs>
        <w:ind w:right="-29"/>
        <w:jc w:val="both"/>
        <w:rPr>
          <w:rFonts w:ascii="Palatino Linotype" w:hAnsi="Palatino Linotype"/>
          <w:sz w:val="22"/>
          <w:szCs w:val="22"/>
          <w:lang w:val="nl-NL"/>
        </w:rPr>
      </w:pPr>
      <w:r w:rsidRPr="000D6D01">
        <w:rPr>
          <w:rFonts w:ascii="Palatino Linotype" w:hAnsi="Palatino Linotype"/>
          <w:sz w:val="22"/>
          <w:szCs w:val="22"/>
          <w:lang w:val="nl-NL"/>
        </w:rPr>
        <w:t>in overeenstemming gebracht met de aanwijzingen van de Algemene overgangsregeling wetgeving en bestuur Land Curaçao (A.B. 2010, no. 87, bijlage a).</w:t>
      </w:r>
    </w:p>
    <w:p w14:paraId="7E5E0F33" w14:textId="77777777" w:rsidR="000D6D01" w:rsidRPr="000D6D01" w:rsidRDefault="000D6D01" w:rsidP="000D6D01">
      <w:pPr>
        <w:jc w:val="both"/>
        <w:rPr>
          <w:rFonts w:ascii="Palatino Linotype" w:hAnsi="Palatino Linotype"/>
          <w:sz w:val="22"/>
          <w:szCs w:val="22"/>
          <w:lang w:val="nl-NL"/>
        </w:rPr>
      </w:pPr>
    </w:p>
    <w:p w14:paraId="797A1B53"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w:t>
      </w:r>
    </w:p>
    <w:p w14:paraId="5C772C79" w14:textId="77777777" w:rsidR="000D6D01" w:rsidRPr="000D6D01" w:rsidRDefault="000D6D01" w:rsidP="000D6D01">
      <w:pPr>
        <w:suppressAutoHyphens/>
        <w:jc w:val="center"/>
        <w:rPr>
          <w:rFonts w:ascii="Palatino Linotype" w:hAnsi="Palatino Linotype"/>
          <w:sz w:val="22"/>
          <w:szCs w:val="22"/>
          <w:lang w:val="nl-NL"/>
        </w:rPr>
      </w:pPr>
    </w:p>
    <w:p w14:paraId="62F1F865" w14:textId="77777777" w:rsidR="000D6D01" w:rsidRPr="000D6D01" w:rsidRDefault="000D6D01" w:rsidP="000D6D01">
      <w:pPr>
        <w:suppressAutoHyphens/>
        <w:jc w:val="center"/>
        <w:rPr>
          <w:rFonts w:ascii="Palatino Linotype" w:hAnsi="Palatino Linotype"/>
          <w:sz w:val="22"/>
          <w:szCs w:val="22"/>
          <w:lang w:val="nl-NL"/>
        </w:rPr>
      </w:pPr>
      <w:r w:rsidRPr="000D6D01">
        <w:rPr>
          <w:rFonts w:ascii="Palatino Linotype" w:hAnsi="Palatino Linotype"/>
          <w:sz w:val="22"/>
          <w:szCs w:val="22"/>
          <w:lang w:val="nl-NL"/>
        </w:rPr>
        <w:t>Hoofdstuk 1</w:t>
      </w:r>
    </w:p>
    <w:p w14:paraId="77D31DBE" w14:textId="77777777" w:rsidR="000D6D01" w:rsidRPr="000D6D01" w:rsidRDefault="000D6D01" w:rsidP="000D6D01">
      <w:pPr>
        <w:suppressAutoHyphens/>
        <w:jc w:val="center"/>
        <w:rPr>
          <w:rFonts w:ascii="Palatino Linotype" w:hAnsi="Palatino Linotype"/>
          <w:sz w:val="22"/>
          <w:szCs w:val="22"/>
          <w:lang w:val="nl-NL"/>
        </w:rPr>
      </w:pPr>
      <w:r w:rsidRPr="000D6D01">
        <w:rPr>
          <w:rFonts w:ascii="Palatino Linotype" w:hAnsi="Palatino Linotype"/>
          <w:sz w:val="22"/>
          <w:szCs w:val="22"/>
          <w:lang w:val="nl-NL"/>
        </w:rPr>
        <w:t>Begripsbepalingen</w:t>
      </w:r>
    </w:p>
    <w:p w14:paraId="7929072B" w14:textId="77777777" w:rsidR="000D6D01" w:rsidRPr="000D6D01" w:rsidRDefault="000D6D01" w:rsidP="000D6D01">
      <w:pPr>
        <w:suppressAutoHyphens/>
        <w:jc w:val="center"/>
        <w:rPr>
          <w:rFonts w:ascii="Palatino Linotype" w:hAnsi="Palatino Linotype"/>
          <w:sz w:val="22"/>
          <w:szCs w:val="22"/>
          <w:lang w:val="nl-NL"/>
        </w:rPr>
      </w:pPr>
    </w:p>
    <w:p w14:paraId="3604F448" w14:textId="77777777" w:rsidR="000D6D01" w:rsidRPr="000D6D01" w:rsidRDefault="000D6D01" w:rsidP="000D6D01">
      <w:pPr>
        <w:suppressAutoHyphens/>
        <w:jc w:val="center"/>
        <w:rPr>
          <w:rFonts w:ascii="Palatino Linotype" w:hAnsi="Palatino Linotype"/>
          <w:sz w:val="22"/>
          <w:szCs w:val="22"/>
          <w:lang w:val="nl-NL"/>
        </w:rPr>
      </w:pPr>
      <w:r w:rsidRPr="000D6D01">
        <w:rPr>
          <w:rFonts w:ascii="Palatino Linotype" w:hAnsi="Palatino Linotype"/>
          <w:sz w:val="22"/>
          <w:szCs w:val="22"/>
          <w:lang w:val="nl-NL"/>
        </w:rPr>
        <w:t>Artikel 1</w:t>
      </w:r>
    </w:p>
    <w:p w14:paraId="771C4B24" w14:textId="77777777" w:rsidR="000D6D01" w:rsidRPr="000D6D01" w:rsidRDefault="000D6D01" w:rsidP="000D6D01">
      <w:pPr>
        <w:suppressAutoHyphens/>
        <w:jc w:val="center"/>
        <w:rPr>
          <w:rFonts w:ascii="Palatino Linotype" w:hAnsi="Palatino Linotype"/>
          <w:sz w:val="22"/>
          <w:szCs w:val="22"/>
          <w:lang w:val="nl-NL"/>
        </w:rPr>
      </w:pPr>
    </w:p>
    <w:p w14:paraId="137B8DE1"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In deze landsverordening en de daarop berustende bepalingen wordt verstaan onder:</w:t>
      </w:r>
    </w:p>
    <w:tbl>
      <w:tblPr>
        <w:tblStyle w:val="TableGrid1"/>
        <w:tblW w:w="954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5265"/>
      </w:tblGrid>
      <w:tr w:rsidR="000D6D01" w:rsidRPr="00184CDE" w14:paraId="3D260461" w14:textId="77777777" w:rsidTr="00A76280">
        <w:trPr>
          <w:trHeight w:val="252"/>
        </w:trPr>
        <w:tc>
          <w:tcPr>
            <w:tcW w:w="4283" w:type="dxa"/>
          </w:tcPr>
          <w:p w14:paraId="05FEB680" w14:textId="77777777" w:rsidR="000D6D01" w:rsidRPr="000D6D01" w:rsidRDefault="000D6D01" w:rsidP="000D6D01">
            <w:pPr>
              <w:numPr>
                <w:ilvl w:val="0"/>
                <w:numId w:val="9"/>
              </w:numPr>
              <w:contextualSpacing/>
              <w:jc w:val="both"/>
              <w:rPr>
                <w:rFonts w:ascii="Palatino Linotype" w:hAnsi="Palatino Linotype"/>
                <w:sz w:val="22"/>
                <w:lang w:val="nl-NL"/>
              </w:rPr>
            </w:pPr>
            <w:r w:rsidRPr="000D6D01">
              <w:rPr>
                <w:rFonts w:ascii="Palatino Linotype" w:hAnsi="Palatino Linotype"/>
                <w:sz w:val="22"/>
                <w:lang w:val="nl-NL"/>
              </w:rPr>
              <w:t>Minister</w:t>
            </w:r>
          </w:p>
        </w:tc>
        <w:tc>
          <w:tcPr>
            <w:tcW w:w="5265" w:type="dxa"/>
          </w:tcPr>
          <w:p w14:paraId="17AC0419" w14:textId="77777777" w:rsidR="000D6D01" w:rsidRPr="000D6D01" w:rsidRDefault="000D6D01" w:rsidP="000D6D01">
            <w:pPr>
              <w:tabs>
                <w:tab w:val="left" w:pos="256"/>
              </w:tabs>
              <w:ind w:left="166" w:hanging="270"/>
              <w:jc w:val="both"/>
              <w:rPr>
                <w:rFonts w:ascii="Palatino Linotype" w:hAnsi="Palatino Linotype"/>
                <w:sz w:val="22"/>
                <w:lang w:val="nl-NL"/>
              </w:rPr>
            </w:pPr>
            <w:r w:rsidRPr="000D6D01">
              <w:rPr>
                <w:rFonts w:ascii="Palatino Linotype" w:hAnsi="Palatino Linotype"/>
                <w:sz w:val="22"/>
                <w:lang w:val="nl-NL"/>
              </w:rPr>
              <w:t>:</w:t>
            </w:r>
            <w:r w:rsidRPr="000D6D01">
              <w:rPr>
                <w:rFonts w:ascii="Palatino Linotype" w:hAnsi="Palatino Linotype"/>
                <w:sz w:val="22"/>
                <w:lang w:val="nl-NL"/>
              </w:rPr>
              <w:tab/>
              <w:t>de Minister van Gezondheid, Milieu en Natuur;</w:t>
            </w:r>
          </w:p>
        </w:tc>
      </w:tr>
      <w:tr w:rsidR="000D6D01" w:rsidRPr="000D6D01" w14:paraId="14F7C6A3" w14:textId="77777777" w:rsidTr="00A76280">
        <w:trPr>
          <w:trHeight w:val="289"/>
        </w:trPr>
        <w:tc>
          <w:tcPr>
            <w:tcW w:w="9548" w:type="dxa"/>
            <w:gridSpan w:val="2"/>
          </w:tcPr>
          <w:p w14:paraId="7682DA25" w14:textId="77777777" w:rsidR="000D6D01" w:rsidRPr="000D6D01" w:rsidRDefault="000D6D01" w:rsidP="000D6D01">
            <w:pPr>
              <w:numPr>
                <w:ilvl w:val="0"/>
                <w:numId w:val="9"/>
              </w:numPr>
              <w:contextualSpacing/>
              <w:jc w:val="both"/>
              <w:rPr>
                <w:rFonts w:ascii="Palatino Linotype" w:hAnsi="Palatino Linotype"/>
                <w:sz w:val="22"/>
                <w:lang w:val="nl-NL"/>
              </w:rPr>
            </w:pPr>
            <w:r w:rsidRPr="000D6D01">
              <w:rPr>
                <w:rFonts w:ascii="Palatino Linotype" w:hAnsi="Palatino Linotype"/>
                <w:sz w:val="22"/>
                <w:lang w:val="nl-NL"/>
              </w:rPr>
              <w:t>(vervallen)</w:t>
            </w:r>
          </w:p>
        </w:tc>
      </w:tr>
      <w:tr w:rsidR="000D6D01" w:rsidRPr="00184CDE" w14:paraId="5037DA0C" w14:textId="77777777" w:rsidTr="00A76280">
        <w:trPr>
          <w:trHeight w:val="900"/>
        </w:trPr>
        <w:tc>
          <w:tcPr>
            <w:tcW w:w="4283" w:type="dxa"/>
          </w:tcPr>
          <w:p w14:paraId="008C252C" w14:textId="77777777" w:rsidR="000D6D01" w:rsidRPr="000D6D01" w:rsidRDefault="000D6D01" w:rsidP="000D6D01">
            <w:pPr>
              <w:numPr>
                <w:ilvl w:val="0"/>
                <w:numId w:val="9"/>
              </w:numPr>
              <w:contextualSpacing/>
              <w:jc w:val="both"/>
              <w:rPr>
                <w:rFonts w:ascii="Palatino Linotype" w:hAnsi="Palatino Linotype"/>
                <w:sz w:val="22"/>
                <w:lang w:val="nl-NL"/>
              </w:rPr>
            </w:pPr>
            <w:proofErr w:type="spellStart"/>
            <w:r w:rsidRPr="000D6D01">
              <w:rPr>
                <w:rFonts w:ascii="Palatino Linotype" w:hAnsi="Palatino Linotype"/>
                <w:sz w:val="22"/>
                <w:lang w:val="nl-NL"/>
              </w:rPr>
              <w:t>Sector-directeur</w:t>
            </w:r>
            <w:proofErr w:type="spellEnd"/>
            <w:r w:rsidRPr="000D6D01">
              <w:rPr>
                <w:rFonts w:ascii="Palatino Linotype" w:hAnsi="Palatino Linotype"/>
                <w:sz w:val="22"/>
                <w:lang w:val="nl-NL"/>
              </w:rPr>
              <w:t xml:space="preserve"> Gezondheid</w:t>
            </w:r>
          </w:p>
        </w:tc>
        <w:tc>
          <w:tcPr>
            <w:tcW w:w="5265" w:type="dxa"/>
          </w:tcPr>
          <w:p w14:paraId="1B7AC72D" w14:textId="77777777" w:rsidR="000D6D01" w:rsidRPr="000D6D01" w:rsidRDefault="000D6D01" w:rsidP="000D6D01">
            <w:pPr>
              <w:tabs>
                <w:tab w:val="left" w:pos="256"/>
              </w:tabs>
              <w:ind w:left="166" w:hanging="270"/>
              <w:jc w:val="both"/>
              <w:rPr>
                <w:rFonts w:ascii="Palatino Linotype" w:hAnsi="Palatino Linotype"/>
                <w:sz w:val="22"/>
                <w:lang w:val="nl-NL"/>
              </w:rPr>
            </w:pPr>
            <w:r w:rsidRPr="000D6D01">
              <w:rPr>
                <w:rFonts w:ascii="Palatino Linotype" w:hAnsi="Palatino Linotype"/>
                <w:sz w:val="22"/>
                <w:lang w:val="nl-NL"/>
              </w:rPr>
              <w:t>:</w:t>
            </w:r>
            <w:r w:rsidRPr="000D6D01">
              <w:rPr>
                <w:rFonts w:ascii="Palatino Linotype" w:hAnsi="Palatino Linotype"/>
                <w:sz w:val="22"/>
                <w:lang w:val="nl-NL"/>
              </w:rPr>
              <w:tab/>
              <w:t xml:space="preserve">de </w:t>
            </w:r>
            <w:proofErr w:type="spellStart"/>
            <w:r w:rsidRPr="000D6D01">
              <w:rPr>
                <w:rFonts w:ascii="Palatino Linotype" w:hAnsi="Palatino Linotype"/>
                <w:sz w:val="22"/>
                <w:lang w:val="nl-NL"/>
              </w:rPr>
              <w:t>Sector-directeur</w:t>
            </w:r>
            <w:proofErr w:type="spellEnd"/>
            <w:r w:rsidRPr="000D6D01">
              <w:rPr>
                <w:rFonts w:ascii="Palatino Linotype" w:hAnsi="Palatino Linotype"/>
                <w:sz w:val="22"/>
                <w:lang w:val="nl-NL"/>
              </w:rPr>
              <w:t xml:space="preserve"> Gezondheid, bedoeld in artikel 15 van de Landsverordening ambtelijke bestuurlijke organisatie</w:t>
            </w:r>
            <w:r w:rsidRPr="000D6D01">
              <w:rPr>
                <w:rFonts w:ascii="Palatino Linotype" w:hAnsi="Palatino Linotype"/>
                <w:sz w:val="22"/>
                <w:vertAlign w:val="superscript"/>
                <w:lang w:val="nl-NL"/>
              </w:rPr>
              <w:footnoteReference w:id="4"/>
            </w:r>
            <w:r w:rsidRPr="000D6D01">
              <w:rPr>
                <w:rFonts w:ascii="Palatino Linotype" w:hAnsi="Palatino Linotype"/>
                <w:sz w:val="22"/>
                <w:lang w:val="nl-NL"/>
              </w:rPr>
              <w:t>;</w:t>
            </w:r>
          </w:p>
        </w:tc>
      </w:tr>
      <w:tr w:rsidR="000D6D01" w:rsidRPr="00184CDE" w14:paraId="1E2B0116" w14:textId="77777777" w:rsidTr="00A76280">
        <w:trPr>
          <w:trHeight w:val="611"/>
        </w:trPr>
        <w:tc>
          <w:tcPr>
            <w:tcW w:w="4283" w:type="dxa"/>
          </w:tcPr>
          <w:p w14:paraId="09B4D564" w14:textId="77777777" w:rsidR="000D6D01" w:rsidRPr="000D6D01" w:rsidRDefault="000D6D01" w:rsidP="000D6D01">
            <w:pPr>
              <w:numPr>
                <w:ilvl w:val="0"/>
                <w:numId w:val="9"/>
              </w:numPr>
              <w:contextualSpacing/>
              <w:rPr>
                <w:rFonts w:ascii="Palatino Linotype" w:hAnsi="Palatino Linotype"/>
                <w:sz w:val="22"/>
                <w:lang w:val="nl-NL"/>
              </w:rPr>
            </w:pPr>
            <w:r w:rsidRPr="000D6D01">
              <w:rPr>
                <w:rFonts w:ascii="Palatino Linotype" w:hAnsi="Palatino Linotype"/>
                <w:sz w:val="22"/>
                <w:lang w:val="nl-NL"/>
              </w:rPr>
              <w:t>Inspecteur-generaal voor de Volksgezondheid</w:t>
            </w:r>
          </w:p>
        </w:tc>
        <w:tc>
          <w:tcPr>
            <w:tcW w:w="5265" w:type="dxa"/>
          </w:tcPr>
          <w:p w14:paraId="796B2302" w14:textId="77777777" w:rsidR="000D6D01" w:rsidRPr="000D6D01" w:rsidRDefault="000D6D01" w:rsidP="000D6D01">
            <w:pPr>
              <w:tabs>
                <w:tab w:val="left" w:pos="256"/>
              </w:tabs>
              <w:ind w:left="166" w:hanging="270"/>
              <w:jc w:val="both"/>
              <w:rPr>
                <w:rFonts w:ascii="Palatino Linotype" w:hAnsi="Palatino Linotype"/>
                <w:sz w:val="22"/>
                <w:lang w:val="nl-NL"/>
              </w:rPr>
            </w:pPr>
            <w:r w:rsidRPr="000D6D01">
              <w:rPr>
                <w:rFonts w:ascii="Palatino Linotype" w:hAnsi="Palatino Linotype"/>
                <w:sz w:val="22"/>
                <w:lang w:val="nl-NL"/>
              </w:rPr>
              <w:t>:</w:t>
            </w:r>
            <w:r w:rsidRPr="000D6D01">
              <w:rPr>
                <w:rFonts w:ascii="Palatino Linotype" w:hAnsi="Palatino Linotype"/>
                <w:sz w:val="22"/>
                <w:lang w:val="nl-NL"/>
              </w:rPr>
              <w:tab/>
              <w:t>de Inspecteur-generaal voor de Volksgezondheid, bedoeld in artikel 3, eerste lid, van de Landsverordening Inspectie voor de Volksgezondheid</w:t>
            </w:r>
            <w:r w:rsidRPr="000D6D01">
              <w:rPr>
                <w:rFonts w:ascii="Palatino Linotype" w:hAnsi="Palatino Linotype"/>
                <w:sz w:val="22"/>
                <w:vertAlign w:val="superscript"/>
                <w:lang w:val="nl-NL"/>
              </w:rPr>
              <w:footnoteReference w:id="5"/>
            </w:r>
            <w:r w:rsidRPr="000D6D01">
              <w:rPr>
                <w:rFonts w:ascii="Palatino Linotype" w:hAnsi="Palatino Linotype"/>
                <w:sz w:val="22"/>
                <w:lang w:val="nl-NL"/>
              </w:rPr>
              <w:t>;</w:t>
            </w:r>
          </w:p>
        </w:tc>
      </w:tr>
      <w:tr w:rsidR="000D6D01" w:rsidRPr="00184CDE" w14:paraId="5E32C16F" w14:textId="77777777" w:rsidTr="00A76280">
        <w:trPr>
          <w:trHeight w:val="306"/>
        </w:trPr>
        <w:tc>
          <w:tcPr>
            <w:tcW w:w="4283" w:type="dxa"/>
          </w:tcPr>
          <w:p w14:paraId="72D5581F" w14:textId="77777777" w:rsidR="000D6D01" w:rsidRPr="000D6D01" w:rsidRDefault="000D6D01" w:rsidP="000D6D01">
            <w:pPr>
              <w:numPr>
                <w:ilvl w:val="0"/>
                <w:numId w:val="9"/>
              </w:numPr>
              <w:contextualSpacing/>
              <w:jc w:val="both"/>
              <w:rPr>
                <w:rFonts w:ascii="Palatino Linotype" w:hAnsi="Palatino Linotype"/>
                <w:sz w:val="22"/>
                <w:lang w:val="nl-NL"/>
              </w:rPr>
            </w:pPr>
            <w:r w:rsidRPr="000D6D01">
              <w:rPr>
                <w:rFonts w:ascii="Palatino Linotype" w:hAnsi="Palatino Linotype"/>
                <w:sz w:val="22"/>
                <w:lang w:val="nl-NL"/>
              </w:rPr>
              <w:t>Raad</w:t>
            </w:r>
          </w:p>
        </w:tc>
        <w:tc>
          <w:tcPr>
            <w:tcW w:w="5265" w:type="dxa"/>
          </w:tcPr>
          <w:p w14:paraId="7DA280C3" w14:textId="77777777" w:rsidR="000D6D01" w:rsidRPr="000D6D01" w:rsidRDefault="000D6D01" w:rsidP="000D6D01">
            <w:pPr>
              <w:tabs>
                <w:tab w:val="left" w:pos="256"/>
              </w:tabs>
              <w:ind w:left="166" w:hanging="270"/>
              <w:jc w:val="both"/>
              <w:rPr>
                <w:rFonts w:ascii="Palatino Linotype" w:hAnsi="Palatino Linotype"/>
                <w:sz w:val="22"/>
                <w:lang w:val="nl-NL"/>
              </w:rPr>
            </w:pPr>
            <w:r w:rsidRPr="000D6D01">
              <w:rPr>
                <w:rFonts w:ascii="Palatino Linotype" w:hAnsi="Palatino Linotype"/>
                <w:sz w:val="22"/>
                <w:lang w:val="nl-NL"/>
              </w:rPr>
              <w:t>:</w:t>
            </w:r>
            <w:r w:rsidRPr="000D6D01">
              <w:rPr>
                <w:rFonts w:ascii="Palatino Linotype" w:hAnsi="Palatino Linotype"/>
                <w:sz w:val="22"/>
                <w:lang w:val="nl-NL"/>
              </w:rPr>
              <w:tab/>
              <w:t>de Raad voor de Volksgezondheid, bedoeld in artikel 2;</w:t>
            </w:r>
          </w:p>
        </w:tc>
      </w:tr>
      <w:tr w:rsidR="000D6D01" w:rsidRPr="000D6D01" w14:paraId="434B2923" w14:textId="77777777" w:rsidTr="00A76280">
        <w:trPr>
          <w:trHeight w:val="288"/>
        </w:trPr>
        <w:tc>
          <w:tcPr>
            <w:tcW w:w="9548" w:type="dxa"/>
            <w:gridSpan w:val="2"/>
          </w:tcPr>
          <w:p w14:paraId="5C339E42" w14:textId="77777777" w:rsidR="000D6D01" w:rsidRPr="000D6D01" w:rsidRDefault="000D6D01" w:rsidP="000D6D01">
            <w:pPr>
              <w:numPr>
                <w:ilvl w:val="0"/>
                <w:numId w:val="9"/>
              </w:numPr>
              <w:contextualSpacing/>
              <w:jc w:val="both"/>
              <w:rPr>
                <w:rFonts w:ascii="Palatino Linotype" w:hAnsi="Palatino Linotype"/>
                <w:sz w:val="22"/>
                <w:lang w:val="nl-NL"/>
              </w:rPr>
            </w:pPr>
            <w:r w:rsidRPr="000D6D01">
              <w:rPr>
                <w:rFonts w:ascii="Palatino Linotype" w:hAnsi="Palatino Linotype"/>
                <w:sz w:val="22"/>
                <w:lang w:val="nl-NL"/>
              </w:rPr>
              <w:t>(vervallen)</w:t>
            </w:r>
          </w:p>
        </w:tc>
      </w:tr>
      <w:tr w:rsidR="000D6D01" w:rsidRPr="00184CDE" w14:paraId="160D7515" w14:textId="77777777" w:rsidTr="00A76280">
        <w:trPr>
          <w:trHeight w:val="634"/>
        </w:trPr>
        <w:tc>
          <w:tcPr>
            <w:tcW w:w="4283" w:type="dxa"/>
          </w:tcPr>
          <w:p w14:paraId="3575F16B" w14:textId="77777777" w:rsidR="000D6D01" w:rsidRPr="000D6D01" w:rsidRDefault="000D6D01" w:rsidP="000D6D01">
            <w:pPr>
              <w:numPr>
                <w:ilvl w:val="0"/>
                <w:numId w:val="9"/>
              </w:numPr>
              <w:contextualSpacing/>
              <w:jc w:val="both"/>
              <w:rPr>
                <w:rFonts w:ascii="Palatino Linotype" w:hAnsi="Palatino Linotype"/>
                <w:sz w:val="22"/>
                <w:lang w:val="nl-NL"/>
              </w:rPr>
            </w:pPr>
            <w:r w:rsidRPr="000D6D01">
              <w:rPr>
                <w:rFonts w:ascii="Palatino Linotype" w:hAnsi="Palatino Linotype"/>
                <w:sz w:val="22"/>
                <w:lang w:val="nl-NL"/>
              </w:rPr>
              <w:t>verstrekkers van gezondheidszorg</w:t>
            </w:r>
          </w:p>
        </w:tc>
        <w:tc>
          <w:tcPr>
            <w:tcW w:w="5265" w:type="dxa"/>
          </w:tcPr>
          <w:p w14:paraId="08BB5736" w14:textId="77777777" w:rsidR="000D6D01" w:rsidRPr="000D6D01" w:rsidRDefault="000D6D01" w:rsidP="000D6D01">
            <w:pPr>
              <w:tabs>
                <w:tab w:val="left" w:pos="256"/>
              </w:tabs>
              <w:ind w:left="166" w:hanging="270"/>
              <w:jc w:val="both"/>
              <w:rPr>
                <w:rFonts w:ascii="Palatino Linotype" w:hAnsi="Palatino Linotype"/>
                <w:sz w:val="22"/>
                <w:lang w:val="nl-NL"/>
              </w:rPr>
            </w:pPr>
            <w:r w:rsidRPr="000D6D01">
              <w:rPr>
                <w:rFonts w:ascii="Palatino Linotype" w:hAnsi="Palatino Linotype"/>
                <w:sz w:val="22"/>
                <w:lang w:val="nl-NL"/>
              </w:rPr>
              <w:t>:</w:t>
            </w:r>
            <w:r w:rsidRPr="000D6D01">
              <w:rPr>
                <w:rFonts w:ascii="Palatino Linotype" w:hAnsi="Palatino Linotype"/>
                <w:sz w:val="22"/>
                <w:lang w:val="nl-NL"/>
              </w:rPr>
              <w:tab/>
              <w:t>medische beroepsbeoefenaren en instellingen van gezondheidszorg.</w:t>
            </w:r>
          </w:p>
        </w:tc>
      </w:tr>
    </w:tbl>
    <w:p w14:paraId="1D515E87" w14:textId="77777777" w:rsidR="000D6D01" w:rsidRPr="000D6D01" w:rsidRDefault="000D6D01" w:rsidP="000D6D01">
      <w:pPr>
        <w:rPr>
          <w:rFonts w:ascii="Palatino Linotype" w:hAnsi="Palatino Linotype"/>
          <w:sz w:val="22"/>
          <w:szCs w:val="22"/>
          <w:lang w:val="nl-NL"/>
        </w:rPr>
      </w:pPr>
    </w:p>
    <w:p w14:paraId="55A427D9" w14:textId="77777777" w:rsidR="000D6D01" w:rsidRDefault="000D6D01" w:rsidP="000D6D01">
      <w:pPr>
        <w:jc w:val="center"/>
        <w:rPr>
          <w:rFonts w:ascii="Palatino Linotype" w:hAnsi="Palatino Linotype"/>
          <w:sz w:val="22"/>
          <w:szCs w:val="22"/>
          <w:lang w:val="nl-NL"/>
        </w:rPr>
      </w:pPr>
    </w:p>
    <w:p w14:paraId="1599A2A0"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lastRenderedPageBreak/>
        <w:t>Hoofdstuk 2</w:t>
      </w:r>
    </w:p>
    <w:p w14:paraId="42009217"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Raad voor de Volksgezondheid</w:t>
      </w:r>
    </w:p>
    <w:p w14:paraId="2AF15E83" w14:textId="77777777" w:rsidR="000D6D01" w:rsidRPr="000D6D01" w:rsidRDefault="000D6D01" w:rsidP="000D6D01">
      <w:pPr>
        <w:jc w:val="center"/>
        <w:rPr>
          <w:rFonts w:ascii="Palatino Linotype" w:hAnsi="Palatino Linotype"/>
          <w:sz w:val="22"/>
          <w:szCs w:val="22"/>
          <w:lang w:val="nl-NL"/>
        </w:rPr>
      </w:pPr>
    </w:p>
    <w:p w14:paraId="08C39F7C"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 1. Instelling en taak</w:t>
      </w:r>
    </w:p>
    <w:p w14:paraId="53CA0DFF" w14:textId="77777777" w:rsidR="000D6D01" w:rsidRPr="000D6D01" w:rsidRDefault="000D6D01" w:rsidP="000D6D01">
      <w:pPr>
        <w:jc w:val="center"/>
        <w:rPr>
          <w:rFonts w:ascii="Palatino Linotype" w:hAnsi="Palatino Linotype"/>
          <w:sz w:val="22"/>
          <w:szCs w:val="22"/>
          <w:lang w:val="nl-NL"/>
        </w:rPr>
      </w:pPr>
    </w:p>
    <w:p w14:paraId="0987C116"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w:t>
      </w:r>
    </w:p>
    <w:p w14:paraId="38072D7A" w14:textId="77777777" w:rsidR="000D6D01" w:rsidRPr="000D6D01" w:rsidRDefault="000D6D01" w:rsidP="000D6D01">
      <w:pPr>
        <w:rPr>
          <w:rFonts w:ascii="Palatino Linotype" w:hAnsi="Palatino Linotype"/>
          <w:sz w:val="22"/>
          <w:szCs w:val="22"/>
          <w:lang w:val="nl-NL"/>
        </w:rPr>
      </w:pPr>
    </w:p>
    <w:p w14:paraId="06687BEA"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 xml:space="preserve">Er is een Raad voor de Volksgezondheid. </w:t>
      </w:r>
    </w:p>
    <w:p w14:paraId="71666445" w14:textId="77777777" w:rsidR="000D6D01" w:rsidRPr="000D6D01" w:rsidRDefault="000D6D01" w:rsidP="000D6D01">
      <w:pPr>
        <w:rPr>
          <w:rFonts w:ascii="Palatino Linotype" w:hAnsi="Palatino Linotype"/>
          <w:sz w:val="22"/>
          <w:szCs w:val="22"/>
          <w:lang w:val="nl-NL"/>
        </w:rPr>
      </w:pPr>
    </w:p>
    <w:p w14:paraId="0021A7FA"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3</w:t>
      </w:r>
    </w:p>
    <w:p w14:paraId="2635CD81" w14:textId="77777777" w:rsidR="000D6D01" w:rsidRPr="000D6D01" w:rsidRDefault="000D6D01" w:rsidP="000D6D01">
      <w:pPr>
        <w:rPr>
          <w:rFonts w:ascii="Palatino Linotype" w:hAnsi="Palatino Linotype"/>
          <w:sz w:val="22"/>
          <w:szCs w:val="22"/>
          <w:lang w:val="nl-NL"/>
        </w:rPr>
      </w:pPr>
    </w:p>
    <w:p w14:paraId="7919A3BB"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De Raad heeft tot taak:</w:t>
      </w:r>
    </w:p>
    <w:p w14:paraId="67AB2B4D" w14:textId="77777777" w:rsidR="000D6D01" w:rsidRPr="000D6D01" w:rsidRDefault="000D6D01" w:rsidP="000D6D01">
      <w:pPr>
        <w:numPr>
          <w:ilvl w:val="0"/>
          <w:numId w:val="10"/>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op verzoek of uit eigen beweging uitbrengen van advies aan de Minister over:</w:t>
      </w:r>
    </w:p>
    <w:p w14:paraId="2CA9183E" w14:textId="77777777" w:rsidR="000D6D01" w:rsidRPr="000D6D01" w:rsidRDefault="000D6D01" w:rsidP="000D6D01">
      <w:pPr>
        <w:numPr>
          <w:ilvl w:val="0"/>
          <w:numId w:val="11"/>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structuur, de uitvoering, de kwaliteit en de doelmatigheid van de gezondheidszorg;</w:t>
      </w:r>
    </w:p>
    <w:p w14:paraId="6E13D23F" w14:textId="77777777" w:rsidR="000D6D01" w:rsidRPr="000D6D01" w:rsidRDefault="000D6D01" w:rsidP="000D6D01">
      <w:pPr>
        <w:numPr>
          <w:ilvl w:val="0"/>
          <w:numId w:val="11"/>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uitvoering van de wettelijke regelingen op het gebied van de volksgezondheid;</w:t>
      </w:r>
    </w:p>
    <w:p w14:paraId="09759EEB" w14:textId="77777777" w:rsidR="000D6D01" w:rsidRPr="000D6D01" w:rsidRDefault="000D6D01" w:rsidP="000D6D01">
      <w:pPr>
        <w:numPr>
          <w:ilvl w:val="0"/>
          <w:numId w:val="11"/>
        </w:numPr>
        <w:contextualSpacing/>
        <w:jc w:val="both"/>
        <w:rPr>
          <w:rFonts w:ascii="Palatino Linotype" w:hAnsi="Palatino Linotype"/>
          <w:sz w:val="22"/>
          <w:szCs w:val="22"/>
          <w:lang w:val="nl-NL"/>
        </w:rPr>
      </w:pPr>
      <w:r w:rsidRPr="000D6D01">
        <w:rPr>
          <w:rFonts w:ascii="Palatino Linotype" w:hAnsi="Palatino Linotype"/>
          <w:sz w:val="22"/>
          <w:szCs w:val="22"/>
          <w:lang w:val="nl-NL"/>
        </w:rPr>
        <w:t>alle andere zaken die van belang zijn voor de volksgezondheid;</w:t>
      </w:r>
    </w:p>
    <w:p w14:paraId="005E63BC" w14:textId="77777777" w:rsidR="000D6D01" w:rsidRPr="000D6D01" w:rsidRDefault="000D6D01" w:rsidP="000D6D01">
      <w:pPr>
        <w:numPr>
          <w:ilvl w:val="0"/>
          <w:numId w:val="10"/>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bevorderen van de samenwerking tussen:</w:t>
      </w:r>
    </w:p>
    <w:p w14:paraId="4024C5EA" w14:textId="77777777" w:rsidR="000D6D01" w:rsidRPr="000D6D01" w:rsidRDefault="000D6D01" w:rsidP="000D6D01">
      <w:pPr>
        <w:numPr>
          <w:ilvl w:val="0"/>
          <w:numId w:val="12"/>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verstrekkers van gezondheidszorg onderling;</w:t>
      </w:r>
    </w:p>
    <w:p w14:paraId="5DC978B3" w14:textId="77777777" w:rsidR="000D6D01" w:rsidRPr="000D6D01" w:rsidRDefault="000D6D01" w:rsidP="000D6D01">
      <w:pPr>
        <w:numPr>
          <w:ilvl w:val="0"/>
          <w:numId w:val="12"/>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verstrekkers van gezondheidszorg en patiënten;</w:t>
      </w:r>
    </w:p>
    <w:p w14:paraId="15285953" w14:textId="77777777" w:rsidR="000D6D01" w:rsidRPr="000D6D01" w:rsidRDefault="000D6D01" w:rsidP="000D6D01">
      <w:pPr>
        <w:numPr>
          <w:ilvl w:val="0"/>
          <w:numId w:val="12"/>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verstrekkers van gezondheidszorg en zorgverzekeraars;</w:t>
      </w:r>
    </w:p>
    <w:p w14:paraId="47F78704" w14:textId="77777777" w:rsidR="000D6D01" w:rsidRPr="000D6D01" w:rsidRDefault="000D6D01" w:rsidP="000D6D01">
      <w:pPr>
        <w:numPr>
          <w:ilvl w:val="0"/>
          <w:numId w:val="12"/>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verstrekkers van gezondheidszorg en de overheidsdiensten werkzaam op het terrein van de volksgezondheid.</w:t>
      </w:r>
    </w:p>
    <w:p w14:paraId="7E037153" w14:textId="77777777" w:rsidR="000D6D01" w:rsidRPr="000D6D01" w:rsidRDefault="000D6D01" w:rsidP="000D6D01">
      <w:pPr>
        <w:rPr>
          <w:rFonts w:ascii="Palatino Linotype" w:hAnsi="Palatino Linotype"/>
          <w:sz w:val="22"/>
          <w:szCs w:val="22"/>
          <w:lang w:val="nl-NL"/>
        </w:rPr>
      </w:pPr>
    </w:p>
    <w:p w14:paraId="651F8B4A"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4</w:t>
      </w:r>
    </w:p>
    <w:p w14:paraId="062F85C1" w14:textId="77777777" w:rsidR="000D6D01" w:rsidRPr="000D6D01" w:rsidRDefault="000D6D01" w:rsidP="000D6D01">
      <w:pPr>
        <w:rPr>
          <w:rFonts w:ascii="Palatino Linotype" w:hAnsi="Palatino Linotype"/>
          <w:sz w:val="22"/>
          <w:szCs w:val="22"/>
          <w:lang w:val="nl-NL"/>
        </w:rPr>
      </w:pPr>
    </w:p>
    <w:p w14:paraId="682AF7DB" w14:textId="77777777" w:rsidR="000D6D01" w:rsidRPr="000D6D01" w:rsidRDefault="000D6D01" w:rsidP="000D6D01">
      <w:pPr>
        <w:numPr>
          <w:ilvl w:val="0"/>
          <w:numId w:val="13"/>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Minister stelt de Raad in kennis van een voornemen tot het treffen van ingrijpende maatregelen op het gebied van de volksgezondheid.</w:t>
      </w:r>
    </w:p>
    <w:p w14:paraId="537375FB" w14:textId="77777777" w:rsidR="000D6D01" w:rsidRPr="000D6D01" w:rsidRDefault="000D6D01" w:rsidP="000D6D01">
      <w:pPr>
        <w:numPr>
          <w:ilvl w:val="0"/>
          <w:numId w:val="13"/>
        </w:numPr>
        <w:contextualSpacing/>
        <w:jc w:val="both"/>
        <w:rPr>
          <w:rFonts w:ascii="Palatino Linotype" w:hAnsi="Palatino Linotype"/>
          <w:sz w:val="22"/>
          <w:szCs w:val="22"/>
          <w:lang w:val="nl-NL"/>
        </w:rPr>
      </w:pPr>
      <w:r w:rsidRPr="000D6D01">
        <w:rPr>
          <w:rFonts w:ascii="Palatino Linotype" w:hAnsi="Palatino Linotype"/>
          <w:sz w:val="22"/>
          <w:szCs w:val="22"/>
          <w:lang w:val="nl-NL"/>
        </w:rPr>
        <w:t xml:space="preserve">De Minister kan de Raad om advies vragen ter zake van ontwerp wet- en regelgeving op het gebied van de volksgezondheid. </w:t>
      </w:r>
    </w:p>
    <w:p w14:paraId="0F820DD4" w14:textId="77777777" w:rsidR="000D6D01" w:rsidRPr="000D6D01" w:rsidRDefault="000D6D01" w:rsidP="000D6D01">
      <w:pPr>
        <w:numPr>
          <w:ilvl w:val="0"/>
          <w:numId w:val="13"/>
        </w:numPr>
        <w:contextualSpacing/>
        <w:jc w:val="both"/>
        <w:rPr>
          <w:rFonts w:ascii="Palatino Linotype" w:hAnsi="Palatino Linotype"/>
          <w:sz w:val="22"/>
          <w:szCs w:val="22"/>
          <w:lang w:val="nl-NL"/>
        </w:rPr>
      </w:pPr>
      <w:r w:rsidRPr="000D6D01">
        <w:rPr>
          <w:rFonts w:ascii="Palatino Linotype" w:hAnsi="Palatino Linotype"/>
          <w:sz w:val="22"/>
          <w:szCs w:val="22"/>
          <w:lang w:val="nl-NL"/>
        </w:rPr>
        <w:t>In geval de Minister ingevolge het tweede lid of artikel 3, onderdeel a, de Raad om advies vraagt, kan de Minister de advisering daarbij aan een termijn binden.</w:t>
      </w:r>
    </w:p>
    <w:p w14:paraId="0B594A39" w14:textId="77777777" w:rsidR="000D6D01" w:rsidRPr="000D6D01" w:rsidRDefault="000D6D01" w:rsidP="000D6D01">
      <w:pPr>
        <w:ind w:left="360"/>
        <w:contextualSpacing/>
        <w:jc w:val="both"/>
        <w:rPr>
          <w:rFonts w:ascii="Palatino Linotype" w:hAnsi="Palatino Linotype"/>
          <w:sz w:val="22"/>
          <w:szCs w:val="22"/>
          <w:lang w:val="nl-NL"/>
        </w:rPr>
      </w:pPr>
    </w:p>
    <w:p w14:paraId="7B8115C4"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 2. Samenstelling</w:t>
      </w:r>
    </w:p>
    <w:p w14:paraId="222CEEB9" w14:textId="77777777" w:rsidR="000D6D01" w:rsidRPr="000D6D01" w:rsidRDefault="000D6D01" w:rsidP="000D6D01">
      <w:pPr>
        <w:rPr>
          <w:rFonts w:ascii="Palatino Linotype" w:hAnsi="Palatino Linotype"/>
          <w:sz w:val="22"/>
          <w:szCs w:val="22"/>
          <w:lang w:val="nl-NL"/>
        </w:rPr>
      </w:pPr>
    </w:p>
    <w:p w14:paraId="30CF060D"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5</w:t>
      </w:r>
    </w:p>
    <w:p w14:paraId="1127E835" w14:textId="77777777" w:rsidR="000D6D01" w:rsidRPr="000D6D01" w:rsidRDefault="000D6D01" w:rsidP="000D6D01">
      <w:pPr>
        <w:rPr>
          <w:rFonts w:ascii="Palatino Linotype" w:hAnsi="Palatino Linotype"/>
          <w:sz w:val="22"/>
          <w:szCs w:val="22"/>
          <w:lang w:val="nl-NL"/>
        </w:rPr>
      </w:pPr>
    </w:p>
    <w:p w14:paraId="4303F7AB"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Raad bestaat uit ten hoogste negen leden.</w:t>
      </w:r>
    </w:p>
    <w:p w14:paraId="0A4140BA"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In de Raad hebben zitting deskundigen op de voordracht van door de Minister daartoe benaderde representatieve organisaties van verstrekkers van gezondheidszorg, zorgverzekeraars en platvorm van patiëntenorganisaties.</w:t>
      </w:r>
    </w:p>
    <w:p w14:paraId="045CDEBD"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(vervallen)</w:t>
      </w:r>
    </w:p>
    <w:p w14:paraId="79D9B0DA"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Raad staat onder leiding van een onafhankelijke en ter zake deskundige voorzitter.</w:t>
      </w:r>
    </w:p>
    <w:p w14:paraId="2F62A43E"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Bij landsbesluit wordt aan de Raad een secretaris toegevoegd. Bij dat landsbesluit kunnen regels worden gesteld omtrent de ondersteuning van de secretaris.</w:t>
      </w:r>
    </w:p>
    <w:p w14:paraId="76439A8A" w14:textId="77777777" w:rsidR="000D6D01" w:rsidRPr="000D6D01" w:rsidRDefault="000D6D01" w:rsidP="000D6D01">
      <w:pPr>
        <w:numPr>
          <w:ilvl w:val="0"/>
          <w:numId w:val="14"/>
        </w:numPr>
        <w:contextualSpacing/>
        <w:jc w:val="both"/>
        <w:rPr>
          <w:rFonts w:ascii="Palatino Linotype" w:hAnsi="Palatino Linotype"/>
          <w:sz w:val="22"/>
          <w:szCs w:val="22"/>
          <w:lang w:val="nl-NL"/>
        </w:rPr>
      </w:pPr>
      <w:r w:rsidRPr="000D6D01">
        <w:rPr>
          <w:rFonts w:ascii="Palatino Linotype" w:hAnsi="Palatino Linotype"/>
          <w:sz w:val="22"/>
          <w:szCs w:val="22"/>
          <w:lang w:val="nl-NL"/>
        </w:rPr>
        <w:t>Voor de voorzitter, de secretaris en elk van de leden kan een plaatsvervanger worden benoemd.</w:t>
      </w:r>
    </w:p>
    <w:p w14:paraId="1A8C8CEE"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lastRenderedPageBreak/>
        <w:t>§ 3. Benoeming, schorsing en ontslag</w:t>
      </w:r>
    </w:p>
    <w:p w14:paraId="1D075669" w14:textId="77777777" w:rsidR="000D6D01" w:rsidRPr="000D6D01" w:rsidRDefault="000D6D01" w:rsidP="000D6D01">
      <w:pPr>
        <w:rPr>
          <w:rFonts w:ascii="Palatino Linotype" w:hAnsi="Palatino Linotype"/>
          <w:sz w:val="22"/>
          <w:szCs w:val="22"/>
          <w:lang w:val="nl-NL"/>
        </w:rPr>
      </w:pPr>
    </w:p>
    <w:p w14:paraId="3D8ACCB7"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6</w:t>
      </w:r>
    </w:p>
    <w:p w14:paraId="10DC68C4" w14:textId="77777777" w:rsidR="000D6D01" w:rsidRPr="000D6D01" w:rsidRDefault="000D6D01" w:rsidP="000D6D01">
      <w:pPr>
        <w:rPr>
          <w:rFonts w:ascii="Palatino Linotype" w:hAnsi="Palatino Linotype"/>
          <w:sz w:val="22"/>
          <w:szCs w:val="22"/>
          <w:lang w:val="nl-NL"/>
        </w:rPr>
      </w:pPr>
    </w:p>
    <w:p w14:paraId="72ABEA56" w14:textId="77777777" w:rsidR="000D6D01" w:rsidRPr="000D6D01" w:rsidRDefault="000D6D01" w:rsidP="000D6D01">
      <w:pPr>
        <w:numPr>
          <w:ilvl w:val="0"/>
          <w:numId w:val="15"/>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voorzitter en de leden van de Raad alsmede hun plaatsvervangers worden bij landsbesluit benoemd, geschorst en ontslagen.</w:t>
      </w:r>
    </w:p>
    <w:p w14:paraId="4849DBDA" w14:textId="77777777" w:rsidR="000D6D01" w:rsidRPr="000D6D01" w:rsidRDefault="000D6D01" w:rsidP="000D6D01">
      <w:pPr>
        <w:numPr>
          <w:ilvl w:val="0"/>
          <w:numId w:val="15"/>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benoeming van een lid en plaatsvervangend lid geschiedt voor een periode van drie jaren. Zij kunnen na ommekomst van deze periode terstond worden herbenoemd.</w:t>
      </w:r>
    </w:p>
    <w:p w14:paraId="548428B7" w14:textId="77777777" w:rsidR="000D6D01" w:rsidRPr="000D6D01" w:rsidRDefault="000D6D01" w:rsidP="000D6D01">
      <w:pPr>
        <w:numPr>
          <w:ilvl w:val="0"/>
          <w:numId w:val="15"/>
        </w:numPr>
        <w:contextualSpacing/>
        <w:jc w:val="both"/>
        <w:rPr>
          <w:rFonts w:ascii="Palatino Linotype" w:hAnsi="Palatino Linotype"/>
          <w:sz w:val="22"/>
          <w:szCs w:val="22"/>
          <w:lang w:val="nl-NL"/>
        </w:rPr>
      </w:pPr>
      <w:r w:rsidRPr="000D6D01">
        <w:rPr>
          <w:rFonts w:ascii="Palatino Linotype" w:hAnsi="Palatino Linotype"/>
          <w:sz w:val="22"/>
          <w:szCs w:val="22"/>
          <w:lang w:val="nl-NL"/>
        </w:rPr>
        <w:t>Bij benoeming ter voorziening in een tussentijds ontstaan vacant lidmaatschap of plaatsvervangend lidmaatschap zijn de artikelen 7 en 8 van overeenkomstige toepassing.</w:t>
      </w:r>
    </w:p>
    <w:p w14:paraId="6D1ACB3F" w14:textId="77777777" w:rsidR="000D6D01" w:rsidRPr="000D6D01" w:rsidRDefault="000D6D01" w:rsidP="000D6D01">
      <w:pPr>
        <w:numPr>
          <w:ilvl w:val="0"/>
          <w:numId w:val="15"/>
        </w:numPr>
        <w:contextualSpacing/>
        <w:jc w:val="both"/>
        <w:rPr>
          <w:rFonts w:ascii="Palatino Linotype" w:hAnsi="Palatino Linotype"/>
          <w:sz w:val="22"/>
          <w:szCs w:val="22"/>
          <w:lang w:val="nl-NL"/>
        </w:rPr>
      </w:pPr>
      <w:r w:rsidRPr="000D6D01">
        <w:rPr>
          <w:rFonts w:ascii="Palatino Linotype" w:hAnsi="Palatino Linotype"/>
          <w:sz w:val="22"/>
          <w:szCs w:val="22"/>
          <w:lang w:val="nl-NL"/>
        </w:rPr>
        <w:t xml:space="preserve">Het lidmaatschap van een lid of plaatsvervangend lid dat is benoemd ter vervulling van een tussentijds opengevallen plaats, eindigt op het tijdstip waarop de benoemingsperiode van degene in wiens plaats men is getreden zou zijn afgelopen. </w:t>
      </w:r>
    </w:p>
    <w:p w14:paraId="37F416C4" w14:textId="77777777" w:rsidR="000D6D01" w:rsidRPr="000D6D01" w:rsidRDefault="000D6D01" w:rsidP="000D6D01">
      <w:pPr>
        <w:rPr>
          <w:rFonts w:ascii="Palatino Linotype" w:hAnsi="Palatino Linotype"/>
          <w:sz w:val="22"/>
          <w:szCs w:val="22"/>
          <w:lang w:val="nl-NL"/>
        </w:rPr>
      </w:pPr>
    </w:p>
    <w:p w14:paraId="2A1A1FD1"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7</w:t>
      </w:r>
    </w:p>
    <w:p w14:paraId="47435AC2" w14:textId="77777777" w:rsidR="000D6D01" w:rsidRPr="000D6D01" w:rsidRDefault="000D6D01" w:rsidP="000D6D01">
      <w:pPr>
        <w:rPr>
          <w:rFonts w:ascii="Palatino Linotype" w:hAnsi="Palatino Linotype"/>
          <w:sz w:val="22"/>
          <w:szCs w:val="22"/>
          <w:lang w:val="nl-NL"/>
        </w:rPr>
      </w:pPr>
    </w:p>
    <w:p w14:paraId="7DFDA967" w14:textId="77777777" w:rsidR="000D6D01" w:rsidRPr="000D6D01" w:rsidRDefault="000D6D01" w:rsidP="000D6D01">
      <w:pPr>
        <w:numPr>
          <w:ilvl w:val="0"/>
          <w:numId w:val="16"/>
        </w:numPr>
        <w:contextualSpacing/>
        <w:jc w:val="both"/>
        <w:rPr>
          <w:rFonts w:ascii="Palatino Linotype" w:hAnsi="Palatino Linotype"/>
          <w:sz w:val="22"/>
          <w:szCs w:val="22"/>
          <w:lang w:val="nl-NL"/>
        </w:rPr>
      </w:pPr>
      <w:r w:rsidRPr="000D6D01">
        <w:rPr>
          <w:rFonts w:ascii="Palatino Linotype" w:hAnsi="Palatino Linotype"/>
          <w:sz w:val="22"/>
          <w:szCs w:val="22"/>
          <w:lang w:val="nl-NL"/>
        </w:rPr>
        <w:t>Tot voorzitter of lid van de Raad kunnen alleen ingezetenen van Curaçao worden benoemd.</w:t>
      </w:r>
    </w:p>
    <w:p w14:paraId="0758C7F6" w14:textId="77777777" w:rsidR="000D6D01" w:rsidRPr="000D6D01" w:rsidRDefault="000D6D01" w:rsidP="000D6D01">
      <w:pPr>
        <w:numPr>
          <w:ilvl w:val="0"/>
          <w:numId w:val="16"/>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voorzitterschap en het lidmaatschap van de Raad zijn onverenigbaar met:</w:t>
      </w:r>
    </w:p>
    <w:p w14:paraId="73FBDF70"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lidmaatschap van de Staten;</w:t>
      </w:r>
    </w:p>
    <w:p w14:paraId="20B7B8EF"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functie van minister;</w:t>
      </w:r>
    </w:p>
    <w:p w14:paraId="433E7C5F"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(vervallen)</w:t>
      </w:r>
    </w:p>
    <w:p w14:paraId="4F36104B"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(vervallen)</w:t>
      </w:r>
    </w:p>
    <w:p w14:paraId="681BE788"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functie van ondervoorzitter en het lidmaatschap van de Raad van Advies;</w:t>
      </w:r>
    </w:p>
    <w:p w14:paraId="118E47E4"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functie van voorzitter en het lidmaatschap van de Algemene Rekenkamer;</w:t>
      </w:r>
    </w:p>
    <w:p w14:paraId="1A68B67E"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functie van voorzitter en het lidmaatschap van de Sociaal Economische Raad;</w:t>
      </w:r>
    </w:p>
    <w:p w14:paraId="3E2DD03F" w14:textId="77777777" w:rsidR="000D6D01" w:rsidRPr="000D6D01" w:rsidRDefault="000D6D01" w:rsidP="000D6D01">
      <w:pPr>
        <w:numPr>
          <w:ilvl w:val="0"/>
          <w:numId w:val="17"/>
        </w:numPr>
        <w:contextualSpacing/>
        <w:jc w:val="both"/>
        <w:rPr>
          <w:rFonts w:ascii="Palatino Linotype" w:hAnsi="Palatino Linotype"/>
          <w:sz w:val="22"/>
          <w:szCs w:val="22"/>
          <w:lang w:val="nl-NL"/>
        </w:rPr>
      </w:pPr>
      <w:r w:rsidRPr="000D6D01">
        <w:rPr>
          <w:rFonts w:ascii="Palatino Linotype" w:hAnsi="Palatino Linotype"/>
          <w:sz w:val="22"/>
          <w:szCs w:val="22"/>
          <w:lang w:val="nl-NL"/>
        </w:rPr>
        <w:t>overheidsdienaar op het terrein van de volksgezondheid.</w:t>
      </w:r>
    </w:p>
    <w:p w14:paraId="7E9ADDDF" w14:textId="77777777" w:rsidR="000D6D01" w:rsidRPr="000D6D01" w:rsidRDefault="000D6D01" w:rsidP="000D6D01">
      <w:pPr>
        <w:numPr>
          <w:ilvl w:val="0"/>
          <w:numId w:val="16"/>
        </w:numPr>
        <w:contextualSpacing/>
        <w:jc w:val="both"/>
        <w:rPr>
          <w:rFonts w:ascii="Palatino Linotype" w:hAnsi="Palatino Linotype"/>
          <w:sz w:val="22"/>
          <w:szCs w:val="22"/>
          <w:lang w:val="nl-NL"/>
        </w:rPr>
      </w:pPr>
      <w:r w:rsidRPr="000D6D01">
        <w:rPr>
          <w:rFonts w:ascii="Palatino Linotype" w:hAnsi="Palatino Linotype"/>
          <w:sz w:val="22"/>
          <w:szCs w:val="22"/>
          <w:lang w:val="nl-NL"/>
        </w:rPr>
        <w:t>Bij de aanvaarding van een van de in het tweede lid genoemde functies of lidmaatschappen eindigt het voorzitterschap of vervalt het lidmaatschap van rechtswege.</w:t>
      </w:r>
    </w:p>
    <w:p w14:paraId="163E9DD0" w14:textId="77777777" w:rsidR="000D6D01" w:rsidRPr="000D6D01" w:rsidRDefault="000D6D01" w:rsidP="000D6D01">
      <w:pPr>
        <w:numPr>
          <w:ilvl w:val="0"/>
          <w:numId w:val="16"/>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eerste tot en met derde lid is van overeenkomstige toepassing op de plaatsvervangend voorzitter en een plaatsvervangend lid alsmede de secretaris en diens plaatsvervanger.</w:t>
      </w:r>
    </w:p>
    <w:p w14:paraId="7B38FA51" w14:textId="77777777" w:rsidR="000D6D01" w:rsidRPr="000D6D01" w:rsidRDefault="000D6D01" w:rsidP="000D6D01">
      <w:pPr>
        <w:rPr>
          <w:rFonts w:ascii="Palatino Linotype" w:hAnsi="Palatino Linotype"/>
          <w:sz w:val="22"/>
          <w:szCs w:val="22"/>
          <w:lang w:val="nl-NL"/>
        </w:rPr>
      </w:pPr>
    </w:p>
    <w:p w14:paraId="53E7F9C0"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8</w:t>
      </w:r>
    </w:p>
    <w:p w14:paraId="05650C33" w14:textId="77777777" w:rsidR="000D6D01" w:rsidRPr="000D6D01" w:rsidRDefault="000D6D01" w:rsidP="000D6D01">
      <w:pPr>
        <w:rPr>
          <w:rFonts w:ascii="Palatino Linotype" w:hAnsi="Palatino Linotype"/>
          <w:sz w:val="22"/>
          <w:szCs w:val="22"/>
          <w:lang w:val="nl-NL"/>
        </w:rPr>
      </w:pPr>
    </w:p>
    <w:p w14:paraId="1091C504" w14:textId="77777777" w:rsidR="000D6D01" w:rsidRPr="000D6D01" w:rsidRDefault="000D6D01" w:rsidP="000D6D01">
      <w:pPr>
        <w:numPr>
          <w:ilvl w:val="0"/>
          <w:numId w:val="18"/>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voorzitter, een lid en hun plaatsvervangers kunnen worden geschorst wegens ongeschiktheid, onbekwaamheid of op andere zwaarwegende gronden.</w:t>
      </w:r>
    </w:p>
    <w:p w14:paraId="433FDEAE" w14:textId="77777777" w:rsidR="000D6D01" w:rsidRPr="000D6D01" w:rsidRDefault="000D6D01" w:rsidP="000D6D01">
      <w:pPr>
        <w:numPr>
          <w:ilvl w:val="0"/>
          <w:numId w:val="18"/>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voorzitter en een lid alsmede hun plaatsvervangers worden ontslagen:</w:t>
      </w:r>
    </w:p>
    <w:p w14:paraId="044E83D8"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t>op eigen verzoek;</w:t>
      </w:r>
    </w:p>
    <w:p w14:paraId="5324A5A6"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t>op verzoek van de Raad;</w:t>
      </w:r>
    </w:p>
    <w:p w14:paraId="3FF3A347"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t>wanneer deze bij onherroepelijk geworden rechterlijke uitspraak wegens misdrijf is veroordeeld dan wel hem bij een zodanige uitspraak een maatregel is opgelegd die vrijheidsbeneming tot gevolg heeft;</w:t>
      </w:r>
    </w:p>
    <w:p w14:paraId="00CBA9B2"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t xml:space="preserve">wanneer deze bij onherroepelijk geworden rechterlijke uitspraak onder curatele is gesteld, in staat van faillissement is verklaard, surséance van betaling heeft verkregen of is gegijzeld; </w:t>
      </w:r>
    </w:p>
    <w:p w14:paraId="2039CF68"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t>indien deze wegens ziekte of gebreken blijvend ongeschikt geworden is zijn functie te vervullen;</w:t>
      </w:r>
    </w:p>
    <w:p w14:paraId="64D69608" w14:textId="77777777" w:rsidR="000D6D01" w:rsidRPr="000D6D01" w:rsidRDefault="000D6D01" w:rsidP="000D6D01">
      <w:pPr>
        <w:numPr>
          <w:ilvl w:val="0"/>
          <w:numId w:val="19"/>
        </w:numPr>
        <w:contextualSpacing/>
        <w:jc w:val="both"/>
        <w:rPr>
          <w:rFonts w:ascii="Palatino Linotype" w:hAnsi="Palatino Linotype"/>
          <w:sz w:val="22"/>
          <w:szCs w:val="22"/>
          <w:lang w:val="nl-NL"/>
        </w:rPr>
      </w:pPr>
      <w:r w:rsidRPr="000D6D01">
        <w:rPr>
          <w:rFonts w:ascii="Palatino Linotype" w:hAnsi="Palatino Linotype"/>
          <w:sz w:val="22"/>
          <w:szCs w:val="22"/>
          <w:lang w:val="nl-NL"/>
        </w:rPr>
        <w:lastRenderedPageBreak/>
        <w:t>wegens ongeschiktheid, onbekwaamheid of andere zwaarwegende gronden.</w:t>
      </w:r>
    </w:p>
    <w:p w14:paraId="1746A0AA" w14:textId="77777777" w:rsidR="000D6D01" w:rsidRPr="000D6D01" w:rsidRDefault="000D6D01" w:rsidP="000D6D01">
      <w:pPr>
        <w:numPr>
          <w:ilvl w:val="0"/>
          <w:numId w:val="18"/>
        </w:numPr>
        <w:contextualSpacing/>
        <w:jc w:val="both"/>
        <w:rPr>
          <w:rFonts w:ascii="Palatino Linotype" w:hAnsi="Palatino Linotype"/>
          <w:sz w:val="22"/>
          <w:szCs w:val="22"/>
          <w:lang w:val="nl-NL"/>
        </w:rPr>
      </w:pPr>
      <w:r w:rsidRPr="000D6D01">
        <w:rPr>
          <w:rFonts w:ascii="Palatino Linotype" w:hAnsi="Palatino Linotype"/>
          <w:sz w:val="22"/>
          <w:szCs w:val="22"/>
          <w:lang w:val="nl-NL"/>
        </w:rPr>
        <w:t>Zo spoedig mogelijk nadat een plaats in de Raad is opengevallen, wordt in de vervanging voorzien.</w:t>
      </w:r>
    </w:p>
    <w:p w14:paraId="0B8E5D32" w14:textId="77777777" w:rsidR="000D6D01" w:rsidRPr="000D6D01" w:rsidRDefault="000D6D01" w:rsidP="000D6D01">
      <w:pPr>
        <w:spacing w:line="200" w:lineRule="exact"/>
        <w:rPr>
          <w:rFonts w:ascii="Palatino Linotype" w:hAnsi="Palatino Linotype"/>
          <w:sz w:val="22"/>
          <w:szCs w:val="22"/>
          <w:lang w:val="nl-NL"/>
        </w:rPr>
      </w:pPr>
    </w:p>
    <w:p w14:paraId="6F9A0CEB"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 4. Werkwijze</w:t>
      </w:r>
    </w:p>
    <w:p w14:paraId="03EE97B3" w14:textId="77777777" w:rsidR="000D6D01" w:rsidRPr="000D6D01" w:rsidRDefault="000D6D01" w:rsidP="000D6D01">
      <w:pPr>
        <w:spacing w:line="220" w:lineRule="exact"/>
        <w:rPr>
          <w:rFonts w:ascii="Palatino Linotype" w:hAnsi="Palatino Linotype"/>
          <w:sz w:val="22"/>
          <w:szCs w:val="22"/>
          <w:lang w:val="nl-NL"/>
        </w:rPr>
      </w:pPr>
    </w:p>
    <w:p w14:paraId="733E591C"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9</w:t>
      </w:r>
    </w:p>
    <w:p w14:paraId="39ED7205" w14:textId="77777777" w:rsidR="000D6D01" w:rsidRPr="000D6D01" w:rsidRDefault="000D6D01" w:rsidP="000D6D01">
      <w:pPr>
        <w:spacing w:line="220" w:lineRule="exact"/>
        <w:rPr>
          <w:rFonts w:ascii="Palatino Linotype" w:hAnsi="Palatino Linotype"/>
          <w:sz w:val="22"/>
          <w:szCs w:val="22"/>
          <w:lang w:val="nl-NL"/>
        </w:rPr>
      </w:pPr>
    </w:p>
    <w:p w14:paraId="653C048D" w14:textId="77777777" w:rsidR="000D6D01" w:rsidRPr="000D6D01" w:rsidRDefault="000D6D01" w:rsidP="000D6D01">
      <w:pPr>
        <w:numPr>
          <w:ilvl w:val="0"/>
          <w:numId w:val="20"/>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De voorzitter roept de Raad in vergadering bijeen telkens wanneer hem dat nodig of gewenst voorkomt al dan niet in verband met een adviesverzoek, zulks onder de mededeling van de aangelegenheden welke behandeld zullen worden.</w:t>
      </w:r>
    </w:p>
    <w:p w14:paraId="4A879427" w14:textId="77777777" w:rsidR="000D6D01" w:rsidRPr="000D6D01" w:rsidRDefault="000D6D01" w:rsidP="000D6D01">
      <w:pPr>
        <w:numPr>
          <w:ilvl w:val="0"/>
          <w:numId w:val="20"/>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Wanneer tenminste een derde deel van het aantal leden van de Raad de voorzitter zulks gemotiveerd verzoeken, roept deze binnen dertig dagen nadien de Raad bijeen, onder mededeling van het gemotiveerde verzoek van de betrokken leden.</w:t>
      </w:r>
    </w:p>
    <w:p w14:paraId="4E4B6A78" w14:textId="77777777" w:rsidR="000D6D01" w:rsidRPr="000D6D01" w:rsidRDefault="000D6D01" w:rsidP="000D6D01">
      <w:pPr>
        <w:jc w:val="both"/>
        <w:rPr>
          <w:rFonts w:ascii="Palatino Linotype" w:hAnsi="Palatino Linotype"/>
          <w:sz w:val="22"/>
          <w:szCs w:val="22"/>
          <w:lang w:val="nl-NL"/>
        </w:rPr>
      </w:pPr>
    </w:p>
    <w:p w14:paraId="3E405051"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10</w:t>
      </w:r>
    </w:p>
    <w:p w14:paraId="4455FB48" w14:textId="77777777" w:rsidR="000D6D01" w:rsidRPr="000D6D01" w:rsidRDefault="000D6D01" w:rsidP="000D6D01">
      <w:pPr>
        <w:spacing w:line="220" w:lineRule="exact"/>
        <w:rPr>
          <w:rFonts w:ascii="Palatino Linotype" w:hAnsi="Palatino Linotype"/>
          <w:sz w:val="22"/>
          <w:szCs w:val="22"/>
          <w:lang w:val="nl-NL"/>
        </w:rPr>
      </w:pPr>
    </w:p>
    <w:p w14:paraId="3195DA6A" w14:textId="77777777" w:rsidR="000D6D01" w:rsidRPr="000D6D01" w:rsidRDefault="000D6D01" w:rsidP="000D6D01">
      <w:pPr>
        <w:numPr>
          <w:ilvl w:val="0"/>
          <w:numId w:val="21"/>
        </w:numPr>
        <w:contextualSpacing/>
        <w:jc w:val="both"/>
        <w:rPr>
          <w:rFonts w:ascii="Palatino Linotype" w:hAnsi="Palatino Linotype"/>
          <w:sz w:val="22"/>
          <w:szCs w:val="22"/>
          <w:lang w:val="nl-NL"/>
        </w:rPr>
      </w:pPr>
      <w:r w:rsidRPr="000D6D01">
        <w:rPr>
          <w:rFonts w:ascii="Palatino Linotype" w:hAnsi="Palatino Linotype"/>
          <w:sz w:val="22"/>
          <w:szCs w:val="22"/>
          <w:lang w:val="nl-NL"/>
        </w:rPr>
        <w:t>Een vergadering van de Raad vindt geen doorgang indien blijkens de presentielijst niet tenminste de helft van het aantal leden van de Raad aanwezig is.</w:t>
      </w:r>
    </w:p>
    <w:p w14:paraId="5CE8E581" w14:textId="77777777" w:rsidR="000D6D01" w:rsidRPr="000D6D01" w:rsidRDefault="000D6D01" w:rsidP="000D6D01">
      <w:pPr>
        <w:numPr>
          <w:ilvl w:val="0"/>
          <w:numId w:val="21"/>
        </w:numPr>
        <w:contextualSpacing/>
        <w:jc w:val="both"/>
        <w:rPr>
          <w:rFonts w:ascii="Palatino Linotype" w:hAnsi="Palatino Linotype"/>
          <w:sz w:val="22"/>
          <w:szCs w:val="22"/>
          <w:lang w:val="nl-NL"/>
        </w:rPr>
      </w:pPr>
      <w:r w:rsidRPr="000D6D01">
        <w:rPr>
          <w:rFonts w:ascii="Palatino Linotype" w:hAnsi="Palatino Linotype"/>
          <w:sz w:val="22"/>
          <w:szCs w:val="22"/>
          <w:lang w:val="nl-NL"/>
        </w:rPr>
        <w:t>Nadat de Raad tweemaal voor een vergadering is bijeengeroepen zonder dat aan het vereiste in het eerste lid is voldaan, vindt de eerstvolgende daarna bijeengeroepen vergadering doorgang ongeacht het aantal aanwezige leden.</w:t>
      </w:r>
    </w:p>
    <w:p w14:paraId="6DB96D43" w14:textId="77777777" w:rsidR="000D6D01" w:rsidRPr="000D6D01" w:rsidRDefault="000D6D01" w:rsidP="000D6D01">
      <w:pPr>
        <w:numPr>
          <w:ilvl w:val="0"/>
          <w:numId w:val="21"/>
        </w:numPr>
        <w:contextualSpacing/>
        <w:jc w:val="both"/>
        <w:rPr>
          <w:rFonts w:ascii="Palatino Linotype" w:hAnsi="Palatino Linotype"/>
          <w:sz w:val="22"/>
          <w:szCs w:val="22"/>
          <w:lang w:val="nl-NL"/>
        </w:rPr>
      </w:pPr>
      <w:r w:rsidRPr="000D6D01">
        <w:rPr>
          <w:rFonts w:ascii="Palatino Linotype" w:hAnsi="Palatino Linotype"/>
          <w:sz w:val="22"/>
          <w:szCs w:val="22"/>
          <w:lang w:val="nl-NL"/>
        </w:rPr>
        <w:t xml:space="preserve">De leden en plaatsvervangende leden van de Raad nemen aan de beraadslagingen en eventuele stemmingen deel zonder last of </w:t>
      </w:r>
      <w:proofErr w:type="spellStart"/>
      <w:r w:rsidRPr="000D6D01">
        <w:rPr>
          <w:rFonts w:ascii="Palatino Linotype" w:hAnsi="Palatino Linotype"/>
          <w:sz w:val="22"/>
          <w:szCs w:val="22"/>
          <w:lang w:val="nl-NL"/>
        </w:rPr>
        <w:t>ruggespraak</w:t>
      </w:r>
      <w:proofErr w:type="spellEnd"/>
      <w:r w:rsidRPr="000D6D01">
        <w:rPr>
          <w:rFonts w:ascii="Palatino Linotype" w:hAnsi="Palatino Linotype"/>
          <w:sz w:val="22"/>
          <w:szCs w:val="22"/>
          <w:lang w:val="nl-NL"/>
        </w:rPr>
        <w:t>.</w:t>
      </w:r>
    </w:p>
    <w:p w14:paraId="7DA196A7" w14:textId="77777777" w:rsidR="000D6D01" w:rsidRPr="000D6D01" w:rsidRDefault="000D6D01" w:rsidP="000D6D01">
      <w:pPr>
        <w:numPr>
          <w:ilvl w:val="0"/>
          <w:numId w:val="21"/>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Raad stelt ter nadere regeling van zijn werkwijze en de vervulling van zijn taak een huishoudelijk reglement op, dat de goedkeuring van de Minister behoeft.</w:t>
      </w:r>
    </w:p>
    <w:p w14:paraId="3B1D737D" w14:textId="77777777" w:rsidR="000D6D01" w:rsidRPr="000D6D01" w:rsidRDefault="000D6D01" w:rsidP="000D6D01">
      <w:pPr>
        <w:rPr>
          <w:rFonts w:ascii="Palatino Linotype" w:hAnsi="Palatino Linotype"/>
          <w:sz w:val="22"/>
          <w:szCs w:val="22"/>
          <w:lang w:val="nl-NL"/>
        </w:rPr>
      </w:pPr>
    </w:p>
    <w:p w14:paraId="73E44EC2"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11</w:t>
      </w:r>
    </w:p>
    <w:p w14:paraId="18AE6C34" w14:textId="77777777" w:rsidR="000D6D01" w:rsidRPr="000D6D01" w:rsidRDefault="000D6D01" w:rsidP="000D6D01">
      <w:pPr>
        <w:spacing w:line="220" w:lineRule="exact"/>
        <w:rPr>
          <w:rFonts w:ascii="Palatino Linotype" w:hAnsi="Palatino Linotype"/>
          <w:sz w:val="22"/>
          <w:szCs w:val="22"/>
          <w:lang w:val="nl-NL"/>
        </w:rPr>
      </w:pPr>
    </w:p>
    <w:p w14:paraId="7679C6F4"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 xml:space="preserve">De </w:t>
      </w:r>
      <w:proofErr w:type="spellStart"/>
      <w:r w:rsidRPr="000D6D01">
        <w:rPr>
          <w:rFonts w:ascii="Palatino Linotype" w:hAnsi="Palatino Linotype"/>
          <w:sz w:val="22"/>
          <w:szCs w:val="22"/>
          <w:lang w:val="nl-NL"/>
        </w:rPr>
        <w:t>Sector-directeur</w:t>
      </w:r>
      <w:proofErr w:type="spellEnd"/>
      <w:r w:rsidRPr="000D6D01">
        <w:rPr>
          <w:rFonts w:ascii="Palatino Linotype" w:hAnsi="Palatino Linotype"/>
          <w:sz w:val="22"/>
          <w:szCs w:val="22"/>
          <w:lang w:val="nl-NL"/>
        </w:rPr>
        <w:t xml:space="preserve"> Gezondheid en de Inspecteur-generaal voor de Volksgezondheid kunnen de vergaderingen van de Raad bijwonen. Zij hebben alsdan een raadgevende stem.</w:t>
      </w:r>
    </w:p>
    <w:p w14:paraId="38D26418" w14:textId="77777777" w:rsidR="000D6D01" w:rsidRPr="000D6D01" w:rsidRDefault="000D6D01" w:rsidP="000D6D01">
      <w:pPr>
        <w:rPr>
          <w:rFonts w:ascii="Palatino Linotype" w:hAnsi="Palatino Linotype"/>
          <w:sz w:val="22"/>
          <w:szCs w:val="22"/>
          <w:lang w:val="nl-NL"/>
        </w:rPr>
      </w:pPr>
    </w:p>
    <w:p w14:paraId="7A56C475"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12</w:t>
      </w:r>
    </w:p>
    <w:p w14:paraId="6DBBB13D" w14:textId="77777777" w:rsidR="000D6D01" w:rsidRPr="000D6D01" w:rsidRDefault="000D6D01" w:rsidP="000D6D01">
      <w:pPr>
        <w:spacing w:line="220" w:lineRule="exact"/>
        <w:rPr>
          <w:rFonts w:ascii="Palatino Linotype" w:hAnsi="Palatino Linotype"/>
          <w:sz w:val="22"/>
          <w:szCs w:val="22"/>
          <w:lang w:val="nl-NL"/>
        </w:rPr>
      </w:pPr>
    </w:p>
    <w:p w14:paraId="548B715D" w14:textId="77777777" w:rsidR="000D6D01" w:rsidRPr="000D6D01" w:rsidRDefault="000D6D01" w:rsidP="000D6D01">
      <w:pPr>
        <w:numPr>
          <w:ilvl w:val="0"/>
          <w:numId w:val="22"/>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Raad kan de Minister verzoeken om aanwezig te zijn in een vergadering van de Raad teneinde het beleid met betrekking tot een adviesverzoek en het beleid in het algemeen toe te lichten.</w:t>
      </w:r>
    </w:p>
    <w:p w14:paraId="0488CE89" w14:textId="77777777" w:rsidR="000D6D01" w:rsidRPr="000D6D01" w:rsidRDefault="000D6D01" w:rsidP="000D6D01">
      <w:pPr>
        <w:numPr>
          <w:ilvl w:val="0"/>
          <w:numId w:val="22"/>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Minister kan zich door een of meer door hem aan te wijzen personen doen bijstaan of doen vertegenwoordigen.</w:t>
      </w:r>
    </w:p>
    <w:p w14:paraId="0F6817C4" w14:textId="77777777" w:rsidR="000D6D01" w:rsidRPr="000D6D01" w:rsidRDefault="000D6D01" w:rsidP="000D6D01">
      <w:pPr>
        <w:spacing w:line="200" w:lineRule="exact"/>
        <w:rPr>
          <w:rFonts w:ascii="Palatino Linotype" w:hAnsi="Palatino Linotype"/>
          <w:sz w:val="22"/>
          <w:szCs w:val="22"/>
          <w:lang w:val="nl-NL"/>
        </w:rPr>
      </w:pPr>
    </w:p>
    <w:p w14:paraId="2764844F"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13</w:t>
      </w:r>
    </w:p>
    <w:p w14:paraId="563496D3" w14:textId="77777777" w:rsidR="000D6D01" w:rsidRPr="000D6D01" w:rsidRDefault="000D6D01" w:rsidP="000D6D01">
      <w:pPr>
        <w:rPr>
          <w:rFonts w:ascii="Palatino Linotype" w:hAnsi="Palatino Linotype"/>
          <w:sz w:val="22"/>
          <w:szCs w:val="22"/>
          <w:lang w:val="nl-NL"/>
        </w:rPr>
      </w:pPr>
    </w:p>
    <w:p w14:paraId="3A8B0B79" w14:textId="77777777" w:rsidR="000D6D01" w:rsidRPr="000D6D01" w:rsidRDefault="000D6D01" w:rsidP="000D6D01">
      <w:pPr>
        <w:numPr>
          <w:ilvl w:val="0"/>
          <w:numId w:val="23"/>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Raad is bevoegd deskundigen te raadplegen indien zulks voor de uitvoering van zijn taak wenselijk is. Voor zover hieraan kosten zijn verbonden is hiervoor voorafgaande toestemming van de Minister vereist.</w:t>
      </w:r>
    </w:p>
    <w:p w14:paraId="0343ED3D" w14:textId="77777777" w:rsidR="000D6D01" w:rsidRPr="000D6D01" w:rsidRDefault="000D6D01" w:rsidP="000D6D01">
      <w:pPr>
        <w:numPr>
          <w:ilvl w:val="0"/>
          <w:numId w:val="23"/>
        </w:numPr>
        <w:contextualSpacing/>
        <w:jc w:val="both"/>
        <w:rPr>
          <w:rFonts w:ascii="Palatino Linotype" w:hAnsi="Palatino Linotype"/>
          <w:sz w:val="22"/>
          <w:szCs w:val="22"/>
          <w:lang w:val="nl-NL"/>
        </w:rPr>
      </w:pPr>
      <w:r w:rsidRPr="000D6D01">
        <w:rPr>
          <w:rFonts w:ascii="Palatino Linotype" w:hAnsi="Palatino Linotype"/>
          <w:sz w:val="22"/>
          <w:szCs w:val="22"/>
          <w:lang w:val="nl-NL"/>
        </w:rPr>
        <w:t>Indien bij de voorbereiding van een advies blijkt dat dit een of meer categorieën medische beroepsbeoefenaren, instellingen van gezondheidszorg of patiënten raakt, hoort de Raad de desbetreffende categorieën alvorens advies uit te brengen.</w:t>
      </w:r>
    </w:p>
    <w:p w14:paraId="5FF0ED30"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lastRenderedPageBreak/>
        <w:t>§ 5. Advisering</w:t>
      </w:r>
    </w:p>
    <w:p w14:paraId="38C834D7" w14:textId="77777777" w:rsidR="000D6D01" w:rsidRPr="000D6D01" w:rsidRDefault="000D6D01" w:rsidP="000D6D01">
      <w:pPr>
        <w:rPr>
          <w:rFonts w:ascii="Palatino Linotype" w:hAnsi="Palatino Linotype"/>
          <w:sz w:val="22"/>
          <w:szCs w:val="22"/>
          <w:lang w:val="nl-NL"/>
        </w:rPr>
      </w:pPr>
    </w:p>
    <w:p w14:paraId="739FE3E2"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14</w:t>
      </w:r>
    </w:p>
    <w:p w14:paraId="57F655C1" w14:textId="77777777" w:rsidR="000D6D01" w:rsidRPr="000D6D01" w:rsidRDefault="000D6D01" w:rsidP="000D6D01">
      <w:pPr>
        <w:rPr>
          <w:rFonts w:ascii="Palatino Linotype" w:hAnsi="Palatino Linotype"/>
          <w:sz w:val="22"/>
          <w:szCs w:val="22"/>
          <w:lang w:val="nl-NL"/>
        </w:rPr>
      </w:pPr>
    </w:p>
    <w:p w14:paraId="2044A24F" w14:textId="77777777" w:rsidR="000D6D01" w:rsidRPr="000D6D01" w:rsidRDefault="000D6D01" w:rsidP="000D6D01">
      <w:pPr>
        <w:numPr>
          <w:ilvl w:val="0"/>
          <w:numId w:val="24"/>
        </w:numPr>
        <w:contextualSpacing/>
        <w:jc w:val="both"/>
        <w:rPr>
          <w:rFonts w:ascii="Palatino Linotype" w:hAnsi="Palatino Linotype"/>
          <w:sz w:val="22"/>
          <w:szCs w:val="22"/>
          <w:lang w:val="nl-NL"/>
        </w:rPr>
      </w:pPr>
      <w:r w:rsidRPr="000D6D01">
        <w:rPr>
          <w:rFonts w:ascii="Palatino Linotype" w:hAnsi="Palatino Linotype"/>
          <w:sz w:val="22"/>
          <w:szCs w:val="22"/>
          <w:lang w:val="nl-NL"/>
        </w:rPr>
        <w:t>Behoudens ingeval artikel 10, tweede lid, toepassing heeft gevonden, wordt over de uit te brengen adviezen niet besloten dan in aanwezigheid van tenminste de helft van de leden.</w:t>
      </w:r>
    </w:p>
    <w:p w14:paraId="04137856" w14:textId="77777777" w:rsidR="000D6D01" w:rsidRPr="000D6D01" w:rsidRDefault="000D6D01" w:rsidP="000D6D01">
      <w:pPr>
        <w:numPr>
          <w:ilvl w:val="0"/>
          <w:numId w:val="24"/>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adviezen van de Raad worden uitgebracht overeenkomstig het gevoelen van de meerderheid van de ter vergadering aanwezige leden, waarbij elk lid één stem heeft.</w:t>
      </w:r>
    </w:p>
    <w:p w14:paraId="79FC213A" w14:textId="77777777" w:rsidR="000D6D01" w:rsidRPr="000D6D01" w:rsidRDefault="000D6D01" w:rsidP="000D6D01">
      <w:pPr>
        <w:numPr>
          <w:ilvl w:val="0"/>
          <w:numId w:val="24"/>
        </w:numPr>
        <w:contextualSpacing/>
        <w:jc w:val="both"/>
        <w:rPr>
          <w:rFonts w:ascii="Palatino Linotype" w:hAnsi="Palatino Linotype"/>
          <w:sz w:val="22"/>
          <w:szCs w:val="22"/>
          <w:lang w:val="nl-NL"/>
        </w:rPr>
      </w:pPr>
      <w:r w:rsidRPr="000D6D01">
        <w:rPr>
          <w:rFonts w:ascii="Palatino Linotype" w:hAnsi="Palatino Linotype"/>
          <w:sz w:val="22"/>
          <w:szCs w:val="22"/>
          <w:lang w:val="nl-NL"/>
        </w:rPr>
        <w:t>Indien de stemmen staken, wordt de besluitvorming aangehouden tot de volgende vergadering, tenzij de advisering niet uitgesteld kan worden of de Raad voltallig aanwezig is. In deze gevallen kan de voorzitter een stem uitbrengen. Van deze omstandigheid wordt in het advies melding gemaakt.</w:t>
      </w:r>
    </w:p>
    <w:p w14:paraId="5893B1CB" w14:textId="77777777" w:rsidR="000D6D01" w:rsidRPr="000D6D01" w:rsidRDefault="000D6D01" w:rsidP="000D6D01">
      <w:pPr>
        <w:numPr>
          <w:ilvl w:val="0"/>
          <w:numId w:val="24"/>
        </w:numPr>
        <w:contextualSpacing/>
        <w:jc w:val="both"/>
        <w:rPr>
          <w:rFonts w:ascii="Palatino Linotype" w:hAnsi="Palatino Linotype"/>
          <w:sz w:val="22"/>
          <w:szCs w:val="22"/>
          <w:lang w:val="nl-NL"/>
        </w:rPr>
      </w:pPr>
      <w:r w:rsidRPr="000D6D01">
        <w:rPr>
          <w:rFonts w:ascii="Palatino Linotype" w:hAnsi="Palatino Linotype"/>
          <w:sz w:val="22"/>
          <w:szCs w:val="22"/>
          <w:lang w:val="nl-NL"/>
        </w:rPr>
        <w:t>In de adviezen van de Raad wordt desverlangd melding gemaakt van het afwijkende gevoelen van de minderheid van de leden.</w:t>
      </w:r>
    </w:p>
    <w:p w14:paraId="35189F2D" w14:textId="77777777" w:rsidR="000D6D01" w:rsidRPr="000D6D01" w:rsidRDefault="000D6D01" w:rsidP="000D6D01">
      <w:pPr>
        <w:numPr>
          <w:ilvl w:val="0"/>
          <w:numId w:val="24"/>
        </w:numPr>
        <w:contextualSpacing/>
        <w:jc w:val="both"/>
        <w:rPr>
          <w:rFonts w:ascii="Palatino Linotype" w:hAnsi="Palatino Linotype"/>
          <w:sz w:val="22"/>
          <w:szCs w:val="22"/>
          <w:lang w:val="nl-NL"/>
        </w:rPr>
      </w:pPr>
      <w:r w:rsidRPr="000D6D01">
        <w:rPr>
          <w:rFonts w:ascii="Palatino Linotype" w:hAnsi="Palatino Linotype"/>
          <w:sz w:val="22"/>
          <w:szCs w:val="22"/>
          <w:lang w:val="nl-NL"/>
        </w:rPr>
        <w:t>De adviezen van de Raad worden ondertekend door de voorzitter en de secretaris.</w:t>
      </w:r>
    </w:p>
    <w:p w14:paraId="0C9F4071" w14:textId="77777777" w:rsidR="000D6D01" w:rsidRPr="000D6D01" w:rsidRDefault="000D6D01" w:rsidP="000D6D01">
      <w:pPr>
        <w:rPr>
          <w:rFonts w:ascii="Palatino Linotype" w:hAnsi="Palatino Linotype"/>
          <w:sz w:val="22"/>
          <w:szCs w:val="22"/>
          <w:lang w:val="nl-NL"/>
        </w:rPr>
      </w:pPr>
    </w:p>
    <w:p w14:paraId="5477E047"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15</w:t>
      </w:r>
    </w:p>
    <w:p w14:paraId="15E3EA99" w14:textId="77777777" w:rsidR="000D6D01" w:rsidRPr="000D6D01" w:rsidRDefault="000D6D01" w:rsidP="000D6D01">
      <w:pPr>
        <w:rPr>
          <w:rFonts w:ascii="Palatino Linotype" w:hAnsi="Palatino Linotype"/>
          <w:sz w:val="22"/>
          <w:szCs w:val="22"/>
          <w:lang w:val="nl-NL"/>
        </w:rPr>
      </w:pPr>
    </w:p>
    <w:p w14:paraId="63ABAB26" w14:textId="77777777" w:rsidR="000D6D01" w:rsidRPr="000D6D01" w:rsidRDefault="000D6D01" w:rsidP="000D6D01">
      <w:pPr>
        <w:numPr>
          <w:ilvl w:val="0"/>
          <w:numId w:val="25"/>
        </w:numPr>
        <w:contextualSpacing/>
        <w:jc w:val="both"/>
        <w:rPr>
          <w:rFonts w:ascii="Palatino Linotype" w:hAnsi="Palatino Linotype"/>
          <w:sz w:val="22"/>
          <w:szCs w:val="22"/>
          <w:lang w:val="nl-NL"/>
        </w:rPr>
      </w:pPr>
      <w:r w:rsidRPr="000D6D01">
        <w:rPr>
          <w:rFonts w:ascii="Palatino Linotype" w:hAnsi="Palatino Linotype"/>
          <w:sz w:val="22"/>
          <w:szCs w:val="22"/>
          <w:lang w:val="nl-NL"/>
        </w:rPr>
        <w:t>Indien de Minister een advies geheel of gedeeltelijk niet wenst over te nemen, dan doet de Minister de Raad zulks schriftelijk gemotiveerd blijken.</w:t>
      </w:r>
    </w:p>
    <w:p w14:paraId="4BD1BA27" w14:textId="77777777" w:rsidR="000D6D01" w:rsidRPr="000D6D01" w:rsidRDefault="000D6D01" w:rsidP="000D6D01">
      <w:pPr>
        <w:numPr>
          <w:ilvl w:val="0"/>
          <w:numId w:val="25"/>
        </w:numPr>
        <w:contextualSpacing/>
        <w:jc w:val="both"/>
        <w:rPr>
          <w:rFonts w:ascii="Palatino Linotype" w:hAnsi="Palatino Linotype"/>
          <w:sz w:val="22"/>
          <w:szCs w:val="22"/>
          <w:lang w:val="nl-NL"/>
        </w:rPr>
      </w:pPr>
      <w:r w:rsidRPr="000D6D01">
        <w:rPr>
          <w:rFonts w:ascii="Palatino Linotype" w:hAnsi="Palatino Linotype"/>
          <w:sz w:val="22"/>
          <w:szCs w:val="22"/>
          <w:lang w:val="nl-NL"/>
        </w:rPr>
        <w:t>Het eerste lid is niet van toepassing indien van het niet overnemen van een advies gemotiveerd melding wordt gemaakt in stukken die aan de Staten worden overgelegd.</w:t>
      </w:r>
    </w:p>
    <w:p w14:paraId="47DF52D8" w14:textId="77777777" w:rsidR="000D6D01" w:rsidRPr="000D6D01" w:rsidRDefault="000D6D01" w:rsidP="000D6D01">
      <w:pPr>
        <w:rPr>
          <w:rFonts w:ascii="Palatino Linotype" w:hAnsi="Palatino Linotype"/>
          <w:sz w:val="22"/>
          <w:szCs w:val="22"/>
          <w:lang w:val="nl-NL"/>
        </w:rPr>
      </w:pPr>
    </w:p>
    <w:p w14:paraId="5D79F8CA"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 6. Financiële bepalingen en jaarverslag</w:t>
      </w:r>
    </w:p>
    <w:p w14:paraId="2B4A52CC" w14:textId="77777777" w:rsidR="000D6D01" w:rsidRPr="000D6D01" w:rsidRDefault="000D6D01" w:rsidP="000D6D01">
      <w:pPr>
        <w:rPr>
          <w:rFonts w:ascii="Palatino Linotype" w:hAnsi="Palatino Linotype"/>
          <w:sz w:val="22"/>
          <w:szCs w:val="22"/>
          <w:lang w:val="nl-NL"/>
        </w:rPr>
      </w:pPr>
    </w:p>
    <w:p w14:paraId="5D5727C9"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16</w:t>
      </w:r>
    </w:p>
    <w:p w14:paraId="739E3564" w14:textId="77777777" w:rsidR="000D6D01" w:rsidRPr="000D6D01" w:rsidRDefault="000D6D01" w:rsidP="000D6D01">
      <w:pPr>
        <w:rPr>
          <w:rFonts w:ascii="Palatino Linotype" w:hAnsi="Palatino Linotype"/>
          <w:sz w:val="22"/>
          <w:szCs w:val="22"/>
          <w:lang w:val="nl-NL"/>
        </w:rPr>
      </w:pPr>
    </w:p>
    <w:p w14:paraId="17732256" w14:textId="77777777" w:rsidR="000D6D01" w:rsidRPr="000D6D01" w:rsidRDefault="000D6D01" w:rsidP="000D6D01">
      <w:pPr>
        <w:numPr>
          <w:ilvl w:val="0"/>
          <w:numId w:val="26"/>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 xml:space="preserve">De voorzitter, de secretaris en de leden van de Raad alsmede hun plaatsvervangers genieten voor het bijwonen van de vergaderingen van de Raad een vergoeding van </w:t>
      </w:r>
      <w:proofErr w:type="spellStart"/>
      <w:r w:rsidRPr="000D6D01">
        <w:rPr>
          <w:rFonts w:ascii="Palatino Linotype" w:hAnsi="Palatino Linotype"/>
          <w:sz w:val="22"/>
          <w:szCs w:val="22"/>
          <w:lang w:val="nl-NL"/>
        </w:rPr>
        <w:t>Cg</w:t>
      </w:r>
      <w:proofErr w:type="spellEnd"/>
      <w:r w:rsidRPr="000D6D01">
        <w:rPr>
          <w:rFonts w:ascii="Palatino Linotype" w:hAnsi="Palatino Linotype"/>
          <w:sz w:val="22"/>
          <w:szCs w:val="22"/>
          <w:lang w:val="nl-NL"/>
        </w:rPr>
        <w:t xml:space="preserve"> 100,</w:t>
      </w:r>
      <w:r w:rsidRPr="000D6D01">
        <w:rPr>
          <w:rFonts w:ascii="Palatino Linotype" w:hAnsi="Palatino Linotype"/>
          <w:sz w:val="22"/>
          <w:szCs w:val="22"/>
          <w:lang w:val="nl-NL"/>
        </w:rPr>
        <w:sym w:font="Symbol" w:char="F02D"/>
      </w:r>
      <w:r w:rsidRPr="000D6D01">
        <w:rPr>
          <w:rFonts w:ascii="Palatino Linotype" w:hAnsi="Palatino Linotype"/>
          <w:sz w:val="22"/>
          <w:szCs w:val="22"/>
          <w:lang w:val="nl-NL"/>
        </w:rPr>
        <w:t xml:space="preserve"> per vergadering met een maximum van </w:t>
      </w:r>
      <w:proofErr w:type="spellStart"/>
      <w:r w:rsidRPr="000D6D01">
        <w:rPr>
          <w:rFonts w:ascii="Palatino Linotype" w:hAnsi="Palatino Linotype"/>
          <w:sz w:val="22"/>
          <w:szCs w:val="22"/>
          <w:lang w:val="nl-NL"/>
        </w:rPr>
        <w:t>Cg</w:t>
      </w:r>
      <w:proofErr w:type="spellEnd"/>
      <w:r w:rsidRPr="000D6D01">
        <w:rPr>
          <w:rFonts w:ascii="Palatino Linotype" w:hAnsi="Palatino Linotype"/>
          <w:sz w:val="22"/>
          <w:szCs w:val="22"/>
          <w:lang w:val="nl-NL"/>
        </w:rPr>
        <w:t xml:space="preserve"> 400,</w:t>
      </w:r>
      <w:r w:rsidRPr="000D6D01">
        <w:rPr>
          <w:rFonts w:ascii="Palatino Linotype" w:hAnsi="Palatino Linotype"/>
          <w:sz w:val="22"/>
          <w:szCs w:val="22"/>
          <w:lang w:val="nl-NL"/>
        </w:rPr>
        <w:sym w:font="Symbol" w:char="F02D"/>
      </w:r>
      <w:r w:rsidRPr="000D6D01">
        <w:rPr>
          <w:rFonts w:ascii="Palatino Linotype" w:hAnsi="Palatino Linotype"/>
          <w:sz w:val="22"/>
          <w:szCs w:val="22"/>
          <w:lang w:val="nl-NL"/>
        </w:rPr>
        <w:t xml:space="preserve"> per maand.</w:t>
      </w:r>
    </w:p>
    <w:p w14:paraId="36F8EB06" w14:textId="77777777" w:rsidR="000D6D01" w:rsidRPr="000D6D01" w:rsidRDefault="000D6D01" w:rsidP="000D6D01">
      <w:pPr>
        <w:numPr>
          <w:ilvl w:val="0"/>
          <w:numId w:val="26"/>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Meerdere vergaderingen binnen één week worden aangemerkt als één vergadering.</w:t>
      </w:r>
    </w:p>
    <w:p w14:paraId="065D1E59" w14:textId="77777777" w:rsidR="000D6D01" w:rsidRPr="000D6D01" w:rsidRDefault="000D6D01" w:rsidP="000D6D01">
      <w:pPr>
        <w:ind w:left="360" w:hanging="360"/>
        <w:rPr>
          <w:rFonts w:ascii="Palatino Linotype" w:hAnsi="Palatino Linotype"/>
          <w:sz w:val="22"/>
          <w:szCs w:val="22"/>
          <w:lang w:val="nl-NL"/>
        </w:rPr>
      </w:pPr>
    </w:p>
    <w:p w14:paraId="3D61F5A7"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17</w:t>
      </w:r>
    </w:p>
    <w:p w14:paraId="7219DFC8" w14:textId="77777777" w:rsidR="000D6D01" w:rsidRPr="000D6D01" w:rsidRDefault="000D6D01" w:rsidP="000D6D01">
      <w:pPr>
        <w:rPr>
          <w:rFonts w:ascii="Palatino Linotype" w:hAnsi="Palatino Linotype"/>
          <w:sz w:val="22"/>
          <w:szCs w:val="22"/>
          <w:lang w:val="nl-NL"/>
        </w:rPr>
      </w:pPr>
    </w:p>
    <w:p w14:paraId="65AAECDF"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De voorzitter, de secretaris en de leden van de Raad alsmede hun plaatsvervangers hebben ingeval van dienstreizen recht op vergoeding van reis- en verblijfkosten overeenkomstig de regels die ter zake gelden voor ambtenaren.</w:t>
      </w:r>
    </w:p>
    <w:p w14:paraId="694E1288" w14:textId="77777777" w:rsidR="000D6D01" w:rsidRPr="000D6D01" w:rsidRDefault="000D6D01" w:rsidP="000D6D01">
      <w:pPr>
        <w:rPr>
          <w:rFonts w:ascii="Palatino Linotype" w:hAnsi="Palatino Linotype"/>
          <w:sz w:val="22"/>
          <w:szCs w:val="22"/>
          <w:lang w:val="nl-NL"/>
        </w:rPr>
      </w:pPr>
    </w:p>
    <w:p w14:paraId="7329DE58"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18</w:t>
      </w:r>
    </w:p>
    <w:p w14:paraId="2843C83C" w14:textId="77777777" w:rsidR="000D6D01" w:rsidRPr="000D6D01" w:rsidRDefault="000D6D01" w:rsidP="000D6D01">
      <w:pPr>
        <w:rPr>
          <w:rFonts w:ascii="Palatino Linotype" w:hAnsi="Palatino Linotype"/>
          <w:sz w:val="22"/>
          <w:szCs w:val="22"/>
          <w:lang w:val="nl-NL"/>
        </w:rPr>
      </w:pPr>
    </w:p>
    <w:p w14:paraId="4B657FC9" w14:textId="77777777" w:rsidR="000D6D01" w:rsidRPr="000D6D01" w:rsidRDefault="000D6D01" w:rsidP="000D6D01">
      <w:pPr>
        <w:numPr>
          <w:ilvl w:val="1"/>
          <w:numId w:val="19"/>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De kosten verbonden aan de Raad komen ten laste van de begroting van het Land, Ministerie van Gezondheid, Milieu en Natuur, sector Volksgezondheid.</w:t>
      </w:r>
    </w:p>
    <w:p w14:paraId="0FE421A2" w14:textId="77777777" w:rsidR="000D6D01" w:rsidRPr="000D6D01" w:rsidRDefault="000D6D01" w:rsidP="000D6D01">
      <w:pPr>
        <w:numPr>
          <w:ilvl w:val="1"/>
          <w:numId w:val="19"/>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Met het oog op het opstellen van de begroting, bedoeld in het eerste lid, stelt de Raad jaarlijks vóór 1 september een begroting op voor het volgend jaar, die de goedkeuring van de Minister behoeft.</w:t>
      </w:r>
    </w:p>
    <w:p w14:paraId="3DEAEEA3" w14:textId="77777777" w:rsidR="000D6D01" w:rsidRPr="000D6D01" w:rsidRDefault="000D6D01" w:rsidP="000D6D01">
      <w:pPr>
        <w:rPr>
          <w:rFonts w:ascii="Palatino Linotype" w:hAnsi="Palatino Linotype"/>
          <w:sz w:val="22"/>
          <w:szCs w:val="22"/>
          <w:lang w:val="nl-NL"/>
        </w:rPr>
      </w:pPr>
    </w:p>
    <w:p w14:paraId="78D1B230"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lastRenderedPageBreak/>
        <w:t>Artikel 19</w:t>
      </w:r>
    </w:p>
    <w:p w14:paraId="1FADC683" w14:textId="77777777" w:rsidR="000D6D01" w:rsidRPr="000D6D01" w:rsidRDefault="000D6D01" w:rsidP="000D6D01">
      <w:pPr>
        <w:rPr>
          <w:rFonts w:ascii="Palatino Linotype" w:hAnsi="Palatino Linotype"/>
          <w:sz w:val="22"/>
          <w:szCs w:val="22"/>
          <w:lang w:val="nl-NL"/>
        </w:rPr>
      </w:pPr>
    </w:p>
    <w:p w14:paraId="68A558CB" w14:textId="77777777" w:rsidR="000D6D01" w:rsidRPr="000D6D01" w:rsidRDefault="000D6D01" w:rsidP="000D6D01">
      <w:pPr>
        <w:numPr>
          <w:ilvl w:val="0"/>
          <w:numId w:val="27"/>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Jaarlijks vóór 1 juli stelt de Raad over het afgelopen kalenderjaar een jaarverslag vast bestaande uit een algemeen verslag en een financieel verslag.</w:t>
      </w:r>
    </w:p>
    <w:p w14:paraId="2A4C4F58" w14:textId="77777777" w:rsidR="000D6D01" w:rsidRPr="000D6D01" w:rsidRDefault="000D6D01" w:rsidP="000D6D01">
      <w:pPr>
        <w:numPr>
          <w:ilvl w:val="0"/>
          <w:numId w:val="27"/>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Het algemeen verslag geeft een overzicht van de in het afgelopen jaar verrichte werkzaamheden.</w:t>
      </w:r>
    </w:p>
    <w:p w14:paraId="4C8CB683" w14:textId="77777777" w:rsidR="000D6D01" w:rsidRPr="000D6D01" w:rsidRDefault="000D6D01" w:rsidP="000D6D01">
      <w:pPr>
        <w:numPr>
          <w:ilvl w:val="0"/>
          <w:numId w:val="27"/>
        </w:numPr>
        <w:ind w:left="360" w:hanging="360"/>
        <w:contextualSpacing/>
        <w:jc w:val="both"/>
        <w:rPr>
          <w:rFonts w:ascii="Palatino Linotype" w:hAnsi="Palatino Linotype"/>
          <w:sz w:val="22"/>
          <w:szCs w:val="22"/>
          <w:lang w:val="nl-NL"/>
        </w:rPr>
      </w:pPr>
      <w:r w:rsidRPr="000D6D01">
        <w:rPr>
          <w:rFonts w:ascii="Palatino Linotype" w:hAnsi="Palatino Linotype"/>
          <w:sz w:val="22"/>
          <w:szCs w:val="22"/>
          <w:lang w:val="nl-NL"/>
        </w:rPr>
        <w:t>Het financieel verslag bevat een verantwoording van de gedane uitgaven.</w:t>
      </w:r>
    </w:p>
    <w:p w14:paraId="4D42ADBC" w14:textId="77777777" w:rsidR="000D6D01" w:rsidRPr="000D6D01" w:rsidRDefault="000D6D01" w:rsidP="000D6D01">
      <w:pPr>
        <w:rPr>
          <w:rFonts w:ascii="Palatino Linotype" w:hAnsi="Palatino Linotype"/>
          <w:sz w:val="22"/>
          <w:szCs w:val="22"/>
          <w:lang w:val="nl-NL"/>
        </w:rPr>
      </w:pPr>
    </w:p>
    <w:p w14:paraId="120FDF97"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Hoofdstuk 3</w:t>
      </w:r>
    </w:p>
    <w:p w14:paraId="0601529D"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Eilandelijke raden</w:t>
      </w:r>
    </w:p>
    <w:p w14:paraId="7BCB11B2"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(vervallen)</w:t>
      </w:r>
    </w:p>
    <w:p w14:paraId="3872D080" w14:textId="77777777" w:rsidR="000D6D01" w:rsidRPr="000D6D01" w:rsidRDefault="000D6D01" w:rsidP="000D6D01">
      <w:pPr>
        <w:rPr>
          <w:rFonts w:ascii="Palatino Linotype" w:hAnsi="Palatino Linotype"/>
          <w:sz w:val="22"/>
          <w:szCs w:val="22"/>
          <w:lang w:val="nl-NL"/>
        </w:rPr>
      </w:pPr>
    </w:p>
    <w:p w14:paraId="27B59BA3"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20</w:t>
      </w:r>
    </w:p>
    <w:p w14:paraId="7D208D95"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(vervallen)</w:t>
      </w:r>
    </w:p>
    <w:p w14:paraId="64E4975F"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 xml:space="preserve"> </w:t>
      </w:r>
    </w:p>
    <w:p w14:paraId="308FF64C"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Hoofdstuk 4</w:t>
      </w:r>
    </w:p>
    <w:p w14:paraId="1DE892D6"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Slotbepalingen</w:t>
      </w:r>
    </w:p>
    <w:p w14:paraId="7E55CB51" w14:textId="77777777" w:rsidR="000D6D01" w:rsidRPr="000D6D01" w:rsidRDefault="000D6D01" w:rsidP="000D6D01">
      <w:pPr>
        <w:jc w:val="center"/>
        <w:rPr>
          <w:rFonts w:ascii="Palatino Linotype" w:hAnsi="Palatino Linotype"/>
          <w:sz w:val="22"/>
          <w:szCs w:val="22"/>
          <w:lang w:val="nl-NL"/>
        </w:rPr>
      </w:pPr>
    </w:p>
    <w:p w14:paraId="3C65EFBE"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21</w:t>
      </w:r>
    </w:p>
    <w:p w14:paraId="2DAB15AE"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(vervallen)</w:t>
      </w:r>
    </w:p>
    <w:p w14:paraId="176B7CE5" w14:textId="77777777" w:rsidR="000D6D01" w:rsidRPr="000D6D01" w:rsidRDefault="000D6D01" w:rsidP="000D6D01">
      <w:pPr>
        <w:jc w:val="center"/>
        <w:rPr>
          <w:rFonts w:ascii="Palatino Linotype" w:hAnsi="Palatino Linotype"/>
          <w:sz w:val="22"/>
          <w:szCs w:val="22"/>
          <w:lang w:val="nl-NL"/>
        </w:rPr>
      </w:pPr>
    </w:p>
    <w:p w14:paraId="11A31803"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22</w:t>
      </w:r>
    </w:p>
    <w:p w14:paraId="38DCF51F"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(vervallen)</w:t>
      </w:r>
    </w:p>
    <w:p w14:paraId="0FB46B6C" w14:textId="77777777" w:rsidR="000D6D01" w:rsidRPr="000D6D01" w:rsidRDefault="000D6D01" w:rsidP="000D6D01">
      <w:pPr>
        <w:jc w:val="center"/>
        <w:rPr>
          <w:rFonts w:ascii="Palatino Linotype" w:hAnsi="Palatino Linotype"/>
          <w:sz w:val="22"/>
          <w:szCs w:val="22"/>
          <w:lang w:val="nl-NL"/>
        </w:rPr>
      </w:pPr>
    </w:p>
    <w:p w14:paraId="1789DAD0" w14:textId="77777777" w:rsidR="000D6D01" w:rsidRPr="000D6D01" w:rsidRDefault="000D6D01" w:rsidP="000D6D01">
      <w:pPr>
        <w:jc w:val="center"/>
        <w:rPr>
          <w:rFonts w:ascii="Palatino Linotype" w:hAnsi="Palatino Linotype"/>
          <w:sz w:val="22"/>
          <w:szCs w:val="22"/>
          <w:lang w:val="nl-NL"/>
        </w:rPr>
      </w:pPr>
      <w:r w:rsidRPr="000D6D01">
        <w:rPr>
          <w:rFonts w:ascii="Palatino Linotype" w:hAnsi="Palatino Linotype"/>
          <w:sz w:val="22"/>
          <w:szCs w:val="22"/>
          <w:lang w:val="nl-NL"/>
        </w:rPr>
        <w:t>Artikel 23</w:t>
      </w:r>
    </w:p>
    <w:p w14:paraId="1E9C2978" w14:textId="77777777" w:rsidR="000D6D01" w:rsidRPr="000D6D01" w:rsidRDefault="000D6D01" w:rsidP="000D6D01">
      <w:pPr>
        <w:rPr>
          <w:rFonts w:ascii="Palatino Linotype" w:hAnsi="Palatino Linotype"/>
          <w:sz w:val="22"/>
          <w:szCs w:val="22"/>
          <w:lang w:val="nl-NL"/>
        </w:rPr>
      </w:pPr>
    </w:p>
    <w:p w14:paraId="67EF9424" w14:textId="77777777" w:rsidR="000D6D01" w:rsidRPr="000D6D01" w:rsidRDefault="000D6D01" w:rsidP="000D6D01">
      <w:pPr>
        <w:jc w:val="both"/>
        <w:rPr>
          <w:rFonts w:ascii="Palatino Linotype" w:hAnsi="Palatino Linotype"/>
          <w:sz w:val="22"/>
          <w:szCs w:val="22"/>
          <w:lang w:val="nl-NL"/>
        </w:rPr>
      </w:pPr>
      <w:r w:rsidRPr="000D6D01">
        <w:rPr>
          <w:rFonts w:ascii="Palatino Linotype" w:hAnsi="Palatino Linotype"/>
          <w:sz w:val="22"/>
          <w:szCs w:val="22"/>
          <w:lang w:val="nl-NL"/>
        </w:rPr>
        <w:t>Deze landsverordening wordt aangehaald als: Landsverordening raad voor de volksgezondheid.</w:t>
      </w:r>
    </w:p>
    <w:p w14:paraId="6D132814" w14:textId="77777777" w:rsidR="000D6D01" w:rsidRPr="000D6D01" w:rsidRDefault="000D6D01" w:rsidP="000D6D01">
      <w:pPr>
        <w:jc w:val="both"/>
        <w:rPr>
          <w:rFonts w:ascii="Palatino Linotype" w:hAnsi="Palatino Linotype"/>
          <w:sz w:val="22"/>
          <w:szCs w:val="22"/>
          <w:lang w:val="nl-NL"/>
        </w:rPr>
      </w:pPr>
    </w:p>
    <w:p w14:paraId="12F582E7" w14:textId="77777777" w:rsidR="008D5E2E" w:rsidRDefault="000D6D01" w:rsidP="000D6D01">
      <w:pPr>
        <w:autoSpaceDE w:val="0"/>
        <w:autoSpaceDN w:val="0"/>
        <w:adjustRightInd w:val="0"/>
        <w:jc w:val="center"/>
        <w:rPr>
          <w:rFonts w:ascii="Palatino Linotype" w:hAnsi="Palatino Linotype" w:cs="Arial"/>
          <w:snapToGrid/>
          <w:sz w:val="22"/>
          <w:szCs w:val="22"/>
          <w:lang w:val="nl-NL"/>
        </w:rPr>
      </w:pPr>
      <w:r w:rsidRPr="000D6D01">
        <w:rPr>
          <w:rFonts w:ascii="Palatino Linotype" w:hAnsi="Palatino Linotype"/>
          <w:sz w:val="22"/>
          <w:szCs w:val="22"/>
          <w:lang w:val="nl-NL"/>
        </w:rPr>
        <w:t>***</w:t>
      </w:r>
    </w:p>
    <w:p w14:paraId="6FAB804D"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0F3E0" w14:textId="77777777" w:rsidR="0043209F" w:rsidRDefault="0043209F">
      <w:pPr>
        <w:spacing w:line="20" w:lineRule="exact"/>
      </w:pPr>
    </w:p>
  </w:endnote>
  <w:endnote w:type="continuationSeparator" w:id="0">
    <w:p w14:paraId="26C0B278" w14:textId="77777777" w:rsidR="0043209F" w:rsidRDefault="0043209F">
      <w:r>
        <w:t xml:space="preserve"> </w:t>
      </w:r>
    </w:p>
  </w:endnote>
  <w:endnote w:type="continuationNotice" w:id="1">
    <w:p w14:paraId="046B9C1E"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D0400" w14:textId="77777777" w:rsidR="0043209F" w:rsidRDefault="0043209F">
      <w:r>
        <w:separator/>
      </w:r>
    </w:p>
  </w:footnote>
  <w:footnote w:type="continuationSeparator" w:id="0">
    <w:p w14:paraId="3B6BC488" w14:textId="77777777" w:rsidR="0043209F" w:rsidRDefault="0043209F">
      <w:r>
        <w:continuationSeparator/>
      </w:r>
    </w:p>
  </w:footnote>
  <w:footnote w:id="1">
    <w:p w14:paraId="40C75EC3" w14:textId="77777777" w:rsidR="000D6D01" w:rsidRPr="002B11FC" w:rsidRDefault="000D6D01" w:rsidP="000D6D01">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B316EE">
        <w:rPr>
          <w:rFonts w:ascii="Palatino Linotype" w:hAnsi="Palatino Linotype"/>
          <w:sz w:val="18"/>
          <w:szCs w:val="18"/>
          <w:lang w:val="nl-NL"/>
        </w:rPr>
        <w:t xml:space="preserve">van landsverordening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14:paraId="3B8B4498" w14:textId="77777777" w:rsidR="000D6D01" w:rsidRPr="00C6051A" w:rsidRDefault="000D6D01" w:rsidP="000D6D01">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C6051A">
        <w:rPr>
          <w:rFonts w:ascii="Palatino Linotype" w:hAnsi="Palatino Linotype"/>
          <w:sz w:val="18"/>
          <w:szCs w:val="18"/>
          <w:lang w:val="es-ES"/>
        </w:rPr>
        <w:t xml:space="preserve"> </w:t>
      </w:r>
      <w:r w:rsidRPr="00C6051A">
        <w:rPr>
          <w:rFonts w:ascii="Palatino Linotype" w:hAnsi="Palatino Linotype"/>
          <w:sz w:val="18"/>
          <w:szCs w:val="18"/>
          <w:lang w:val="es-ES"/>
        </w:rPr>
        <w:tab/>
        <w:t xml:space="preserve">A.B. 2010, no. 87, </w:t>
      </w:r>
      <w:proofErr w:type="spellStart"/>
      <w:r w:rsidRPr="00C6051A">
        <w:rPr>
          <w:rFonts w:ascii="Palatino Linotype" w:hAnsi="Palatino Linotype"/>
          <w:sz w:val="18"/>
          <w:szCs w:val="18"/>
          <w:lang w:val="es-ES"/>
        </w:rPr>
        <w:t>bijlage</w:t>
      </w:r>
      <w:proofErr w:type="spellEnd"/>
      <w:r w:rsidRPr="00C6051A">
        <w:rPr>
          <w:rFonts w:ascii="Palatino Linotype" w:hAnsi="Palatino Linotype"/>
          <w:sz w:val="18"/>
          <w:szCs w:val="18"/>
          <w:lang w:val="es-ES"/>
        </w:rPr>
        <w:t xml:space="preserve"> a.</w:t>
      </w:r>
    </w:p>
  </w:footnote>
  <w:footnote w:id="3">
    <w:p w14:paraId="68D34851" w14:textId="77777777" w:rsidR="000D6D01" w:rsidRPr="00C6051A" w:rsidRDefault="000D6D01" w:rsidP="000D6D01">
      <w:pPr>
        <w:pStyle w:val="FootnoteText"/>
        <w:rPr>
          <w:rFonts w:ascii="Palatino Linotype" w:hAnsi="Palatino Linotype"/>
          <w:sz w:val="18"/>
          <w:szCs w:val="18"/>
          <w:lang w:val="es-ES"/>
        </w:rPr>
      </w:pPr>
      <w:r w:rsidRPr="00B316EE">
        <w:rPr>
          <w:rStyle w:val="FootnoteReference"/>
          <w:rFonts w:ascii="Palatino Linotype" w:hAnsi="Palatino Linotype"/>
          <w:sz w:val="18"/>
          <w:szCs w:val="18"/>
        </w:rPr>
        <w:footnoteRef/>
      </w:r>
      <w:r w:rsidRPr="00C6051A">
        <w:rPr>
          <w:rFonts w:ascii="Palatino Linotype" w:hAnsi="Palatino Linotype"/>
          <w:sz w:val="18"/>
          <w:szCs w:val="18"/>
          <w:lang w:val="es-ES"/>
        </w:rPr>
        <w:t xml:space="preserve"> P.B. 2005, no. 50.</w:t>
      </w:r>
    </w:p>
  </w:footnote>
  <w:footnote w:id="4">
    <w:p w14:paraId="0C8A481C" w14:textId="77777777" w:rsidR="000D6D01" w:rsidRPr="00C6051A" w:rsidRDefault="000D6D01" w:rsidP="000D6D01">
      <w:pPr>
        <w:pStyle w:val="FootnoteText"/>
        <w:rPr>
          <w:rFonts w:ascii="Palatino Linotype" w:hAnsi="Palatino Linotype"/>
          <w:sz w:val="18"/>
          <w:szCs w:val="18"/>
          <w:lang w:val="es-ES"/>
        </w:rPr>
      </w:pPr>
      <w:r w:rsidRPr="00106903">
        <w:rPr>
          <w:rStyle w:val="FootnoteReference"/>
          <w:rFonts w:ascii="Palatino Linotype" w:hAnsi="Palatino Linotype"/>
          <w:sz w:val="18"/>
          <w:szCs w:val="18"/>
        </w:rPr>
        <w:footnoteRef/>
      </w:r>
      <w:r w:rsidRPr="00C6051A">
        <w:rPr>
          <w:rFonts w:ascii="Palatino Linotype" w:hAnsi="Palatino Linotype"/>
          <w:sz w:val="18"/>
          <w:szCs w:val="18"/>
          <w:lang w:val="es-ES"/>
        </w:rPr>
        <w:t xml:space="preserve"> </w:t>
      </w:r>
      <w:r>
        <w:rPr>
          <w:rFonts w:ascii="Palatino Linotype" w:hAnsi="Palatino Linotype"/>
          <w:sz w:val="18"/>
          <w:szCs w:val="18"/>
          <w:lang w:val="es-ES"/>
        </w:rPr>
        <w:t xml:space="preserve">A.B. 2010, no. 87, </w:t>
      </w:r>
      <w:proofErr w:type="spellStart"/>
      <w:r>
        <w:rPr>
          <w:rFonts w:ascii="Palatino Linotype" w:hAnsi="Palatino Linotype"/>
          <w:sz w:val="18"/>
          <w:szCs w:val="18"/>
          <w:lang w:val="es-ES"/>
        </w:rPr>
        <w:t>bijlage</w:t>
      </w:r>
      <w:proofErr w:type="spellEnd"/>
      <w:r>
        <w:rPr>
          <w:rFonts w:ascii="Palatino Linotype" w:hAnsi="Palatino Linotype"/>
          <w:sz w:val="18"/>
          <w:szCs w:val="18"/>
          <w:lang w:val="es-ES"/>
        </w:rPr>
        <w:t xml:space="preserve"> k.</w:t>
      </w:r>
    </w:p>
  </w:footnote>
  <w:footnote w:id="5">
    <w:p w14:paraId="2FFD173D" w14:textId="77777777" w:rsidR="000D6D01" w:rsidRPr="00C6051A" w:rsidRDefault="000D6D01" w:rsidP="000D6D01">
      <w:pPr>
        <w:pStyle w:val="FootnoteText"/>
        <w:rPr>
          <w:rFonts w:ascii="Palatino Linotype" w:hAnsi="Palatino Linotype"/>
          <w:sz w:val="18"/>
          <w:szCs w:val="18"/>
          <w:lang w:val="es-ES"/>
        </w:rPr>
      </w:pPr>
      <w:r w:rsidRPr="00F70F84">
        <w:rPr>
          <w:rStyle w:val="FootnoteReference"/>
          <w:rFonts w:ascii="Palatino Linotype" w:hAnsi="Palatino Linotype"/>
          <w:sz w:val="18"/>
          <w:szCs w:val="18"/>
        </w:rPr>
        <w:footnoteRef/>
      </w:r>
      <w:r w:rsidRPr="00C6051A">
        <w:rPr>
          <w:rFonts w:ascii="Palatino Linotype" w:hAnsi="Palatino Linotype"/>
          <w:sz w:val="18"/>
          <w:szCs w:val="18"/>
          <w:lang w:val="es-ES"/>
        </w:rPr>
        <w:t xml:space="preserve"> P.B. 2016, no. 26</w:t>
      </w:r>
      <w:r>
        <w:rPr>
          <w:rFonts w:ascii="Palatino Linotype" w:hAnsi="Palatino Linotype"/>
          <w:sz w:val="18"/>
          <w:szCs w:val="18"/>
          <w:lang w:val="es-ES"/>
        </w:rPr>
        <w:t xml:space="preserve"> (</w:t>
      </w:r>
      <w:r w:rsidRPr="00C6051A">
        <w:rPr>
          <w:rFonts w:ascii="Palatino Linotype" w:hAnsi="Palatino Linotype"/>
          <w:sz w:val="18"/>
          <w:szCs w:val="18"/>
          <w:lang w:val="es-ES"/>
        </w:rPr>
        <w:t>GT</w:t>
      </w:r>
      <w:r>
        <w:rPr>
          <w:rFonts w:ascii="Palatino Linotype" w:hAnsi="Palatino Linotype"/>
          <w:sz w:val="18"/>
          <w:szCs w:val="18"/>
          <w:lang w:val="es-ES"/>
        </w:rPr>
        <w:t>)</w:t>
      </w:r>
      <w:r w:rsidRPr="00C6051A">
        <w:rPr>
          <w:rFonts w:ascii="Palatino Linotype" w:hAnsi="Palatino Linotype"/>
          <w:sz w:val="18"/>
          <w:szCs w:val="18"/>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8693"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0128239B" wp14:editId="7BEAA17C">
              <wp:simplePos x="0" y="0"/>
              <wp:positionH relativeFrom="page">
                <wp:posOffset>822960</wp:posOffset>
              </wp:positionH>
              <wp:positionV relativeFrom="paragraph">
                <wp:posOffset>76200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A6C436"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26C249CC" w14:textId="77777777" w:rsidR="00022D76" w:rsidRDefault="00022D76">
                          <w:pPr>
                            <w:tabs>
                              <w:tab w:val="center" w:pos="4657"/>
                              <w:tab w:val="right" w:pos="9314"/>
                            </w:tabs>
                            <w:rPr>
                              <w:rFonts w:ascii="Times New Roman" w:hAnsi="Times New Roman"/>
                              <w:spacing w:val="-3"/>
                            </w:rPr>
                          </w:pPr>
                        </w:p>
                        <w:p w14:paraId="0695EC75"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8239B" id="Rectangle 1" o:spid="_x0000_s1026" style="position:absolute;left:0;text-align:left;margin-left:64.8pt;margin-top:6pt;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" o:allowincell="f" filled="f" stroked="f" strokeweight="0">
              <v:textbox inset="0,0,0,0">
                <w:txbxContent>
                  <w:p w14:paraId="66A6C436"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26C249CC" w14:textId="77777777" w:rsidR="00022D76" w:rsidRDefault="00022D76">
                    <w:pPr>
                      <w:tabs>
                        <w:tab w:val="center" w:pos="4657"/>
                        <w:tab w:val="right" w:pos="9314"/>
                      </w:tabs>
                      <w:rPr>
                        <w:rFonts w:ascii="Times New Roman" w:hAnsi="Times New Roman"/>
                        <w:spacing w:val="-3"/>
                      </w:rPr>
                    </w:pPr>
                  </w:p>
                  <w:p w14:paraId="0695EC75" w14:textId="77777777"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0D6D01">
      <w:rPr>
        <w:rFonts w:ascii="Times New Roman" w:hAnsi="Times New Roman"/>
        <w:b/>
        <w:spacing w:val="-4"/>
        <w:sz w:val="36"/>
      </w:rPr>
      <w:t>1</w:t>
    </w:r>
    <w:r w:rsidR="001C4DF2">
      <w:rPr>
        <w:rFonts w:ascii="Times New Roman" w:hAnsi="Times New Roman"/>
        <w:b/>
        <w:spacing w:val="-4"/>
        <w:sz w:val="36"/>
      </w:rPr>
      <w:t>3</w:t>
    </w:r>
    <w:r w:rsidR="000D6D01">
      <w:rPr>
        <w:rFonts w:ascii="Times New Roman" w:hAnsi="Times New Roman"/>
        <w:b/>
        <w:spacing w:val="-4"/>
        <w:sz w:val="36"/>
      </w:rPr>
      <w:t>0 (GT)</w:t>
    </w:r>
  </w:p>
  <w:p w14:paraId="6A8B8E6A" w14:textId="77777777"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43DC1"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73420A61" wp14:editId="47952C0A">
              <wp:simplePos x="0" y="0"/>
              <wp:positionH relativeFrom="page">
                <wp:posOffset>822960</wp:posOffset>
              </wp:positionH>
              <wp:positionV relativeFrom="paragraph">
                <wp:posOffset>66675</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3E513A"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20A61" id="Rectangle 2" o:spid="_x0000_s1027" style="position:absolute;left:0;text-align:left;margin-left:64.8pt;margin-top:5.25pt;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" o:allowincell="f" filled="f" stroked="f" strokeweight="0">
              <v:textbox inset="0,0,0,0">
                <w:txbxContent>
                  <w:p w14:paraId="603E513A"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0D6D01">
      <w:rPr>
        <w:rFonts w:ascii="Times New Roman" w:hAnsi="Times New Roman"/>
        <w:b/>
        <w:spacing w:val="-4"/>
        <w:sz w:val="36"/>
      </w:rPr>
      <w:t>1</w:t>
    </w:r>
    <w:r w:rsidR="00A85380">
      <w:rPr>
        <w:rFonts w:ascii="Times New Roman" w:hAnsi="Times New Roman"/>
        <w:b/>
        <w:spacing w:val="-4"/>
        <w:sz w:val="36"/>
      </w:rPr>
      <w:t>3</w:t>
    </w:r>
    <w:r w:rsidR="000D6D01">
      <w:rPr>
        <w:rFonts w:ascii="Times New Roman" w:hAnsi="Times New Roman"/>
        <w:b/>
        <w:spacing w:val="-4"/>
        <w:sz w:val="36"/>
      </w:rPr>
      <w:t>0 (GT)</w:t>
    </w:r>
  </w:p>
  <w:p w14:paraId="46A20595"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3E7"/>
    <w:multiLevelType w:val="hybridMultilevel"/>
    <w:tmpl w:val="76BA2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FB2B40"/>
    <w:multiLevelType w:val="hybridMultilevel"/>
    <w:tmpl w:val="D0FE4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13A57"/>
    <w:multiLevelType w:val="hybridMultilevel"/>
    <w:tmpl w:val="5EFEA70A"/>
    <w:lvl w:ilvl="0" w:tplc="14267E5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A36312A"/>
    <w:multiLevelType w:val="hybridMultilevel"/>
    <w:tmpl w:val="BA4A1A2C"/>
    <w:lvl w:ilvl="0" w:tplc="418AA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D5933"/>
    <w:multiLevelType w:val="hybridMultilevel"/>
    <w:tmpl w:val="863E99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0A60FF"/>
    <w:multiLevelType w:val="hybridMultilevel"/>
    <w:tmpl w:val="49243A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CD021B"/>
    <w:multiLevelType w:val="hybridMultilevel"/>
    <w:tmpl w:val="7F14A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4E2B27"/>
    <w:multiLevelType w:val="hybridMultilevel"/>
    <w:tmpl w:val="A33EF0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E62CEA"/>
    <w:multiLevelType w:val="hybridMultilevel"/>
    <w:tmpl w:val="8B9A10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9E5C58"/>
    <w:multiLevelType w:val="hybridMultilevel"/>
    <w:tmpl w:val="DCAC3A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6A576C"/>
    <w:multiLevelType w:val="hybridMultilevel"/>
    <w:tmpl w:val="4ACCD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D20B65"/>
    <w:multiLevelType w:val="hybridMultilevel"/>
    <w:tmpl w:val="ACB899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180B7E"/>
    <w:multiLevelType w:val="hybridMultilevel"/>
    <w:tmpl w:val="350EE8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3F5571"/>
    <w:multiLevelType w:val="hybridMultilevel"/>
    <w:tmpl w:val="49FCB8A8"/>
    <w:lvl w:ilvl="0" w:tplc="418AA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9063F2"/>
    <w:multiLevelType w:val="hybridMultilevel"/>
    <w:tmpl w:val="16DC59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92AEB"/>
    <w:multiLevelType w:val="hybridMultilevel"/>
    <w:tmpl w:val="82BCE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D5E2B90"/>
    <w:multiLevelType w:val="hybridMultilevel"/>
    <w:tmpl w:val="DC6C972C"/>
    <w:lvl w:ilvl="0" w:tplc="4E1848F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D36EE8"/>
    <w:multiLevelType w:val="hybridMultilevel"/>
    <w:tmpl w:val="01F8DE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576BA6"/>
    <w:multiLevelType w:val="hybridMultilevel"/>
    <w:tmpl w:val="0EECD8A8"/>
    <w:lvl w:ilvl="0" w:tplc="04090019">
      <w:start w:val="1"/>
      <w:numFmt w:val="lowerLetter"/>
      <w:lvlText w:val="%1."/>
      <w:lvlJc w:val="left"/>
      <w:pPr>
        <w:ind w:left="720" w:hanging="360"/>
      </w:pPr>
      <w:rPr>
        <w:rFonts w:hint="default"/>
      </w:rPr>
    </w:lvl>
    <w:lvl w:ilvl="1" w:tplc="1E0C02C0">
      <w:start w:val="1"/>
      <w:numFmt w:val="decimal"/>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1A5653"/>
    <w:multiLevelType w:val="hybridMultilevel"/>
    <w:tmpl w:val="4B6E4A72"/>
    <w:lvl w:ilvl="0" w:tplc="4E1848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5"/>
  </w:num>
  <w:num w:numId="4">
    <w:abstractNumId w:val="23"/>
  </w:num>
  <w:num w:numId="5">
    <w:abstractNumId w:val="3"/>
  </w:num>
  <w:num w:numId="6">
    <w:abstractNumId w:val="18"/>
  </w:num>
  <w:num w:numId="7">
    <w:abstractNumId w:val="17"/>
  </w:num>
  <w:num w:numId="8">
    <w:abstractNumId w:val="8"/>
  </w:num>
  <w:num w:numId="9">
    <w:abstractNumId w:val="19"/>
  </w:num>
  <w:num w:numId="10">
    <w:abstractNumId w:val="10"/>
  </w:num>
  <w:num w:numId="11">
    <w:abstractNumId w:val="16"/>
  </w:num>
  <w:num w:numId="12">
    <w:abstractNumId w:val="5"/>
  </w:num>
  <w:num w:numId="13">
    <w:abstractNumId w:val="11"/>
  </w:num>
  <w:num w:numId="14">
    <w:abstractNumId w:val="14"/>
  </w:num>
  <w:num w:numId="15">
    <w:abstractNumId w:val="6"/>
  </w:num>
  <w:num w:numId="16">
    <w:abstractNumId w:val="9"/>
  </w:num>
  <w:num w:numId="17">
    <w:abstractNumId w:val="1"/>
  </w:num>
  <w:num w:numId="18">
    <w:abstractNumId w:val="22"/>
  </w:num>
  <w:num w:numId="19">
    <w:abstractNumId w:val="24"/>
  </w:num>
  <w:num w:numId="20">
    <w:abstractNumId w:val="2"/>
  </w:num>
  <w:num w:numId="21">
    <w:abstractNumId w:val="20"/>
  </w:num>
  <w:num w:numId="22">
    <w:abstractNumId w:val="13"/>
  </w:num>
  <w:num w:numId="23">
    <w:abstractNumId w:val="12"/>
  </w:num>
  <w:num w:numId="24">
    <w:abstractNumId w:val="15"/>
  </w:num>
  <w:num w:numId="25">
    <w:abstractNumId w:val="0"/>
  </w:num>
  <w:num w:numId="26">
    <w:abstractNumId w:val="2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D6D01"/>
    <w:rsid w:val="0014186C"/>
    <w:rsid w:val="00163B50"/>
    <w:rsid w:val="00173FBA"/>
    <w:rsid w:val="00184CDE"/>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B6C94"/>
    <w:rsid w:val="006C19FE"/>
    <w:rsid w:val="006F659E"/>
    <w:rsid w:val="00781AD6"/>
    <w:rsid w:val="007A6572"/>
    <w:rsid w:val="007C7D7D"/>
    <w:rsid w:val="007D4D73"/>
    <w:rsid w:val="007E6C0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55F15A6"/>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table" w:customStyle="1" w:styleId="TableGrid1">
    <w:name w:val="Table Grid1"/>
    <w:basedOn w:val="TableNormal"/>
    <w:next w:val="TableGrid"/>
    <w:uiPriority w:val="39"/>
    <w:rsid w:val="000D6D0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1748</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2025-10-21T14:13:00Z</cp:lastPrinted>
  <dcterms:created xsi:type="dcterms:W3CDTF">2025-10-21T14:12:00Z</dcterms:created>
  <dcterms:modified xsi:type="dcterms:W3CDTF">2025-10-21T14:46:00Z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