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8FE04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54088B87" wp14:editId="66DD996D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F56F94" w:rsidRPr="00A45F20">
        <w:rPr>
          <w:b/>
          <w:sz w:val="36"/>
          <w:szCs w:val="36"/>
          <w:lang w:val="nl-NL"/>
        </w:rPr>
        <w:t>161 (GT)</w:t>
      </w:r>
    </w:p>
    <w:p w14:paraId="18A5B240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27B41014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41D9860A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54FEAD3E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4949023C" w14:textId="77777777" w:rsidR="005D39A3" w:rsidRPr="005D39A3" w:rsidRDefault="005D39A3" w:rsidP="005D39A3">
      <w:pPr>
        <w:rPr>
          <w:lang w:val="nl-NL"/>
        </w:rPr>
      </w:pPr>
    </w:p>
    <w:p w14:paraId="10E7820E" w14:textId="4AEA634E" w:rsidR="00F56F94" w:rsidRPr="00F56F94" w:rsidRDefault="00F56F94" w:rsidP="00F56F94">
      <w:pPr>
        <w:widowControl/>
        <w:spacing w:before="2" w:after="2"/>
        <w:jc w:val="both"/>
        <w:rPr>
          <w:rFonts w:ascii="Palatino Linotype" w:eastAsiaTheme="minorHAnsi" w:hAnsi="Palatino Linotype"/>
          <w:b/>
          <w:snapToGrid/>
          <w:sz w:val="22"/>
          <w:szCs w:val="22"/>
          <w:lang w:val="nl-NL"/>
        </w:rPr>
      </w:pPr>
      <w:r w:rsidRPr="00F56F94">
        <w:rPr>
          <w:rFonts w:ascii="Palatino Linotype" w:eastAsiaTheme="minorHAnsi" w:hAnsi="Palatino Linotype"/>
          <w:b/>
          <w:snapToGrid/>
          <w:sz w:val="22"/>
          <w:szCs w:val="22"/>
          <w:lang w:val="nl-NL"/>
        </w:rPr>
        <w:t>LANDSBESLUIT</w:t>
      </w:r>
      <w:r w:rsidRPr="00F56F94">
        <w:rPr>
          <w:rFonts w:ascii="Palatino Linotype" w:eastAsiaTheme="minorHAnsi" w:hAnsi="Palatino Linotype"/>
          <w:b/>
          <w:snapToGrid/>
          <w:spacing w:val="46"/>
          <w:sz w:val="22"/>
          <w:szCs w:val="22"/>
          <w:lang w:val="nl-NL"/>
        </w:rPr>
        <w:t xml:space="preserve"> </w:t>
      </w:r>
      <w:r w:rsidRPr="00F56F94">
        <w:rPr>
          <w:rFonts w:ascii="Palatino Linotype" w:eastAsiaTheme="minorHAnsi" w:hAnsi="Palatino Linotype"/>
          <w:b/>
          <w:snapToGrid/>
          <w:sz w:val="22"/>
          <w:szCs w:val="22"/>
          <w:lang w:val="nl-NL"/>
        </w:rPr>
        <w:t>van de 9</w:t>
      </w:r>
      <w:r w:rsidRPr="00F56F94">
        <w:rPr>
          <w:rFonts w:ascii="Palatino Linotype" w:eastAsiaTheme="minorHAnsi" w:hAnsi="Palatino Linotype"/>
          <w:b/>
          <w:snapToGrid/>
          <w:sz w:val="22"/>
          <w:szCs w:val="22"/>
          <w:vertAlign w:val="superscript"/>
          <w:lang w:val="nl-NL"/>
        </w:rPr>
        <w:t>de</w:t>
      </w:r>
      <w:r w:rsidRPr="00F56F94">
        <w:rPr>
          <w:rFonts w:ascii="Palatino Linotype" w:eastAsiaTheme="minorHAnsi" w:hAnsi="Palatino Linotype"/>
          <w:b/>
          <w:snapToGrid/>
          <w:sz w:val="22"/>
          <w:szCs w:val="22"/>
          <w:lang w:val="nl-NL"/>
        </w:rPr>
        <w:t xml:space="preserve"> september 2025, no. 25/2160, houdende vaststelling van de geconsolideerde tekst van het Besluit van den 7n. November 1930, ter uitvoering van artikel 5 van de “Vaartuigenverordening 1930” (P. B. No. 72)</w:t>
      </w:r>
      <w:r w:rsidRPr="00F56F94">
        <w:rPr>
          <w:rFonts w:ascii="Palatino Linotype" w:eastAsiaTheme="minorHAnsi" w:hAnsi="Palatino Linotype"/>
          <w:b/>
          <w:snapToGrid/>
          <w:sz w:val="22"/>
          <w:szCs w:val="22"/>
          <w:vertAlign w:val="superscript"/>
          <w:lang w:val="nl-NL"/>
        </w:rPr>
        <w:footnoteReference w:id="1"/>
      </w:r>
    </w:p>
    <w:p w14:paraId="1C7506CA" w14:textId="77777777" w:rsidR="00F56F94" w:rsidRPr="00F56F94" w:rsidRDefault="00F56F94" w:rsidP="00F56F94">
      <w:pPr>
        <w:widowControl/>
        <w:spacing w:before="2" w:after="2"/>
        <w:jc w:val="center"/>
        <w:rPr>
          <w:rFonts w:ascii="Palatino Linotype" w:eastAsiaTheme="minorHAnsi" w:hAnsi="Palatino Linotype"/>
          <w:b/>
          <w:snapToGrid/>
          <w:sz w:val="22"/>
          <w:szCs w:val="22"/>
          <w:lang w:val="nl-NL"/>
        </w:rPr>
      </w:pPr>
      <w:r w:rsidRPr="00F56F94">
        <w:rPr>
          <w:rFonts w:ascii="Palatino Linotype" w:eastAsiaTheme="minorHAnsi" w:hAnsi="Palatino Linotype"/>
          <w:b/>
          <w:snapToGrid/>
          <w:sz w:val="22"/>
          <w:szCs w:val="22"/>
          <w:lang w:val="nl-NL"/>
        </w:rPr>
        <w:br/>
        <w:t>____________</w:t>
      </w:r>
    </w:p>
    <w:p w14:paraId="50923398" w14:textId="77777777" w:rsidR="00F56F94" w:rsidRPr="00F56F94" w:rsidRDefault="00F56F94" w:rsidP="00F56F94">
      <w:pPr>
        <w:widowControl/>
        <w:spacing w:before="2" w:after="2"/>
        <w:jc w:val="center"/>
        <w:rPr>
          <w:rFonts w:ascii="Palatino Linotype" w:eastAsiaTheme="minorHAnsi" w:hAnsi="Palatino Linotype"/>
          <w:snapToGrid/>
          <w:sz w:val="22"/>
          <w:szCs w:val="22"/>
          <w:lang w:val="nl-NL"/>
        </w:rPr>
      </w:pPr>
    </w:p>
    <w:p w14:paraId="13D2419D" w14:textId="77777777" w:rsidR="00F56F94" w:rsidRPr="00F56F94" w:rsidRDefault="00F56F94" w:rsidP="00F56F94">
      <w:pPr>
        <w:widowControl/>
        <w:spacing w:before="2" w:after="2"/>
        <w:jc w:val="center"/>
        <w:rPr>
          <w:rFonts w:ascii="Palatino Linotype" w:eastAsiaTheme="minorHAnsi" w:hAnsi="Palatino Linotype"/>
          <w:snapToGrid/>
          <w:sz w:val="22"/>
          <w:szCs w:val="22"/>
          <w:lang w:val="nl-NL"/>
        </w:rPr>
      </w:pPr>
      <w:r w:rsidRPr="00F56F94">
        <w:rPr>
          <w:rFonts w:ascii="Palatino Linotype" w:eastAsiaTheme="minorHAnsi" w:hAnsi="Palatino Linotype"/>
          <w:snapToGrid/>
          <w:sz w:val="22"/>
          <w:szCs w:val="22"/>
          <w:lang w:val="nl-NL"/>
        </w:rPr>
        <w:t>De Gouverneur van Curaçao,</w:t>
      </w:r>
    </w:p>
    <w:p w14:paraId="042BCD06" w14:textId="77777777" w:rsidR="00F56F94" w:rsidRPr="00F56F94" w:rsidRDefault="00F56F94" w:rsidP="00F56F94">
      <w:pPr>
        <w:widowControl/>
        <w:spacing w:before="2" w:after="2"/>
        <w:ind w:firstLine="3"/>
        <w:jc w:val="both"/>
        <w:rPr>
          <w:rFonts w:ascii="Palatino Linotype" w:eastAsiaTheme="minorHAnsi" w:hAnsi="Palatino Linotype"/>
          <w:snapToGrid/>
          <w:spacing w:val="-3"/>
          <w:sz w:val="22"/>
          <w:szCs w:val="22"/>
          <w:lang w:val="nl-NL"/>
        </w:rPr>
      </w:pPr>
    </w:p>
    <w:p w14:paraId="1F65205F" w14:textId="77777777" w:rsidR="00F56F94" w:rsidRPr="00F56F94" w:rsidRDefault="00F56F94" w:rsidP="00F56F94">
      <w:pPr>
        <w:widowControl/>
        <w:spacing w:before="2" w:after="2"/>
        <w:ind w:firstLine="3"/>
        <w:jc w:val="both"/>
        <w:rPr>
          <w:rFonts w:ascii="Palatino Linotype" w:eastAsiaTheme="minorHAnsi" w:hAnsi="Palatino Linotype"/>
          <w:snapToGrid/>
          <w:spacing w:val="-3"/>
          <w:sz w:val="22"/>
          <w:szCs w:val="22"/>
          <w:lang w:val="nl-NL"/>
        </w:rPr>
      </w:pPr>
      <w:r w:rsidRPr="00F56F94">
        <w:rPr>
          <w:rFonts w:ascii="Palatino Linotype" w:eastAsiaTheme="minorHAnsi" w:hAnsi="Palatino Linotype"/>
          <w:snapToGrid/>
          <w:spacing w:val="-3"/>
          <w:sz w:val="22"/>
          <w:szCs w:val="22"/>
          <w:lang w:val="nl-NL"/>
        </w:rPr>
        <w:t>Op voordracht van de Minister van Justitie;</w:t>
      </w:r>
    </w:p>
    <w:p w14:paraId="0597910A" w14:textId="77777777" w:rsidR="00F56F94" w:rsidRPr="00F56F94" w:rsidRDefault="00F56F94" w:rsidP="00F56F94">
      <w:pPr>
        <w:widowControl/>
        <w:spacing w:before="2" w:after="2"/>
        <w:ind w:firstLine="3"/>
        <w:jc w:val="both"/>
        <w:rPr>
          <w:rFonts w:ascii="Palatino Linotype" w:eastAsiaTheme="minorHAnsi" w:hAnsi="Palatino Linotype"/>
          <w:snapToGrid/>
          <w:spacing w:val="-3"/>
          <w:sz w:val="22"/>
          <w:szCs w:val="22"/>
          <w:lang w:val="nl-NL"/>
        </w:rPr>
      </w:pPr>
    </w:p>
    <w:p w14:paraId="22A3ECC6" w14:textId="77777777" w:rsidR="00F56F94" w:rsidRPr="00F56F94" w:rsidRDefault="00F56F94" w:rsidP="00F56F94">
      <w:pPr>
        <w:widowControl/>
        <w:spacing w:before="2" w:after="2"/>
        <w:jc w:val="both"/>
        <w:rPr>
          <w:rFonts w:ascii="Palatino Linotype" w:eastAsiaTheme="minorHAnsi" w:hAnsi="Palatino Linotype"/>
          <w:snapToGrid/>
          <w:spacing w:val="-3"/>
          <w:sz w:val="22"/>
          <w:szCs w:val="22"/>
          <w:lang w:val="nl-NL"/>
        </w:rPr>
      </w:pPr>
      <w:r w:rsidRPr="00F56F94">
        <w:rPr>
          <w:rFonts w:ascii="Palatino Linotype" w:eastAsiaTheme="minorHAnsi" w:hAnsi="Palatino Linotype"/>
          <w:snapToGrid/>
          <w:spacing w:val="-3"/>
          <w:sz w:val="22"/>
          <w:szCs w:val="22"/>
          <w:lang w:val="nl-NL"/>
        </w:rPr>
        <w:t>Gelet op:</w:t>
      </w:r>
    </w:p>
    <w:p w14:paraId="05BF2DFE" w14:textId="77777777" w:rsidR="00F56F94" w:rsidRPr="00F56F94" w:rsidRDefault="00F56F94" w:rsidP="00F56F94">
      <w:pPr>
        <w:widowControl/>
        <w:spacing w:before="2" w:after="2"/>
        <w:ind w:firstLine="3"/>
        <w:jc w:val="both"/>
        <w:rPr>
          <w:rFonts w:ascii="Palatino Linotype" w:eastAsiaTheme="minorHAnsi" w:hAnsi="Palatino Linotype"/>
          <w:snapToGrid/>
          <w:spacing w:val="-3"/>
          <w:sz w:val="22"/>
          <w:szCs w:val="22"/>
          <w:lang w:val="nl-NL"/>
        </w:rPr>
      </w:pPr>
    </w:p>
    <w:p w14:paraId="12541662" w14:textId="77777777" w:rsidR="00F56F94" w:rsidRPr="00F56F94" w:rsidRDefault="00F56F94" w:rsidP="00F56F94">
      <w:pPr>
        <w:widowControl/>
        <w:spacing w:before="2" w:after="2"/>
        <w:ind w:firstLine="3"/>
        <w:jc w:val="both"/>
        <w:rPr>
          <w:rFonts w:ascii="Palatino Linotype" w:eastAsiaTheme="minorHAnsi" w:hAnsi="Palatino Linotype"/>
          <w:snapToGrid/>
          <w:spacing w:val="-3"/>
          <w:sz w:val="22"/>
          <w:szCs w:val="22"/>
          <w:lang w:val="nl-NL"/>
        </w:rPr>
      </w:pPr>
      <w:r w:rsidRPr="00F56F94">
        <w:rPr>
          <w:rFonts w:ascii="Palatino Linotype" w:eastAsiaTheme="minorHAnsi" w:hAnsi="Palatino Linotype"/>
          <w:snapToGrid/>
          <w:spacing w:val="-3"/>
          <w:sz w:val="22"/>
          <w:szCs w:val="22"/>
          <w:lang w:val="nl-NL"/>
        </w:rPr>
        <w:t>de Algemene overgangsregeling wetgeving en bestuur Land Curaçao</w:t>
      </w:r>
      <w:r w:rsidRPr="00F56F94">
        <w:rPr>
          <w:rFonts w:ascii="Palatino Linotype" w:eastAsiaTheme="minorHAnsi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2"/>
      </w:r>
      <w:r w:rsidRPr="00F56F94">
        <w:rPr>
          <w:rFonts w:ascii="Palatino Linotype" w:eastAsiaTheme="minorHAnsi" w:hAnsi="Palatino Linotype"/>
          <w:snapToGrid/>
          <w:spacing w:val="-3"/>
          <w:sz w:val="22"/>
          <w:szCs w:val="22"/>
          <w:lang w:val="nl-NL"/>
        </w:rPr>
        <w:t>;</w:t>
      </w:r>
    </w:p>
    <w:p w14:paraId="3EEB6E6A" w14:textId="77777777" w:rsidR="00F56F94" w:rsidRPr="00F56F94" w:rsidRDefault="00F56F94" w:rsidP="00F56F94">
      <w:pPr>
        <w:widowControl/>
        <w:spacing w:before="2" w:after="2"/>
        <w:ind w:right="-46" w:firstLine="3"/>
        <w:jc w:val="both"/>
        <w:rPr>
          <w:rFonts w:ascii="Palatino Linotype" w:eastAsiaTheme="minorHAnsi" w:hAnsi="Palatino Linotype"/>
          <w:snapToGrid/>
          <w:spacing w:val="-3"/>
          <w:sz w:val="22"/>
          <w:szCs w:val="22"/>
          <w:lang w:val="nl-NL"/>
        </w:rPr>
      </w:pPr>
    </w:p>
    <w:p w14:paraId="68F7B6EA" w14:textId="77777777" w:rsidR="00F56F94" w:rsidRPr="00F56F94" w:rsidRDefault="00F56F94" w:rsidP="00F56F94">
      <w:pPr>
        <w:widowControl/>
        <w:spacing w:before="2" w:after="2"/>
        <w:ind w:right="-46" w:firstLine="3"/>
        <w:jc w:val="center"/>
        <w:rPr>
          <w:rFonts w:ascii="Palatino Linotype" w:eastAsiaTheme="minorHAnsi" w:hAnsi="Palatino Linotype"/>
          <w:snapToGrid/>
          <w:spacing w:val="-3"/>
          <w:sz w:val="22"/>
          <w:szCs w:val="22"/>
          <w:lang w:val="nl-NL"/>
        </w:rPr>
      </w:pPr>
      <w:r w:rsidRPr="00F56F94">
        <w:rPr>
          <w:rFonts w:ascii="Palatino Linotype" w:eastAsiaTheme="minorHAnsi" w:hAnsi="Palatino Linotype"/>
          <w:snapToGrid/>
          <w:spacing w:val="-3"/>
          <w:sz w:val="22"/>
          <w:szCs w:val="22"/>
          <w:lang w:val="nl-NL"/>
        </w:rPr>
        <w:t>Heeft goedgevonden:</w:t>
      </w:r>
    </w:p>
    <w:p w14:paraId="02312A1E" w14:textId="77777777" w:rsidR="00F56F94" w:rsidRPr="00F56F94" w:rsidRDefault="00F56F94" w:rsidP="00F56F94">
      <w:pPr>
        <w:spacing w:before="2" w:after="2"/>
        <w:jc w:val="center"/>
        <w:rPr>
          <w:rFonts w:ascii="Palatino Linotype" w:hAnsi="Palatino Linotype"/>
          <w:lang w:val="nl-NL"/>
        </w:rPr>
      </w:pPr>
    </w:p>
    <w:p w14:paraId="33298516" w14:textId="77777777" w:rsidR="00F56F94" w:rsidRPr="00F56F94" w:rsidRDefault="00F56F94" w:rsidP="00F56F94">
      <w:pPr>
        <w:spacing w:before="2" w:after="2"/>
        <w:jc w:val="center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>Artikel 1</w:t>
      </w:r>
    </w:p>
    <w:p w14:paraId="5AE35BB5" w14:textId="77777777" w:rsidR="00F56F94" w:rsidRPr="00F56F94" w:rsidRDefault="00F56F94" w:rsidP="00F56F94">
      <w:pPr>
        <w:spacing w:before="2" w:after="2"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5F4220DE" w14:textId="50A9D7C1" w:rsidR="00F56F94" w:rsidRPr="00F56F94" w:rsidRDefault="00F56F94" w:rsidP="00F56F94">
      <w:pPr>
        <w:spacing w:before="2" w:after="2"/>
        <w:jc w:val="both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>De geconsolideerde tekst van het Besluit van den 7n. November 1930, ter uitvoering van artikel 5 van de “Vaartuigenverordening 1930” (P. B. No. 72)</w:t>
      </w:r>
      <w:r w:rsidRPr="00F56F94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3"/>
      </w:r>
      <w:r w:rsidRPr="00F56F94">
        <w:rPr>
          <w:rFonts w:ascii="Palatino Linotype" w:hAnsi="Palatino Linotype"/>
          <w:sz w:val="22"/>
          <w:szCs w:val="22"/>
          <w:lang w:val="nl-NL"/>
        </w:rPr>
        <w:t xml:space="preserve"> opgenomen in de bijlage bij dit landsbesluit wordt vastgesteld.</w:t>
      </w:r>
    </w:p>
    <w:p w14:paraId="06F3D6FE" w14:textId="77777777" w:rsidR="00F56F94" w:rsidRPr="00F56F94" w:rsidRDefault="00F56F94" w:rsidP="00F56F94">
      <w:pPr>
        <w:spacing w:before="2" w:after="2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538B88CB" w14:textId="77777777" w:rsidR="00F56F94" w:rsidRPr="00F56F94" w:rsidRDefault="00F56F94" w:rsidP="00F56F94">
      <w:pPr>
        <w:spacing w:before="2" w:after="2"/>
        <w:jc w:val="center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>Artikel 2</w:t>
      </w:r>
    </w:p>
    <w:p w14:paraId="2B0BA844" w14:textId="77777777" w:rsidR="00F56F94" w:rsidRPr="00F56F94" w:rsidRDefault="00F56F94" w:rsidP="00F56F94">
      <w:pPr>
        <w:spacing w:before="2" w:after="2"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79430E58" w14:textId="77777777" w:rsidR="00F56F94" w:rsidRPr="00F56F94" w:rsidRDefault="00F56F94" w:rsidP="00F56F94">
      <w:pPr>
        <w:spacing w:before="2" w:after="2"/>
        <w:jc w:val="both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14:paraId="1C8A376A" w14:textId="77777777" w:rsidR="00F56F94" w:rsidRPr="00F56F94" w:rsidRDefault="00F56F94" w:rsidP="00F56F94">
      <w:pPr>
        <w:tabs>
          <w:tab w:val="left" w:pos="5387"/>
        </w:tabs>
        <w:spacing w:before="2" w:after="2"/>
        <w:rPr>
          <w:rFonts w:ascii="Palatino Linotype" w:hAnsi="Palatino Linotype"/>
          <w:sz w:val="22"/>
          <w:szCs w:val="22"/>
          <w:lang w:val="nl-NL"/>
        </w:rPr>
      </w:pPr>
    </w:p>
    <w:p w14:paraId="7D7C9148" w14:textId="77777777" w:rsidR="00F56F94" w:rsidRPr="00F56F94" w:rsidRDefault="00F56F94" w:rsidP="00F56F94">
      <w:pPr>
        <w:tabs>
          <w:tab w:val="left" w:pos="5387"/>
        </w:tabs>
        <w:spacing w:before="2" w:after="2"/>
        <w:jc w:val="right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>Gegeven te Willemstad, 9 september 2025</w:t>
      </w:r>
    </w:p>
    <w:p w14:paraId="2EDE64B4" w14:textId="77777777" w:rsidR="00F56F94" w:rsidRPr="00F56F94" w:rsidRDefault="00F56F94" w:rsidP="00F56F94">
      <w:pPr>
        <w:spacing w:before="2" w:after="12"/>
        <w:ind w:left="7560" w:right="26" w:hanging="297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>L.A. GEORGE-WOUT</w:t>
      </w:r>
    </w:p>
    <w:p w14:paraId="24CA1673" w14:textId="77777777" w:rsidR="00F56F94" w:rsidRPr="00F56F94" w:rsidRDefault="00F56F94" w:rsidP="00F56F94">
      <w:pPr>
        <w:spacing w:before="2" w:after="2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77CBF112" w14:textId="77777777" w:rsidR="00F56F94" w:rsidRPr="00F56F94" w:rsidRDefault="00F56F94" w:rsidP="00F56F94">
      <w:pPr>
        <w:spacing w:before="2" w:after="2"/>
        <w:ind w:right="6416"/>
        <w:jc w:val="right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14:paraId="65EC41B0" w14:textId="77777777" w:rsidR="00F56F94" w:rsidRPr="00F56F94" w:rsidRDefault="00F56F94" w:rsidP="00F56F94">
      <w:pPr>
        <w:autoSpaceDE w:val="0"/>
        <w:autoSpaceDN w:val="0"/>
        <w:adjustRightInd w:val="0"/>
        <w:ind w:right="6416"/>
        <w:jc w:val="center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>S.X.T. HATO</w:t>
      </w:r>
    </w:p>
    <w:p w14:paraId="53C96F5A" w14:textId="77777777" w:rsidR="00F70B31" w:rsidRDefault="00F56F94" w:rsidP="00F56F94">
      <w:pPr>
        <w:tabs>
          <w:tab w:val="left" w:pos="5387"/>
        </w:tabs>
        <w:spacing w:before="2" w:after="2"/>
        <w:ind w:right="116"/>
        <w:jc w:val="both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ab/>
      </w:r>
    </w:p>
    <w:p w14:paraId="33A0EA69" w14:textId="7BADC0C6" w:rsidR="00F56F94" w:rsidRPr="00F56F94" w:rsidRDefault="00F56F94" w:rsidP="00F70B31">
      <w:pPr>
        <w:spacing w:before="2" w:after="2"/>
        <w:ind w:left="5220" w:right="116"/>
        <w:jc w:val="both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 w:rsidR="00040BEC">
        <w:rPr>
          <w:rFonts w:ascii="Palatino Linotype" w:hAnsi="Palatino Linotype"/>
          <w:sz w:val="22"/>
          <w:szCs w:val="22"/>
          <w:lang w:val="nl-NL"/>
        </w:rPr>
        <w:t>3</w:t>
      </w:r>
      <w:r w:rsidR="00040BEC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F56F94">
        <w:rPr>
          <w:rFonts w:ascii="Palatino Linotype" w:hAnsi="Palatino Linotype"/>
          <w:sz w:val="22"/>
          <w:szCs w:val="22"/>
          <w:lang w:val="nl-NL"/>
        </w:rPr>
        <w:t xml:space="preserve"> december 2025</w:t>
      </w:r>
    </w:p>
    <w:p w14:paraId="3F4D8015" w14:textId="7F6222BC" w:rsidR="00F56F94" w:rsidRPr="00F56F94" w:rsidRDefault="00F56F94" w:rsidP="00F70B31">
      <w:pPr>
        <w:spacing w:before="2" w:after="2"/>
        <w:ind w:left="5220"/>
        <w:jc w:val="both"/>
        <w:rPr>
          <w:rFonts w:ascii="Palatino Linotype" w:hAnsi="Palatino Linotype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>De Minister van Algemene Zaken,</w:t>
      </w:r>
    </w:p>
    <w:p w14:paraId="1B37797A" w14:textId="77777777" w:rsidR="00F56F94" w:rsidRPr="00F56F94" w:rsidRDefault="00F56F94" w:rsidP="00F70B31">
      <w:pPr>
        <w:autoSpaceDE w:val="0"/>
        <w:autoSpaceDN w:val="0"/>
        <w:adjustRightInd w:val="0"/>
        <w:ind w:left="5220" w:right="67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>G.S. PISAS</w:t>
      </w:r>
    </w:p>
    <w:p w14:paraId="3A3BFA9D" w14:textId="77777777" w:rsidR="00F56F94" w:rsidRPr="00F56F94" w:rsidRDefault="00F56F94" w:rsidP="00F56F94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lang w:val="nl-NL"/>
        </w:rPr>
      </w:pPr>
    </w:p>
    <w:p w14:paraId="2A0A22D7" w14:textId="5A5E9F01" w:rsidR="00F56F94" w:rsidRPr="00F56F94" w:rsidRDefault="00F56F94" w:rsidP="00F56F94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>BIJLAGE behorende bij het Landsbesluit van de 9</w:t>
      </w:r>
      <w:r w:rsidRPr="00F56F94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F56F94">
        <w:rPr>
          <w:rFonts w:ascii="Palatino Linotype" w:hAnsi="Palatino Linotype"/>
          <w:sz w:val="22"/>
          <w:szCs w:val="22"/>
          <w:lang w:val="nl-NL"/>
        </w:rPr>
        <w:t xml:space="preserve"> september 2025, no. 25/2160, houdende vaststelling van de geconsolideerde tekst van het Besluit van den 7</w:t>
      </w:r>
      <w:bookmarkStart w:id="0" w:name="_GoBack"/>
      <w:bookmarkEnd w:id="0"/>
      <w:r w:rsidRPr="00F56F94">
        <w:rPr>
          <w:rFonts w:ascii="Palatino Linotype" w:hAnsi="Palatino Linotype"/>
          <w:sz w:val="22"/>
          <w:szCs w:val="22"/>
          <w:lang w:val="nl-NL"/>
        </w:rPr>
        <w:t>n. November 1930, ter uitvoering van artikel 5 van de “Vaartuigenverordening 1930” (P. B. No. 72)</w:t>
      </w:r>
      <w:r w:rsidRPr="0049016C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4"/>
      </w:r>
    </w:p>
    <w:p w14:paraId="61E768B9" w14:textId="77777777" w:rsidR="00F56F94" w:rsidRPr="00F56F94" w:rsidRDefault="00F56F94" w:rsidP="00F56F94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05A95A27" w14:textId="77777777" w:rsidR="00F56F94" w:rsidRPr="00F56F94" w:rsidRDefault="00F56F94" w:rsidP="00F56F94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4CF42E95" w14:textId="77777777" w:rsidR="00F56F94" w:rsidRPr="00F56F94" w:rsidRDefault="00F56F94" w:rsidP="00F56F94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>Geconsolideerde tekst van het Besluit van den 7n. November 1930, ter uitvoering van artikel 5 van de “Vaartuigenverordening 1930” (P. B. No. 72) (P.B. 1930, no. 81),</w:t>
      </w:r>
      <w:r w:rsidRPr="00F56F94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F56F94">
        <w:rPr>
          <w:rFonts w:ascii="Palatino Linotype" w:hAnsi="Palatino Linotype"/>
          <w:sz w:val="22"/>
          <w:szCs w:val="22"/>
          <w:lang w:val="nl-NL"/>
        </w:rPr>
        <w:t>zoals deze luidt na in overeenstemming te zijn gebracht met de aanwijzingen van de Algemene overgangsregeling wetgeving en bestuur Land Curaçao (A.B. 2010, no. 87, bijlage a).</w:t>
      </w:r>
    </w:p>
    <w:p w14:paraId="4EABEE9B" w14:textId="77777777" w:rsidR="00F56F94" w:rsidRPr="00F56F94" w:rsidRDefault="00F56F94" w:rsidP="00F56F94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34EDA067" w14:textId="77777777" w:rsidR="00F56F94" w:rsidRPr="00F56F94" w:rsidRDefault="00F56F94" w:rsidP="00F56F94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>-----</w:t>
      </w:r>
    </w:p>
    <w:p w14:paraId="1B2F5F12" w14:textId="77777777" w:rsidR="00F56F94" w:rsidRPr="00F56F94" w:rsidRDefault="00F56F94" w:rsidP="00F56F94">
      <w:pPr>
        <w:suppressAutoHyphens/>
        <w:rPr>
          <w:rFonts w:ascii="Palatino Linotype" w:hAnsi="Palatino Linotype"/>
          <w:sz w:val="22"/>
          <w:szCs w:val="22"/>
          <w:lang w:val="nl-NL"/>
        </w:rPr>
      </w:pPr>
    </w:p>
    <w:p w14:paraId="035EEC3E" w14:textId="77777777" w:rsidR="00F56F94" w:rsidRPr="00F56F94" w:rsidRDefault="00F56F94" w:rsidP="00F56F9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>Artikel 1</w:t>
      </w:r>
    </w:p>
    <w:p w14:paraId="6B99AA90" w14:textId="77777777" w:rsidR="00F56F94" w:rsidRPr="00F56F94" w:rsidRDefault="00F56F94" w:rsidP="00F56F94">
      <w:pPr>
        <w:suppressAutoHyphens/>
        <w:rPr>
          <w:rFonts w:ascii="Palatino Linotype" w:hAnsi="Palatino Linotype"/>
          <w:sz w:val="22"/>
          <w:szCs w:val="22"/>
          <w:lang w:val="nl-NL"/>
        </w:rPr>
      </w:pPr>
    </w:p>
    <w:p w14:paraId="01313E51" w14:textId="77777777" w:rsidR="00F56F94" w:rsidRPr="00F56F94" w:rsidRDefault="00F56F94" w:rsidP="00F56F94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>Het register, vermeld in artikel 5 van de Vaartuigenverordening 1930</w:t>
      </w:r>
      <w:r w:rsidRPr="0049016C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5"/>
      </w:r>
      <w:r w:rsidRPr="00F56F94">
        <w:rPr>
          <w:rFonts w:ascii="Palatino Linotype" w:hAnsi="Palatino Linotype"/>
          <w:sz w:val="22"/>
          <w:szCs w:val="22"/>
          <w:lang w:val="nl-NL"/>
        </w:rPr>
        <w:t>, wordt ingericht volgens het bij dit besluit behorende model.</w:t>
      </w:r>
    </w:p>
    <w:p w14:paraId="59306165" w14:textId="77777777" w:rsidR="00F56F94" w:rsidRPr="00F56F94" w:rsidRDefault="00F56F94" w:rsidP="00F56F94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301553D5" w14:textId="77777777" w:rsidR="00F56F94" w:rsidRPr="00F56F94" w:rsidRDefault="00F56F94" w:rsidP="00F56F9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>Artikel 2</w:t>
      </w:r>
    </w:p>
    <w:p w14:paraId="3D3DE626" w14:textId="77777777" w:rsidR="00F56F94" w:rsidRPr="00F56F94" w:rsidRDefault="00F56F94" w:rsidP="00F56F9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F56F94">
        <w:rPr>
          <w:rFonts w:ascii="Palatino Linotype" w:hAnsi="Palatino Linotype"/>
          <w:sz w:val="22"/>
          <w:szCs w:val="22"/>
          <w:lang w:val="nl-NL"/>
        </w:rPr>
        <w:t xml:space="preserve">(vervallen) </w:t>
      </w:r>
    </w:p>
    <w:p w14:paraId="0AB31C7F" w14:textId="77777777" w:rsidR="00F56F94" w:rsidRPr="00F56F94" w:rsidRDefault="00F56F94" w:rsidP="00F56F9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1458DBB4" w14:textId="77777777" w:rsidR="008D5E2E" w:rsidRDefault="00F56F94" w:rsidP="00F56F94">
      <w:pPr>
        <w:autoSpaceDE w:val="0"/>
        <w:autoSpaceDN w:val="0"/>
        <w:adjustRightInd w:val="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49016C">
        <w:rPr>
          <w:rFonts w:ascii="Palatino Linotype" w:hAnsi="Palatino Linotype"/>
          <w:sz w:val="22"/>
          <w:szCs w:val="22"/>
          <w:lang w:val="nl-NL"/>
        </w:rPr>
        <w:t>***</w:t>
      </w:r>
    </w:p>
    <w:p w14:paraId="5E6BCF09" w14:textId="77777777" w:rsidR="00A45F20" w:rsidRDefault="00A45F20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  <w:sectPr w:rsidR="00A45F20" w:rsidSect="00A45F20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type w:val="continuous"/>
          <w:pgSz w:w="11906" w:h="16838"/>
          <w:pgMar w:top="1962" w:right="1298" w:bottom="958" w:left="1298" w:header="1440" w:footer="958" w:gutter="0"/>
          <w:pgNumType w:start="1"/>
          <w:cols w:space="720"/>
          <w:noEndnote/>
          <w:docGrid w:linePitch="326"/>
        </w:sectPr>
      </w:pPr>
    </w:p>
    <w:p w14:paraId="50A516C7" w14:textId="77777777" w:rsidR="00A45F20" w:rsidRPr="00A45F20" w:rsidRDefault="00A45F20" w:rsidP="00A45F20">
      <w:pPr>
        <w:tabs>
          <w:tab w:val="left" w:pos="8912"/>
        </w:tabs>
        <w:suppressAutoHyphens/>
        <w:rPr>
          <w:rFonts w:ascii="Palatino Linotype" w:eastAsia="Calibri" w:hAnsi="Palatino Linotype"/>
          <w:sz w:val="22"/>
          <w:szCs w:val="22"/>
          <w:lang w:val="nl-NL"/>
        </w:rPr>
      </w:pPr>
      <w:r w:rsidRPr="00A45F20">
        <w:rPr>
          <w:rFonts w:ascii="Palatino Linotype" w:eastAsia="Calibri" w:hAnsi="Palatino Linotype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D054ED" wp14:editId="2D56C59E">
                <wp:simplePos x="0" y="0"/>
                <wp:positionH relativeFrom="column">
                  <wp:posOffset>1707515</wp:posOffset>
                </wp:positionH>
                <wp:positionV relativeFrom="paragraph">
                  <wp:posOffset>147955</wp:posOffset>
                </wp:positionV>
                <wp:extent cx="5610759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565C3" id="Straight Connector 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45pt,11.65pt" to="576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</w:r>
    </w:p>
    <w:p w14:paraId="6867A3D6" w14:textId="77777777" w:rsidR="00A45F20" w:rsidRPr="00A45F20" w:rsidRDefault="00A45F20" w:rsidP="00A45F20">
      <w:pPr>
        <w:tabs>
          <w:tab w:val="left" w:pos="1800"/>
        </w:tabs>
        <w:suppressAutoHyphens/>
        <w:rPr>
          <w:rFonts w:ascii="Palatino Linotype" w:eastAsia="Calibri" w:hAnsi="Palatino Linotype"/>
          <w:sz w:val="22"/>
          <w:szCs w:val="22"/>
          <w:lang w:val="nl-NL"/>
        </w:rPr>
      </w:pPr>
    </w:p>
    <w:p w14:paraId="6B0536E2" w14:textId="77777777" w:rsidR="00A45F20" w:rsidRPr="00A45F20" w:rsidRDefault="00A45F20" w:rsidP="00A45F20">
      <w:pPr>
        <w:suppressAutoHyphens/>
        <w:rPr>
          <w:rFonts w:ascii="Palatino Linotype" w:eastAsia="Calibri" w:hAnsi="Palatino Linotype"/>
          <w:sz w:val="22"/>
          <w:szCs w:val="22"/>
          <w:lang w:val="nl-NL"/>
        </w:rPr>
      </w:pPr>
    </w:p>
    <w:p w14:paraId="42177CC1" w14:textId="77777777" w:rsidR="00A45F20" w:rsidRPr="00A45F20" w:rsidRDefault="00A45F20" w:rsidP="00A45F20">
      <w:pPr>
        <w:suppressAutoHyphens/>
        <w:rPr>
          <w:rFonts w:ascii="Palatino Linotype" w:eastAsia="Calibri" w:hAnsi="Palatino Linotype"/>
          <w:sz w:val="22"/>
          <w:szCs w:val="22"/>
          <w:lang w:val="nl-NL"/>
        </w:rPr>
      </w:pPr>
    </w:p>
    <w:p w14:paraId="1A19CD4F" w14:textId="77777777" w:rsidR="00A45F20" w:rsidRPr="00A45F20" w:rsidRDefault="00A45F20" w:rsidP="00A45F20">
      <w:pPr>
        <w:suppressAutoHyphens/>
        <w:rPr>
          <w:rFonts w:ascii="Palatino Linotype" w:eastAsia="Calibri" w:hAnsi="Palatino Linotype"/>
          <w:sz w:val="22"/>
          <w:szCs w:val="22"/>
          <w:lang w:val="nl-NL"/>
        </w:rPr>
      </w:pPr>
    </w:p>
    <w:p w14:paraId="6AE61754" w14:textId="77777777" w:rsidR="00A45F20" w:rsidRPr="00A45F20" w:rsidRDefault="00A45F20" w:rsidP="00A45F20">
      <w:pPr>
        <w:suppressAutoHyphens/>
        <w:rPr>
          <w:rFonts w:ascii="Palatino Linotype" w:eastAsia="Calibri" w:hAnsi="Palatino Linotype"/>
          <w:sz w:val="22"/>
          <w:szCs w:val="22"/>
          <w:lang w:val="nl-NL"/>
        </w:rPr>
      </w:pPr>
    </w:p>
    <w:p w14:paraId="1819E43C" w14:textId="77777777" w:rsidR="00A45F20" w:rsidRPr="00A45F20" w:rsidRDefault="00A45F20" w:rsidP="00A45F20">
      <w:pPr>
        <w:suppressAutoHyphens/>
        <w:jc w:val="center"/>
        <w:rPr>
          <w:rFonts w:ascii="Palatino Linotype" w:eastAsia="Calibri" w:hAnsi="Palatino Linotype"/>
          <w:sz w:val="22"/>
          <w:szCs w:val="22"/>
          <w:lang w:val="nl-NL"/>
        </w:rPr>
      </w:pPr>
      <w:r w:rsidRPr="00A45F20">
        <w:rPr>
          <w:rFonts w:ascii="Palatino Linotype" w:eastAsia="Calibri" w:hAnsi="Palatino Linotype"/>
          <w:sz w:val="22"/>
          <w:szCs w:val="22"/>
          <w:lang w:val="nl-NL"/>
        </w:rPr>
        <w:t>REGISTER</w:t>
      </w:r>
    </w:p>
    <w:p w14:paraId="345588DF" w14:textId="77777777" w:rsidR="00A45F20" w:rsidRPr="00A45F20" w:rsidRDefault="00A45F20" w:rsidP="00A45F20">
      <w:pPr>
        <w:suppressAutoHyphens/>
        <w:rPr>
          <w:rFonts w:ascii="Palatino Linotype" w:eastAsia="Calibri" w:hAnsi="Palatino Linotype"/>
          <w:sz w:val="22"/>
          <w:szCs w:val="22"/>
          <w:lang w:val="nl-NL"/>
        </w:rPr>
      </w:pPr>
    </w:p>
    <w:p w14:paraId="507099E5" w14:textId="77777777" w:rsidR="00A45F20" w:rsidRPr="00A45F20" w:rsidRDefault="00A45F20" w:rsidP="00A45F20">
      <w:pPr>
        <w:suppressAutoHyphens/>
        <w:ind w:left="3600" w:firstLine="720"/>
        <w:rPr>
          <w:rFonts w:ascii="Palatino Linotype" w:eastAsia="Calibri" w:hAnsi="Palatino Linotype"/>
          <w:sz w:val="22"/>
          <w:szCs w:val="22"/>
          <w:lang w:val="nl-NL"/>
        </w:rPr>
      </w:pPr>
      <w:r w:rsidRPr="00A45F20">
        <w:rPr>
          <w:rFonts w:ascii="Palatino Linotype" w:eastAsia="Calibri" w:hAnsi="Palatino Linotype"/>
          <w:sz w:val="22"/>
          <w:szCs w:val="22"/>
          <w:lang w:val="nl-NL"/>
        </w:rPr>
        <w:t>bedoeld in artikel 5 van de Vaartuigenverordening 1930</w:t>
      </w:r>
    </w:p>
    <w:p w14:paraId="0ACCB997" w14:textId="77777777" w:rsidR="00A45F20" w:rsidRPr="00A45F20" w:rsidRDefault="00A45F20" w:rsidP="00A45F20">
      <w:pPr>
        <w:suppressAutoHyphens/>
        <w:jc w:val="center"/>
        <w:rPr>
          <w:rFonts w:ascii="Palatino Linotype" w:eastAsia="Calibri" w:hAnsi="Palatino Linotype"/>
          <w:sz w:val="22"/>
          <w:szCs w:val="22"/>
          <w:lang w:val="nl-NL"/>
        </w:rPr>
      </w:pPr>
    </w:p>
    <w:p w14:paraId="6AF88FB3" w14:textId="77777777" w:rsidR="00A45F20" w:rsidRPr="00A45F20" w:rsidRDefault="00A45F20" w:rsidP="00A45F20">
      <w:pPr>
        <w:suppressAutoHyphens/>
        <w:jc w:val="center"/>
        <w:rPr>
          <w:rFonts w:ascii="Palatino Linotype" w:eastAsia="Calibri" w:hAnsi="Palatino Linotype"/>
          <w:sz w:val="22"/>
          <w:szCs w:val="22"/>
          <w:lang w:val="nl-NL"/>
        </w:rPr>
      </w:pPr>
    </w:p>
    <w:p w14:paraId="5CADA88E" w14:textId="77777777" w:rsidR="00A45F20" w:rsidRPr="00A45F20" w:rsidRDefault="00A45F20" w:rsidP="00A45F20">
      <w:pPr>
        <w:suppressAutoHyphens/>
        <w:jc w:val="center"/>
        <w:rPr>
          <w:rFonts w:ascii="Palatino Linotype" w:eastAsia="Calibri" w:hAnsi="Palatino Linotype"/>
          <w:sz w:val="22"/>
          <w:szCs w:val="22"/>
          <w:lang w:val="nl-NL"/>
        </w:rPr>
      </w:pPr>
    </w:p>
    <w:p w14:paraId="0D284A66" w14:textId="77777777" w:rsidR="00A45F20" w:rsidRPr="00A45F20" w:rsidRDefault="00A45F20" w:rsidP="00A45F20">
      <w:pPr>
        <w:tabs>
          <w:tab w:val="left" w:pos="3690"/>
        </w:tabs>
        <w:suppressAutoHyphens/>
        <w:rPr>
          <w:rFonts w:ascii="Palatino Linotype" w:eastAsia="Calibri" w:hAnsi="Palatino Linotype"/>
          <w:sz w:val="22"/>
          <w:szCs w:val="22"/>
          <w:lang w:val="nl-NL"/>
        </w:rPr>
      </w:pP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</w: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  <w:t xml:space="preserve">gehouden door </w:t>
      </w: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  <w:t>de Havenmeester.</w:t>
      </w:r>
    </w:p>
    <w:p w14:paraId="5DBAD35D" w14:textId="77777777" w:rsidR="00A45F20" w:rsidRPr="00A45F20" w:rsidRDefault="00A45F20" w:rsidP="00A45F20">
      <w:pPr>
        <w:suppressAutoHyphens/>
        <w:ind w:left="5760" w:firstLine="720"/>
        <w:rPr>
          <w:rFonts w:ascii="Palatino Linotype" w:eastAsia="Calibri" w:hAnsi="Palatino Linotype"/>
          <w:sz w:val="22"/>
          <w:szCs w:val="22"/>
          <w:lang w:val="nl-NL"/>
        </w:rPr>
      </w:pPr>
      <w:r w:rsidRPr="00A45F20">
        <w:rPr>
          <w:rFonts w:ascii="Palatino Linotype" w:eastAsia="Calibri" w:hAnsi="Palatino Linotype"/>
          <w:sz w:val="22"/>
          <w:szCs w:val="22"/>
          <w:lang w:val="nl-NL"/>
        </w:rPr>
        <w:t>____________________________________________________</w:t>
      </w:r>
    </w:p>
    <w:p w14:paraId="634B8C59" w14:textId="77777777" w:rsidR="00A45F20" w:rsidRPr="00A45F20" w:rsidRDefault="00A45F20" w:rsidP="00A45F20">
      <w:pPr>
        <w:tabs>
          <w:tab w:val="left" w:pos="3168"/>
        </w:tabs>
        <w:suppressAutoHyphens/>
        <w:jc w:val="both"/>
        <w:rPr>
          <w:rFonts w:ascii="Palatino Linotype" w:eastAsia="Calibri" w:hAnsi="Palatino Linotype"/>
          <w:sz w:val="22"/>
          <w:szCs w:val="22"/>
          <w:lang w:val="nl-NL"/>
        </w:rPr>
      </w:pP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</w: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</w: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</w: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</w: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</w: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  <w:t>De Minister van Verkeer, Vervoer en Ruimtelijke Planning.</w:t>
      </w:r>
    </w:p>
    <w:p w14:paraId="64540BF2" w14:textId="77777777" w:rsidR="00A45F20" w:rsidRPr="00A45F20" w:rsidRDefault="00A45F20" w:rsidP="00A45F20">
      <w:pPr>
        <w:rPr>
          <w:rFonts w:ascii="Palatino Linotype" w:eastAsia="Calibri" w:hAnsi="Palatino Linotype"/>
          <w:sz w:val="22"/>
          <w:szCs w:val="22"/>
          <w:lang w:val="nl-NL"/>
        </w:rPr>
      </w:pPr>
    </w:p>
    <w:p w14:paraId="075B260C" w14:textId="77777777" w:rsidR="00A45F20" w:rsidRPr="00A45F20" w:rsidRDefault="00A45F20" w:rsidP="00A45F20">
      <w:pPr>
        <w:rPr>
          <w:rFonts w:ascii="Palatino Linotype" w:eastAsia="Calibri" w:hAnsi="Palatino Linotype"/>
          <w:sz w:val="22"/>
          <w:szCs w:val="22"/>
          <w:lang w:val="nl-NL"/>
        </w:rPr>
      </w:pPr>
    </w:p>
    <w:p w14:paraId="4ECF59C0" w14:textId="77777777" w:rsidR="00A45F20" w:rsidRPr="00A45F20" w:rsidRDefault="00A45F20" w:rsidP="00A45F20">
      <w:pPr>
        <w:rPr>
          <w:rFonts w:ascii="Palatino Linotype" w:eastAsia="Calibri" w:hAnsi="Palatino Linotype"/>
          <w:sz w:val="22"/>
          <w:szCs w:val="22"/>
          <w:lang w:val="nl-NL"/>
        </w:rPr>
      </w:pPr>
    </w:p>
    <w:p w14:paraId="03B2E7DB" w14:textId="77777777" w:rsidR="00A45F20" w:rsidRPr="00A45F20" w:rsidRDefault="00A45F20" w:rsidP="00A45F20">
      <w:pPr>
        <w:rPr>
          <w:rFonts w:ascii="Palatino Linotype" w:eastAsia="Calibri" w:hAnsi="Palatino Linotype"/>
          <w:sz w:val="22"/>
          <w:szCs w:val="22"/>
          <w:lang w:val="nl-NL"/>
        </w:rPr>
      </w:pPr>
    </w:p>
    <w:p w14:paraId="01756C84" w14:textId="77777777" w:rsidR="00A45F20" w:rsidRPr="00A45F20" w:rsidRDefault="00A45F20" w:rsidP="00A45F20">
      <w:pPr>
        <w:rPr>
          <w:rFonts w:ascii="Palatino Linotype" w:eastAsia="Calibri" w:hAnsi="Palatino Linotype"/>
          <w:sz w:val="22"/>
          <w:szCs w:val="22"/>
          <w:lang w:val="nl-NL"/>
        </w:rPr>
      </w:pP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</w: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</w:r>
    </w:p>
    <w:p w14:paraId="10D0C106" w14:textId="77777777" w:rsidR="00A45F20" w:rsidRPr="00A45F20" w:rsidRDefault="00A45F20" w:rsidP="00A45F20">
      <w:pPr>
        <w:rPr>
          <w:rFonts w:ascii="Palatino Linotype" w:eastAsia="Calibri" w:hAnsi="Palatino Linotype"/>
          <w:sz w:val="22"/>
          <w:szCs w:val="22"/>
          <w:lang w:val="nl-NL"/>
        </w:rPr>
      </w:pP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</w: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</w: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</w: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</w: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</w: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  <w:t>begonnen de</w:t>
      </w: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  <w:t>……………………..</w:t>
      </w:r>
    </w:p>
    <w:p w14:paraId="3389B815" w14:textId="77777777" w:rsidR="00A45F20" w:rsidRPr="00A45F20" w:rsidRDefault="00A45F20" w:rsidP="00A45F20">
      <w:pPr>
        <w:ind w:left="3600" w:firstLine="720"/>
        <w:rPr>
          <w:rFonts w:ascii="Palatino Linotype" w:eastAsia="Calibri" w:hAnsi="Palatino Linotype"/>
          <w:sz w:val="22"/>
          <w:szCs w:val="22"/>
          <w:lang w:val="nl-NL"/>
        </w:rPr>
      </w:pPr>
    </w:p>
    <w:p w14:paraId="4567C5BF" w14:textId="77777777" w:rsidR="00A45F20" w:rsidRPr="00A45F20" w:rsidRDefault="00A45F20" w:rsidP="00A45F20">
      <w:pPr>
        <w:ind w:left="3600" w:firstLine="720"/>
        <w:rPr>
          <w:rFonts w:ascii="Palatino Linotype" w:eastAsia="Calibri" w:hAnsi="Palatino Linotype"/>
          <w:sz w:val="22"/>
          <w:szCs w:val="22"/>
          <w:lang w:val="nl-NL"/>
        </w:rPr>
        <w:sectPr w:rsidR="00A45F20" w:rsidRPr="00A45F20" w:rsidSect="00D21629">
          <w:headerReference w:type="default" r:id="rId12"/>
          <w:pgSz w:w="16838" w:h="11906" w:orient="landscape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A45F20">
        <w:rPr>
          <w:rFonts w:ascii="Palatino Linotype" w:eastAsia="Calibri" w:hAnsi="Palatino Linotype"/>
          <w:sz w:val="22"/>
          <w:szCs w:val="22"/>
          <w:lang w:val="nl-NL"/>
        </w:rPr>
        <w:t>geëindigd de</w:t>
      </w:r>
      <w:r w:rsidRPr="00A45F20">
        <w:rPr>
          <w:rFonts w:ascii="Palatino Linotype" w:eastAsia="Calibri" w:hAnsi="Palatino Linotype"/>
          <w:sz w:val="22"/>
          <w:szCs w:val="22"/>
          <w:lang w:val="nl-NL"/>
        </w:rPr>
        <w:tab/>
        <w:t>……………………..</w:t>
      </w:r>
    </w:p>
    <w:tbl>
      <w:tblPr>
        <w:tblStyle w:val="TableGrid1"/>
        <w:tblW w:w="14575" w:type="dxa"/>
        <w:tblLayout w:type="fixed"/>
        <w:tblLook w:val="04A0" w:firstRow="1" w:lastRow="0" w:firstColumn="1" w:lastColumn="0" w:noHBand="0" w:noVBand="1"/>
      </w:tblPr>
      <w:tblGrid>
        <w:gridCol w:w="1255"/>
        <w:gridCol w:w="990"/>
        <w:gridCol w:w="1440"/>
        <w:gridCol w:w="720"/>
        <w:gridCol w:w="1080"/>
        <w:gridCol w:w="1170"/>
        <w:gridCol w:w="1170"/>
        <w:gridCol w:w="1260"/>
        <w:gridCol w:w="1080"/>
        <w:gridCol w:w="1350"/>
        <w:gridCol w:w="1530"/>
        <w:gridCol w:w="1530"/>
      </w:tblGrid>
      <w:tr w:rsidR="00A45F20" w:rsidRPr="00A45F20" w14:paraId="3AB5A634" w14:textId="77777777" w:rsidTr="002C65AB">
        <w:trPr>
          <w:trHeight w:val="440"/>
        </w:trPr>
        <w:tc>
          <w:tcPr>
            <w:tcW w:w="1255" w:type="dxa"/>
            <w:vMerge w:val="restart"/>
          </w:tcPr>
          <w:p w14:paraId="391A16DA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lastRenderedPageBreak/>
              <w:t>Volgnummer.</w:t>
            </w:r>
          </w:p>
        </w:tc>
        <w:tc>
          <w:tcPr>
            <w:tcW w:w="990" w:type="dxa"/>
            <w:vMerge w:val="restart"/>
          </w:tcPr>
          <w:p w14:paraId="38EB7EEA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>Land waar het vaartuig thuis hoort.</w:t>
            </w:r>
          </w:p>
        </w:tc>
        <w:tc>
          <w:tcPr>
            <w:tcW w:w="1440" w:type="dxa"/>
            <w:vMerge w:val="restart"/>
          </w:tcPr>
          <w:p w14:paraId="3D70A90E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>Aard van het vaartuig.</w:t>
            </w:r>
          </w:p>
          <w:p w14:paraId="261253F5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 xml:space="preserve"> (Zeil- of vissersvaartuig).</w:t>
            </w:r>
          </w:p>
        </w:tc>
        <w:tc>
          <w:tcPr>
            <w:tcW w:w="1800" w:type="dxa"/>
            <w:gridSpan w:val="2"/>
          </w:tcPr>
          <w:p w14:paraId="282B97A0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>Ingeschreven onder:</w:t>
            </w:r>
          </w:p>
        </w:tc>
        <w:tc>
          <w:tcPr>
            <w:tcW w:w="1170" w:type="dxa"/>
            <w:vMerge w:val="restart"/>
          </w:tcPr>
          <w:p w14:paraId="2B64A2C1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>Naam van het vaartuig.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14:paraId="4EC4807B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>Naam van de schipper.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81DBA1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>Naam van de eigenaar(s)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D38D61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>Woonplaats van de</w:t>
            </w: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highlight w:val="yellow"/>
                <w:lang w:val="nl-NL"/>
              </w:rPr>
              <w:t xml:space="preserve"> </w:t>
            </w: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>eigenaar(s)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59E36634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>Dagtekening van</w:t>
            </w:r>
          </w:p>
          <w:p w14:paraId="03D4B9ED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>de inschrijving.</w:t>
            </w:r>
          </w:p>
        </w:tc>
        <w:tc>
          <w:tcPr>
            <w:tcW w:w="3060" w:type="dxa"/>
            <w:gridSpan w:val="2"/>
          </w:tcPr>
          <w:p w14:paraId="12ED7531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>Afgeschreven.</w:t>
            </w:r>
          </w:p>
        </w:tc>
      </w:tr>
      <w:tr w:rsidR="00A45F20" w:rsidRPr="00A45F20" w14:paraId="46CBF30C" w14:textId="77777777" w:rsidTr="002C65AB">
        <w:trPr>
          <w:trHeight w:val="593"/>
        </w:trPr>
        <w:tc>
          <w:tcPr>
            <w:tcW w:w="1255" w:type="dxa"/>
            <w:vMerge/>
          </w:tcPr>
          <w:p w14:paraId="65B5E4B7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</w:p>
        </w:tc>
        <w:tc>
          <w:tcPr>
            <w:tcW w:w="990" w:type="dxa"/>
            <w:vMerge/>
          </w:tcPr>
          <w:p w14:paraId="0E1439CB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vMerge/>
          </w:tcPr>
          <w:p w14:paraId="38F9D725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63BF7B55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>Letter.</w:t>
            </w:r>
          </w:p>
        </w:tc>
        <w:tc>
          <w:tcPr>
            <w:tcW w:w="1080" w:type="dxa"/>
          </w:tcPr>
          <w:p w14:paraId="43EB645D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>Nummer.</w:t>
            </w:r>
          </w:p>
        </w:tc>
        <w:tc>
          <w:tcPr>
            <w:tcW w:w="1170" w:type="dxa"/>
            <w:vMerge/>
          </w:tcPr>
          <w:p w14:paraId="3876209F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</w:p>
        </w:tc>
        <w:tc>
          <w:tcPr>
            <w:tcW w:w="1170" w:type="dxa"/>
            <w:vMerge/>
          </w:tcPr>
          <w:p w14:paraId="26CE4FA0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</w:p>
        </w:tc>
        <w:tc>
          <w:tcPr>
            <w:tcW w:w="2340" w:type="dxa"/>
            <w:gridSpan w:val="2"/>
            <w:tcBorders>
              <w:top w:val="nil"/>
            </w:tcBorders>
          </w:tcPr>
          <w:p w14:paraId="53D17B20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>c.q. ook van de boekhouder van de rederij.</w:t>
            </w:r>
          </w:p>
        </w:tc>
        <w:tc>
          <w:tcPr>
            <w:tcW w:w="1350" w:type="dxa"/>
            <w:vMerge/>
          </w:tcPr>
          <w:p w14:paraId="266D57D6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</w:p>
        </w:tc>
        <w:tc>
          <w:tcPr>
            <w:tcW w:w="1530" w:type="dxa"/>
          </w:tcPr>
          <w:p w14:paraId="4BCF8515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>Dagtekening.</w:t>
            </w:r>
          </w:p>
        </w:tc>
        <w:tc>
          <w:tcPr>
            <w:tcW w:w="1530" w:type="dxa"/>
          </w:tcPr>
          <w:p w14:paraId="73315662" w14:textId="77777777" w:rsidR="00A45F20" w:rsidRPr="00A45F20" w:rsidRDefault="00A45F20" w:rsidP="00A45F20">
            <w:pPr>
              <w:jc w:val="center"/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</w:pPr>
            <w:r w:rsidRPr="00A45F20">
              <w:rPr>
                <w:rFonts w:ascii="Palatino Linotype" w:hAnsi="Palatino Linotype"/>
                <w:snapToGrid w:val="0"/>
                <w:sz w:val="16"/>
                <w:szCs w:val="16"/>
                <w:lang w:val="nl-NL"/>
              </w:rPr>
              <w:t>Reden van de afschrijving.</w:t>
            </w:r>
          </w:p>
        </w:tc>
      </w:tr>
      <w:tr w:rsidR="00A45F20" w:rsidRPr="00A45F20" w14:paraId="0C9A9EF2" w14:textId="77777777" w:rsidTr="002C65AB">
        <w:trPr>
          <w:trHeight w:val="6533"/>
        </w:trPr>
        <w:tc>
          <w:tcPr>
            <w:tcW w:w="1255" w:type="dxa"/>
          </w:tcPr>
          <w:p w14:paraId="19380088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22"/>
                <w:lang w:val="nl-NL"/>
              </w:rPr>
            </w:pPr>
          </w:p>
        </w:tc>
        <w:tc>
          <w:tcPr>
            <w:tcW w:w="990" w:type="dxa"/>
          </w:tcPr>
          <w:p w14:paraId="14792DD6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22"/>
                <w:lang w:val="nl-NL"/>
              </w:rPr>
            </w:pPr>
          </w:p>
        </w:tc>
        <w:tc>
          <w:tcPr>
            <w:tcW w:w="1440" w:type="dxa"/>
          </w:tcPr>
          <w:p w14:paraId="07E028B6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22"/>
                <w:lang w:val="nl-NL"/>
              </w:rPr>
            </w:pPr>
          </w:p>
        </w:tc>
        <w:tc>
          <w:tcPr>
            <w:tcW w:w="720" w:type="dxa"/>
          </w:tcPr>
          <w:p w14:paraId="3D8689E9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22"/>
                <w:lang w:val="nl-NL"/>
              </w:rPr>
            </w:pPr>
          </w:p>
        </w:tc>
        <w:tc>
          <w:tcPr>
            <w:tcW w:w="1080" w:type="dxa"/>
          </w:tcPr>
          <w:p w14:paraId="6D658788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22"/>
                <w:lang w:val="nl-NL"/>
              </w:rPr>
            </w:pPr>
          </w:p>
        </w:tc>
        <w:tc>
          <w:tcPr>
            <w:tcW w:w="1170" w:type="dxa"/>
          </w:tcPr>
          <w:p w14:paraId="6B0D6F14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22"/>
                <w:lang w:val="nl-NL"/>
              </w:rPr>
            </w:pPr>
          </w:p>
        </w:tc>
        <w:tc>
          <w:tcPr>
            <w:tcW w:w="1170" w:type="dxa"/>
          </w:tcPr>
          <w:p w14:paraId="7D6B4A13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22"/>
                <w:lang w:val="nl-NL"/>
              </w:rPr>
            </w:pPr>
          </w:p>
        </w:tc>
        <w:tc>
          <w:tcPr>
            <w:tcW w:w="1260" w:type="dxa"/>
          </w:tcPr>
          <w:p w14:paraId="1805A5D4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22"/>
                <w:lang w:val="nl-NL"/>
              </w:rPr>
            </w:pPr>
          </w:p>
        </w:tc>
        <w:tc>
          <w:tcPr>
            <w:tcW w:w="1080" w:type="dxa"/>
          </w:tcPr>
          <w:p w14:paraId="2BB77149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22"/>
                <w:lang w:val="nl-NL"/>
              </w:rPr>
            </w:pPr>
          </w:p>
        </w:tc>
        <w:tc>
          <w:tcPr>
            <w:tcW w:w="1350" w:type="dxa"/>
          </w:tcPr>
          <w:p w14:paraId="3781CAFF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22"/>
                <w:lang w:val="nl-NL"/>
              </w:rPr>
            </w:pPr>
          </w:p>
        </w:tc>
        <w:tc>
          <w:tcPr>
            <w:tcW w:w="1530" w:type="dxa"/>
          </w:tcPr>
          <w:p w14:paraId="09556B70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22"/>
                <w:lang w:val="nl-NL"/>
              </w:rPr>
            </w:pPr>
          </w:p>
        </w:tc>
        <w:tc>
          <w:tcPr>
            <w:tcW w:w="1530" w:type="dxa"/>
          </w:tcPr>
          <w:p w14:paraId="2D075026" w14:textId="77777777" w:rsidR="00A45F20" w:rsidRPr="00A45F20" w:rsidRDefault="00A45F20" w:rsidP="00A45F20">
            <w:pPr>
              <w:rPr>
                <w:rFonts w:ascii="Palatino Linotype" w:hAnsi="Palatino Linotype"/>
                <w:snapToGrid w:val="0"/>
                <w:sz w:val="22"/>
                <w:lang w:val="nl-NL"/>
              </w:rPr>
            </w:pPr>
          </w:p>
        </w:tc>
      </w:tr>
    </w:tbl>
    <w:p w14:paraId="2FF13845" w14:textId="2FEAD14A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 w:rsidSect="00A45F20">
      <w:endnotePr>
        <w:numFmt w:val="decimal"/>
      </w:endnotePr>
      <w:pgSz w:w="16838" w:h="11906" w:orient="landscape"/>
      <w:pgMar w:top="1050" w:right="1962" w:bottom="1298" w:left="958" w:header="900" w:footer="958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FBE08" w14:textId="77777777" w:rsidR="0043209F" w:rsidRDefault="0043209F">
      <w:pPr>
        <w:spacing w:line="20" w:lineRule="exact"/>
      </w:pPr>
    </w:p>
  </w:endnote>
  <w:endnote w:type="continuationSeparator" w:id="0">
    <w:p w14:paraId="6E339570" w14:textId="77777777" w:rsidR="0043209F" w:rsidRDefault="0043209F">
      <w:r>
        <w:t xml:space="preserve"> </w:t>
      </w:r>
    </w:p>
  </w:endnote>
  <w:endnote w:type="continuationNotice" w:id="1">
    <w:p w14:paraId="26A7A7C9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F94C2" w14:textId="77777777" w:rsidR="0043209F" w:rsidRDefault="0043209F">
      <w:r>
        <w:separator/>
      </w:r>
    </w:p>
  </w:footnote>
  <w:footnote w:type="continuationSeparator" w:id="0">
    <w:p w14:paraId="571D0846" w14:textId="77777777" w:rsidR="0043209F" w:rsidRDefault="0043209F">
      <w:r>
        <w:continuationSeparator/>
      </w:r>
    </w:p>
  </w:footnote>
  <w:footnote w:id="1">
    <w:p w14:paraId="5F439EDE" w14:textId="77777777" w:rsidR="00F56F94" w:rsidRPr="00C74EC3" w:rsidRDefault="00F56F94" w:rsidP="00F56F94">
      <w:pPr>
        <w:pStyle w:val="FootnoteText"/>
        <w:tabs>
          <w:tab w:val="left" w:pos="142"/>
        </w:tabs>
        <w:ind w:left="142" w:hanging="142"/>
        <w:jc w:val="both"/>
        <w:rPr>
          <w:rFonts w:ascii="Palatino Linotype" w:hAnsi="Palatino Linotype"/>
          <w:sz w:val="18"/>
          <w:szCs w:val="18"/>
          <w:lang w:val="nl-NL"/>
        </w:rPr>
      </w:pPr>
      <w:r w:rsidRPr="00C74EC3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C74EC3"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C74EC3">
        <w:rPr>
          <w:rFonts w:ascii="Palatino Linotype" w:hAnsi="Palatino Linotype"/>
          <w:sz w:val="18"/>
          <w:szCs w:val="18"/>
          <w:lang w:val="nl-NL"/>
        </w:rPr>
        <w:tab/>
        <w:t>Deze regeling heeft met ingang van 10 oktober 2010 de staat van landsbesluit, houdende algemene maatregelen, van Curaçao verkregen.</w:t>
      </w:r>
    </w:p>
  </w:footnote>
  <w:footnote w:id="2">
    <w:p w14:paraId="40329665" w14:textId="77777777" w:rsidR="00F56F94" w:rsidRPr="00C74EC3" w:rsidRDefault="00F56F94" w:rsidP="00F56F94">
      <w:pPr>
        <w:pStyle w:val="FootnoteText"/>
        <w:tabs>
          <w:tab w:val="left" w:pos="142"/>
        </w:tabs>
        <w:ind w:left="142" w:hanging="142"/>
        <w:jc w:val="both"/>
        <w:rPr>
          <w:rFonts w:ascii="Palatino Linotype" w:hAnsi="Palatino Linotype"/>
          <w:sz w:val="18"/>
          <w:szCs w:val="18"/>
          <w:lang w:val="nl-NL"/>
        </w:rPr>
      </w:pPr>
      <w:r w:rsidRPr="00C74EC3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C74EC3"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C74EC3">
        <w:rPr>
          <w:rFonts w:ascii="Palatino Linotype" w:hAnsi="Palatino Linotype"/>
          <w:sz w:val="18"/>
          <w:szCs w:val="18"/>
          <w:lang w:val="nl-NL"/>
        </w:rPr>
        <w:tab/>
        <w:t>A.B. 2010, no. 87, bijlage a.</w:t>
      </w:r>
    </w:p>
  </w:footnote>
  <w:footnote w:id="3">
    <w:p w14:paraId="6FC0822C" w14:textId="77777777" w:rsidR="00F56F94" w:rsidRPr="00573BDD" w:rsidRDefault="00F56F94" w:rsidP="00F56F94">
      <w:pPr>
        <w:pStyle w:val="FootnoteText"/>
        <w:jc w:val="both"/>
        <w:rPr>
          <w:sz w:val="18"/>
          <w:szCs w:val="18"/>
          <w:lang w:val="nl-NL"/>
        </w:rPr>
      </w:pPr>
      <w:r w:rsidRPr="00C74EC3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C74EC3">
        <w:rPr>
          <w:rFonts w:ascii="Palatino Linotype" w:hAnsi="Palatino Linotype"/>
          <w:sz w:val="18"/>
          <w:szCs w:val="18"/>
          <w:lang w:val="nl-NL"/>
        </w:rPr>
        <w:t xml:space="preserve">  P. B. No. 72 is geconsolideerd onder nummer P.B. 2023, no. 20 (GT).</w:t>
      </w:r>
    </w:p>
  </w:footnote>
  <w:footnote w:id="4">
    <w:p w14:paraId="474EB7E3" w14:textId="77777777" w:rsidR="00F56F94" w:rsidRPr="00F56F94" w:rsidRDefault="00F56F94" w:rsidP="00F56F94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F56F94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F56F94">
        <w:rPr>
          <w:rFonts w:ascii="Palatino Linotype" w:hAnsi="Palatino Linotype"/>
          <w:sz w:val="18"/>
          <w:szCs w:val="18"/>
          <w:lang w:val="es-ES"/>
        </w:rPr>
        <w:t xml:space="preserve"> P.B. 1930, no. 81.</w:t>
      </w:r>
    </w:p>
  </w:footnote>
  <w:footnote w:id="5">
    <w:p w14:paraId="31F15A81" w14:textId="77777777" w:rsidR="00F56F94" w:rsidRPr="00C875DD" w:rsidRDefault="00F56F94" w:rsidP="00F56F94">
      <w:pPr>
        <w:pStyle w:val="FootnoteText"/>
        <w:rPr>
          <w:sz w:val="18"/>
          <w:szCs w:val="18"/>
          <w:lang w:val="es-ES"/>
        </w:rPr>
      </w:pPr>
      <w:r w:rsidRPr="00F56F94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F56F94">
        <w:rPr>
          <w:rFonts w:ascii="Palatino Linotype" w:hAnsi="Palatino Linotype"/>
          <w:sz w:val="18"/>
          <w:szCs w:val="18"/>
          <w:lang w:val="es-ES"/>
        </w:rPr>
        <w:t xml:space="preserve"> P.B. 2023, no. 20 (GT).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74D37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159C188" wp14:editId="1B626715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DADF5E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55B7ED5E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0C1A0F49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59C188"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14:paraId="46DADF5E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55B7ED5E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0C1A0F49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F56F94">
      <w:rPr>
        <w:rFonts w:ascii="Times New Roman" w:hAnsi="Times New Roman"/>
        <w:b/>
        <w:spacing w:val="-4"/>
        <w:sz w:val="36"/>
      </w:rPr>
      <w:t>161 (GT)</w:t>
    </w:r>
  </w:p>
  <w:p w14:paraId="2049EC55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15B01" w14:textId="04B698C0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rFonts w:ascii="Times New Roman" w:hAnsi="Times New Roman"/>
        <w:b/>
        <w:spacing w:val="-4"/>
        <w:sz w:val="36"/>
      </w:rPr>
      <w:tab/>
    </w:r>
  </w:p>
  <w:p w14:paraId="43AD0CF4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CF716" w14:textId="77777777" w:rsidR="00A45F20" w:rsidRDefault="00A45F20">
    <w:pPr>
      <w:pStyle w:val="Header"/>
      <w:rPr>
        <w:b/>
        <w:spacing w:val="-4"/>
        <w:sz w:val="36"/>
      </w:rPr>
    </w:pPr>
    <w:r>
      <w:rPr>
        <w:b/>
        <w:spacing w:val="-4"/>
        <w:sz w:val="36"/>
      </w:rPr>
      <w:t>161 (GT)</w:t>
    </w:r>
  </w:p>
  <w:p w14:paraId="5391873D" w14:textId="194943DB" w:rsidR="00A45F20" w:rsidRDefault="00A45F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D682FAF" wp14:editId="46A43058">
              <wp:simplePos x="0" y="0"/>
              <wp:positionH relativeFrom="margin">
                <wp:posOffset>1784350</wp:posOffset>
              </wp:positionH>
              <wp:positionV relativeFrom="paragraph">
                <wp:posOffset>-314325</wp:posOffset>
              </wp:positionV>
              <wp:extent cx="5914390" cy="152400"/>
              <wp:effectExtent l="0" t="0" r="1016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D7D4D5" w14:textId="52F2CD4D" w:rsidR="00A45F20" w:rsidRDefault="00A45F20" w:rsidP="00A45F20">
                          <w:pPr>
                            <w:tabs>
                              <w:tab w:val="center" w:pos="4657"/>
                              <w:tab w:val="right" w:pos="9314"/>
                            </w:tabs>
                            <w:jc w:val="center"/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682FAF" id="Rectangle 6" o:spid="_x0000_s1027" style="position:absolute;margin-left:140.5pt;margin-top:-24.75pt;width:465.7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" o:allowincell="f" filled="f" stroked="f" strokeweight="0">
              <v:textbox inset="0,0,0,0">
                <w:txbxContent>
                  <w:p w14:paraId="70D7D4D5" w14:textId="52F2CD4D" w:rsidR="00A45F20" w:rsidRDefault="00A45F20" w:rsidP="00A45F20">
                    <w:pPr>
                      <w:tabs>
                        <w:tab w:val="center" w:pos="4657"/>
                        <w:tab w:val="right" w:pos="9314"/>
                      </w:tabs>
                      <w:jc w:val="center"/>
                      <w:rPr>
                        <w:rFonts w:ascii="Times New Roman" w:hAnsi="Times New Roman"/>
                        <w:spacing w:val="-3"/>
                      </w:rPr>
                    </w:pP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4B8B8" w14:textId="2CE4A21D" w:rsidR="00A45F20" w:rsidRDefault="00A45F20" w:rsidP="00A45F20">
    <w:pPr>
      <w:tabs>
        <w:tab w:val="right" w:pos="9313"/>
      </w:tabs>
      <w:suppressAutoHyphens/>
      <w:jc w:val="right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CAD26CD" wp14:editId="39B644F7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5914390" cy="152400"/>
              <wp:effectExtent l="0" t="0" r="1016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4E7F6BE" w14:textId="77777777" w:rsidR="00A45F20" w:rsidRDefault="00A45F20" w:rsidP="00C875DD">
                          <w:pPr>
                            <w:tabs>
                              <w:tab w:val="center" w:pos="4657"/>
                              <w:tab w:val="right" w:pos="9314"/>
                            </w:tabs>
                            <w:jc w:val="center"/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AD26CD" id="Rectangle 5" o:spid="_x0000_s1028" style="position:absolute;left:0;text-align:left;margin-left:0;margin-top:.75pt;width:465.7pt;height:1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" o:allowincell="f" filled="f" stroked="f" strokeweight="0">
              <v:textbox inset="0,0,0,0">
                <w:txbxContent>
                  <w:p w14:paraId="74E7F6BE" w14:textId="77777777" w:rsidR="00A45F20" w:rsidRDefault="00A45F20" w:rsidP="00C875DD">
                    <w:pPr>
                      <w:tabs>
                        <w:tab w:val="center" w:pos="4657"/>
                        <w:tab w:val="right" w:pos="9314"/>
                      </w:tabs>
                      <w:jc w:val="center"/>
                      <w:rPr>
                        <w:rFonts w:ascii="Times New Roman" w:hAnsi="Times New Roman"/>
                        <w:spacing w:val="-3"/>
                      </w:rPr>
                    </w:pP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161 (GT)</w:t>
    </w:r>
  </w:p>
  <w:p w14:paraId="05AF3208" w14:textId="77777777" w:rsidR="00A45F20" w:rsidRDefault="00A45F20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40BEC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9016C"/>
    <w:rsid w:val="004B696D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45F20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56F94"/>
    <w:rsid w:val="00F70B31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8C61448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45F20"/>
    <w:rPr>
      <w:rFonts w:ascii="Palatino Linotype" w:eastAsia="Calibri" w:hAnsi="Palatino Linotype"/>
      <w:snapToGrid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00F6-0E24-4D48-A1CE-1FEA9095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339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6</cp:revision>
  <cp:lastPrinted>2025-12-03T17:35:00Z</cp:lastPrinted>
  <dcterms:created xsi:type="dcterms:W3CDTF">2025-12-03T17:33:00Z</dcterms:created>
  <dcterms:modified xsi:type="dcterms:W3CDTF">2025-12-03T17:53:00Z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20251203134414808</vt:lpwstr>
  </property>
</Properties>
</file>