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B07CFA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66 (GT)"/>
            </w:textInput>
          </w:ffData>
        </w:fldChar>
      </w:r>
      <w:bookmarkStart w:id="0" w:name="Text2"/>
      <w:r w:rsidR="00B07CFA" w:rsidRPr="0082570E">
        <w:rPr>
          <w:b/>
          <w:sz w:val="36"/>
          <w:szCs w:val="36"/>
          <w:lang w:val="nl-NL"/>
        </w:rPr>
        <w:instrText xml:space="preserve"> FORMTEXT </w:instrText>
      </w:r>
      <w:r w:rsidR="00B07CFA">
        <w:rPr>
          <w:b/>
          <w:sz w:val="36"/>
          <w:szCs w:val="36"/>
        </w:rPr>
      </w:r>
      <w:r w:rsidR="00B07CFA">
        <w:rPr>
          <w:b/>
          <w:sz w:val="36"/>
          <w:szCs w:val="36"/>
        </w:rPr>
        <w:fldChar w:fldCharType="separate"/>
      </w:r>
      <w:r w:rsidR="00B07CFA" w:rsidRPr="0082570E">
        <w:rPr>
          <w:b/>
          <w:noProof/>
          <w:sz w:val="36"/>
          <w:szCs w:val="36"/>
          <w:lang w:val="nl-NL"/>
        </w:rPr>
        <w:t>166 (GT)</w:t>
      </w:r>
      <w:r w:rsidR="00B07CFA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3E7895" w:rsidRDefault="005D39A3" w:rsidP="005D39A3">
      <w:pPr>
        <w:rPr>
          <w:sz w:val="16"/>
          <w:szCs w:val="16"/>
          <w:lang w:val="nl-NL"/>
        </w:rPr>
      </w:pPr>
    </w:p>
    <w:p w:rsidR="00760A4C" w:rsidRPr="00760A4C" w:rsidRDefault="00760A4C" w:rsidP="00760A4C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82570E">
        <w:rPr>
          <w:rFonts w:ascii="Palatino Linotype" w:hAnsi="Palatino Linotype"/>
          <w:b/>
          <w:snapToGrid/>
          <w:sz w:val="22"/>
          <w:szCs w:val="22"/>
          <w:lang w:val="nl-NL"/>
        </w:rPr>
        <w:t>LANDSBESLUIT</w:t>
      </w:r>
      <w:r w:rsidRPr="0082570E">
        <w:rPr>
          <w:rFonts w:ascii="Palatino Linotype" w:hAnsi="Palatino Linotype"/>
          <w:b/>
          <w:snapToGrid/>
          <w:spacing w:val="46"/>
          <w:sz w:val="22"/>
          <w:szCs w:val="22"/>
          <w:lang w:val="nl-NL"/>
        </w:rPr>
        <w:t xml:space="preserve"> </w:t>
      </w:r>
      <w:r w:rsidRPr="0082570E">
        <w:rPr>
          <w:rFonts w:ascii="Palatino Linotype" w:hAnsi="Palatino Linotype"/>
          <w:b/>
          <w:snapToGrid/>
          <w:sz w:val="22"/>
          <w:szCs w:val="22"/>
          <w:lang w:val="nl-NL"/>
        </w:rPr>
        <w:t>van de</w:t>
      </w:r>
      <w:r w:rsidR="007F4F34" w:rsidRPr="0082570E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15</w:t>
      </w:r>
      <w:r w:rsidR="007F4F34" w:rsidRPr="0082570E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de</w:t>
      </w:r>
      <w:r w:rsidR="007F4F34" w:rsidRPr="0082570E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oktober 2025</w:t>
      </w:r>
      <w:r w:rsidRPr="0082570E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, no. </w:t>
      </w:r>
      <w:r w:rsidR="007F4F34" w:rsidRPr="0082570E">
        <w:rPr>
          <w:rFonts w:ascii="Palatino Linotype" w:hAnsi="Palatino Linotype"/>
          <w:b/>
          <w:snapToGrid/>
          <w:sz w:val="22"/>
          <w:szCs w:val="22"/>
          <w:lang w:val="nl-NL"/>
        </w:rPr>
        <w:t>25/2433</w:t>
      </w:r>
      <w:r w:rsidRPr="0082570E">
        <w:rPr>
          <w:rFonts w:ascii="Palatino Linotype" w:hAnsi="Palatino Linotype"/>
          <w:b/>
          <w:snapToGrid/>
          <w:sz w:val="22"/>
          <w:szCs w:val="22"/>
          <w:lang w:val="nl-NL"/>
        </w:rPr>
        <w:t>, houdende vaststelling van de geconsolideerde tekst van het Landsbesluit houdende algemene maatregelen van de 26ste juli 1977, ter uitvoering van artikel 17, lid 3 van de Landsloterijverordening 1949 (P.B. 1965, no. 122)</w:t>
      </w:r>
      <w:r w:rsidRPr="00760A4C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footnoteReference w:id="1"/>
      </w:r>
    </w:p>
    <w:p w:rsidR="00760A4C" w:rsidRPr="00760A4C" w:rsidRDefault="00760A4C" w:rsidP="00760A4C">
      <w:pPr>
        <w:widowControl/>
        <w:rPr>
          <w:rFonts w:ascii="Palatino Linotype" w:hAnsi="Palatino Linotype"/>
          <w:snapToGrid/>
          <w:sz w:val="16"/>
          <w:szCs w:val="16"/>
          <w:lang w:val="nl-NL"/>
        </w:rPr>
      </w:pPr>
    </w:p>
    <w:p w:rsidR="00760A4C" w:rsidRPr="00760A4C" w:rsidRDefault="00760A4C" w:rsidP="00760A4C">
      <w:pPr>
        <w:widowControl/>
        <w:jc w:val="center"/>
        <w:rPr>
          <w:rFonts w:ascii="Palatino Linotype" w:hAnsi="Palatino Linotype"/>
          <w:b/>
          <w:snapToGrid/>
          <w:sz w:val="16"/>
          <w:szCs w:val="16"/>
          <w:lang w:val="nl-NL"/>
        </w:rPr>
      </w:pPr>
      <w:r w:rsidRPr="00760A4C">
        <w:rPr>
          <w:rFonts w:ascii="Palatino Linotype" w:hAnsi="Palatino Linotype"/>
          <w:b/>
          <w:snapToGrid/>
          <w:sz w:val="22"/>
          <w:szCs w:val="22"/>
          <w:lang w:val="nl-NL"/>
        </w:rPr>
        <w:t>____________</w:t>
      </w:r>
    </w:p>
    <w:p w:rsidR="00760A4C" w:rsidRPr="00760A4C" w:rsidRDefault="00760A4C" w:rsidP="00760A4C">
      <w:pPr>
        <w:widowControl/>
        <w:jc w:val="center"/>
        <w:rPr>
          <w:rFonts w:ascii="Palatino Linotype" w:hAnsi="Palatino Linotype"/>
          <w:snapToGrid/>
          <w:sz w:val="16"/>
          <w:szCs w:val="16"/>
          <w:lang w:val="nl-NL"/>
        </w:rPr>
      </w:pPr>
    </w:p>
    <w:p w:rsidR="00760A4C" w:rsidRPr="00760A4C" w:rsidRDefault="00760A4C" w:rsidP="00760A4C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760A4C">
        <w:rPr>
          <w:rFonts w:ascii="Palatino Linotype" w:hAnsi="Palatino Linotype"/>
          <w:snapToGrid/>
          <w:sz w:val="22"/>
          <w:szCs w:val="22"/>
          <w:lang w:val="nl-NL"/>
        </w:rPr>
        <w:t>De Gouverneur van Curaçao,</w:t>
      </w:r>
    </w:p>
    <w:p w:rsidR="00760A4C" w:rsidRPr="00760A4C" w:rsidRDefault="00760A4C" w:rsidP="00760A4C">
      <w:pPr>
        <w:widowControl/>
        <w:rPr>
          <w:rFonts w:ascii="Palatino Linotype" w:hAnsi="Palatino Linotype"/>
          <w:snapToGrid/>
          <w:sz w:val="16"/>
          <w:szCs w:val="16"/>
          <w:lang w:val="nl-NL"/>
        </w:rPr>
      </w:pPr>
    </w:p>
    <w:p w:rsidR="00760A4C" w:rsidRPr="00760A4C" w:rsidRDefault="00760A4C" w:rsidP="00760A4C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16"/>
          <w:szCs w:val="16"/>
          <w:lang w:val="nl-NL"/>
        </w:rPr>
      </w:pPr>
    </w:p>
    <w:p w:rsidR="00760A4C" w:rsidRPr="00760A4C" w:rsidRDefault="00760A4C" w:rsidP="00760A4C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760A4C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Op voordracht van de Minister van Justitie;</w:t>
      </w:r>
    </w:p>
    <w:p w:rsidR="00760A4C" w:rsidRPr="00760A4C" w:rsidRDefault="00760A4C" w:rsidP="00760A4C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16"/>
          <w:szCs w:val="16"/>
          <w:lang w:val="nl-NL"/>
        </w:rPr>
      </w:pPr>
    </w:p>
    <w:p w:rsidR="00760A4C" w:rsidRPr="00760A4C" w:rsidRDefault="00760A4C" w:rsidP="00760A4C">
      <w:pPr>
        <w:widowControl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760A4C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Gelet op:</w:t>
      </w:r>
    </w:p>
    <w:p w:rsidR="00760A4C" w:rsidRPr="00760A4C" w:rsidRDefault="00760A4C" w:rsidP="00760A4C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16"/>
          <w:szCs w:val="16"/>
          <w:lang w:val="nl-NL"/>
        </w:rPr>
      </w:pPr>
    </w:p>
    <w:p w:rsidR="00760A4C" w:rsidRPr="00760A4C" w:rsidRDefault="00760A4C" w:rsidP="00760A4C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760A4C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Algemene overgangsregeling wetgeving en bestuur Land Curaçao</w:t>
      </w:r>
      <w:r w:rsidRPr="00760A4C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2"/>
      </w:r>
      <w:r w:rsidRPr="00760A4C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;</w:t>
      </w:r>
    </w:p>
    <w:p w:rsidR="00760A4C" w:rsidRPr="00760A4C" w:rsidRDefault="00760A4C" w:rsidP="00760A4C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16"/>
          <w:szCs w:val="16"/>
          <w:lang w:val="nl-NL"/>
        </w:rPr>
      </w:pPr>
    </w:p>
    <w:p w:rsidR="00760A4C" w:rsidRPr="00760A4C" w:rsidRDefault="00760A4C" w:rsidP="00760A4C">
      <w:pPr>
        <w:widowControl/>
        <w:ind w:right="-46" w:firstLine="3"/>
        <w:jc w:val="both"/>
        <w:rPr>
          <w:rFonts w:ascii="Palatino Linotype" w:hAnsi="Palatino Linotype"/>
          <w:snapToGrid/>
          <w:spacing w:val="-3"/>
          <w:sz w:val="16"/>
          <w:szCs w:val="16"/>
          <w:lang w:val="nl-NL"/>
        </w:rPr>
      </w:pPr>
    </w:p>
    <w:p w:rsidR="00760A4C" w:rsidRPr="00760A4C" w:rsidRDefault="00760A4C" w:rsidP="00760A4C">
      <w:pPr>
        <w:widowControl/>
        <w:ind w:right="-46" w:firstLine="3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760A4C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Heeft goedgevonden:</w:t>
      </w:r>
    </w:p>
    <w:p w:rsidR="00760A4C" w:rsidRPr="00760A4C" w:rsidRDefault="00760A4C" w:rsidP="00760A4C">
      <w:pPr>
        <w:rPr>
          <w:rFonts w:ascii="Palatino Linotype" w:hAnsi="Palatino Linotype"/>
          <w:sz w:val="16"/>
          <w:szCs w:val="16"/>
          <w:lang w:val="nl-NL"/>
        </w:rPr>
      </w:pPr>
    </w:p>
    <w:p w:rsidR="00760A4C" w:rsidRPr="00760A4C" w:rsidRDefault="00760A4C" w:rsidP="00760A4C">
      <w:pPr>
        <w:jc w:val="both"/>
        <w:rPr>
          <w:rFonts w:ascii="Palatino Linotype" w:hAnsi="Palatino Linotype"/>
          <w:sz w:val="16"/>
          <w:szCs w:val="16"/>
          <w:lang w:val="nl-NL"/>
        </w:rPr>
      </w:pPr>
    </w:p>
    <w:p w:rsidR="00760A4C" w:rsidRPr="00760A4C" w:rsidRDefault="00760A4C" w:rsidP="00760A4C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760A4C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760A4C" w:rsidRPr="00760A4C" w:rsidRDefault="00760A4C" w:rsidP="00760A4C">
      <w:pPr>
        <w:jc w:val="center"/>
        <w:rPr>
          <w:rFonts w:ascii="Palatino Linotype" w:hAnsi="Palatino Linotype"/>
          <w:sz w:val="16"/>
          <w:szCs w:val="16"/>
          <w:lang w:val="nl-NL"/>
        </w:rPr>
      </w:pPr>
    </w:p>
    <w:p w:rsidR="00760A4C" w:rsidRPr="00760A4C" w:rsidRDefault="00760A4C" w:rsidP="00760A4C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760A4C">
        <w:rPr>
          <w:rFonts w:ascii="Palatino Linotype" w:hAnsi="Palatino Linotype"/>
          <w:sz w:val="22"/>
          <w:szCs w:val="22"/>
          <w:lang w:val="nl-NL"/>
        </w:rPr>
        <w:t>De geconsolideerde tekst van het Landsbesluit houdende algemene maatregelen van de 26ste juli 1977, ter uitvoering van artikel 17, lid 3 van de Landsloterijverordening 1949 (P.B. 1965, no. 122) opgenomen in de bijlage bij dit landsbesluit wordt vastgesteld.</w:t>
      </w:r>
    </w:p>
    <w:p w:rsidR="00760A4C" w:rsidRPr="00760A4C" w:rsidRDefault="00760A4C" w:rsidP="00760A4C">
      <w:pPr>
        <w:jc w:val="both"/>
        <w:rPr>
          <w:rFonts w:ascii="Palatino Linotype" w:hAnsi="Palatino Linotype"/>
          <w:sz w:val="16"/>
          <w:szCs w:val="16"/>
          <w:lang w:val="nl-NL"/>
        </w:rPr>
      </w:pPr>
    </w:p>
    <w:p w:rsidR="00760A4C" w:rsidRPr="00760A4C" w:rsidRDefault="00760A4C" w:rsidP="00760A4C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760A4C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760A4C" w:rsidRPr="00760A4C" w:rsidRDefault="00760A4C" w:rsidP="00760A4C">
      <w:pPr>
        <w:jc w:val="center"/>
        <w:rPr>
          <w:rFonts w:ascii="Palatino Linotype" w:hAnsi="Palatino Linotype"/>
          <w:sz w:val="16"/>
          <w:szCs w:val="16"/>
          <w:lang w:val="nl-NL"/>
        </w:rPr>
      </w:pPr>
    </w:p>
    <w:p w:rsidR="00760A4C" w:rsidRPr="00760A4C" w:rsidRDefault="00760A4C" w:rsidP="00760A4C">
      <w:pPr>
        <w:rPr>
          <w:rFonts w:ascii="Palatino Linotype" w:hAnsi="Palatino Linotype"/>
          <w:sz w:val="22"/>
          <w:szCs w:val="22"/>
          <w:lang w:val="nl-NL"/>
        </w:rPr>
      </w:pPr>
      <w:r w:rsidRPr="00760A4C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760A4C" w:rsidRPr="00760A4C" w:rsidRDefault="00760A4C" w:rsidP="00760A4C">
      <w:pPr>
        <w:jc w:val="both"/>
        <w:rPr>
          <w:rFonts w:ascii="Palatino Linotype" w:hAnsi="Palatino Linotype"/>
          <w:sz w:val="16"/>
          <w:szCs w:val="16"/>
          <w:lang w:val="nl-NL"/>
        </w:rPr>
      </w:pPr>
    </w:p>
    <w:p w:rsidR="00760A4C" w:rsidRPr="00760A4C" w:rsidRDefault="00760A4C" w:rsidP="00760A4C">
      <w:pPr>
        <w:tabs>
          <w:tab w:val="left" w:pos="5387"/>
        </w:tabs>
        <w:rPr>
          <w:rFonts w:ascii="Palatino Linotype" w:hAnsi="Palatino Linotype"/>
          <w:sz w:val="16"/>
          <w:szCs w:val="16"/>
          <w:lang w:val="nl-NL"/>
        </w:rPr>
      </w:pPr>
    </w:p>
    <w:p w:rsidR="00760A4C" w:rsidRPr="00760A4C" w:rsidRDefault="00760A4C" w:rsidP="003E7895">
      <w:pPr>
        <w:tabs>
          <w:tab w:val="left" w:pos="5220"/>
        </w:tabs>
        <w:rPr>
          <w:rFonts w:ascii="Palatino Linotype" w:hAnsi="Palatino Linotype"/>
          <w:sz w:val="22"/>
          <w:szCs w:val="22"/>
          <w:lang w:val="nl-NL"/>
        </w:rPr>
      </w:pPr>
      <w:r w:rsidRPr="00760A4C">
        <w:rPr>
          <w:rFonts w:ascii="Palatino Linotype" w:hAnsi="Palatino Linotype"/>
          <w:sz w:val="22"/>
          <w:szCs w:val="22"/>
          <w:lang w:val="nl-NL"/>
        </w:rPr>
        <w:tab/>
        <w:t xml:space="preserve">Gegeven te Willemstad, </w:t>
      </w:r>
      <w:r w:rsidR="003E7895">
        <w:rPr>
          <w:rFonts w:ascii="Palatino Linotype" w:hAnsi="Palatino Linotype"/>
          <w:sz w:val="22"/>
          <w:szCs w:val="22"/>
          <w:lang w:val="nl-NL"/>
        </w:rPr>
        <w:t>15</w:t>
      </w:r>
      <w:r w:rsidR="003E7895" w:rsidRPr="003E7895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="003E7895">
        <w:rPr>
          <w:rFonts w:ascii="Palatino Linotype" w:hAnsi="Palatino Linotype"/>
          <w:sz w:val="22"/>
          <w:szCs w:val="22"/>
          <w:lang w:val="nl-NL"/>
        </w:rPr>
        <w:t xml:space="preserve"> oktober 2025</w:t>
      </w:r>
    </w:p>
    <w:p w:rsidR="00760A4C" w:rsidRPr="00760A4C" w:rsidRDefault="003E7895" w:rsidP="003E7895">
      <w:pPr>
        <w:ind w:left="522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3E7895">
        <w:rPr>
          <w:rFonts w:ascii="Palatino Linotype" w:hAnsi="Palatino Linotype"/>
          <w:sz w:val="22"/>
          <w:szCs w:val="22"/>
          <w:lang w:val="nl-NL"/>
        </w:rPr>
        <w:t>L.A. GEORGE-WOUT</w:t>
      </w:r>
    </w:p>
    <w:p w:rsidR="00760A4C" w:rsidRPr="00760A4C" w:rsidRDefault="00760A4C" w:rsidP="00760A4C">
      <w:pPr>
        <w:jc w:val="both"/>
        <w:rPr>
          <w:rFonts w:ascii="Palatino Linotype" w:hAnsi="Palatino Linotype"/>
          <w:sz w:val="16"/>
          <w:szCs w:val="16"/>
          <w:lang w:val="nl-NL"/>
        </w:rPr>
      </w:pPr>
    </w:p>
    <w:p w:rsidR="00760A4C" w:rsidRPr="00760A4C" w:rsidRDefault="00760A4C" w:rsidP="00760A4C">
      <w:pPr>
        <w:jc w:val="both"/>
        <w:rPr>
          <w:rFonts w:ascii="Palatino Linotype" w:hAnsi="Palatino Linotype"/>
          <w:sz w:val="16"/>
          <w:szCs w:val="16"/>
          <w:lang w:val="nl-NL"/>
        </w:rPr>
      </w:pPr>
    </w:p>
    <w:p w:rsidR="00760A4C" w:rsidRPr="00760A4C" w:rsidRDefault="00760A4C" w:rsidP="00760A4C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760A4C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760A4C" w:rsidRPr="00760A4C" w:rsidRDefault="003E7895" w:rsidP="003E7895">
      <w:pPr>
        <w:ind w:right="6883"/>
        <w:jc w:val="center"/>
        <w:rPr>
          <w:rFonts w:ascii="Palatino Linotype" w:hAnsi="Palatino Linotype"/>
          <w:sz w:val="22"/>
          <w:szCs w:val="22"/>
          <w:lang w:val="nl-NL"/>
        </w:rPr>
      </w:pPr>
      <w:r w:rsidRPr="003E7895">
        <w:rPr>
          <w:rFonts w:ascii="Palatino Linotype" w:hAnsi="Palatino Linotype"/>
          <w:sz w:val="22"/>
          <w:szCs w:val="22"/>
          <w:lang w:val="nl-NL"/>
        </w:rPr>
        <w:t>S.X.T. HATO</w:t>
      </w:r>
    </w:p>
    <w:p w:rsidR="00760A4C" w:rsidRPr="00760A4C" w:rsidRDefault="00760A4C" w:rsidP="00760A4C">
      <w:pPr>
        <w:jc w:val="both"/>
        <w:rPr>
          <w:rFonts w:ascii="Palatino Linotype" w:hAnsi="Palatino Linotype"/>
          <w:sz w:val="16"/>
          <w:szCs w:val="16"/>
          <w:lang w:val="nl-NL"/>
        </w:rPr>
      </w:pPr>
    </w:p>
    <w:p w:rsidR="00760A4C" w:rsidRPr="00760A4C" w:rsidRDefault="00760A4C" w:rsidP="0082570E">
      <w:pPr>
        <w:tabs>
          <w:tab w:val="left" w:pos="5220"/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760A4C">
        <w:rPr>
          <w:rFonts w:ascii="Palatino Linotype" w:hAnsi="Palatino Linotype"/>
          <w:sz w:val="22"/>
          <w:szCs w:val="22"/>
          <w:lang w:val="nl-NL"/>
        </w:rPr>
        <w:tab/>
        <w:t xml:space="preserve">Uitgegeven de </w:t>
      </w:r>
      <w:r w:rsidR="0082570E">
        <w:rPr>
          <w:rFonts w:ascii="Palatino Linotype" w:hAnsi="Palatino Linotype"/>
          <w:sz w:val="22"/>
          <w:szCs w:val="22"/>
          <w:lang w:val="nl-NL"/>
        </w:rPr>
        <w:t>1</w:t>
      </w:r>
      <w:r w:rsidR="003E7895">
        <w:rPr>
          <w:rFonts w:ascii="Palatino Linotype" w:hAnsi="Palatino Linotype"/>
          <w:sz w:val="22"/>
          <w:szCs w:val="22"/>
          <w:lang w:val="nl-NL"/>
        </w:rPr>
        <w:t>4</w:t>
      </w:r>
      <w:r w:rsidR="003E7895" w:rsidRPr="003E7895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="003E7895">
        <w:rPr>
          <w:rFonts w:ascii="Palatino Linotype" w:hAnsi="Palatino Linotype"/>
          <w:sz w:val="22"/>
          <w:szCs w:val="22"/>
          <w:lang w:val="nl-NL"/>
        </w:rPr>
        <w:t xml:space="preserve"> december 2025</w:t>
      </w:r>
    </w:p>
    <w:p w:rsidR="00760A4C" w:rsidRPr="00760A4C" w:rsidRDefault="00760A4C" w:rsidP="0082570E">
      <w:pPr>
        <w:tabs>
          <w:tab w:val="left" w:pos="5220"/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760A4C">
        <w:rPr>
          <w:rFonts w:ascii="Palatino Linotype" w:hAnsi="Palatino Linotype"/>
          <w:sz w:val="22"/>
          <w:szCs w:val="22"/>
          <w:lang w:val="nl-NL"/>
        </w:rPr>
        <w:tab/>
        <w:t>De Minister van Algemene Zaken,</w:t>
      </w:r>
    </w:p>
    <w:p w:rsidR="003E7895" w:rsidRDefault="003E7895" w:rsidP="0082570E">
      <w:pPr>
        <w:tabs>
          <w:tab w:val="left" w:pos="5220"/>
        </w:tabs>
        <w:ind w:left="5220" w:right="76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3E7895">
        <w:rPr>
          <w:rFonts w:ascii="Palatino Linotype" w:hAnsi="Palatino Linotype"/>
          <w:sz w:val="22"/>
          <w:szCs w:val="22"/>
          <w:lang w:val="nl-NL"/>
        </w:rPr>
        <w:t>G.S. PISAS</w:t>
      </w:r>
      <w:r>
        <w:rPr>
          <w:rFonts w:ascii="Palatino Linotype" w:hAnsi="Palatino Linotype"/>
          <w:sz w:val="22"/>
          <w:szCs w:val="22"/>
          <w:lang w:val="nl-NL"/>
        </w:rPr>
        <w:br w:type="page"/>
      </w:r>
    </w:p>
    <w:p w:rsidR="00760A4C" w:rsidRPr="00760A4C" w:rsidRDefault="00760A4C" w:rsidP="00760A4C">
      <w:pPr>
        <w:ind w:left="456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60A4C" w:rsidRPr="00760A4C" w:rsidRDefault="00760A4C" w:rsidP="00760A4C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760A4C">
        <w:rPr>
          <w:rFonts w:ascii="Palatino Linotype" w:hAnsi="Palatino Linotype"/>
          <w:sz w:val="22"/>
          <w:szCs w:val="22"/>
          <w:lang w:val="nl-NL"/>
        </w:rPr>
        <w:t>BIJLAGE behorende bij het Landsbesluit van de</w:t>
      </w:r>
      <w:r w:rsidR="003E7895">
        <w:rPr>
          <w:rFonts w:ascii="Palatino Linotype" w:hAnsi="Palatino Linotype"/>
          <w:sz w:val="22"/>
          <w:szCs w:val="22"/>
          <w:lang w:val="nl-NL"/>
        </w:rPr>
        <w:t xml:space="preserve"> 15</w:t>
      </w:r>
      <w:r w:rsidR="003E7895" w:rsidRPr="003E7895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="003E7895">
        <w:rPr>
          <w:rFonts w:ascii="Palatino Linotype" w:hAnsi="Palatino Linotype"/>
          <w:sz w:val="22"/>
          <w:szCs w:val="22"/>
          <w:lang w:val="nl-NL"/>
        </w:rPr>
        <w:t xml:space="preserve"> oktober 2025</w:t>
      </w:r>
      <w:r w:rsidRPr="00760A4C">
        <w:rPr>
          <w:rFonts w:ascii="Palatino Linotype" w:hAnsi="Palatino Linotype"/>
          <w:sz w:val="22"/>
          <w:szCs w:val="22"/>
          <w:lang w:val="nl-NL"/>
        </w:rPr>
        <w:t xml:space="preserve">, no. </w:t>
      </w:r>
      <w:r w:rsidR="003E7895">
        <w:rPr>
          <w:rFonts w:ascii="Palatino Linotype" w:hAnsi="Palatino Linotype"/>
          <w:sz w:val="22"/>
          <w:szCs w:val="22"/>
          <w:lang w:val="nl-NL"/>
        </w:rPr>
        <w:t>25/2433</w:t>
      </w:r>
      <w:r w:rsidRPr="00760A4C">
        <w:rPr>
          <w:rFonts w:ascii="Palatino Linotype" w:hAnsi="Palatino Linotype"/>
          <w:sz w:val="22"/>
          <w:szCs w:val="22"/>
          <w:lang w:val="nl-NL"/>
        </w:rPr>
        <w:t>, houdende vaststelling van de geconsolideerde tekst van het Landsbesluit houdende algemene maatregelen van de 26ste juli 1977, ter uitvoering van artikel 17, lid 3 van de Landsloterijverordening 1949 (P.B. 1965, no. 122)</w:t>
      </w:r>
      <w:r w:rsidRPr="00760A4C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3"/>
      </w:r>
    </w:p>
    <w:p w:rsidR="00760A4C" w:rsidRPr="00760A4C" w:rsidRDefault="00760A4C" w:rsidP="00760A4C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60A4C" w:rsidRPr="00760A4C" w:rsidRDefault="00760A4C" w:rsidP="00760A4C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760A4C" w:rsidRPr="00760A4C" w:rsidRDefault="00760A4C" w:rsidP="00760A4C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760A4C">
        <w:rPr>
          <w:rFonts w:ascii="Palatino Linotype" w:hAnsi="Palatino Linotype"/>
          <w:sz w:val="22"/>
          <w:szCs w:val="22"/>
          <w:lang w:val="nl-NL"/>
        </w:rPr>
        <w:t>Geconsolideerde tekst van het Landsbesluit houdende algemene maatregelen van de 26ste juli 1977, ter uitvoering van artikel 17, lid 3 van de Landsloterijverordening 1949 (P.B. 1965, no. 122) (P.B. 1977, no. 203),</w:t>
      </w:r>
      <w:r w:rsidRPr="00760A4C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760A4C">
        <w:rPr>
          <w:rFonts w:ascii="Palatino Linotype" w:hAnsi="Palatino Linotype"/>
          <w:sz w:val="22"/>
          <w:szCs w:val="22"/>
          <w:lang w:val="nl-NL"/>
        </w:rPr>
        <w:t>zoals deze luidt na in overeenstemming te zijn gebracht met de aanwijzingen van de Algemene overgangsregeling wetgeving en bestuur Land Curaçao (A.B. 2010, no. 87, bijlage a).</w:t>
      </w:r>
    </w:p>
    <w:p w:rsidR="00760A4C" w:rsidRPr="00760A4C" w:rsidRDefault="00760A4C" w:rsidP="00760A4C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60A4C" w:rsidRPr="00760A4C" w:rsidRDefault="00760A4C" w:rsidP="00760A4C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760A4C">
        <w:rPr>
          <w:rFonts w:ascii="Palatino Linotype" w:hAnsi="Palatino Linotype"/>
          <w:sz w:val="22"/>
          <w:szCs w:val="22"/>
          <w:lang w:val="nl-NL"/>
        </w:rPr>
        <w:t>-----</w:t>
      </w:r>
    </w:p>
    <w:p w:rsidR="00760A4C" w:rsidRPr="00760A4C" w:rsidRDefault="00760A4C" w:rsidP="00760A4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760A4C" w:rsidRPr="00760A4C" w:rsidRDefault="00760A4C" w:rsidP="00760A4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760A4C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760A4C" w:rsidRPr="00760A4C" w:rsidRDefault="00760A4C" w:rsidP="00760A4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760A4C" w:rsidRPr="00760A4C" w:rsidRDefault="00760A4C" w:rsidP="00760A4C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760A4C">
        <w:rPr>
          <w:rFonts w:ascii="Palatino Linotype" w:hAnsi="Palatino Linotype"/>
          <w:sz w:val="22"/>
          <w:szCs w:val="22"/>
          <w:lang w:val="nl-NL"/>
        </w:rPr>
        <w:t>De Directeur van de Landsloterij geniet een bezoldiging gelijk aan die welke is vastgesteld voor ambtenaren in dienst van het Land Cura</w:t>
      </w:r>
      <w:r w:rsidRPr="00760A4C">
        <w:rPr>
          <w:rFonts w:ascii="Calibri" w:hAnsi="Calibri" w:cs="Calibri"/>
          <w:sz w:val="22"/>
          <w:szCs w:val="22"/>
          <w:lang w:val="nl-NL"/>
        </w:rPr>
        <w:t>ç</w:t>
      </w:r>
      <w:r w:rsidRPr="00760A4C">
        <w:rPr>
          <w:rFonts w:ascii="Palatino Linotype" w:hAnsi="Palatino Linotype"/>
          <w:sz w:val="22"/>
          <w:szCs w:val="22"/>
          <w:lang w:val="nl-NL"/>
        </w:rPr>
        <w:t>ao, die een betrekking bekleden, welke voorkomt in bezoldigingsschaal 11 van het Bezoldigingslandsbesluit 1998</w:t>
      </w:r>
      <w:r w:rsidRPr="00760A4C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4"/>
      </w:r>
      <w:r w:rsidRPr="00760A4C">
        <w:rPr>
          <w:rFonts w:ascii="Palatino Linotype" w:hAnsi="Palatino Linotype"/>
          <w:sz w:val="22"/>
          <w:szCs w:val="22"/>
          <w:lang w:val="nl-NL"/>
        </w:rPr>
        <w:t xml:space="preserve"> vermeerderd met het bedrag dat aan kindertoelage zou zijn toegekend indien hij tot ambtenaar in dienst van het Land </w:t>
      </w:r>
      <w:bookmarkStart w:id="1" w:name="_GoBack"/>
      <w:bookmarkEnd w:id="1"/>
      <w:r w:rsidRPr="00760A4C">
        <w:rPr>
          <w:rFonts w:ascii="Palatino Linotype" w:hAnsi="Palatino Linotype"/>
          <w:sz w:val="22"/>
          <w:szCs w:val="22"/>
          <w:lang w:val="nl-NL"/>
        </w:rPr>
        <w:t>Cura</w:t>
      </w:r>
      <w:r w:rsidRPr="00760A4C">
        <w:rPr>
          <w:rFonts w:ascii="Calibri" w:hAnsi="Calibri" w:cs="Calibri"/>
          <w:sz w:val="22"/>
          <w:szCs w:val="22"/>
          <w:lang w:val="nl-NL"/>
        </w:rPr>
        <w:t>ç</w:t>
      </w:r>
      <w:r w:rsidRPr="00760A4C">
        <w:rPr>
          <w:rFonts w:ascii="Palatino Linotype" w:hAnsi="Palatino Linotype"/>
          <w:sz w:val="22"/>
          <w:szCs w:val="22"/>
          <w:lang w:val="nl-NL"/>
        </w:rPr>
        <w:t>ao zou zijn aangesteld.</w:t>
      </w:r>
    </w:p>
    <w:p w:rsidR="00760A4C" w:rsidRPr="00760A4C" w:rsidRDefault="00760A4C" w:rsidP="00760A4C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60A4C" w:rsidRPr="00760A4C" w:rsidRDefault="00760A4C" w:rsidP="00760A4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760A4C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760A4C" w:rsidRPr="00760A4C" w:rsidRDefault="00760A4C" w:rsidP="00760A4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760A4C">
        <w:rPr>
          <w:rFonts w:ascii="Palatino Linotype" w:hAnsi="Palatino Linotype"/>
          <w:sz w:val="22"/>
          <w:szCs w:val="22"/>
          <w:lang w:val="nl-NL"/>
        </w:rPr>
        <w:t>(vervallen)</w:t>
      </w:r>
    </w:p>
    <w:p w:rsidR="00760A4C" w:rsidRPr="00760A4C" w:rsidRDefault="00760A4C" w:rsidP="00760A4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760A4C" w:rsidRPr="00760A4C" w:rsidRDefault="00760A4C" w:rsidP="00760A4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760A4C">
        <w:rPr>
          <w:rFonts w:ascii="Palatino Linotype" w:hAnsi="Palatino Linotype"/>
          <w:sz w:val="22"/>
          <w:szCs w:val="22"/>
          <w:lang w:val="nl-NL"/>
        </w:rPr>
        <w:t>***</w:t>
      </w:r>
    </w:p>
    <w:p w:rsidR="00760A4C" w:rsidRPr="00760A4C" w:rsidRDefault="00760A4C" w:rsidP="00760A4C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60A4C" w:rsidRPr="00760A4C" w:rsidRDefault="00760A4C" w:rsidP="00760A4C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60A4C" w:rsidRPr="00760A4C" w:rsidRDefault="00760A4C" w:rsidP="00760A4C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760A4C" w:rsidRPr="00760A4C" w:rsidRDefault="00760A4C" w:rsidP="00760A4C">
      <w:pPr>
        <w:rPr>
          <w:rFonts w:ascii="Palatino Linotype" w:hAnsi="Palatino Linotype"/>
          <w:sz w:val="22"/>
          <w:szCs w:val="22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760A4C" w:rsidRPr="002B11FC" w:rsidRDefault="00760A4C" w:rsidP="00760A4C">
      <w:pPr>
        <w:pStyle w:val="FootnoteText"/>
        <w:tabs>
          <w:tab w:val="left" w:pos="142"/>
        </w:tabs>
        <w:ind w:left="142" w:hanging="142"/>
        <w:jc w:val="both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Deze regeling heeft met ingang van 10 oktober 2010 de staat </w:t>
      </w:r>
      <w:r w:rsidRPr="005507AB">
        <w:rPr>
          <w:rFonts w:ascii="Palatino Linotype" w:hAnsi="Palatino Linotype"/>
          <w:sz w:val="18"/>
          <w:szCs w:val="18"/>
          <w:lang w:val="nl-NL"/>
        </w:rPr>
        <w:t>van landsbesluit, houdende algemene maatregelen</w:t>
      </w:r>
      <w:r w:rsidRPr="000C541E">
        <w:rPr>
          <w:rFonts w:ascii="Palatino Linotype" w:hAnsi="Palatino Linotype"/>
          <w:sz w:val="18"/>
          <w:szCs w:val="18"/>
          <w:lang w:val="nl-NL"/>
        </w:rPr>
        <w:t>,</w:t>
      </w:r>
      <w:r w:rsidRPr="005507AB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 xml:space="preserve">van Curaçao </w:t>
      </w:r>
      <w:r w:rsidRPr="002B11FC">
        <w:rPr>
          <w:rFonts w:ascii="Palatino Linotype" w:hAnsi="Palatino Linotype"/>
          <w:sz w:val="18"/>
          <w:szCs w:val="18"/>
          <w:lang w:val="nl-NL"/>
        </w:rPr>
        <w:t>verkregen.</w:t>
      </w:r>
    </w:p>
  </w:footnote>
  <w:footnote w:id="2">
    <w:p w:rsidR="00760A4C" w:rsidRPr="00FC682A" w:rsidRDefault="00760A4C" w:rsidP="00760A4C">
      <w:pPr>
        <w:pStyle w:val="FootnoteText"/>
        <w:tabs>
          <w:tab w:val="left" w:pos="142"/>
        </w:tabs>
        <w:ind w:left="142" w:hanging="142"/>
        <w:rPr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FC682A"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FC682A">
        <w:rPr>
          <w:rFonts w:ascii="Palatino Linotype" w:hAnsi="Palatino Linotype"/>
          <w:sz w:val="18"/>
          <w:szCs w:val="18"/>
          <w:lang w:val="nl-NL"/>
        </w:rPr>
        <w:tab/>
        <w:t>A.B. 2010, no. 87, bijlage a.</w:t>
      </w:r>
    </w:p>
  </w:footnote>
  <w:footnote w:id="3">
    <w:p w:rsidR="00760A4C" w:rsidRPr="005507AB" w:rsidRDefault="00760A4C" w:rsidP="00760A4C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5507AB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5507AB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>P.B. 1977, no. 203.</w:t>
      </w:r>
    </w:p>
  </w:footnote>
  <w:footnote w:id="4">
    <w:p w:rsidR="00760A4C" w:rsidRPr="00B81E66" w:rsidRDefault="00760A4C" w:rsidP="00760A4C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523B58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B81E66">
        <w:rPr>
          <w:rFonts w:ascii="Palatino Linotype" w:hAnsi="Palatino Linotype"/>
          <w:sz w:val="18"/>
          <w:szCs w:val="18"/>
          <w:lang w:val="nl-NL"/>
        </w:rPr>
        <w:t xml:space="preserve"> P.B. 1968, no. 175 is ingetrokken bij </w:t>
      </w:r>
      <w:r>
        <w:rPr>
          <w:rFonts w:ascii="Palatino Linotype" w:hAnsi="Palatino Linotype"/>
          <w:sz w:val="18"/>
          <w:szCs w:val="18"/>
          <w:lang w:val="nl-NL"/>
        </w:rPr>
        <w:t>P.B. 1997, no. 314.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B07CFA">
      <w:rPr>
        <w:rFonts w:ascii="Times New Roman" w:hAnsi="Times New Roman"/>
        <w:b/>
        <w:spacing w:val="-4"/>
        <w:sz w:val="36"/>
      </w:rPr>
      <w:t>166 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3E7895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60A4C"/>
    <w:rsid w:val="00781AD6"/>
    <w:rsid w:val="007A6572"/>
    <w:rsid w:val="007C7D7D"/>
    <w:rsid w:val="007D4D73"/>
    <w:rsid w:val="007F37E8"/>
    <w:rsid w:val="007F4F34"/>
    <w:rsid w:val="00803F56"/>
    <w:rsid w:val="0082570E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07CFA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7AE5CFD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2025-12-14T18:37:00Z</dcterms:created>
  <dcterms:modified xsi:type="dcterms:W3CDTF">2025-12-14T18:37:00Z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20251214143222871</vt:lpwstr>
  </property>
</Properties>
</file>