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771C52" w:rsidRPr="0091695B">
        <w:rPr>
          <w:b/>
          <w:sz w:val="36"/>
          <w:szCs w:val="36"/>
          <w:lang w:val="nl-NL"/>
        </w:rPr>
        <w:t>173</w:t>
      </w:r>
      <w:r w:rsidR="00DD739A">
        <w:rPr>
          <w:b/>
          <w:sz w:val="36"/>
          <w:szCs w:val="36"/>
          <w:lang w:val="nl-NL"/>
        </w:rPr>
        <w:t xml:space="preserve"> </w:t>
      </w:r>
      <w:r w:rsidR="00771C52" w:rsidRPr="0091695B">
        <w:rPr>
          <w:b/>
          <w:sz w:val="36"/>
          <w:szCs w:val="36"/>
          <w:lang w:val="nl-NL"/>
        </w:rPr>
        <w:t>(GT)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771C52" w:rsidRPr="00771C52" w:rsidRDefault="00771C52" w:rsidP="00771C52">
      <w:pPr>
        <w:widowControl/>
        <w:jc w:val="both"/>
        <w:rPr>
          <w:rFonts w:ascii="Palatino Linotype" w:hAnsi="Palatino Linotype"/>
          <w:snapToGrid/>
          <w:sz w:val="22"/>
          <w:szCs w:val="22"/>
          <w:lang w:val="nl-NL"/>
        </w:rPr>
      </w:pPr>
      <w:r w:rsidRPr="00771C52">
        <w:rPr>
          <w:rFonts w:ascii="Palatino Linotype" w:hAnsi="Palatino Linotype"/>
          <w:b/>
          <w:snapToGrid/>
          <w:sz w:val="22"/>
          <w:szCs w:val="22"/>
          <w:lang w:val="nl-NL"/>
        </w:rPr>
        <w:t>LANDSBESLUIT</w:t>
      </w:r>
      <w:r w:rsidRPr="00771C52">
        <w:rPr>
          <w:rFonts w:ascii="Palatino Linotype" w:hAnsi="Palatino Linotype"/>
          <w:b/>
          <w:snapToGrid/>
          <w:spacing w:val="46"/>
          <w:sz w:val="22"/>
          <w:szCs w:val="22"/>
          <w:lang w:val="nl-NL"/>
        </w:rPr>
        <w:t xml:space="preserve"> </w:t>
      </w:r>
      <w:r w:rsidRPr="00771C52">
        <w:rPr>
          <w:rFonts w:ascii="Palatino Linotype" w:hAnsi="Palatino Linotype"/>
          <w:b/>
          <w:snapToGrid/>
          <w:sz w:val="22"/>
          <w:szCs w:val="22"/>
          <w:lang w:val="nl-NL"/>
        </w:rPr>
        <w:t>van de 21</w:t>
      </w:r>
      <w:r w:rsidRPr="00771C52">
        <w:rPr>
          <w:rFonts w:ascii="Palatino Linotype" w:hAnsi="Palatino Linotype"/>
          <w:b/>
          <w:snapToGrid/>
          <w:sz w:val="22"/>
          <w:szCs w:val="22"/>
          <w:vertAlign w:val="superscript"/>
          <w:lang w:val="nl-NL"/>
        </w:rPr>
        <w:t>ste</w:t>
      </w:r>
      <w:r w:rsidRPr="00771C52">
        <w:rPr>
          <w:rFonts w:ascii="Palatino Linotype" w:hAnsi="Palatino Linotype"/>
          <w:b/>
          <w:snapToGrid/>
          <w:sz w:val="22"/>
          <w:szCs w:val="22"/>
          <w:lang w:val="nl-NL"/>
        </w:rPr>
        <w:t xml:space="preserve"> oktober 2025, no. 25/2516, houdende vaststelling van de geconsolideerde tekst van de Werktijdregeling Landsambtenaren</w:t>
      </w:r>
      <w:r w:rsidRPr="00771C52">
        <w:rPr>
          <w:rFonts w:ascii="Palatino Linotype" w:hAnsi="Palatino Linotype"/>
          <w:snapToGrid/>
          <w:sz w:val="22"/>
          <w:szCs w:val="22"/>
          <w:vertAlign w:val="superscript"/>
          <w:lang w:val="nl-NL"/>
        </w:rPr>
        <w:footnoteReference w:id="1"/>
      </w:r>
    </w:p>
    <w:p w:rsidR="00771C52" w:rsidRPr="00771C52" w:rsidRDefault="00771C52" w:rsidP="00771C52">
      <w:pPr>
        <w:widowControl/>
        <w:rPr>
          <w:rFonts w:ascii="Palatino Linotype" w:hAnsi="Palatino Linotype"/>
          <w:snapToGrid/>
          <w:sz w:val="22"/>
          <w:szCs w:val="22"/>
          <w:lang w:val="nl-NL"/>
        </w:rPr>
      </w:pPr>
    </w:p>
    <w:p w:rsidR="00771C52" w:rsidRPr="00771C52" w:rsidRDefault="00771C52" w:rsidP="00771C52">
      <w:pPr>
        <w:widowControl/>
        <w:jc w:val="center"/>
        <w:rPr>
          <w:rFonts w:ascii="Palatino Linotype" w:hAnsi="Palatino Linotype"/>
          <w:b/>
          <w:snapToGrid/>
          <w:sz w:val="22"/>
          <w:szCs w:val="22"/>
          <w:lang w:val="nl-NL"/>
        </w:rPr>
      </w:pPr>
      <w:r w:rsidRPr="00771C52">
        <w:rPr>
          <w:rFonts w:ascii="Palatino Linotype" w:hAnsi="Palatino Linotype"/>
          <w:b/>
          <w:snapToGrid/>
          <w:sz w:val="22"/>
          <w:szCs w:val="22"/>
          <w:lang w:val="nl-NL"/>
        </w:rPr>
        <w:t>____________</w:t>
      </w:r>
    </w:p>
    <w:p w:rsidR="00771C52" w:rsidRPr="00771C52" w:rsidRDefault="00771C52" w:rsidP="00771C52">
      <w:pPr>
        <w:widowControl/>
        <w:jc w:val="center"/>
        <w:rPr>
          <w:rFonts w:ascii="Palatino Linotype" w:hAnsi="Palatino Linotype"/>
          <w:snapToGrid/>
          <w:sz w:val="22"/>
          <w:szCs w:val="22"/>
          <w:lang w:val="nl-NL"/>
        </w:rPr>
      </w:pPr>
    </w:p>
    <w:p w:rsidR="00771C52" w:rsidRPr="00771C52" w:rsidRDefault="00771C52" w:rsidP="00771C52">
      <w:pPr>
        <w:widowControl/>
        <w:jc w:val="center"/>
        <w:rPr>
          <w:rFonts w:ascii="Palatino Linotype" w:hAnsi="Palatino Linotype"/>
          <w:snapToGrid/>
          <w:sz w:val="22"/>
          <w:szCs w:val="22"/>
          <w:lang w:val="nl-NL"/>
        </w:rPr>
      </w:pPr>
      <w:r w:rsidRPr="00771C52">
        <w:rPr>
          <w:rFonts w:ascii="Palatino Linotype" w:hAnsi="Palatino Linotype"/>
          <w:snapToGrid/>
          <w:sz w:val="22"/>
          <w:szCs w:val="22"/>
          <w:lang w:val="nl-NL"/>
        </w:rPr>
        <w:t xml:space="preserve">De </w:t>
      </w:r>
      <w:r w:rsidR="000F0A7A">
        <w:rPr>
          <w:rFonts w:ascii="Palatino Linotype" w:hAnsi="Palatino Linotype"/>
          <w:snapToGrid/>
          <w:sz w:val="22"/>
          <w:szCs w:val="22"/>
          <w:lang w:val="nl-NL"/>
        </w:rPr>
        <w:t xml:space="preserve">waarnemende </w:t>
      </w:r>
      <w:r w:rsidRPr="00771C52">
        <w:rPr>
          <w:rFonts w:ascii="Palatino Linotype" w:hAnsi="Palatino Linotype"/>
          <w:snapToGrid/>
          <w:sz w:val="22"/>
          <w:szCs w:val="22"/>
          <w:lang w:val="nl-NL"/>
        </w:rPr>
        <w:t>Gouverneur van Curaçao,</w:t>
      </w:r>
    </w:p>
    <w:p w:rsidR="00771C52" w:rsidRPr="00771C52" w:rsidRDefault="00771C52" w:rsidP="00771C52">
      <w:pPr>
        <w:widowControl/>
        <w:spacing w:line="180" w:lineRule="exact"/>
        <w:rPr>
          <w:rFonts w:ascii="Palatino Linotype" w:hAnsi="Palatino Linotype"/>
          <w:snapToGrid/>
          <w:sz w:val="22"/>
          <w:szCs w:val="22"/>
          <w:lang w:val="nl-NL"/>
        </w:rPr>
      </w:pPr>
    </w:p>
    <w:p w:rsidR="00771C52" w:rsidRPr="00771C52" w:rsidRDefault="00771C52" w:rsidP="00771C52">
      <w:pPr>
        <w:widowControl/>
        <w:spacing w:line="180" w:lineRule="exact"/>
        <w:ind w:firstLine="3"/>
        <w:jc w:val="both"/>
        <w:rPr>
          <w:rFonts w:ascii="Palatino Linotype" w:hAnsi="Palatino Linotype"/>
          <w:snapToGrid/>
          <w:spacing w:val="-3"/>
          <w:sz w:val="22"/>
          <w:szCs w:val="22"/>
          <w:lang w:val="nl-NL"/>
        </w:rPr>
      </w:pPr>
    </w:p>
    <w:p w:rsidR="00771C52" w:rsidRPr="00771C52" w:rsidRDefault="00771C52" w:rsidP="00771C52">
      <w:pPr>
        <w:widowControl/>
        <w:ind w:firstLine="3"/>
        <w:jc w:val="both"/>
        <w:rPr>
          <w:rFonts w:ascii="Palatino Linotype" w:hAnsi="Palatino Linotype"/>
          <w:snapToGrid/>
          <w:spacing w:val="-3"/>
          <w:sz w:val="22"/>
          <w:szCs w:val="22"/>
          <w:lang w:val="nl-NL"/>
        </w:rPr>
      </w:pPr>
      <w:r w:rsidRPr="00771C52">
        <w:rPr>
          <w:rFonts w:ascii="Palatino Linotype" w:hAnsi="Palatino Linotype"/>
          <w:snapToGrid/>
          <w:spacing w:val="-3"/>
          <w:sz w:val="22"/>
          <w:szCs w:val="22"/>
          <w:lang w:val="nl-NL"/>
        </w:rPr>
        <w:t>Op voordracht van de Minister van Justitie;</w:t>
      </w:r>
    </w:p>
    <w:p w:rsidR="00771C52" w:rsidRPr="00771C52" w:rsidRDefault="00771C52" w:rsidP="00771C52">
      <w:pPr>
        <w:widowControl/>
        <w:ind w:firstLine="3"/>
        <w:jc w:val="both"/>
        <w:rPr>
          <w:rFonts w:ascii="Palatino Linotype" w:hAnsi="Palatino Linotype"/>
          <w:snapToGrid/>
          <w:spacing w:val="-3"/>
          <w:sz w:val="22"/>
          <w:szCs w:val="22"/>
          <w:lang w:val="nl-NL"/>
        </w:rPr>
      </w:pPr>
    </w:p>
    <w:p w:rsidR="00771C52" w:rsidRPr="00771C52" w:rsidRDefault="00771C52" w:rsidP="00771C52">
      <w:pPr>
        <w:widowControl/>
        <w:jc w:val="both"/>
        <w:rPr>
          <w:rFonts w:ascii="Palatino Linotype" w:hAnsi="Palatino Linotype"/>
          <w:snapToGrid/>
          <w:spacing w:val="-3"/>
          <w:sz w:val="22"/>
          <w:szCs w:val="22"/>
          <w:lang w:val="nl-NL"/>
        </w:rPr>
      </w:pPr>
      <w:r w:rsidRPr="00771C52">
        <w:rPr>
          <w:rFonts w:ascii="Palatino Linotype" w:hAnsi="Palatino Linotype"/>
          <w:snapToGrid/>
          <w:spacing w:val="-3"/>
          <w:sz w:val="22"/>
          <w:szCs w:val="22"/>
          <w:lang w:val="nl-NL"/>
        </w:rPr>
        <w:t>Gelet op:</w:t>
      </w:r>
    </w:p>
    <w:p w:rsidR="00771C52" w:rsidRPr="00771C52" w:rsidRDefault="00771C52" w:rsidP="00771C52">
      <w:pPr>
        <w:widowControl/>
        <w:ind w:firstLine="3"/>
        <w:jc w:val="both"/>
        <w:rPr>
          <w:rFonts w:ascii="Palatino Linotype" w:hAnsi="Palatino Linotype"/>
          <w:snapToGrid/>
          <w:spacing w:val="-3"/>
          <w:sz w:val="22"/>
          <w:szCs w:val="22"/>
          <w:lang w:val="nl-NL"/>
        </w:rPr>
      </w:pPr>
    </w:p>
    <w:p w:rsidR="00771C52" w:rsidRPr="00771C52" w:rsidRDefault="00771C52" w:rsidP="00771C52">
      <w:pPr>
        <w:widowControl/>
        <w:ind w:firstLine="3"/>
        <w:jc w:val="both"/>
        <w:rPr>
          <w:rFonts w:ascii="Palatino Linotype" w:hAnsi="Palatino Linotype"/>
          <w:snapToGrid/>
          <w:spacing w:val="-3"/>
          <w:sz w:val="22"/>
          <w:szCs w:val="22"/>
          <w:lang w:val="nl-NL"/>
        </w:rPr>
      </w:pPr>
      <w:r w:rsidRPr="00771C52">
        <w:rPr>
          <w:rFonts w:ascii="Palatino Linotype" w:hAnsi="Palatino Linotype"/>
          <w:snapToGrid/>
          <w:spacing w:val="-3"/>
          <w:sz w:val="22"/>
          <w:szCs w:val="22"/>
          <w:lang w:val="nl-NL"/>
        </w:rPr>
        <w:t>de Algemene overgangsregeling wetgeving en bestuur Land Curaçao</w:t>
      </w:r>
      <w:r w:rsidRPr="00771C52">
        <w:rPr>
          <w:rFonts w:ascii="Palatino Linotype" w:hAnsi="Palatino Linotype"/>
          <w:snapToGrid/>
          <w:spacing w:val="-3"/>
          <w:sz w:val="22"/>
          <w:szCs w:val="22"/>
          <w:vertAlign w:val="superscript"/>
          <w:lang w:val="nl-NL"/>
        </w:rPr>
        <w:footnoteReference w:id="2"/>
      </w:r>
      <w:r w:rsidRPr="00771C52">
        <w:rPr>
          <w:rFonts w:ascii="Palatino Linotype" w:hAnsi="Palatino Linotype"/>
          <w:snapToGrid/>
          <w:spacing w:val="-3"/>
          <w:sz w:val="22"/>
          <w:szCs w:val="22"/>
          <w:lang w:val="nl-NL"/>
        </w:rPr>
        <w:t>;</w:t>
      </w:r>
    </w:p>
    <w:p w:rsidR="00771C52" w:rsidRPr="00771C52" w:rsidRDefault="00771C52" w:rsidP="00771C52">
      <w:pPr>
        <w:widowControl/>
        <w:spacing w:line="180" w:lineRule="exact"/>
        <w:jc w:val="both"/>
        <w:rPr>
          <w:rFonts w:ascii="Palatino Linotype" w:hAnsi="Palatino Linotype"/>
          <w:snapToGrid/>
          <w:spacing w:val="-3"/>
          <w:sz w:val="22"/>
          <w:szCs w:val="22"/>
          <w:lang w:val="nl-NL"/>
        </w:rPr>
      </w:pPr>
    </w:p>
    <w:p w:rsidR="00771C52" w:rsidRPr="00771C52" w:rsidRDefault="00771C52" w:rsidP="00771C52">
      <w:pPr>
        <w:widowControl/>
        <w:spacing w:line="180" w:lineRule="exact"/>
        <w:ind w:right="-46"/>
        <w:jc w:val="both"/>
        <w:rPr>
          <w:rFonts w:ascii="Palatino Linotype" w:hAnsi="Palatino Linotype"/>
          <w:snapToGrid/>
          <w:spacing w:val="-3"/>
          <w:sz w:val="22"/>
          <w:szCs w:val="22"/>
          <w:lang w:val="nl-NL"/>
        </w:rPr>
      </w:pPr>
    </w:p>
    <w:p w:rsidR="00771C52" w:rsidRPr="00771C52" w:rsidRDefault="00771C52" w:rsidP="00771C52">
      <w:pPr>
        <w:widowControl/>
        <w:ind w:right="-46" w:firstLine="3"/>
        <w:jc w:val="center"/>
        <w:rPr>
          <w:rFonts w:ascii="Palatino Linotype" w:hAnsi="Palatino Linotype"/>
          <w:snapToGrid/>
          <w:spacing w:val="-3"/>
          <w:sz w:val="22"/>
          <w:szCs w:val="22"/>
          <w:lang w:val="nl-NL"/>
        </w:rPr>
      </w:pPr>
      <w:r w:rsidRPr="00771C52">
        <w:rPr>
          <w:rFonts w:ascii="Palatino Linotype" w:hAnsi="Palatino Linotype"/>
          <w:snapToGrid/>
          <w:spacing w:val="-3"/>
          <w:sz w:val="22"/>
          <w:szCs w:val="22"/>
          <w:lang w:val="nl-NL"/>
        </w:rPr>
        <w:t>Heeft goedgevonden:</w:t>
      </w:r>
    </w:p>
    <w:p w:rsidR="00771C52" w:rsidRPr="00771C52" w:rsidRDefault="00771C52" w:rsidP="00771C52">
      <w:pPr>
        <w:spacing w:line="180" w:lineRule="exact"/>
        <w:rPr>
          <w:rFonts w:ascii="Palatino Linotype" w:hAnsi="Palatino Linotype"/>
          <w:sz w:val="22"/>
          <w:szCs w:val="22"/>
          <w:lang w:val="nl-NL"/>
        </w:rPr>
      </w:pPr>
    </w:p>
    <w:p w:rsidR="00771C52" w:rsidRPr="00771C52" w:rsidRDefault="00771C52" w:rsidP="00771C52">
      <w:pPr>
        <w:spacing w:line="180" w:lineRule="exact"/>
        <w:jc w:val="both"/>
        <w:rPr>
          <w:rFonts w:ascii="Palatino Linotype" w:hAnsi="Palatino Linotype"/>
          <w:sz w:val="22"/>
          <w:szCs w:val="22"/>
          <w:lang w:val="nl-NL"/>
        </w:rPr>
      </w:pPr>
    </w:p>
    <w:p w:rsidR="00771C52" w:rsidRPr="00771C52" w:rsidRDefault="00771C52" w:rsidP="00771C52">
      <w:pPr>
        <w:jc w:val="center"/>
        <w:rPr>
          <w:rFonts w:ascii="Palatino Linotype" w:hAnsi="Palatino Linotype"/>
          <w:sz w:val="22"/>
          <w:szCs w:val="22"/>
          <w:lang w:val="nl-NL"/>
        </w:rPr>
      </w:pPr>
      <w:r w:rsidRPr="00771C52">
        <w:rPr>
          <w:rFonts w:ascii="Palatino Linotype" w:hAnsi="Palatino Linotype"/>
          <w:sz w:val="22"/>
          <w:szCs w:val="22"/>
          <w:lang w:val="nl-NL"/>
        </w:rPr>
        <w:t>Artikel 1</w:t>
      </w:r>
    </w:p>
    <w:p w:rsidR="00771C52" w:rsidRPr="00771C52" w:rsidRDefault="00771C52" w:rsidP="00771C52">
      <w:pPr>
        <w:jc w:val="center"/>
        <w:rPr>
          <w:rFonts w:ascii="Palatino Linotype" w:hAnsi="Palatino Linotype"/>
          <w:sz w:val="22"/>
          <w:szCs w:val="22"/>
          <w:lang w:val="nl-NL"/>
        </w:rPr>
      </w:pPr>
    </w:p>
    <w:p w:rsidR="00771C52" w:rsidRPr="00771C52" w:rsidRDefault="00771C52" w:rsidP="00771C52">
      <w:pPr>
        <w:jc w:val="both"/>
        <w:rPr>
          <w:rFonts w:ascii="Palatino Linotype" w:hAnsi="Palatino Linotype"/>
          <w:sz w:val="22"/>
          <w:szCs w:val="22"/>
          <w:lang w:val="nl-NL"/>
        </w:rPr>
      </w:pPr>
      <w:r w:rsidRPr="00771C52">
        <w:rPr>
          <w:rFonts w:ascii="Palatino Linotype" w:hAnsi="Palatino Linotype"/>
          <w:sz w:val="22"/>
          <w:szCs w:val="22"/>
          <w:lang w:val="nl-NL"/>
        </w:rPr>
        <w:t>De geconsolideerde tekst van de Werktijdregeling Landsambtenaren opgenomen in de bijlage bij dit landsbesluit wordt vastgesteld.</w:t>
      </w:r>
    </w:p>
    <w:p w:rsidR="00771C52" w:rsidRPr="00771C52" w:rsidRDefault="00771C52" w:rsidP="00771C52">
      <w:pPr>
        <w:jc w:val="both"/>
        <w:rPr>
          <w:rFonts w:ascii="Palatino Linotype" w:hAnsi="Palatino Linotype"/>
          <w:sz w:val="22"/>
          <w:szCs w:val="22"/>
          <w:lang w:val="nl-NL"/>
        </w:rPr>
      </w:pPr>
    </w:p>
    <w:p w:rsidR="00771C52" w:rsidRPr="00771C52" w:rsidRDefault="00771C52" w:rsidP="00771C52">
      <w:pPr>
        <w:jc w:val="center"/>
        <w:rPr>
          <w:rFonts w:ascii="Palatino Linotype" w:hAnsi="Palatino Linotype"/>
          <w:sz w:val="22"/>
          <w:szCs w:val="22"/>
          <w:lang w:val="nl-NL"/>
        </w:rPr>
      </w:pPr>
      <w:r w:rsidRPr="00771C52">
        <w:rPr>
          <w:rFonts w:ascii="Palatino Linotype" w:hAnsi="Palatino Linotype"/>
          <w:sz w:val="22"/>
          <w:szCs w:val="22"/>
          <w:lang w:val="nl-NL"/>
        </w:rPr>
        <w:t>Artikel 2</w:t>
      </w:r>
    </w:p>
    <w:p w:rsidR="00771C52" w:rsidRPr="00771C52" w:rsidRDefault="00771C52" w:rsidP="00771C52">
      <w:pPr>
        <w:jc w:val="center"/>
        <w:rPr>
          <w:rFonts w:ascii="Palatino Linotype" w:hAnsi="Palatino Linotype"/>
          <w:sz w:val="22"/>
          <w:szCs w:val="22"/>
          <w:lang w:val="nl-NL"/>
        </w:rPr>
      </w:pPr>
    </w:p>
    <w:p w:rsidR="00771C52" w:rsidRPr="00771C52" w:rsidRDefault="00771C52" w:rsidP="00771C52">
      <w:pPr>
        <w:rPr>
          <w:rFonts w:ascii="Palatino Linotype" w:hAnsi="Palatino Linotype"/>
          <w:sz w:val="22"/>
          <w:szCs w:val="22"/>
          <w:lang w:val="nl-NL"/>
        </w:rPr>
      </w:pPr>
      <w:r w:rsidRPr="00771C52">
        <w:rPr>
          <w:rFonts w:ascii="Palatino Linotype" w:hAnsi="Palatino Linotype"/>
          <w:sz w:val="22"/>
          <w:szCs w:val="22"/>
          <w:lang w:val="nl-NL"/>
        </w:rPr>
        <w:t>Dit landsbesluit met bijbehorende bijlage wordt bekendgemaakt in het Publicatieblad.</w:t>
      </w:r>
    </w:p>
    <w:p w:rsidR="00771C52" w:rsidRPr="00771C52" w:rsidRDefault="00771C52" w:rsidP="00771C52">
      <w:pPr>
        <w:spacing w:line="200" w:lineRule="exact"/>
        <w:jc w:val="both"/>
        <w:rPr>
          <w:rFonts w:ascii="Palatino Linotype" w:hAnsi="Palatino Linotype"/>
          <w:sz w:val="22"/>
          <w:szCs w:val="22"/>
          <w:lang w:val="nl-NL"/>
        </w:rPr>
      </w:pPr>
    </w:p>
    <w:p w:rsidR="00771C52" w:rsidRDefault="00771C52" w:rsidP="00771C52">
      <w:pPr>
        <w:ind w:firstLine="4950"/>
        <w:rPr>
          <w:rFonts w:ascii="Palatino Linotype" w:hAnsi="Palatino Linotype"/>
          <w:sz w:val="22"/>
          <w:szCs w:val="22"/>
          <w:lang w:val="nl-NL"/>
        </w:rPr>
      </w:pPr>
    </w:p>
    <w:p w:rsidR="00771C52" w:rsidRPr="00771C52" w:rsidRDefault="00771C52" w:rsidP="00771C52">
      <w:pPr>
        <w:ind w:firstLine="4950"/>
        <w:rPr>
          <w:rFonts w:ascii="Palatino Linotype" w:hAnsi="Palatino Linotype"/>
          <w:sz w:val="22"/>
          <w:szCs w:val="22"/>
          <w:lang w:val="nl-NL"/>
        </w:rPr>
      </w:pPr>
      <w:r w:rsidRPr="00771C52">
        <w:rPr>
          <w:rFonts w:ascii="Palatino Linotype" w:hAnsi="Palatino Linotype"/>
          <w:sz w:val="22"/>
          <w:szCs w:val="22"/>
          <w:lang w:val="nl-NL"/>
        </w:rPr>
        <w:t xml:space="preserve">Gegeven te Willemstad, </w:t>
      </w:r>
      <w:r>
        <w:rPr>
          <w:rFonts w:ascii="Palatino Linotype" w:hAnsi="Palatino Linotype"/>
          <w:sz w:val="22"/>
          <w:szCs w:val="22"/>
          <w:lang w:val="nl-NL"/>
        </w:rPr>
        <w:t>21 oktober 2025</w:t>
      </w:r>
    </w:p>
    <w:p w:rsidR="00771C52" w:rsidRPr="00BD5861" w:rsidRDefault="00BD5861" w:rsidP="00BD5861">
      <w:pPr>
        <w:ind w:right="490" w:firstLine="4950"/>
        <w:jc w:val="center"/>
        <w:rPr>
          <w:rFonts w:ascii="Palatino Linotype" w:hAnsi="Palatino Linotype"/>
          <w:sz w:val="22"/>
          <w:szCs w:val="22"/>
          <w:lang w:val="nl-NL"/>
        </w:rPr>
      </w:pPr>
      <w:r w:rsidRPr="00BD5861">
        <w:rPr>
          <w:rFonts w:ascii="Palatino Linotype" w:eastAsia="Palatino Linotype" w:hAnsi="Palatino Linotype" w:cs="Palatino Linotype"/>
          <w:snapToGrid/>
          <w:sz w:val="22"/>
          <w:szCs w:val="22"/>
          <w:lang w:val="nl-NL"/>
        </w:rPr>
        <w:t>M. RUSSEL - CAPRILES</w:t>
      </w:r>
    </w:p>
    <w:p w:rsidR="00771C52" w:rsidRDefault="00771C52" w:rsidP="00771C52">
      <w:pPr>
        <w:ind w:firstLine="630"/>
        <w:jc w:val="both"/>
        <w:rPr>
          <w:rFonts w:ascii="Palatino Linotype" w:hAnsi="Palatino Linotype"/>
          <w:sz w:val="22"/>
          <w:szCs w:val="22"/>
          <w:lang w:val="nl-NL"/>
        </w:rPr>
      </w:pPr>
    </w:p>
    <w:p w:rsidR="00771C52" w:rsidRPr="00771C52" w:rsidRDefault="00771C52" w:rsidP="00771C52">
      <w:pPr>
        <w:jc w:val="both"/>
        <w:rPr>
          <w:rFonts w:ascii="Palatino Linotype" w:hAnsi="Palatino Linotype"/>
          <w:sz w:val="22"/>
          <w:szCs w:val="22"/>
          <w:lang w:val="nl-NL"/>
        </w:rPr>
      </w:pPr>
      <w:r w:rsidRPr="00771C52">
        <w:rPr>
          <w:rFonts w:ascii="Palatino Linotype" w:hAnsi="Palatino Linotype"/>
          <w:sz w:val="22"/>
          <w:szCs w:val="22"/>
          <w:lang w:val="nl-NL"/>
        </w:rPr>
        <w:t>De Minister van Justitie,</w:t>
      </w:r>
    </w:p>
    <w:p w:rsidR="00771C52" w:rsidRPr="00771C52" w:rsidRDefault="00BD5861" w:rsidP="00BD5861">
      <w:pPr>
        <w:ind w:right="6970"/>
        <w:jc w:val="center"/>
        <w:rPr>
          <w:rFonts w:ascii="Palatino Linotype" w:hAnsi="Palatino Linotype"/>
          <w:sz w:val="22"/>
          <w:szCs w:val="22"/>
          <w:lang w:val="nl-NL"/>
        </w:rPr>
      </w:pPr>
      <w:r w:rsidRPr="00BD5861">
        <w:rPr>
          <w:rFonts w:ascii="Palatino Linotype" w:eastAsia="Palatino Linotype" w:hAnsi="Palatino Linotype" w:cs="Palatino Linotype"/>
          <w:snapToGrid/>
          <w:sz w:val="22"/>
          <w:szCs w:val="22"/>
          <w:lang w:val="nl-NL"/>
        </w:rPr>
        <w:t>S.X.T. HATO</w:t>
      </w:r>
    </w:p>
    <w:p w:rsidR="00771C52" w:rsidRDefault="00771C52" w:rsidP="00771C52">
      <w:pPr>
        <w:tabs>
          <w:tab w:val="left" w:pos="5387"/>
        </w:tabs>
        <w:ind w:firstLine="3780"/>
        <w:jc w:val="both"/>
        <w:rPr>
          <w:rFonts w:ascii="Palatino Linotype" w:hAnsi="Palatino Linotype"/>
          <w:sz w:val="22"/>
          <w:szCs w:val="22"/>
          <w:lang w:val="nl-NL"/>
        </w:rPr>
      </w:pPr>
    </w:p>
    <w:p w:rsidR="00771C52" w:rsidRPr="00771C52" w:rsidRDefault="00771C52" w:rsidP="00771C52">
      <w:pPr>
        <w:tabs>
          <w:tab w:val="left" w:pos="5387"/>
        </w:tabs>
        <w:ind w:firstLine="4950"/>
        <w:jc w:val="both"/>
        <w:rPr>
          <w:rFonts w:ascii="Palatino Linotype" w:hAnsi="Palatino Linotype"/>
          <w:sz w:val="22"/>
          <w:szCs w:val="22"/>
          <w:lang w:val="nl-NL"/>
        </w:rPr>
      </w:pPr>
      <w:r w:rsidRPr="00771C52">
        <w:rPr>
          <w:rFonts w:ascii="Palatino Linotype" w:hAnsi="Palatino Linotype"/>
          <w:sz w:val="22"/>
          <w:szCs w:val="22"/>
          <w:lang w:val="nl-NL"/>
        </w:rPr>
        <w:t xml:space="preserve">Uitgegeven de </w:t>
      </w:r>
      <w:r w:rsidR="0091695B">
        <w:rPr>
          <w:rFonts w:ascii="Palatino Linotype" w:hAnsi="Palatino Linotype"/>
          <w:sz w:val="22"/>
          <w:szCs w:val="22"/>
          <w:lang w:val="nl-NL"/>
        </w:rPr>
        <w:t>1</w:t>
      </w:r>
      <w:r w:rsidR="008E39C6">
        <w:rPr>
          <w:rFonts w:ascii="Palatino Linotype" w:hAnsi="Palatino Linotype"/>
          <w:sz w:val="22"/>
          <w:szCs w:val="22"/>
          <w:lang w:val="nl-NL"/>
        </w:rPr>
        <w:t>5</w:t>
      </w:r>
      <w:r w:rsidR="00DA6C3F" w:rsidRPr="00DA6C3F">
        <w:rPr>
          <w:rFonts w:ascii="Palatino Linotype" w:hAnsi="Palatino Linotype"/>
          <w:sz w:val="22"/>
          <w:szCs w:val="22"/>
          <w:vertAlign w:val="superscript"/>
          <w:lang w:val="nl-NL"/>
        </w:rPr>
        <w:t>de</w:t>
      </w:r>
      <w:r w:rsidR="00DA6C3F">
        <w:rPr>
          <w:rFonts w:ascii="Palatino Linotype" w:hAnsi="Palatino Linotype"/>
          <w:sz w:val="22"/>
          <w:szCs w:val="22"/>
          <w:lang w:val="nl-NL"/>
        </w:rPr>
        <w:t xml:space="preserve"> </w:t>
      </w:r>
      <w:r>
        <w:rPr>
          <w:rFonts w:ascii="Palatino Linotype" w:hAnsi="Palatino Linotype"/>
          <w:sz w:val="22"/>
          <w:szCs w:val="22"/>
          <w:lang w:val="nl-NL"/>
        </w:rPr>
        <w:t>december 2025</w:t>
      </w:r>
    </w:p>
    <w:p w:rsidR="008D5E2E" w:rsidRDefault="00771C52" w:rsidP="00BD5861">
      <w:pPr>
        <w:autoSpaceDE w:val="0"/>
        <w:autoSpaceDN w:val="0"/>
        <w:adjustRightInd w:val="0"/>
        <w:ind w:right="940" w:firstLine="4950"/>
        <w:rPr>
          <w:rFonts w:ascii="Palatino Linotype" w:hAnsi="Palatino Linotype"/>
          <w:sz w:val="22"/>
          <w:szCs w:val="22"/>
          <w:lang w:val="nl-NL"/>
        </w:rPr>
      </w:pPr>
      <w:r w:rsidRPr="00771C52">
        <w:rPr>
          <w:rFonts w:ascii="Palatino Linotype" w:hAnsi="Palatino Linotype"/>
          <w:sz w:val="22"/>
          <w:szCs w:val="22"/>
          <w:lang w:val="nl-NL"/>
        </w:rPr>
        <w:t>De Minister van Algemene Zaken</w:t>
      </w:r>
      <w:r w:rsidR="00BD5861">
        <w:rPr>
          <w:rFonts w:ascii="Palatino Linotype" w:hAnsi="Palatino Linotype"/>
          <w:sz w:val="22"/>
          <w:szCs w:val="22"/>
          <w:lang w:val="nl-NL"/>
        </w:rPr>
        <w:t>,</w:t>
      </w:r>
    </w:p>
    <w:p w:rsidR="00771C52" w:rsidRDefault="000F0A7A" w:rsidP="00BD5861">
      <w:pPr>
        <w:autoSpaceDE w:val="0"/>
        <w:autoSpaceDN w:val="0"/>
        <w:adjustRightInd w:val="0"/>
        <w:ind w:right="1030" w:firstLine="4950"/>
        <w:jc w:val="center"/>
        <w:rPr>
          <w:rFonts w:ascii="Palatino Linotype" w:hAnsi="Palatino Linotype"/>
          <w:sz w:val="22"/>
          <w:szCs w:val="22"/>
          <w:lang w:val="nl-NL"/>
        </w:rPr>
      </w:pPr>
      <w:r w:rsidRPr="000F0A7A">
        <w:rPr>
          <w:rFonts w:ascii="Palatino Linotype" w:eastAsia="Palatino Linotype" w:hAnsi="Palatino Linotype" w:cs="Palatino Linotype"/>
          <w:snapToGrid/>
          <w:sz w:val="22"/>
          <w:szCs w:val="22"/>
          <w:lang w:val="nl-NL"/>
        </w:rPr>
        <w:t>G.S. PISAS</w:t>
      </w:r>
    </w:p>
    <w:p w:rsidR="00771C52" w:rsidRDefault="00771C52" w:rsidP="00771C52">
      <w:pPr>
        <w:autoSpaceDE w:val="0"/>
        <w:autoSpaceDN w:val="0"/>
        <w:adjustRightInd w:val="0"/>
        <w:rPr>
          <w:rFonts w:ascii="Palatino Linotype" w:hAnsi="Palatino Linotype" w:cs="Arial"/>
          <w:snapToGrid/>
          <w:sz w:val="22"/>
          <w:szCs w:val="22"/>
          <w:lang w:val="nl-NL"/>
        </w:rPr>
      </w:pPr>
    </w:p>
    <w:p w:rsidR="00771C52" w:rsidRPr="00771C52" w:rsidRDefault="00771C52" w:rsidP="00771C52">
      <w:pPr>
        <w:pBdr>
          <w:bottom w:val="single" w:sz="6" w:space="1" w:color="auto"/>
        </w:pBdr>
        <w:ind w:right="-29"/>
        <w:jc w:val="both"/>
        <w:rPr>
          <w:rFonts w:ascii="Palatino Linotype" w:hAnsi="Palatino Linotype"/>
          <w:sz w:val="22"/>
          <w:szCs w:val="22"/>
          <w:lang w:val="nl-NL"/>
        </w:rPr>
      </w:pPr>
      <w:r w:rsidRPr="00771C52">
        <w:rPr>
          <w:rFonts w:ascii="Palatino Linotype" w:hAnsi="Palatino Linotype"/>
          <w:sz w:val="22"/>
          <w:szCs w:val="22"/>
          <w:lang w:val="nl-NL"/>
        </w:rPr>
        <w:lastRenderedPageBreak/>
        <w:t>BIJLA</w:t>
      </w:r>
      <w:bookmarkStart w:id="0" w:name="_GoBack"/>
      <w:bookmarkEnd w:id="0"/>
      <w:r w:rsidRPr="00771C52">
        <w:rPr>
          <w:rFonts w:ascii="Palatino Linotype" w:hAnsi="Palatino Linotype"/>
          <w:sz w:val="22"/>
          <w:szCs w:val="22"/>
          <w:lang w:val="nl-NL"/>
        </w:rPr>
        <w:t>GE behorende bij het Landsbesluit van de</w:t>
      </w:r>
      <w:r>
        <w:rPr>
          <w:rFonts w:ascii="Palatino Linotype" w:hAnsi="Palatino Linotype"/>
          <w:sz w:val="22"/>
          <w:szCs w:val="22"/>
          <w:lang w:val="nl-NL"/>
        </w:rPr>
        <w:t xml:space="preserve"> </w:t>
      </w:r>
      <w:r>
        <w:rPr>
          <w:rFonts w:ascii="Palatino Linotype" w:hAnsi="Palatino Linotype"/>
          <w:snapToGrid/>
          <w:sz w:val="22"/>
          <w:szCs w:val="22"/>
          <w:lang w:val="nl-NL"/>
        </w:rPr>
        <w:t>21</w:t>
      </w:r>
      <w:r w:rsidRPr="00771C52">
        <w:rPr>
          <w:rFonts w:ascii="Palatino Linotype" w:hAnsi="Palatino Linotype"/>
          <w:snapToGrid/>
          <w:sz w:val="22"/>
          <w:szCs w:val="22"/>
          <w:vertAlign w:val="superscript"/>
          <w:lang w:val="nl-NL"/>
        </w:rPr>
        <w:t>ste</w:t>
      </w:r>
      <w:r>
        <w:rPr>
          <w:rFonts w:ascii="Palatino Linotype" w:hAnsi="Palatino Linotype"/>
          <w:snapToGrid/>
          <w:sz w:val="22"/>
          <w:szCs w:val="22"/>
          <w:lang w:val="nl-NL"/>
        </w:rPr>
        <w:t xml:space="preserve"> oktober 2025</w:t>
      </w:r>
      <w:r w:rsidRPr="00771C52">
        <w:rPr>
          <w:rFonts w:ascii="Palatino Linotype" w:hAnsi="Palatino Linotype"/>
          <w:snapToGrid/>
          <w:sz w:val="22"/>
          <w:szCs w:val="22"/>
          <w:lang w:val="nl-NL"/>
        </w:rPr>
        <w:t>, no.</w:t>
      </w:r>
      <w:r>
        <w:rPr>
          <w:rFonts w:ascii="Palatino Linotype" w:hAnsi="Palatino Linotype"/>
          <w:snapToGrid/>
          <w:sz w:val="22"/>
          <w:szCs w:val="22"/>
          <w:lang w:val="nl-NL"/>
        </w:rPr>
        <w:t xml:space="preserve"> 25/2516</w:t>
      </w:r>
      <w:r w:rsidRPr="00771C52">
        <w:rPr>
          <w:rFonts w:ascii="Palatino Linotype" w:hAnsi="Palatino Linotype"/>
          <w:sz w:val="22"/>
          <w:szCs w:val="22"/>
          <w:lang w:val="nl-NL"/>
        </w:rPr>
        <w:t>, houdende vaststelling van de geconsolideerde tekst van de Werktijdregeling Landsambtenaren</w:t>
      </w:r>
      <w:r w:rsidRPr="00771C52">
        <w:rPr>
          <w:rFonts w:ascii="Palatino Linotype" w:hAnsi="Palatino Linotype"/>
          <w:sz w:val="22"/>
          <w:szCs w:val="22"/>
          <w:vertAlign w:val="superscript"/>
          <w:lang w:val="nl-NL"/>
        </w:rPr>
        <w:footnoteReference w:id="3"/>
      </w:r>
    </w:p>
    <w:p w:rsidR="00771C52" w:rsidRPr="00771C52" w:rsidRDefault="00771C52" w:rsidP="00771C52">
      <w:pPr>
        <w:pBdr>
          <w:bottom w:val="single" w:sz="6" w:space="1" w:color="auto"/>
        </w:pBdr>
        <w:ind w:right="-29"/>
        <w:jc w:val="both"/>
        <w:rPr>
          <w:rFonts w:ascii="Palatino Linotype" w:hAnsi="Palatino Linotype"/>
          <w:sz w:val="22"/>
          <w:szCs w:val="22"/>
          <w:lang w:val="nl-NL"/>
        </w:rPr>
      </w:pPr>
    </w:p>
    <w:p w:rsidR="00771C52" w:rsidRPr="00771C52" w:rsidRDefault="00771C52" w:rsidP="00771C52">
      <w:pPr>
        <w:ind w:right="-29"/>
        <w:jc w:val="center"/>
        <w:rPr>
          <w:rFonts w:ascii="Palatino Linotype" w:hAnsi="Palatino Linotype"/>
          <w:sz w:val="22"/>
          <w:szCs w:val="22"/>
          <w:lang w:val="nl-NL"/>
        </w:rPr>
      </w:pPr>
    </w:p>
    <w:p w:rsidR="00771C52" w:rsidRPr="00771C52" w:rsidRDefault="00771C52" w:rsidP="00771C52">
      <w:pPr>
        <w:ind w:right="-29"/>
        <w:jc w:val="both"/>
        <w:rPr>
          <w:rFonts w:ascii="Palatino Linotype" w:hAnsi="Palatino Linotype"/>
          <w:sz w:val="22"/>
          <w:szCs w:val="22"/>
          <w:lang w:val="nl-NL"/>
        </w:rPr>
      </w:pPr>
      <w:r w:rsidRPr="00771C52">
        <w:rPr>
          <w:rFonts w:ascii="Palatino Linotype" w:hAnsi="Palatino Linotype"/>
          <w:sz w:val="22"/>
          <w:szCs w:val="22"/>
          <w:lang w:val="nl-NL"/>
        </w:rPr>
        <w:t>Geconsolideerde tekst van de Werktijdregeling Landsambtenaren (P.B. 1966, no. 158),</w:t>
      </w:r>
      <w:r w:rsidRPr="00771C52">
        <w:rPr>
          <w:rFonts w:ascii="Palatino Linotype" w:hAnsi="Palatino Linotype"/>
          <w:b/>
          <w:sz w:val="22"/>
          <w:szCs w:val="22"/>
          <w:lang w:val="nl-NL"/>
        </w:rPr>
        <w:t xml:space="preserve"> </w:t>
      </w:r>
      <w:r w:rsidRPr="00771C52">
        <w:rPr>
          <w:rFonts w:ascii="Palatino Linotype" w:hAnsi="Palatino Linotype"/>
          <w:sz w:val="22"/>
          <w:szCs w:val="22"/>
          <w:lang w:val="nl-NL"/>
        </w:rPr>
        <w:t>zoals deze luidt: na in overeenstemming te zijn gebracht met de aanwijzingen van de Algemene overgangsregeling wetgeving en bestuur Land Curaçao (A.B. 2010, no. 87, bijlage a).</w:t>
      </w:r>
    </w:p>
    <w:p w:rsidR="00771C52" w:rsidRPr="00771C52" w:rsidRDefault="00771C52" w:rsidP="00771C52">
      <w:pPr>
        <w:jc w:val="both"/>
        <w:rPr>
          <w:rFonts w:ascii="Palatino Linotype" w:hAnsi="Palatino Linotype"/>
          <w:sz w:val="22"/>
          <w:szCs w:val="22"/>
          <w:lang w:val="nl-NL"/>
        </w:rPr>
      </w:pPr>
    </w:p>
    <w:p w:rsidR="00771C52" w:rsidRPr="00771C52" w:rsidRDefault="00771C52" w:rsidP="00771C52">
      <w:pPr>
        <w:jc w:val="center"/>
        <w:rPr>
          <w:rFonts w:ascii="Palatino Linotype" w:hAnsi="Palatino Linotype"/>
          <w:sz w:val="22"/>
          <w:szCs w:val="22"/>
          <w:lang w:val="nl-NL"/>
        </w:rPr>
      </w:pPr>
      <w:r w:rsidRPr="00771C52">
        <w:rPr>
          <w:rFonts w:ascii="Palatino Linotype" w:hAnsi="Palatino Linotype"/>
          <w:sz w:val="22"/>
          <w:szCs w:val="22"/>
          <w:lang w:val="nl-NL"/>
        </w:rPr>
        <w:t>-----</w:t>
      </w:r>
    </w:p>
    <w:p w:rsidR="00771C52" w:rsidRPr="00771C52" w:rsidRDefault="00771C52" w:rsidP="00771C52">
      <w:pPr>
        <w:suppressAutoHyphens/>
        <w:jc w:val="center"/>
        <w:rPr>
          <w:rFonts w:ascii="Palatino Linotype" w:hAnsi="Palatino Linotype"/>
          <w:sz w:val="22"/>
          <w:szCs w:val="22"/>
          <w:lang w:val="nl-NL"/>
        </w:rPr>
      </w:pPr>
    </w:p>
    <w:p w:rsidR="00771C52" w:rsidRPr="00771C52" w:rsidRDefault="00771C52" w:rsidP="00771C52">
      <w:pPr>
        <w:suppressAutoHyphens/>
        <w:jc w:val="center"/>
        <w:rPr>
          <w:rFonts w:ascii="Palatino Linotype" w:hAnsi="Palatino Linotype"/>
          <w:sz w:val="22"/>
          <w:szCs w:val="22"/>
          <w:lang w:val="nl-NL"/>
        </w:rPr>
      </w:pPr>
      <w:r w:rsidRPr="00771C52">
        <w:rPr>
          <w:rFonts w:ascii="Palatino Linotype" w:hAnsi="Palatino Linotype"/>
          <w:sz w:val="22"/>
          <w:szCs w:val="22"/>
          <w:lang w:val="nl-NL"/>
        </w:rPr>
        <w:t>Artikel 1</w:t>
      </w:r>
    </w:p>
    <w:p w:rsidR="00771C52" w:rsidRPr="00771C52" w:rsidRDefault="00771C52" w:rsidP="00771C52">
      <w:pPr>
        <w:suppressAutoHyphens/>
        <w:jc w:val="center"/>
        <w:rPr>
          <w:rFonts w:ascii="Palatino Linotype" w:hAnsi="Palatino Linotype"/>
          <w:sz w:val="22"/>
          <w:szCs w:val="22"/>
          <w:lang w:val="nl-NL"/>
        </w:rPr>
      </w:pPr>
    </w:p>
    <w:p w:rsidR="00771C52" w:rsidRPr="00771C52" w:rsidRDefault="00771C52" w:rsidP="00771C52">
      <w:pPr>
        <w:numPr>
          <w:ilvl w:val="0"/>
          <w:numId w:val="7"/>
        </w:numPr>
        <w:suppressAutoHyphens/>
        <w:ind w:left="360"/>
        <w:contextualSpacing/>
        <w:jc w:val="both"/>
        <w:rPr>
          <w:rFonts w:ascii="Palatino Linotype" w:hAnsi="Palatino Linotype"/>
          <w:sz w:val="22"/>
          <w:szCs w:val="22"/>
          <w:lang w:val="nl-NL"/>
        </w:rPr>
      </w:pPr>
      <w:r w:rsidRPr="00771C52">
        <w:rPr>
          <w:rFonts w:ascii="Palatino Linotype" w:hAnsi="Palatino Linotype"/>
          <w:sz w:val="22"/>
          <w:szCs w:val="22"/>
          <w:lang w:val="nl-NL"/>
        </w:rPr>
        <w:t xml:space="preserve">De werktijd voor de ambtenaren wordt vastgesteld op ten hoogste 40 uur per week. De werkweek voor die ambtenaren wordt voor zover zulks uit een oogpunt van dienstbelang mogelijk is, vastgesteld op 5 dagen en in de andere gevallen op 6 dagen. </w:t>
      </w:r>
    </w:p>
    <w:p w:rsidR="00771C52" w:rsidRPr="00771C52" w:rsidRDefault="00771C52" w:rsidP="00771C52">
      <w:pPr>
        <w:numPr>
          <w:ilvl w:val="0"/>
          <w:numId w:val="7"/>
        </w:numPr>
        <w:suppressAutoHyphens/>
        <w:ind w:left="360"/>
        <w:contextualSpacing/>
        <w:jc w:val="both"/>
        <w:rPr>
          <w:rFonts w:ascii="Palatino Linotype" w:hAnsi="Palatino Linotype"/>
          <w:sz w:val="22"/>
          <w:szCs w:val="22"/>
          <w:lang w:val="nl-NL"/>
        </w:rPr>
      </w:pPr>
      <w:r w:rsidRPr="00771C52">
        <w:rPr>
          <w:rFonts w:ascii="Palatino Linotype" w:hAnsi="Palatino Linotype"/>
          <w:sz w:val="22"/>
          <w:szCs w:val="22"/>
          <w:lang w:val="nl-NL"/>
        </w:rPr>
        <w:t>Iedere minister stelt voor de onder hem ressorterende ambtenaren de uren vast, waarop door die ambtenaren dienst moet worden verricht.</w:t>
      </w:r>
    </w:p>
    <w:p w:rsidR="00771C52" w:rsidRPr="00771C52" w:rsidRDefault="00771C52" w:rsidP="00771C52">
      <w:pPr>
        <w:suppressAutoHyphens/>
        <w:jc w:val="both"/>
        <w:rPr>
          <w:rFonts w:ascii="Palatino Linotype" w:hAnsi="Palatino Linotype"/>
          <w:sz w:val="22"/>
          <w:szCs w:val="22"/>
          <w:lang w:val="nl-NL"/>
        </w:rPr>
      </w:pPr>
    </w:p>
    <w:p w:rsidR="00771C52" w:rsidRPr="00771C52" w:rsidRDefault="00771C52" w:rsidP="00771C52">
      <w:pPr>
        <w:suppressAutoHyphens/>
        <w:jc w:val="center"/>
        <w:rPr>
          <w:rFonts w:ascii="Palatino Linotype" w:hAnsi="Palatino Linotype"/>
          <w:sz w:val="22"/>
          <w:szCs w:val="22"/>
          <w:lang w:val="nl-NL"/>
        </w:rPr>
      </w:pPr>
      <w:r w:rsidRPr="00771C52">
        <w:rPr>
          <w:rFonts w:ascii="Palatino Linotype" w:hAnsi="Palatino Linotype"/>
          <w:sz w:val="22"/>
          <w:szCs w:val="22"/>
          <w:lang w:val="nl-NL"/>
        </w:rPr>
        <w:t>Artikel 2</w:t>
      </w:r>
    </w:p>
    <w:p w:rsidR="00771C52" w:rsidRPr="00771C52" w:rsidRDefault="00771C52" w:rsidP="00771C52">
      <w:pPr>
        <w:suppressAutoHyphens/>
        <w:jc w:val="both"/>
        <w:rPr>
          <w:rFonts w:ascii="Palatino Linotype" w:hAnsi="Palatino Linotype"/>
          <w:sz w:val="22"/>
          <w:szCs w:val="22"/>
          <w:lang w:val="nl-NL"/>
        </w:rPr>
      </w:pPr>
    </w:p>
    <w:p w:rsidR="00771C52" w:rsidRPr="00771C52" w:rsidRDefault="00771C52" w:rsidP="00771C52">
      <w:pPr>
        <w:numPr>
          <w:ilvl w:val="0"/>
          <w:numId w:val="8"/>
        </w:numPr>
        <w:suppressAutoHyphens/>
        <w:ind w:left="360"/>
        <w:contextualSpacing/>
        <w:jc w:val="both"/>
        <w:rPr>
          <w:rFonts w:ascii="Palatino Linotype" w:hAnsi="Palatino Linotype"/>
          <w:sz w:val="22"/>
          <w:szCs w:val="22"/>
          <w:lang w:val="nl-NL"/>
        </w:rPr>
      </w:pPr>
      <w:r w:rsidRPr="00771C52">
        <w:rPr>
          <w:rFonts w:ascii="Palatino Linotype" w:hAnsi="Palatino Linotype"/>
          <w:sz w:val="22"/>
          <w:szCs w:val="22"/>
          <w:lang w:val="nl-NL"/>
        </w:rPr>
        <w:t>De werktijd van de ambtenaren in wachtdienst wordt vastgesteld op ten hoogste 42 uur per week. De werkweek voor die ambtenaren wordt voor zover zulks uit een oogpunt van dienstbelang mogelijk is, vastgesteld op 5 dagen en in de andere gevallen op 6 dagen.</w:t>
      </w:r>
    </w:p>
    <w:p w:rsidR="00771C52" w:rsidRPr="00771C52" w:rsidRDefault="00771C52" w:rsidP="00771C52">
      <w:pPr>
        <w:numPr>
          <w:ilvl w:val="0"/>
          <w:numId w:val="8"/>
        </w:numPr>
        <w:suppressAutoHyphens/>
        <w:ind w:left="360"/>
        <w:contextualSpacing/>
        <w:jc w:val="both"/>
        <w:rPr>
          <w:rFonts w:ascii="Palatino Linotype" w:hAnsi="Palatino Linotype"/>
          <w:sz w:val="22"/>
          <w:szCs w:val="22"/>
          <w:lang w:val="nl-NL"/>
        </w:rPr>
      </w:pPr>
      <w:r w:rsidRPr="00771C52">
        <w:rPr>
          <w:rFonts w:ascii="Palatino Linotype" w:hAnsi="Palatino Linotype"/>
          <w:sz w:val="22"/>
          <w:szCs w:val="22"/>
          <w:lang w:val="nl-NL"/>
        </w:rPr>
        <w:t>Iedere minister stelt voor de onder hem ressorterende ambtenaren in wachtdienst de uren vast, waarop door die ambtenaren dienst moet worden verricht, met dien verstande, dat gemiddeld per dag niet langer dan 8½ uur en gemiddeld per week niet langer dan 42 uur dienst wordt verricht. Bij de vaststelling van de werktijd dient er naar gestreefd te worden dat de ambtenaar per kalenderweek gemiddeld ten minste 60 aaneengesloten uren vrij van dienst is.</w:t>
      </w:r>
    </w:p>
    <w:p w:rsidR="00771C52" w:rsidRPr="00771C52" w:rsidRDefault="00771C52" w:rsidP="00771C52">
      <w:pPr>
        <w:suppressAutoHyphens/>
        <w:jc w:val="both"/>
        <w:rPr>
          <w:rFonts w:ascii="Palatino Linotype" w:hAnsi="Palatino Linotype"/>
          <w:sz w:val="22"/>
          <w:szCs w:val="22"/>
          <w:lang w:val="nl-NL"/>
        </w:rPr>
      </w:pPr>
    </w:p>
    <w:p w:rsidR="00771C52" w:rsidRPr="00771C52" w:rsidRDefault="00771C52" w:rsidP="00771C52">
      <w:pPr>
        <w:suppressAutoHyphens/>
        <w:jc w:val="center"/>
        <w:rPr>
          <w:rFonts w:ascii="Palatino Linotype" w:hAnsi="Palatino Linotype"/>
          <w:sz w:val="22"/>
          <w:szCs w:val="22"/>
          <w:lang w:val="nl-NL"/>
        </w:rPr>
      </w:pPr>
      <w:r w:rsidRPr="00771C52">
        <w:rPr>
          <w:rFonts w:ascii="Palatino Linotype" w:hAnsi="Palatino Linotype"/>
          <w:sz w:val="22"/>
          <w:szCs w:val="22"/>
          <w:lang w:val="nl-NL"/>
        </w:rPr>
        <w:t>Artikel 3</w:t>
      </w:r>
    </w:p>
    <w:p w:rsidR="00771C52" w:rsidRPr="00771C52" w:rsidRDefault="00771C52" w:rsidP="00771C52">
      <w:pPr>
        <w:suppressAutoHyphens/>
        <w:jc w:val="center"/>
        <w:rPr>
          <w:rFonts w:ascii="Palatino Linotype" w:hAnsi="Palatino Linotype"/>
          <w:sz w:val="22"/>
          <w:szCs w:val="22"/>
          <w:lang w:val="nl-NL"/>
        </w:rPr>
      </w:pPr>
    </w:p>
    <w:p w:rsidR="00771C52" w:rsidRPr="00771C52" w:rsidRDefault="00771C52" w:rsidP="00771C52">
      <w:pPr>
        <w:suppressAutoHyphens/>
        <w:jc w:val="both"/>
        <w:rPr>
          <w:rFonts w:ascii="Palatino Linotype" w:hAnsi="Palatino Linotype"/>
          <w:sz w:val="22"/>
          <w:szCs w:val="22"/>
          <w:lang w:val="nl-NL"/>
        </w:rPr>
      </w:pPr>
      <w:r w:rsidRPr="00771C52">
        <w:rPr>
          <w:rFonts w:ascii="Palatino Linotype" w:hAnsi="Palatino Linotype"/>
          <w:sz w:val="22"/>
          <w:szCs w:val="22"/>
          <w:lang w:val="nl-NL"/>
        </w:rPr>
        <w:t>Bij de inwerkingtreding van de ministeriële regelingen met algemene werking bedoeld in artikel 1, tweede lid, en artikel 2, tweede lid, vervallen de eerder voor de desbetreffende ambtenaren vastgestelde werktijdregelingen.</w:t>
      </w:r>
    </w:p>
    <w:p w:rsidR="00771C52" w:rsidRPr="00771C52" w:rsidRDefault="00771C52" w:rsidP="00771C52">
      <w:pPr>
        <w:suppressAutoHyphens/>
        <w:jc w:val="both"/>
        <w:rPr>
          <w:rFonts w:ascii="Palatino Linotype" w:hAnsi="Palatino Linotype"/>
          <w:sz w:val="22"/>
          <w:szCs w:val="22"/>
          <w:lang w:val="nl-NL"/>
        </w:rPr>
      </w:pPr>
    </w:p>
    <w:p w:rsidR="00771C52" w:rsidRPr="00771C52" w:rsidRDefault="00771C52" w:rsidP="00771C52">
      <w:pPr>
        <w:suppressAutoHyphens/>
        <w:jc w:val="center"/>
        <w:rPr>
          <w:rFonts w:ascii="Palatino Linotype" w:hAnsi="Palatino Linotype"/>
          <w:sz w:val="22"/>
          <w:szCs w:val="22"/>
          <w:lang w:val="nl-NL"/>
        </w:rPr>
      </w:pPr>
      <w:r w:rsidRPr="00771C52">
        <w:rPr>
          <w:rFonts w:ascii="Palatino Linotype" w:hAnsi="Palatino Linotype"/>
          <w:sz w:val="22"/>
          <w:szCs w:val="22"/>
          <w:lang w:val="nl-NL"/>
        </w:rPr>
        <w:t>Artikel 4</w:t>
      </w:r>
    </w:p>
    <w:p w:rsidR="00771C52" w:rsidRPr="00771C52" w:rsidRDefault="00771C52" w:rsidP="00771C52">
      <w:pPr>
        <w:suppressAutoHyphens/>
        <w:jc w:val="both"/>
        <w:rPr>
          <w:rFonts w:ascii="Palatino Linotype" w:hAnsi="Palatino Linotype"/>
          <w:sz w:val="22"/>
          <w:szCs w:val="22"/>
          <w:lang w:val="nl-NL"/>
        </w:rPr>
      </w:pPr>
    </w:p>
    <w:p w:rsidR="00771C52" w:rsidRPr="00771C52" w:rsidRDefault="00771C52" w:rsidP="00771C52">
      <w:pPr>
        <w:suppressAutoHyphens/>
        <w:jc w:val="both"/>
        <w:rPr>
          <w:rFonts w:ascii="Palatino Linotype" w:hAnsi="Palatino Linotype"/>
          <w:sz w:val="22"/>
          <w:szCs w:val="22"/>
          <w:lang w:val="nl-NL"/>
        </w:rPr>
      </w:pPr>
      <w:r w:rsidRPr="00771C52">
        <w:rPr>
          <w:rFonts w:ascii="Palatino Linotype" w:hAnsi="Palatino Linotype"/>
          <w:sz w:val="22"/>
          <w:szCs w:val="22"/>
          <w:lang w:val="nl-NL"/>
        </w:rPr>
        <w:t>Dit landsbesluit, houdende algemene maatregelen, wordt aangehaald als: Werktijdregeling Landsambtenaren.</w:t>
      </w:r>
    </w:p>
    <w:p w:rsidR="00771C52" w:rsidRPr="00771C52" w:rsidRDefault="00771C52" w:rsidP="00771C52">
      <w:pPr>
        <w:suppressAutoHyphens/>
        <w:jc w:val="both"/>
        <w:rPr>
          <w:rFonts w:ascii="Palatino Linotype" w:hAnsi="Palatino Linotype"/>
          <w:sz w:val="22"/>
          <w:szCs w:val="22"/>
          <w:lang w:val="nl-NL"/>
        </w:rPr>
      </w:pPr>
    </w:p>
    <w:p w:rsidR="00771C52" w:rsidRPr="00771C52" w:rsidRDefault="00771C52" w:rsidP="00771C52">
      <w:pPr>
        <w:suppressAutoHyphens/>
        <w:jc w:val="center"/>
        <w:rPr>
          <w:rFonts w:ascii="Palatino Linotype" w:hAnsi="Palatino Linotype"/>
          <w:sz w:val="22"/>
          <w:szCs w:val="22"/>
          <w:lang w:val="nl-NL"/>
        </w:rPr>
      </w:pPr>
      <w:r w:rsidRPr="00771C52">
        <w:rPr>
          <w:rFonts w:ascii="Palatino Linotype" w:hAnsi="Palatino Linotype"/>
          <w:sz w:val="22"/>
          <w:szCs w:val="22"/>
          <w:lang w:val="nl-NL"/>
        </w:rPr>
        <w:t>***</w:t>
      </w:r>
    </w:p>
    <w:p w:rsidR="00771C52" w:rsidRPr="00771C52" w:rsidRDefault="00771C52" w:rsidP="00771C52">
      <w:pPr>
        <w:rPr>
          <w:lang w:val="nl-NL"/>
        </w:rPr>
      </w:pPr>
    </w:p>
    <w:p w:rsidR="00771C52" w:rsidRDefault="00771C52" w:rsidP="00771C52">
      <w:pPr>
        <w:autoSpaceDE w:val="0"/>
        <w:autoSpaceDN w:val="0"/>
        <w:adjustRightInd w:val="0"/>
        <w:rPr>
          <w:rFonts w:ascii="Palatino Linotype" w:hAnsi="Palatino Linotype" w:cs="Arial"/>
          <w:snapToGrid/>
          <w:sz w:val="22"/>
          <w:szCs w:val="22"/>
          <w:lang w:val="nl-NL"/>
        </w:rPr>
      </w:pPr>
    </w:p>
    <w:sectPr w:rsidR="00771C52">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771C52" w:rsidRPr="002B11FC" w:rsidRDefault="00771C52" w:rsidP="00771C52">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DA3597">
        <w:rPr>
          <w:rFonts w:ascii="Palatino Linotype" w:hAnsi="Palatino Linotype"/>
          <w:sz w:val="18"/>
          <w:szCs w:val="18"/>
          <w:lang w:val="nl-NL"/>
        </w:rPr>
        <w:t xml:space="preserve">landsbesluit, houdende algemene </w:t>
      </w:r>
      <w:r w:rsidRPr="002A0487">
        <w:rPr>
          <w:rFonts w:ascii="Palatino Linotype" w:hAnsi="Palatino Linotype"/>
          <w:sz w:val="18"/>
          <w:szCs w:val="18"/>
          <w:lang w:val="nl-NL"/>
        </w:rPr>
        <w:t>maatregelen, van</w:t>
      </w:r>
      <w:r>
        <w:rPr>
          <w:rFonts w:ascii="Palatino Linotype" w:hAnsi="Palatino Linotype"/>
          <w:sz w:val="18"/>
          <w:szCs w:val="18"/>
          <w:lang w:val="nl-NL"/>
        </w:rPr>
        <w:t xml:space="preserve"> Curaçao </w:t>
      </w:r>
      <w:r w:rsidRPr="002B11FC">
        <w:rPr>
          <w:rFonts w:ascii="Palatino Linotype" w:hAnsi="Palatino Linotype"/>
          <w:sz w:val="18"/>
          <w:szCs w:val="18"/>
          <w:lang w:val="nl-NL"/>
        </w:rPr>
        <w:t>verkregen.</w:t>
      </w:r>
    </w:p>
  </w:footnote>
  <w:footnote w:id="2">
    <w:p w:rsidR="00771C52" w:rsidRPr="0008225B" w:rsidRDefault="00771C52" w:rsidP="00771C52">
      <w:pPr>
        <w:pStyle w:val="FootnoteText"/>
        <w:tabs>
          <w:tab w:val="left" w:pos="142"/>
        </w:tabs>
        <w:ind w:left="142" w:hanging="142"/>
        <w:jc w:val="both"/>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771C52" w:rsidRPr="00F8329B" w:rsidRDefault="00771C52" w:rsidP="00771C52">
      <w:pPr>
        <w:pStyle w:val="FootnoteText"/>
        <w:rPr>
          <w:rFonts w:ascii="Palatino Linotype" w:hAnsi="Palatino Linotype"/>
          <w:sz w:val="18"/>
          <w:szCs w:val="18"/>
          <w:lang w:val="nl-NL"/>
        </w:rPr>
      </w:pPr>
      <w:r w:rsidRPr="00DA3597">
        <w:rPr>
          <w:rStyle w:val="FootnoteReference"/>
          <w:rFonts w:ascii="Palatino Linotype" w:hAnsi="Palatino Linotype"/>
          <w:sz w:val="18"/>
          <w:szCs w:val="18"/>
        </w:rPr>
        <w:footnoteRef/>
      </w:r>
      <w:r w:rsidRPr="00DA3597">
        <w:rPr>
          <w:rFonts w:ascii="Palatino Linotype" w:hAnsi="Palatino Linotype"/>
          <w:sz w:val="18"/>
          <w:szCs w:val="18"/>
          <w:lang w:val="nl-NL"/>
        </w:rPr>
        <w:t xml:space="preserve"> P.B. 1966, no. 158.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771C52">
      <w:rPr>
        <w:rFonts w:ascii="Times New Roman" w:hAnsi="Times New Roman"/>
        <w:b/>
        <w:spacing w:val="-4"/>
        <w:sz w:val="36"/>
      </w:rPr>
      <w:t>173</w:t>
    </w:r>
    <w:r w:rsidR="00DD739A">
      <w:rPr>
        <w:rFonts w:ascii="Times New Roman" w:hAnsi="Times New Roman"/>
        <w:b/>
        <w:spacing w:val="-4"/>
        <w:sz w:val="36"/>
      </w:rPr>
      <w:t xml:space="preserve"> </w:t>
    </w:r>
    <w:r w:rsidR="00771C52">
      <w:rPr>
        <w:rFonts w:ascii="Times New Roman" w:hAnsi="Times New Roman"/>
        <w:b/>
        <w:spacing w:val="-4"/>
        <w:sz w:val="36"/>
      </w:rPr>
      <w:t>(GT)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85380">
      <w:rPr>
        <w:rFonts w:ascii="Times New Roman" w:hAnsi="Times New Roman"/>
        <w:b/>
        <w:spacing w:val="-4"/>
        <w:sz w:val="36"/>
      </w:rPr>
      <w:t>3</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9164BA"/>
    <w:multiLevelType w:val="hybridMultilevel"/>
    <w:tmpl w:val="618E2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C567F5B"/>
    <w:multiLevelType w:val="hybridMultilevel"/>
    <w:tmpl w:val="26C49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7"/>
  </w:num>
  <w:num w:numId="4">
    <w:abstractNumId w:val="5"/>
  </w:num>
  <w:num w:numId="5">
    <w:abstractNumId w:val="0"/>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F0A7A"/>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71C52"/>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E39C6"/>
    <w:rsid w:val="008F676F"/>
    <w:rsid w:val="00910EBB"/>
    <w:rsid w:val="0091695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D5861"/>
    <w:rsid w:val="00BE36FD"/>
    <w:rsid w:val="00BF3E97"/>
    <w:rsid w:val="00C00533"/>
    <w:rsid w:val="00C06F82"/>
    <w:rsid w:val="00CC6CA3"/>
    <w:rsid w:val="00CE18CE"/>
    <w:rsid w:val="00CE5C4F"/>
    <w:rsid w:val="00D03575"/>
    <w:rsid w:val="00D03A15"/>
    <w:rsid w:val="00D15CE7"/>
    <w:rsid w:val="00D50DA5"/>
    <w:rsid w:val="00D67282"/>
    <w:rsid w:val="00D95F17"/>
    <w:rsid w:val="00DA6C3F"/>
    <w:rsid w:val="00DC4B4C"/>
    <w:rsid w:val="00DD739A"/>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090F367"/>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400</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6</cp:revision>
  <cp:lastPrinted>2011-07-22T21:19:00Z</cp:lastPrinted>
  <dcterms:created xsi:type="dcterms:W3CDTF">2025-12-03T16:51:00Z</dcterms:created>
  <dcterms:modified xsi:type="dcterms:W3CDTF">2025-12-15T20:46:00Z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