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432CEE" w:rsidRPr="00EB1612">
        <w:rPr>
          <w:b/>
          <w:sz w:val="36"/>
          <w:szCs w:val="36"/>
          <w:lang w:val="nl-NL"/>
        </w:rPr>
        <w:t>206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432CEE" w:rsidRPr="00432CEE" w:rsidRDefault="00432CEE" w:rsidP="00432CEE">
      <w:pPr>
        <w:widowControl/>
        <w:jc w:val="both"/>
        <w:rPr>
          <w:rFonts w:ascii="Palatino Linotype" w:hAnsi="Palatino Linotype"/>
          <w:b/>
          <w:snapToGrid/>
          <w:sz w:val="22"/>
          <w:szCs w:val="22"/>
          <w:lang w:val="nl-NL"/>
        </w:rPr>
      </w:pPr>
      <w:r w:rsidRPr="00432CEE">
        <w:rPr>
          <w:rFonts w:ascii="Palatino Linotype" w:hAnsi="Palatino Linotype"/>
          <w:b/>
          <w:snapToGrid/>
          <w:sz w:val="22"/>
          <w:szCs w:val="22"/>
          <w:lang w:val="nl-NL"/>
        </w:rPr>
        <w:t>LANDSBESLUIT</w:t>
      </w:r>
      <w:r w:rsidRPr="00432CEE">
        <w:rPr>
          <w:rFonts w:ascii="Palatino Linotype" w:hAnsi="Palatino Linotype"/>
          <w:b/>
          <w:snapToGrid/>
          <w:spacing w:val="46"/>
          <w:sz w:val="22"/>
          <w:szCs w:val="22"/>
          <w:lang w:val="nl-NL"/>
        </w:rPr>
        <w:t xml:space="preserve"> </w:t>
      </w:r>
      <w:r w:rsidRPr="00432CEE">
        <w:rPr>
          <w:rFonts w:ascii="Palatino Linotype" w:hAnsi="Palatino Linotype"/>
          <w:b/>
          <w:snapToGrid/>
          <w:sz w:val="22"/>
          <w:szCs w:val="22"/>
          <w:lang w:val="nl-NL"/>
        </w:rPr>
        <w:t>van de 29</w:t>
      </w:r>
      <w:r w:rsidRPr="00432CEE">
        <w:rPr>
          <w:rFonts w:ascii="Palatino Linotype" w:hAnsi="Palatino Linotype"/>
          <w:b/>
          <w:snapToGrid/>
          <w:sz w:val="22"/>
          <w:szCs w:val="22"/>
          <w:vertAlign w:val="superscript"/>
          <w:lang w:val="nl-NL"/>
        </w:rPr>
        <w:t>ste</w:t>
      </w:r>
      <w:r w:rsidRPr="00432CEE">
        <w:rPr>
          <w:rFonts w:ascii="Palatino Linotype" w:hAnsi="Palatino Linotype"/>
          <w:b/>
          <w:snapToGrid/>
          <w:sz w:val="22"/>
          <w:szCs w:val="22"/>
          <w:lang w:val="nl-NL"/>
        </w:rPr>
        <w:t xml:space="preserve"> september 2025, no. 25/2279, houdende vaststelling van de geconsolideerde tekst van het </w:t>
      </w:r>
      <w:proofErr w:type="spellStart"/>
      <w:r w:rsidRPr="00432CEE">
        <w:rPr>
          <w:rFonts w:ascii="Palatino Linotype" w:hAnsi="Palatino Linotype"/>
          <w:b/>
          <w:snapToGrid/>
          <w:sz w:val="22"/>
          <w:szCs w:val="22"/>
          <w:lang w:val="nl-NL"/>
        </w:rPr>
        <w:t>Eilandsbesluit</w:t>
      </w:r>
      <w:proofErr w:type="spellEnd"/>
      <w:r w:rsidRPr="00432CEE">
        <w:rPr>
          <w:rFonts w:ascii="Palatino Linotype" w:hAnsi="Palatino Linotype"/>
          <w:b/>
          <w:snapToGrid/>
          <w:sz w:val="22"/>
          <w:szCs w:val="22"/>
          <w:lang w:val="nl-NL"/>
        </w:rPr>
        <w:t>, houdende algemene maatregelen van de 12de mei 1965 ter uitvoering van de artikelen 38, eerste lid, en 39, eerste lid van de Begrafenisverordening (P.B. 1919, no. 21, zoals nadien gewijzigd)</w:t>
      </w:r>
      <w:r w:rsidRPr="00432CEE">
        <w:rPr>
          <w:rFonts w:ascii="Palatino Linotype" w:hAnsi="Palatino Linotype"/>
          <w:b/>
          <w:snapToGrid/>
          <w:sz w:val="22"/>
          <w:szCs w:val="22"/>
          <w:vertAlign w:val="superscript"/>
          <w:lang w:val="nl-NL"/>
        </w:rPr>
        <w:footnoteReference w:id="1"/>
      </w:r>
    </w:p>
    <w:p w:rsidR="00432CEE" w:rsidRPr="00432CEE" w:rsidRDefault="00432CEE" w:rsidP="00432CEE">
      <w:pPr>
        <w:widowControl/>
        <w:rPr>
          <w:rFonts w:ascii="Palatino Linotype" w:hAnsi="Palatino Linotype"/>
          <w:b/>
          <w:snapToGrid/>
          <w:sz w:val="22"/>
          <w:szCs w:val="22"/>
          <w:lang w:val="nl-NL"/>
        </w:rPr>
      </w:pPr>
    </w:p>
    <w:p w:rsidR="00432CEE" w:rsidRPr="00432CEE" w:rsidRDefault="00432CEE" w:rsidP="00432CEE">
      <w:pPr>
        <w:widowControl/>
        <w:jc w:val="center"/>
        <w:rPr>
          <w:rFonts w:ascii="Palatino Linotype" w:hAnsi="Palatino Linotype"/>
          <w:b/>
          <w:snapToGrid/>
          <w:sz w:val="22"/>
          <w:szCs w:val="22"/>
          <w:lang w:val="nl-NL"/>
        </w:rPr>
      </w:pPr>
      <w:r w:rsidRPr="00432CEE">
        <w:rPr>
          <w:rFonts w:ascii="Palatino Linotype" w:hAnsi="Palatino Linotype"/>
          <w:b/>
          <w:snapToGrid/>
          <w:sz w:val="22"/>
          <w:szCs w:val="22"/>
          <w:lang w:val="nl-NL"/>
        </w:rPr>
        <w:t>____________</w:t>
      </w:r>
    </w:p>
    <w:p w:rsidR="00432CEE" w:rsidRPr="00432CEE" w:rsidRDefault="00432CEE" w:rsidP="00432CEE">
      <w:pPr>
        <w:widowControl/>
        <w:jc w:val="center"/>
        <w:rPr>
          <w:rFonts w:ascii="Palatino Linotype" w:hAnsi="Palatino Linotype"/>
          <w:snapToGrid/>
          <w:sz w:val="22"/>
          <w:szCs w:val="22"/>
          <w:lang w:val="nl-NL"/>
        </w:rPr>
      </w:pPr>
    </w:p>
    <w:p w:rsidR="00432CEE" w:rsidRPr="00432CEE" w:rsidRDefault="00432CEE" w:rsidP="00432CEE">
      <w:pPr>
        <w:widowControl/>
        <w:jc w:val="center"/>
        <w:rPr>
          <w:rFonts w:ascii="Palatino Linotype" w:hAnsi="Palatino Linotype"/>
          <w:snapToGrid/>
          <w:sz w:val="22"/>
          <w:szCs w:val="22"/>
          <w:lang w:val="nl-NL"/>
        </w:rPr>
      </w:pPr>
      <w:r w:rsidRPr="00432CEE">
        <w:rPr>
          <w:rFonts w:ascii="Palatino Linotype" w:hAnsi="Palatino Linotype"/>
          <w:snapToGrid/>
          <w:sz w:val="22"/>
          <w:szCs w:val="22"/>
          <w:lang w:val="nl-NL"/>
        </w:rPr>
        <w:t>De Gouverneur van Curaçao,</w:t>
      </w:r>
    </w:p>
    <w:p w:rsidR="00432CEE" w:rsidRPr="00432CEE" w:rsidRDefault="00432CEE" w:rsidP="00432CEE">
      <w:pPr>
        <w:widowControl/>
        <w:spacing w:line="200" w:lineRule="exact"/>
        <w:jc w:val="both"/>
        <w:rPr>
          <w:rFonts w:ascii="Palatino Linotype" w:hAnsi="Palatino Linotype"/>
          <w:snapToGrid/>
          <w:spacing w:val="-3"/>
          <w:sz w:val="22"/>
          <w:szCs w:val="22"/>
          <w:lang w:val="nl-NL"/>
        </w:rPr>
      </w:pPr>
    </w:p>
    <w:p w:rsidR="00432CEE" w:rsidRPr="00432CEE" w:rsidRDefault="00432CEE" w:rsidP="00432CEE">
      <w:pPr>
        <w:widowControl/>
        <w:ind w:firstLine="3"/>
        <w:jc w:val="both"/>
        <w:rPr>
          <w:rFonts w:ascii="Palatino Linotype" w:hAnsi="Palatino Linotype"/>
          <w:snapToGrid/>
          <w:spacing w:val="-3"/>
          <w:sz w:val="22"/>
          <w:szCs w:val="22"/>
          <w:lang w:val="nl-NL"/>
        </w:rPr>
      </w:pPr>
      <w:r w:rsidRPr="00432CEE">
        <w:rPr>
          <w:rFonts w:ascii="Palatino Linotype" w:hAnsi="Palatino Linotype"/>
          <w:snapToGrid/>
          <w:spacing w:val="-3"/>
          <w:sz w:val="22"/>
          <w:szCs w:val="22"/>
          <w:lang w:val="nl-NL"/>
        </w:rPr>
        <w:t>Op voordracht van de Minister van Justitie;</w:t>
      </w:r>
    </w:p>
    <w:p w:rsidR="00432CEE" w:rsidRPr="00432CEE" w:rsidRDefault="00432CEE" w:rsidP="00432CEE">
      <w:pPr>
        <w:widowControl/>
        <w:ind w:firstLine="3"/>
        <w:jc w:val="both"/>
        <w:rPr>
          <w:rFonts w:ascii="Palatino Linotype" w:hAnsi="Palatino Linotype"/>
          <w:snapToGrid/>
          <w:spacing w:val="-3"/>
          <w:sz w:val="22"/>
          <w:szCs w:val="22"/>
          <w:lang w:val="nl-NL"/>
        </w:rPr>
      </w:pPr>
    </w:p>
    <w:p w:rsidR="00432CEE" w:rsidRPr="00432CEE" w:rsidRDefault="00432CEE" w:rsidP="00432CEE">
      <w:pPr>
        <w:widowControl/>
        <w:spacing w:line="200" w:lineRule="exact"/>
        <w:jc w:val="both"/>
        <w:rPr>
          <w:rFonts w:ascii="Palatino Linotype" w:hAnsi="Palatino Linotype"/>
          <w:snapToGrid/>
          <w:spacing w:val="-3"/>
          <w:sz w:val="22"/>
          <w:szCs w:val="22"/>
          <w:lang w:val="nl-NL"/>
        </w:rPr>
      </w:pPr>
      <w:r w:rsidRPr="00432CEE">
        <w:rPr>
          <w:rFonts w:ascii="Palatino Linotype" w:hAnsi="Palatino Linotype"/>
          <w:snapToGrid/>
          <w:spacing w:val="-3"/>
          <w:sz w:val="22"/>
          <w:szCs w:val="22"/>
          <w:lang w:val="nl-NL"/>
        </w:rPr>
        <w:t>Gelet op:</w:t>
      </w:r>
    </w:p>
    <w:p w:rsidR="00432CEE" w:rsidRPr="00432CEE" w:rsidRDefault="00432CEE" w:rsidP="00025956">
      <w:pPr>
        <w:widowControl/>
        <w:spacing w:line="200" w:lineRule="exact"/>
        <w:jc w:val="both"/>
        <w:rPr>
          <w:rFonts w:ascii="Palatino Linotype" w:hAnsi="Palatino Linotype"/>
          <w:snapToGrid/>
          <w:spacing w:val="-3"/>
          <w:sz w:val="22"/>
          <w:szCs w:val="22"/>
          <w:lang w:val="nl-NL"/>
        </w:rPr>
      </w:pPr>
    </w:p>
    <w:p w:rsidR="00432CEE" w:rsidRPr="00432CEE" w:rsidRDefault="00432CEE" w:rsidP="00432CEE">
      <w:pPr>
        <w:widowControl/>
        <w:ind w:firstLine="3"/>
        <w:jc w:val="both"/>
        <w:rPr>
          <w:rFonts w:ascii="Palatino Linotype" w:hAnsi="Palatino Linotype"/>
          <w:snapToGrid/>
          <w:spacing w:val="-3"/>
          <w:sz w:val="22"/>
          <w:szCs w:val="22"/>
          <w:lang w:val="nl-NL"/>
        </w:rPr>
      </w:pPr>
      <w:r w:rsidRPr="00432CEE">
        <w:rPr>
          <w:rFonts w:ascii="Palatino Linotype" w:hAnsi="Palatino Linotype"/>
          <w:snapToGrid/>
          <w:spacing w:val="-3"/>
          <w:sz w:val="22"/>
          <w:szCs w:val="22"/>
          <w:lang w:val="nl-NL"/>
        </w:rPr>
        <w:t>de Algemene overgangsregeling wetgeving en bestuur Land Curaçao</w:t>
      </w:r>
      <w:r w:rsidRPr="00432CEE">
        <w:rPr>
          <w:rFonts w:ascii="Palatino Linotype" w:hAnsi="Palatino Linotype"/>
          <w:snapToGrid/>
          <w:spacing w:val="-3"/>
          <w:sz w:val="22"/>
          <w:szCs w:val="22"/>
          <w:vertAlign w:val="superscript"/>
          <w:lang w:val="nl-NL"/>
        </w:rPr>
        <w:footnoteReference w:id="2"/>
      </w:r>
      <w:r w:rsidRPr="00432CEE">
        <w:rPr>
          <w:rFonts w:ascii="Palatino Linotype" w:hAnsi="Palatino Linotype"/>
          <w:snapToGrid/>
          <w:spacing w:val="-3"/>
          <w:sz w:val="22"/>
          <w:szCs w:val="22"/>
          <w:lang w:val="nl-NL"/>
        </w:rPr>
        <w:t>;</w:t>
      </w:r>
    </w:p>
    <w:p w:rsidR="00432CEE" w:rsidRPr="00432CEE" w:rsidRDefault="00432CEE" w:rsidP="00432CEE">
      <w:pPr>
        <w:widowControl/>
        <w:ind w:firstLine="3"/>
        <w:jc w:val="both"/>
        <w:rPr>
          <w:rFonts w:ascii="Palatino Linotype" w:hAnsi="Palatino Linotype"/>
          <w:snapToGrid/>
          <w:spacing w:val="-3"/>
          <w:sz w:val="22"/>
          <w:szCs w:val="22"/>
          <w:lang w:val="nl-NL"/>
        </w:rPr>
      </w:pPr>
    </w:p>
    <w:p w:rsidR="00432CEE" w:rsidRPr="00432CEE" w:rsidRDefault="00432CEE" w:rsidP="00432CEE">
      <w:pPr>
        <w:widowControl/>
        <w:spacing w:line="200" w:lineRule="exact"/>
        <w:ind w:right="-43"/>
        <w:jc w:val="both"/>
        <w:rPr>
          <w:rFonts w:ascii="Palatino Linotype" w:hAnsi="Palatino Linotype"/>
          <w:snapToGrid/>
          <w:spacing w:val="-3"/>
          <w:sz w:val="22"/>
          <w:szCs w:val="22"/>
          <w:lang w:val="nl-NL"/>
        </w:rPr>
      </w:pPr>
    </w:p>
    <w:p w:rsidR="00432CEE" w:rsidRPr="00432CEE" w:rsidRDefault="00432CEE" w:rsidP="00432CEE">
      <w:pPr>
        <w:widowControl/>
        <w:ind w:right="-46" w:firstLine="3"/>
        <w:jc w:val="center"/>
        <w:rPr>
          <w:rFonts w:ascii="Palatino Linotype" w:hAnsi="Palatino Linotype"/>
          <w:snapToGrid/>
          <w:spacing w:val="-3"/>
          <w:sz w:val="22"/>
          <w:szCs w:val="22"/>
          <w:lang w:val="nl-NL"/>
        </w:rPr>
      </w:pPr>
      <w:r w:rsidRPr="00432CEE">
        <w:rPr>
          <w:rFonts w:ascii="Palatino Linotype" w:hAnsi="Palatino Linotype"/>
          <w:snapToGrid/>
          <w:spacing w:val="-3"/>
          <w:sz w:val="22"/>
          <w:szCs w:val="22"/>
          <w:lang w:val="nl-NL"/>
        </w:rPr>
        <w:t>Heeft goedgevonden:</w:t>
      </w:r>
    </w:p>
    <w:p w:rsidR="00432CEE" w:rsidRPr="00432CEE" w:rsidRDefault="00432CEE" w:rsidP="00025956">
      <w:pPr>
        <w:spacing w:line="200" w:lineRule="exact"/>
        <w:rPr>
          <w:rFonts w:ascii="Palatino Linotype" w:hAnsi="Palatino Linotype"/>
          <w:sz w:val="22"/>
          <w:szCs w:val="22"/>
          <w:lang w:val="nl-NL"/>
        </w:rPr>
      </w:pPr>
    </w:p>
    <w:p w:rsidR="00432CEE" w:rsidRPr="00432CEE" w:rsidRDefault="00432CEE" w:rsidP="00432CEE">
      <w:pPr>
        <w:spacing w:line="200" w:lineRule="exact"/>
        <w:jc w:val="both"/>
        <w:rPr>
          <w:rFonts w:ascii="Palatino Linotype" w:hAnsi="Palatino Linotype"/>
          <w:sz w:val="22"/>
          <w:szCs w:val="22"/>
          <w:lang w:val="nl-NL"/>
        </w:rPr>
      </w:pPr>
    </w:p>
    <w:p w:rsidR="00432CEE" w:rsidRPr="00432CEE" w:rsidRDefault="00432CEE" w:rsidP="00432CEE">
      <w:pPr>
        <w:jc w:val="center"/>
        <w:rPr>
          <w:rFonts w:ascii="Palatino Linotype" w:hAnsi="Palatino Linotype"/>
          <w:sz w:val="22"/>
          <w:szCs w:val="22"/>
          <w:lang w:val="nl-NL"/>
        </w:rPr>
      </w:pPr>
      <w:r w:rsidRPr="00432CEE">
        <w:rPr>
          <w:rFonts w:ascii="Palatino Linotype" w:hAnsi="Palatino Linotype"/>
          <w:sz w:val="22"/>
          <w:szCs w:val="22"/>
          <w:lang w:val="nl-NL"/>
        </w:rPr>
        <w:t>Artikel 1</w:t>
      </w:r>
    </w:p>
    <w:p w:rsidR="00432CEE" w:rsidRPr="00432CEE" w:rsidRDefault="00432CEE" w:rsidP="00432CEE">
      <w:pPr>
        <w:spacing w:line="200" w:lineRule="exact"/>
        <w:jc w:val="center"/>
        <w:rPr>
          <w:rFonts w:ascii="Palatino Linotype" w:hAnsi="Palatino Linotype"/>
          <w:sz w:val="22"/>
          <w:szCs w:val="22"/>
          <w:lang w:val="nl-NL"/>
        </w:rPr>
      </w:pPr>
    </w:p>
    <w:p w:rsidR="00432CEE" w:rsidRPr="00432CEE" w:rsidRDefault="00432CEE" w:rsidP="00432CEE">
      <w:pPr>
        <w:jc w:val="both"/>
        <w:rPr>
          <w:rFonts w:ascii="Palatino Linotype" w:hAnsi="Palatino Linotype"/>
          <w:sz w:val="22"/>
          <w:szCs w:val="22"/>
          <w:lang w:val="nl-NL"/>
        </w:rPr>
      </w:pPr>
      <w:r w:rsidRPr="00432CEE">
        <w:rPr>
          <w:rFonts w:ascii="Palatino Linotype" w:hAnsi="Palatino Linotype"/>
          <w:sz w:val="22"/>
          <w:szCs w:val="22"/>
          <w:lang w:val="nl-NL"/>
        </w:rPr>
        <w:t xml:space="preserve">De geconsolideerde tekst van het </w:t>
      </w:r>
      <w:proofErr w:type="spellStart"/>
      <w:r w:rsidRPr="00432CEE">
        <w:rPr>
          <w:rFonts w:ascii="Palatino Linotype" w:hAnsi="Palatino Linotype"/>
          <w:sz w:val="22"/>
          <w:szCs w:val="22"/>
          <w:lang w:val="nl-NL"/>
        </w:rPr>
        <w:t>Eilandsbesluit</w:t>
      </w:r>
      <w:proofErr w:type="spellEnd"/>
      <w:r w:rsidRPr="00432CEE">
        <w:rPr>
          <w:rFonts w:ascii="Palatino Linotype" w:hAnsi="Palatino Linotype"/>
          <w:sz w:val="22"/>
          <w:szCs w:val="22"/>
          <w:lang w:val="nl-NL"/>
        </w:rPr>
        <w:t>, houdende algemene maatregelen van de 12de mei 1965 ter uitvoering van de artikelen 38, eerste lid, en 39, eerste lid van de Begrafenisverordening (P.B. 1919, no. 21, zoals nadien gewijzigd)</w:t>
      </w:r>
      <w:r w:rsidRPr="00432CEE">
        <w:rPr>
          <w:rFonts w:ascii="Palatino Linotype" w:hAnsi="Palatino Linotype"/>
          <w:sz w:val="22"/>
          <w:szCs w:val="22"/>
          <w:vertAlign w:val="superscript"/>
          <w:lang w:val="nl-NL"/>
        </w:rPr>
        <w:footnoteReference w:id="3"/>
      </w:r>
      <w:r w:rsidRPr="00432CEE">
        <w:rPr>
          <w:rFonts w:ascii="Palatino Linotype" w:hAnsi="Palatino Linotype"/>
          <w:sz w:val="22"/>
          <w:szCs w:val="22"/>
          <w:lang w:val="nl-NL"/>
        </w:rPr>
        <w:t xml:space="preserve"> opgenomen in de bijlage bij dit landsbesluit wordt vastgesteld.</w:t>
      </w:r>
    </w:p>
    <w:p w:rsidR="00432CEE" w:rsidRPr="00432CEE" w:rsidRDefault="00432CEE" w:rsidP="00432CEE">
      <w:pPr>
        <w:spacing w:line="200" w:lineRule="exact"/>
        <w:jc w:val="both"/>
        <w:rPr>
          <w:rFonts w:ascii="Palatino Linotype" w:hAnsi="Palatino Linotype"/>
          <w:sz w:val="22"/>
          <w:szCs w:val="22"/>
          <w:lang w:val="nl-NL"/>
        </w:rPr>
      </w:pPr>
    </w:p>
    <w:p w:rsidR="00432CEE" w:rsidRPr="00432CEE" w:rsidRDefault="00432CEE" w:rsidP="00432CEE">
      <w:pPr>
        <w:jc w:val="center"/>
        <w:rPr>
          <w:rFonts w:ascii="Palatino Linotype" w:hAnsi="Palatino Linotype"/>
          <w:sz w:val="22"/>
          <w:szCs w:val="22"/>
          <w:lang w:val="nl-NL"/>
        </w:rPr>
      </w:pPr>
      <w:r w:rsidRPr="00432CEE">
        <w:rPr>
          <w:rFonts w:ascii="Palatino Linotype" w:hAnsi="Palatino Linotype"/>
          <w:sz w:val="22"/>
          <w:szCs w:val="22"/>
          <w:lang w:val="nl-NL"/>
        </w:rPr>
        <w:t>Artikel 2</w:t>
      </w:r>
    </w:p>
    <w:p w:rsidR="00432CEE" w:rsidRPr="00432CEE" w:rsidRDefault="00432CEE" w:rsidP="00432CEE">
      <w:pPr>
        <w:spacing w:line="200" w:lineRule="exact"/>
        <w:jc w:val="center"/>
        <w:rPr>
          <w:rFonts w:ascii="Palatino Linotype" w:hAnsi="Palatino Linotype"/>
          <w:sz w:val="22"/>
          <w:szCs w:val="22"/>
          <w:lang w:val="nl-NL"/>
        </w:rPr>
      </w:pPr>
    </w:p>
    <w:p w:rsidR="00432CEE" w:rsidRPr="00432CEE" w:rsidRDefault="00432CEE" w:rsidP="00432CEE">
      <w:pPr>
        <w:rPr>
          <w:rFonts w:ascii="Palatino Linotype" w:hAnsi="Palatino Linotype"/>
          <w:sz w:val="22"/>
          <w:szCs w:val="22"/>
          <w:lang w:val="nl-NL"/>
        </w:rPr>
      </w:pPr>
      <w:r w:rsidRPr="00432CEE">
        <w:rPr>
          <w:rFonts w:ascii="Palatino Linotype" w:hAnsi="Palatino Linotype"/>
          <w:sz w:val="22"/>
          <w:szCs w:val="22"/>
          <w:lang w:val="nl-NL"/>
        </w:rPr>
        <w:t>Dit landsbesluit met bijbehorende bijlage wordt bekendgemaakt in het Publicatieblad.</w:t>
      </w:r>
    </w:p>
    <w:p w:rsidR="00432CEE" w:rsidRPr="00432CEE" w:rsidRDefault="00432CEE" w:rsidP="00432CEE">
      <w:pPr>
        <w:spacing w:line="200" w:lineRule="exact"/>
        <w:jc w:val="both"/>
        <w:rPr>
          <w:rFonts w:ascii="Palatino Linotype" w:hAnsi="Palatino Linotype"/>
          <w:sz w:val="22"/>
          <w:szCs w:val="22"/>
          <w:lang w:val="nl-NL"/>
        </w:rPr>
      </w:pPr>
    </w:p>
    <w:p w:rsidR="00025956" w:rsidRDefault="00025956" w:rsidP="00025956">
      <w:pPr>
        <w:tabs>
          <w:tab w:val="left" w:pos="5130"/>
        </w:tabs>
        <w:spacing w:line="200" w:lineRule="exact"/>
        <w:rPr>
          <w:rFonts w:ascii="Palatino Linotype" w:hAnsi="Palatino Linotype"/>
          <w:sz w:val="22"/>
          <w:szCs w:val="22"/>
          <w:lang w:val="nl-NL"/>
        </w:rPr>
      </w:pPr>
    </w:p>
    <w:p w:rsidR="00432CEE" w:rsidRDefault="00025956" w:rsidP="00025956">
      <w:pPr>
        <w:tabs>
          <w:tab w:val="left" w:pos="4950"/>
          <w:tab w:val="left" w:pos="5130"/>
          <w:tab w:val="left" w:pos="5220"/>
        </w:tabs>
        <w:spacing w:line="200" w:lineRule="exact"/>
        <w:ind w:firstLine="5040"/>
        <w:rPr>
          <w:rFonts w:ascii="Palatino Linotype" w:hAnsi="Palatino Linotype"/>
          <w:sz w:val="22"/>
          <w:szCs w:val="22"/>
          <w:lang w:val="nl-NL"/>
        </w:rPr>
      </w:pPr>
      <w:r>
        <w:rPr>
          <w:rFonts w:ascii="Palatino Linotype" w:hAnsi="Palatino Linotype"/>
          <w:sz w:val="22"/>
          <w:szCs w:val="22"/>
          <w:lang w:val="nl-NL"/>
        </w:rPr>
        <w:t xml:space="preserve">  </w:t>
      </w:r>
      <w:r w:rsidR="00432CEE" w:rsidRPr="00432CEE">
        <w:rPr>
          <w:rFonts w:ascii="Palatino Linotype" w:hAnsi="Palatino Linotype"/>
          <w:sz w:val="22"/>
          <w:szCs w:val="22"/>
          <w:lang w:val="nl-NL"/>
        </w:rPr>
        <w:t>Gegeven te Willemstad,</w:t>
      </w:r>
      <w:r w:rsidR="00432CEE">
        <w:rPr>
          <w:rFonts w:ascii="Palatino Linotype" w:hAnsi="Palatino Linotype"/>
          <w:sz w:val="22"/>
          <w:szCs w:val="22"/>
          <w:lang w:val="nl-NL"/>
        </w:rPr>
        <w:t xml:space="preserve"> 29 september 2025</w:t>
      </w:r>
    </w:p>
    <w:p w:rsidR="00025956" w:rsidRPr="00025956" w:rsidRDefault="00025956" w:rsidP="00025956">
      <w:pPr>
        <w:widowControl/>
        <w:autoSpaceDE w:val="0"/>
        <w:autoSpaceDN w:val="0"/>
        <w:ind w:right="-1296"/>
        <w:jc w:val="center"/>
        <w:rPr>
          <w:rFonts w:ascii="Palatino Linotype" w:eastAsia="Calibri" w:hAnsi="Palatino Linotype" w:cs="Palatino Linotype"/>
          <w:snapToGrid/>
          <w:sz w:val="22"/>
          <w:szCs w:val="22"/>
          <w:lang w:val="nl-NL"/>
        </w:rPr>
      </w:pPr>
      <w:r>
        <w:rPr>
          <w:rFonts w:ascii="Palatino Linotype" w:eastAsia="Palatino Linotype" w:hAnsi="Palatino Linotype" w:cs="Palatino Linotype"/>
          <w:snapToGrid/>
          <w:sz w:val="22"/>
          <w:szCs w:val="22"/>
          <w:lang w:val="nl-NL"/>
        </w:rPr>
        <w:t xml:space="preserve">                                                                 </w:t>
      </w:r>
      <w:r w:rsidRPr="00025956">
        <w:rPr>
          <w:rFonts w:ascii="Palatino Linotype" w:eastAsia="Palatino Linotype" w:hAnsi="Palatino Linotype" w:cs="Palatino Linotype"/>
          <w:snapToGrid/>
          <w:sz w:val="22"/>
          <w:szCs w:val="22"/>
          <w:lang w:val="nl-NL"/>
        </w:rPr>
        <w:t>L.A. GEORGE-WOUT</w:t>
      </w:r>
    </w:p>
    <w:p w:rsidR="00025956" w:rsidRPr="00432CEE" w:rsidRDefault="00025956" w:rsidP="00025956">
      <w:pPr>
        <w:tabs>
          <w:tab w:val="left" w:pos="5130"/>
        </w:tabs>
        <w:spacing w:line="200" w:lineRule="exact"/>
        <w:rPr>
          <w:rFonts w:ascii="Palatino Linotype" w:hAnsi="Palatino Linotype"/>
          <w:sz w:val="22"/>
          <w:szCs w:val="22"/>
          <w:lang w:val="nl-NL"/>
        </w:rPr>
      </w:pPr>
    </w:p>
    <w:p w:rsidR="00432CEE" w:rsidRDefault="00432CEE" w:rsidP="00432CEE">
      <w:pPr>
        <w:jc w:val="both"/>
        <w:rPr>
          <w:rFonts w:ascii="Palatino Linotype" w:hAnsi="Palatino Linotype"/>
          <w:sz w:val="22"/>
          <w:szCs w:val="22"/>
          <w:lang w:val="nl-NL"/>
        </w:rPr>
      </w:pPr>
      <w:r w:rsidRPr="00432CEE">
        <w:rPr>
          <w:rFonts w:ascii="Palatino Linotype" w:hAnsi="Palatino Linotype"/>
          <w:sz w:val="22"/>
          <w:szCs w:val="22"/>
          <w:lang w:val="nl-NL"/>
        </w:rPr>
        <w:t>De Minister van Justitie,</w:t>
      </w:r>
    </w:p>
    <w:p w:rsidR="00025956" w:rsidRPr="00025956" w:rsidRDefault="00025956" w:rsidP="00025956">
      <w:pPr>
        <w:autoSpaceDE w:val="0"/>
        <w:autoSpaceDN w:val="0"/>
        <w:ind w:firstLine="450"/>
        <w:rPr>
          <w:rFonts w:ascii="Palatino Linotype" w:eastAsia="Palatino Linotype" w:hAnsi="Palatino Linotype" w:cs="Palatino Linotype"/>
          <w:snapToGrid/>
          <w:sz w:val="22"/>
          <w:szCs w:val="22"/>
          <w:lang w:val="nl-NL"/>
        </w:rPr>
      </w:pPr>
      <w:r w:rsidRPr="00025956">
        <w:rPr>
          <w:rFonts w:ascii="Palatino Linotype" w:eastAsia="Palatino Linotype" w:hAnsi="Palatino Linotype" w:cs="Palatino Linotype"/>
          <w:snapToGrid/>
          <w:sz w:val="22"/>
          <w:szCs w:val="22"/>
          <w:lang w:val="nl-NL"/>
        </w:rPr>
        <w:t>S.X.T. HATO</w:t>
      </w:r>
    </w:p>
    <w:p w:rsidR="00432CEE" w:rsidRPr="00432CEE" w:rsidRDefault="00432CEE" w:rsidP="00432CEE">
      <w:pPr>
        <w:jc w:val="both"/>
        <w:rPr>
          <w:rFonts w:ascii="Palatino Linotype" w:hAnsi="Palatino Linotype"/>
          <w:sz w:val="22"/>
          <w:szCs w:val="22"/>
          <w:lang w:val="nl-NL"/>
        </w:rPr>
      </w:pPr>
      <w:r>
        <w:rPr>
          <w:rFonts w:ascii="Palatino Linotype" w:hAnsi="Palatino Linotype"/>
          <w:sz w:val="22"/>
          <w:szCs w:val="22"/>
          <w:lang w:val="nl-NL"/>
        </w:rPr>
        <w:t xml:space="preserve">                                                                                           </w:t>
      </w:r>
      <w:r w:rsidR="00025956">
        <w:rPr>
          <w:rFonts w:ascii="Palatino Linotype" w:hAnsi="Palatino Linotype"/>
          <w:sz w:val="22"/>
          <w:szCs w:val="22"/>
          <w:lang w:val="nl-NL"/>
        </w:rPr>
        <w:t xml:space="preserve">   </w:t>
      </w:r>
      <w:r w:rsidRPr="00432CEE">
        <w:rPr>
          <w:rFonts w:ascii="Palatino Linotype" w:hAnsi="Palatino Linotype"/>
          <w:sz w:val="22"/>
          <w:szCs w:val="22"/>
          <w:lang w:val="nl-NL"/>
        </w:rPr>
        <w:t xml:space="preserve">Uitgegeven de </w:t>
      </w:r>
      <w:r w:rsidR="00EB1612">
        <w:rPr>
          <w:rFonts w:ascii="Palatino Linotype" w:hAnsi="Palatino Linotype"/>
          <w:sz w:val="22"/>
          <w:szCs w:val="22"/>
          <w:lang w:val="nl-NL"/>
        </w:rPr>
        <w:t>15</w:t>
      </w:r>
      <w:r w:rsidR="002F08C2">
        <w:rPr>
          <w:rFonts w:ascii="Palatino Linotype" w:hAnsi="Palatino Linotype"/>
          <w:sz w:val="22"/>
          <w:szCs w:val="22"/>
          <w:vertAlign w:val="superscript"/>
          <w:lang w:val="nl-NL"/>
        </w:rPr>
        <w:t>de</w:t>
      </w:r>
      <w:r>
        <w:rPr>
          <w:rFonts w:ascii="Palatino Linotype" w:hAnsi="Palatino Linotype"/>
          <w:sz w:val="22"/>
          <w:szCs w:val="22"/>
          <w:lang w:val="nl-NL"/>
        </w:rPr>
        <w:t xml:space="preserve"> december 2025</w:t>
      </w:r>
    </w:p>
    <w:p w:rsidR="00025956" w:rsidRDefault="00025956" w:rsidP="00025956">
      <w:pPr>
        <w:tabs>
          <w:tab w:val="left" w:pos="5130"/>
        </w:tabs>
        <w:jc w:val="center"/>
        <w:rPr>
          <w:rFonts w:ascii="Palatino Linotype" w:hAnsi="Palatino Linotype"/>
          <w:sz w:val="22"/>
          <w:szCs w:val="22"/>
          <w:lang w:val="nl-NL"/>
        </w:rPr>
      </w:pPr>
      <w:r>
        <w:rPr>
          <w:rFonts w:ascii="Palatino Linotype" w:hAnsi="Palatino Linotype"/>
          <w:sz w:val="22"/>
          <w:szCs w:val="22"/>
          <w:lang w:val="nl-NL"/>
        </w:rPr>
        <w:t xml:space="preserve">                                                                               </w:t>
      </w:r>
      <w:r w:rsidR="00432CEE" w:rsidRPr="00432CEE">
        <w:rPr>
          <w:rFonts w:ascii="Palatino Linotype" w:hAnsi="Palatino Linotype"/>
          <w:sz w:val="22"/>
          <w:szCs w:val="22"/>
          <w:lang w:val="nl-NL"/>
        </w:rPr>
        <w:t>De Minister van Algemene Zaken,</w:t>
      </w:r>
    </w:p>
    <w:p w:rsidR="00025956" w:rsidRPr="00025956" w:rsidRDefault="00025956" w:rsidP="00025956">
      <w:pPr>
        <w:tabs>
          <w:tab w:val="left" w:pos="5130"/>
        </w:tabs>
        <w:ind w:left="6210"/>
        <w:jc w:val="both"/>
        <w:rPr>
          <w:rFonts w:ascii="Palatino Linotype" w:hAnsi="Palatino Linotype"/>
          <w:sz w:val="22"/>
          <w:szCs w:val="22"/>
          <w:lang w:val="nl-NL"/>
        </w:rPr>
      </w:pPr>
      <w:r w:rsidRPr="00025956">
        <w:rPr>
          <w:rFonts w:ascii="Palatino Linotype" w:eastAsia="Palatino Linotype" w:hAnsi="Palatino Linotype" w:cs="Palatino Linotype"/>
          <w:snapToGrid/>
          <w:sz w:val="22"/>
          <w:szCs w:val="22"/>
          <w:lang w:val="nl-NL"/>
        </w:rPr>
        <w:t>G.S. PISAS</w:t>
      </w:r>
    </w:p>
    <w:p w:rsidR="00432CEE" w:rsidRPr="00432CEE" w:rsidRDefault="00432CEE" w:rsidP="00430E95">
      <w:pPr>
        <w:spacing w:line="200" w:lineRule="exact"/>
        <w:jc w:val="both"/>
        <w:rPr>
          <w:rFonts w:ascii="Palatino Linotype" w:hAnsi="Palatino Linotype"/>
          <w:sz w:val="22"/>
          <w:szCs w:val="22"/>
          <w:lang w:val="nl-NL"/>
        </w:rPr>
      </w:pPr>
    </w:p>
    <w:p w:rsidR="00432CEE" w:rsidRPr="00432CEE" w:rsidRDefault="00432CEE" w:rsidP="00430E95">
      <w:pPr>
        <w:spacing w:line="200" w:lineRule="exact"/>
        <w:ind w:right="-29"/>
        <w:jc w:val="both"/>
        <w:rPr>
          <w:rFonts w:ascii="Palatino Linotype" w:hAnsi="Palatino Linotype"/>
          <w:sz w:val="22"/>
          <w:szCs w:val="22"/>
          <w:lang w:val="nl-NL"/>
        </w:rPr>
        <w:sectPr w:rsidR="00432CEE" w:rsidRPr="00432CEE" w:rsidSect="00432CEE">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432CEE" w:rsidRPr="00432CEE" w:rsidRDefault="00432CEE" w:rsidP="00432CEE">
      <w:pPr>
        <w:pBdr>
          <w:bottom w:val="single" w:sz="6" w:space="1" w:color="auto"/>
        </w:pBdr>
        <w:ind w:right="-29"/>
        <w:jc w:val="both"/>
        <w:rPr>
          <w:rFonts w:ascii="Palatino Linotype" w:hAnsi="Palatino Linotype"/>
          <w:sz w:val="22"/>
          <w:szCs w:val="22"/>
          <w:lang w:val="nl-NL"/>
        </w:rPr>
      </w:pPr>
      <w:r w:rsidRPr="00432CEE">
        <w:rPr>
          <w:rFonts w:ascii="Palatino Linotype" w:hAnsi="Palatino Linotype"/>
          <w:sz w:val="22"/>
          <w:szCs w:val="22"/>
          <w:lang w:val="nl-NL"/>
        </w:rPr>
        <w:t>BIJLAGE behorende bij het Landsbesluit van de</w:t>
      </w:r>
      <w:r>
        <w:rPr>
          <w:rFonts w:ascii="Palatino Linotype" w:hAnsi="Palatino Linotype"/>
          <w:sz w:val="22"/>
          <w:szCs w:val="22"/>
          <w:lang w:val="nl-NL"/>
        </w:rPr>
        <w:t xml:space="preserve"> 29</w:t>
      </w:r>
      <w:r w:rsidRPr="00432CEE">
        <w:rPr>
          <w:rFonts w:ascii="Palatino Linotype" w:hAnsi="Palatino Linotype"/>
          <w:sz w:val="22"/>
          <w:szCs w:val="22"/>
          <w:vertAlign w:val="superscript"/>
          <w:lang w:val="nl-NL"/>
        </w:rPr>
        <w:t>ste</w:t>
      </w:r>
      <w:r>
        <w:rPr>
          <w:rFonts w:ascii="Palatino Linotype" w:hAnsi="Palatino Linotype"/>
          <w:sz w:val="22"/>
          <w:szCs w:val="22"/>
          <w:lang w:val="nl-NL"/>
        </w:rPr>
        <w:t xml:space="preserve"> september 2025</w:t>
      </w:r>
      <w:r w:rsidRPr="00432CEE">
        <w:rPr>
          <w:rFonts w:ascii="Palatino Linotype" w:hAnsi="Palatino Linotype"/>
          <w:sz w:val="22"/>
          <w:szCs w:val="22"/>
          <w:lang w:val="nl-NL"/>
        </w:rPr>
        <w:t>, no.</w:t>
      </w:r>
      <w:r>
        <w:rPr>
          <w:rFonts w:ascii="Palatino Linotype" w:hAnsi="Palatino Linotype"/>
          <w:sz w:val="22"/>
          <w:szCs w:val="22"/>
          <w:lang w:val="nl-NL"/>
        </w:rPr>
        <w:t xml:space="preserve"> 25/2279</w:t>
      </w:r>
      <w:r w:rsidRPr="00432CEE">
        <w:rPr>
          <w:rFonts w:ascii="Palatino Linotype" w:hAnsi="Palatino Linotype"/>
          <w:sz w:val="22"/>
          <w:szCs w:val="22"/>
          <w:lang w:val="nl-NL"/>
        </w:rPr>
        <w:t xml:space="preserve">, houdende vaststelling van de geconsolideerde tekst van het </w:t>
      </w:r>
      <w:proofErr w:type="spellStart"/>
      <w:r w:rsidRPr="00432CEE">
        <w:rPr>
          <w:rFonts w:ascii="Palatino Linotype" w:hAnsi="Palatino Linotype"/>
          <w:sz w:val="22"/>
          <w:szCs w:val="22"/>
          <w:lang w:val="nl-NL"/>
        </w:rPr>
        <w:t>Eilandsbesluit</w:t>
      </w:r>
      <w:proofErr w:type="spellEnd"/>
      <w:r w:rsidRPr="00432CEE">
        <w:rPr>
          <w:rFonts w:ascii="Palatino Linotype" w:hAnsi="Palatino Linotype"/>
          <w:sz w:val="22"/>
          <w:szCs w:val="22"/>
          <w:lang w:val="nl-NL"/>
        </w:rPr>
        <w:t>, houdende algemene maatregelen van de 12de mei 1965 ter uitvoering van de artikelen 38, eerste lid, en 39, eerste lid van de Begrafenisverordening (P.B. 1919, no. 21, zoals nadien gewijzigd)</w:t>
      </w:r>
      <w:r w:rsidRPr="00432CEE">
        <w:rPr>
          <w:rFonts w:ascii="Palatino Linotype" w:hAnsi="Palatino Linotype"/>
          <w:sz w:val="22"/>
          <w:szCs w:val="22"/>
          <w:vertAlign w:val="superscript"/>
          <w:lang w:val="nl-NL"/>
        </w:rPr>
        <w:footnoteReference w:id="4"/>
      </w:r>
    </w:p>
    <w:p w:rsidR="00432CEE" w:rsidRPr="00432CEE" w:rsidRDefault="00432CEE" w:rsidP="00432CEE">
      <w:pPr>
        <w:pBdr>
          <w:bottom w:val="single" w:sz="6" w:space="1" w:color="auto"/>
        </w:pBdr>
        <w:ind w:right="-29"/>
        <w:jc w:val="both"/>
        <w:rPr>
          <w:rFonts w:ascii="Palatino Linotype" w:hAnsi="Palatino Linotype"/>
          <w:sz w:val="22"/>
          <w:szCs w:val="22"/>
          <w:lang w:val="nl-NL"/>
        </w:rPr>
      </w:pPr>
      <w:bookmarkStart w:id="0" w:name="_GoBack"/>
      <w:bookmarkEnd w:id="0"/>
    </w:p>
    <w:p w:rsidR="00432CEE" w:rsidRPr="00432CEE" w:rsidRDefault="00432CEE" w:rsidP="00432CEE">
      <w:pPr>
        <w:ind w:right="-29"/>
        <w:jc w:val="center"/>
        <w:rPr>
          <w:rFonts w:ascii="Palatino Linotype" w:hAnsi="Palatino Linotype"/>
          <w:sz w:val="22"/>
          <w:szCs w:val="22"/>
          <w:lang w:val="nl-NL"/>
        </w:rPr>
      </w:pPr>
    </w:p>
    <w:p w:rsidR="00432CEE" w:rsidRPr="00432CEE" w:rsidRDefault="00432CEE" w:rsidP="00432CEE">
      <w:pPr>
        <w:ind w:right="-29"/>
        <w:jc w:val="both"/>
        <w:rPr>
          <w:rFonts w:ascii="Palatino Linotype" w:hAnsi="Palatino Linotype"/>
          <w:sz w:val="22"/>
          <w:szCs w:val="22"/>
          <w:lang w:val="nl-NL"/>
        </w:rPr>
      </w:pPr>
      <w:r w:rsidRPr="00432CEE">
        <w:rPr>
          <w:rFonts w:ascii="Palatino Linotype" w:hAnsi="Palatino Linotype"/>
          <w:sz w:val="22"/>
          <w:szCs w:val="22"/>
          <w:lang w:val="nl-NL"/>
        </w:rPr>
        <w:t xml:space="preserve">Geconsolideerde tekst van het </w:t>
      </w:r>
      <w:proofErr w:type="spellStart"/>
      <w:r w:rsidRPr="00432CEE">
        <w:rPr>
          <w:rFonts w:ascii="Palatino Linotype" w:hAnsi="Palatino Linotype"/>
          <w:sz w:val="22"/>
          <w:szCs w:val="22"/>
          <w:lang w:val="nl-NL"/>
        </w:rPr>
        <w:t>Eilandsbesluit</w:t>
      </w:r>
      <w:proofErr w:type="spellEnd"/>
      <w:r w:rsidRPr="00432CEE">
        <w:rPr>
          <w:rFonts w:ascii="Palatino Linotype" w:hAnsi="Palatino Linotype"/>
          <w:sz w:val="22"/>
          <w:szCs w:val="22"/>
          <w:lang w:val="nl-NL"/>
        </w:rPr>
        <w:t>, houdende algemene maatregelen van de 12de mei 1965 ter uitvoering van de artikelen 38, eerste lid, en 39, eerste lid van de Begrafenisverordening (P.B. 1919, no. 21, zoals nadien gewijzigd) (A.B. 1965, no. 32),</w:t>
      </w:r>
      <w:r w:rsidRPr="00432CEE">
        <w:rPr>
          <w:rFonts w:ascii="Palatino Linotype" w:hAnsi="Palatino Linotype"/>
          <w:b/>
          <w:sz w:val="22"/>
          <w:szCs w:val="22"/>
          <w:lang w:val="nl-NL"/>
        </w:rPr>
        <w:t xml:space="preserve"> </w:t>
      </w:r>
      <w:r w:rsidRPr="00432CEE">
        <w:rPr>
          <w:rFonts w:ascii="Palatino Linotype" w:hAnsi="Palatino Linotype"/>
          <w:sz w:val="22"/>
          <w:szCs w:val="22"/>
          <w:lang w:val="nl-NL"/>
        </w:rPr>
        <w:t>zoals deze luidt:</w:t>
      </w:r>
    </w:p>
    <w:p w:rsidR="00432CEE" w:rsidRPr="00432CEE" w:rsidRDefault="00432CEE" w:rsidP="00432CEE">
      <w:pPr>
        <w:ind w:right="-29"/>
        <w:jc w:val="both"/>
        <w:rPr>
          <w:rFonts w:ascii="Palatino Linotype" w:hAnsi="Palatino Linotype"/>
          <w:sz w:val="22"/>
          <w:szCs w:val="22"/>
          <w:lang w:val="nl-NL"/>
        </w:rPr>
      </w:pPr>
    </w:p>
    <w:p w:rsidR="00432CEE" w:rsidRPr="00432CEE" w:rsidRDefault="00432CEE" w:rsidP="00432CEE">
      <w:pPr>
        <w:numPr>
          <w:ilvl w:val="0"/>
          <w:numId w:val="9"/>
        </w:numPr>
        <w:ind w:left="360" w:right="-29"/>
        <w:contextualSpacing/>
        <w:jc w:val="both"/>
        <w:rPr>
          <w:rFonts w:ascii="Palatino Linotype" w:hAnsi="Palatino Linotype"/>
          <w:sz w:val="22"/>
          <w:szCs w:val="22"/>
          <w:lang w:val="nl-NL"/>
        </w:rPr>
      </w:pPr>
      <w:r w:rsidRPr="00432CEE">
        <w:rPr>
          <w:rFonts w:ascii="Palatino Linotype" w:hAnsi="Palatino Linotype"/>
          <w:sz w:val="22"/>
          <w:szCs w:val="22"/>
          <w:lang w:val="nl-NL"/>
        </w:rPr>
        <w:t>na wijziging tot stand gebracht door het eilandgebied Curaçao bij:</w:t>
      </w:r>
    </w:p>
    <w:p w:rsidR="00432CEE" w:rsidRPr="00432CEE" w:rsidRDefault="00432CEE" w:rsidP="00432CEE">
      <w:pPr>
        <w:ind w:left="720" w:right="-29" w:hanging="360"/>
        <w:contextualSpacing/>
        <w:jc w:val="both"/>
        <w:rPr>
          <w:rFonts w:ascii="Palatino Linotype" w:hAnsi="Palatino Linotype"/>
          <w:sz w:val="22"/>
          <w:szCs w:val="22"/>
          <w:lang w:val="nl-NL"/>
        </w:rPr>
      </w:pPr>
      <w:r w:rsidRPr="00432CEE">
        <w:rPr>
          <w:rFonts w:ascii="Palatino Linotype" w:hAnsi="Palatino Linotype"/>
          <w:sz w:val="22"/>
          <w:szCs w:val="22"/>
          <w:lang w:val="nl-NL"/>
        </w:rPr>
        <w:t>-</w:t>
      </w:r>
      <w:r w:rsidRPr="00432CEE">
        <w:rPr>
          <w:rFonts w:ascii="Palatino Linotype" w:hAnsi="Palatino Linotype"/>
          <w:sz w:val="22"/>
          <w:szCs w:val="22"/>
          <w:lang w:val="nl-NL"/>
        </w:rPr>
        <w:tab/>
      </w:r>
      <w:proofErr w:type="spellStart"/>
      <w:r w:rsidRPr="00432CEE">
        <w:rPr>
          <w:rFonts w:ascii="Palatino Linotype" w:hAnsi="Palatino Linotype"/>
          <w:sz w:val="22"/>
          <w:szCs w:val="22"/>
          <w:lang w:val="nl-NL"/>
        </w:rPr>
        <w:t>Eilandsbesluit</w:t>
      </w:r>
      <w:proofErr w:type="spellEnd"/>
      <w:r w:rsidRPr="00432CEE">
        <w:rPr>
          <w:rFonts w:ascii="Palatino Linotype" w:hAnsi="Palatino Linotype"/>
          <w:sz w:val="22"/>
          <w:szCs w:val="22"/>
          <w:lang w:val="nl-NL"/>
        </w:rPr>
        <w:t>, houdende algemene maatregelen van de 10de maart 1981 ter uitvoering van de artikelen 38, eerste lid, en 39, eerste lid van de Begrafenisverordening (P.B. 1919, no. 21, zoals nadien gewijzigd) (A.B. 1981, no. 2);</w:t>
      </w:r>
    </w:p>
    <w:p w:rsidR="00432CEE" w:rsidRPr="00432CEE" w:rsidRDefault="00432CEE" w:rsidP="00430E95">
      <w:pPr>
        <w:spacing w:line="200" w:lineRule="exact"/>
        <w:ind w:left="360" w:right="-29"/>
        <w:contextualSpacing/>
        <w:jc w:val="both"/>
        <w:rPr>
          <w:rFonts w:ascii="Palatino Linotype" w:hAnsi="Palatino Linotype"/>
          <w:sz w:val="22"/>
          <w:szCs w:val="22"/>
          <w:lang w:val="nl-NL"/>
        </w:rPr>
      </w:pPr>
    </w:p>
    <w:p w:rsidR="00432CEE" w:rsidRPr="00432CEE" w:rsidRDefault="00432CEE" w:rsidP="00432CEE">
      <w:pPr>
        <w:ind w:left="360" w:right="-29" w:hanging="360"/>
        <w:contextualSpacing/>
        <w:jc w:val="both"/>
        <w:rPr>
          <w:rFonts w:ascii="Palatino Linotype" w:hAnsi="Palatino Linotype"/>
          <w:sz w:val="22"/>
          <w:szCs w:val="22"/>
          <w:lang w:val="nl-NL"/>
        </w:rPr>
      </w:pPr>
      <w:r w:rsidRPr="00432CEE">
        <w:rPr>
          <w:rFonts w:ascii="Palatino Linotype" w:hAnsi="Palatino Linotype"/>
          <w:sz w:val="22"/>
          <w:szCs w:val="22"/>
          <w:lang w:val="nl-NL"/>
        </w:rPr>
        <w:t>en</w:t>
      </w:r>
    </w:p>
    <w:p w:rsidR="00432CEE" w:rsidRPr="00432CEE" w:rsidRDefault="00432CEE" w:rsidP="00430E95">
      <w:pPr>
        <w:spacing w:line="200" w:lineRule="exact"/>
        <w:ind w:left="360" w:right="-29"/>
        <w:contextualSpacing/>
        <w:jc w:val="both"/>
        <w:rPr>
          <w:rFonts w:ascii="Palatino Linotype" w:hAnsi="Palatino Linotype"/>
          <w:sz w:val="22"/>
          <w:szCs w:val="22"/>
          <w:lang w:val="nl-NL"/>
        </w:rPr>
      </w:pPr>
    </w:p>
    <w:p w:rsidR="00432CEE" w:rsidRPr="00432CEE" w:rsidRDefault="00432CEE" w:rsidP="00432CEE">
      <w:pPr>
        <w:numPr>
          <w:ilvl w:val="0"/>
          <w:numId w:val="9"/>
        </w:numPr>
        <w:ind w:left="360" w:right="-29"/>
        <w:contextualSpacing/>
        <w:jc w:val="both"/>
        <w:rPr>
          <w:rFonts w:ascii="Palatino Linotype" w:hAnsi="Palatino Linotype"/>
          <w:sz w:val="22"/>
          <w:szCs w:val="22"/>
          <w:lang w:val="nl-NL"/>
        </w:rPr>
      </w:pPr>
      <w:r w:rsidRPr="00432CEE">
        <w:rPr>
          <w:rFonts w:ascii="Palatino Linotype" w:hAnsi="Palatino Linotype"/>
          <w:sz w:val="22"/>
          <w:szCs w:val="22"/>
          <w:lang w:val="nl-NL"/>
        </w:rPr>
        <w:t>in overeenstemming gebracht met de aanwijzingen van de Algemene overgangsregeling wetgeving en bestuur Land Curaçao (A.B. 2010, no. 87, bijlage a).</w:t>
      </w:r>
    </w:p>
    <w:p w:rsidR="00432CEE" w:rsidRPr="00432CEE" w:rsidRDefault="00432CEE" w:rsidP="00432CEE">
      <w:pPr>
        <w:ind w:left="360"/>
        <w:jc w:val="both"/>
        <w:rPr>
          <w:rFonts w:ascii="Palatino Linotype" w:hAnsi="Palatino Linotype"/>
          <w:sz w:val="22"/>
          <w:szCs w:val="22"/>
          <w:lang w:val="nl-NL"/>
        </w:rPr>
      </w:pPr>
    </w:p>
    <w:p w:rsidR="00432CEE" w:rsidRPr="00432CEE" w:rsidRDefault="00432CEE" w:rsidP="00432CEE">
      <w:pPr>
        <w:jc w:val="center"/>
        <w:rPr>
          <w:rFonts w:ascii="Palatino Linotype" w:hAnsi="Palatino Linotype"/>
          <w:sz w:val="22"/>
          <w:szCs w:val="22"/>
          <w:lang w:val="nl-NL"/>
        </w:rPr>
      </w:pPr>
      <w:r w:rsidRPr="00432CEE">
        <w:rPr>
          <w:rFonts w:ascii="Palatino Linotype" w:hAnsi="Palatino Linotype"/>
          <w:sz w:val="22"/>
          <w:szCs w:val="22"/>
          <w:lang w:val="nl-NL"/>
        </w:rPr>
        <w:t>-----</w:t>
      </w:r>
    </w:p>
    <w:p w:rsidR="00432CEE" w:rsidRPr="00432CEE" w:rsidRDefault="00432CEE" w:rsidP="00430E95">
      <w:pPr>
        <w:suppressAutoHyphens/>
        <w:spacing w:line="200" w:lineRule="exact"/>
        <w:jc w:val="center"/>
        <w:rPr>
          <w:rFonts w:ascii="Palatino Linotype" w:hAnsi="Palatino Linotype"/>
          <w:sz w:val="22"/>
          <w:szCs w:val="22"/>
          <w:lang w:val="nl-NL"/>
        </w:rPr>
      </w:pPr>
    </w:p>
    <w:p w:rsidR="00432CEE" w:rsidRPr="00432CEE" w:rsidRDefault="00432CEE" w:rsidP="00432CEE">
      <w:pPr>
        <w:suppressAutoHyphens/>
        <w:jc w:val="center"/>
        <w:rPr>
          <w:rFonts w:ascii="Palatino Linotype" w:hAnsi="Palatino Linotype"/>
          <w:sz w:val="22"/>
          <w:szCs w:val="22"/>
          <w:lang w:val="nl-NL"/>
        </w:rPr>
      </w:pPr>
      <w:r w:rsidRPr="00432CEE">
        <w:rPr>
          <w:rFonts w:ascii="Palatino Linotype" w:hAnsi="Palatino Linotype"/>
          <w:sz w:val="22"/>
          <w:szCs w:val="22"/>
          <w:lang w:val="nl-NL"/>
        </w:rPr>
        <w:t>Artikel 1</w:t>
      </w:r>
    </w:p>
    <w:p w:rsidR="00432CEE" w:rsidRPr="00432CEE" w:rsidRDefault="00432CEE" w:rsidP="00430E95">
      <w:pPr>
        <w:suppressAutoHyphens/>
        <w:spacing w:line="200" w:lineRule="exact"/>
        <w:jc w:val="center"/>
        <w:rPr>
          <w:rFonts w:ascii="Palatino Linotype" w:hAnsi="Palatino Linotype"/>
          <w:sz w:val="22"/>
          <w:szCs w:val="22"/>
          <w:lang w:val="nl-NL"/>
        </w:rPr>
      </w:pPr>
    </w:p>
    <w:p w:rsidR="00432CEE" w:rsidRPr="00432CEE" w:rsidRDefault="00432CEE" w:rsidP="00432CEE">
      <w:pPr>
        <w:suppressAutoHyphens/>
        <w:jc w:val="both"/>
        <w:rPr>
          <w:rFonts w:ascii="Palatino Linotype" w:hAnsi="Palatino Linotype"/>
          <w:sz w:val="22"/>
          <w:szCs w:val="22"/>
          <w:lang w:val="nl-NL"/>
        </w:rPr>
      </w:pPr>
      <w:r w:rsidRPr="00432CEE">
        <w:rPr>
          <w:rFonts w:ascii="Palatino Linotype" w:hAnsi="Palatino Linotype"/>
          <w:sz w:val="22"/>
          <w:szCs w:val="22"/>
          <w:lang w:val="nl-NL"/>
        </w:rPr>
        <w:t>Ten bate van het Land Curaçao worden onder de benaming “graf- en begraafrechten” naar de in de volgende artikelen gegeven onderscheidingen rechten geheven voor het gebruik maken van de algemene begraafplaats.</w:t>
      </w:r>
    </w:p>
    <w:p w:rsidR="00432CEE" w:rsidRPr="00432CEE" w:rsidRDefault="00432CEE" w:rsidP="00430E95">
      <w:pPr>
        <w:suppressAutoHyphens/>
        <w:spacing w:line="200" w:lineRule="exact"/>
        <w:jc w:val="both"/>
        <w:rPr>
          <w:rFonts w:ascii="Palatino Linotype" w:hAnsi="Palatino Linotype"/>
          <w:sz w:val="22"/>
          <w:szCs w:val="22"/>
          <w:lang w:val="nl-NL"/>
        </w:rPr>
      </w:pPr>
    </w:p>
    <w:p w:rsidR="00432CEE" w:rsidRPr="00432CEE" w:rsidRDefault="00432CEE" w:rsidP="00432CEE">
      <w:pPr>
        <w:suppressAutoHyphens/>
        <w:jc w:val="center"/>
        <w:rPr>
          <w:rFonts w:ascii="Palatino Linotype" w:hAnsi="Palatino Linotype"/>
          <w:sz w:val="22"/>
          <w:szCs w:val="22"/>
          <w:lang w:val="nl-NL"/>
        </w:rPr>
      </w:pPr>
      <w:r w:rsidRPr="00432CEE">
        <w:rPr>
          <w:rFonts w:ascii="Palatino Linotype" w:hAnsi="Palatino Linotype"/>
          <w:sz w:val="22"/>
          <w:szCs w:val="22"/>
          <w:lang w:val="nl-NL"/>
        </w:rPr>
        <w:t>Artikel 2</w:t>
      </w:r>
    </w:p>
    <w:p w:rsidR="00432CEE" w:rsidRPr="00432CEE" w:rsidRDefault="00432CEE" w:rsidP="00430E95">
      <w:pPr>
        <w:suppressAutoHyphens/>
        <w:spacing w:line="200" w:lineRule="exact"/>
        <w:jc w:val="center"/>
        <w:rPr>
          <w:rFonts w:ascii="Palatino Linotype" w:hAnsi="Palatino Linotype"/>
          <w:sz w:val="22"/>
          <w:szCs w:val="22"/>
          <w:lang w:val="nl-NL"/>
        </w:rPr>
      </w:pPr>
    </w:p>
    <w:p w:rsidR="00432CEE" w:rsidRPr="00432CEE" w:rsidRDefault="00432CEE" w:rsidP="00432CEE">
      <w:pPr>
        <w:suppressAutoHyphens/>
        <w:jc w:val="both"/>
        <w:rPr>
          <w:rFonts w:ascii="Palatino Linotype" w:hAnsi="Palatino Linotype"/>
          <w:sz w:val="22"/>
          <w:szCs w:val="22"/>
          <w:lang w:val="nl-NL"/>
        </w:rPr>
      </w:pPr>
      <w:r w:rsidRPr="00432CEE">
        <w:rPr>
          <w:rFonts w:ascii="Palatino Linotype" w:hAnsi="Palatino Linotype"/>
          <w:sz w:val="22"/>
          <w:szCs w:val="22"/>
          <w:lang w:val="nl-NL"/>
        </w:rPr>
        <w:t>In dit landsbesluit, houdende algemene maatregelen, wordt verstaan onder:</w:t>
      </w:r>
    </w:p>
    <w:p w:rsidR="00432CEE" w:rsidRPr="00432CEE" w:rsidRDefault="00432CEE" w:rsidP="00432CEE">
      <w:pPr>
        <w:numPr>
          <w:ilvl w:val="0"/>
          <w:numId w:val="10"/>
        </w:numPr>
        <w:suppressAutoHyphens/>
        <w:ind w:left="360"/>
        <w:contextualSpacing/>
        <w:jc w:val="both"/>
        <w:rPr>
          <w:rFonts w:ascii="Palatino Linotype" w:hAnsi="Palatino Linotype"/>
          <w:sz w:val="22"/>
          <w:szCs w:val="22"/>
          <w:lang w:val="nl-NL"/>
        </w:rPr>
      </w:pPr>
      <w:r w:rsidRPr="00432CEE">
        <w:rPr>
          <w:rFonts w:ascii="Palatino Linotype" w:hAnsi="Palatino Linotype"/>
          <w:sz w:val="22"/>
          <w:szCs w:val="22"/>
          <w:lang w:val="nl-NL"/>
        </w:rPr>
        <w:t>een volwassen persoon</w:t>
      </w:r>
      <w:r w:rsidRPr="00432CEE">
        <w:rPr>
          <w:rFonts w:ascii="Palatino Linotype" w:hAnsi="Palatino Linotype"/>
          <w:sz w:val="22"/>
          <w:szCs w:val="22"/>
          <w:lang w:val="nl-NL"/>
        </w:rPr>
        <w:tab/>
        <w:t>: een persoon van 12 jaar of ouder;</w:t>
      </w:r>
    </w:p>
    <w:p w:rsidR="00432CEE" w:rsidRPr="00432CEE" w:rsidRDefault="00432CEE" w:rsidP="00432CEE">
      <w:pPr>
        <w:numPr>
          <w:ilvl w:val="0"/>
          <w:numId w:val="10"/>
        </w:numPr>
        <w:suppressAutoHyphens/>
        <w:ind w:left="360"/>
        <w:contextualSpacing/>
        <w:jc w:val="both"/>
        <w:rPr>
          <w:rFonts w:ascii="Palatino Linotype" w:hAnsi="Palatino Linotype"/>
          <w:sz w:val="22"/>
          <w:szCs w:val="22"/>
          <w:lang w:val="nl-NL"/>
        </w:rPr>
      </w:pPr>
      <w:r w:rsidRPr="00432CEE">
        <w:rPr>
          <w:rFonts w:ascii="Palatino Linotype" w:hAnsi="Palatino Linotype"/>
          <w:sz w:val="22"/>
          <w:szCs w:val="22"/>
          <w:lang w:val="nl-NL"/>
        </w:rPr>
        <w:t>een kind</w:t>
      </w:r>
      <w:r w:rsidRPr="00432CEE">
        <w:rPr>
          <w:rFonts w:ascii="Palatino Linotype" w:hAnsi="Palatino Linotype"/>
          <w:sz w:val="22"/>
          <w:szCs w:val="22"/>
          <w:lang w:val="nl-NL"/>
        </w:rPr>
        <w:tab/>
      </w:r>
      <w:r w:rsidRPr="00432CEE">
        <w:rPr>
          <w:rFonts w:ascii="Palatino Linotype" w:hAnsi="Palatino Linotype"/>
          <w:sz w:val="22"/>
          <w:szCs w:val="22"/>
          <w:lang w:val="nl-NL"/>
        </w:rPr>
        <w:tab/>
      </w:r>
      <w:r w:rsidRPr="00432CEE">
        <w:rPr>
          <w:rFonts w:ascii="Palatino Linotype" w:hAnsi="Palatino Linotype"/>
          <w:sz w:val="22"/>
          <w:szCs w:val="22"/>
          <w:lang w:val="nl-NL"/>
        </w:rPr>
        <w:tab/>
        <w:t>: een persoon van de leeftijd beneden de 12 jaar.</w:t>
      </w:r>
    </w:p>
    <w:p w:rsidR="00432CEE" w:rsidRPr="00432CEE" w:rsidRDefault="00432CEE" w:rsidP="00432CEE">
      <w:pPr>
        <w:suppressAutoHyphens/>
        <w:jc w:val="both"/>
        <w:rPr>
          <w:rFonts w:ascii="Palatino Linotype" w:hAnsi="Palatino Linotype"/>
          <w:sz w:val="22"/>
          <w:szCs w:val="22"/>
          <w:lang w:val="nl-NL"/>
        </w:rPr>
      </w:pPr>
    </w:p>
    <w:p w:rsidR="00432CEE" w:rsidRPr="00432CEE" w:rsidRDefault="00432CEE" w:rsidP="00432CEE">
      <w:pPr>
        <w:suppressAutoHyphens/>
        <w:jc w:val="center"/>
        <w:rPr>
          <w:rFonts w:ascii="Palatino Linotype" w:hAnsi="Palatino Linotype"/>
          <w:sz w:val="22"/>
          <w:szCs w:val="22"/>
          <w:lang w:val="nl-NL"/>
        </w:rPr>
      </w:pPr>
      <w:r w:rsidRPr="00432CEE">
        <w:rPr>
          <w:rFonts w:ascii="Palatino Linotype" w:hAnsi="Palatino Linotype"/>
          <w:sz w:val="22"/>
          <w:szCs w:val="22"/>
          <w:lang w:val="nl-NL"/>
        </w:rPr>
        <w:t>Artikel 3</w:t>
      </w:r>
    </w:p>
    <w:p w:rsidR="00432CEE" w:rsidRPr="00432CEE" w:rsidRDefault="00432CEE" w:rsidP="00432CEE">
      <w:pPr>
        <w:suppressAutoHyphens/>
        <w:ind w:left="360"/>
        <w:jc w:val="center"/>
        <w:rPr>
          <w:rFonts w:ascii="Palatino Linotype" w:hAnsi="Palatino Linotype"/>
          <w:sz w:val="22"/>
          <w:szCs w:val="22"/>
          <w:lang w:val="nl-NL"/>
        </w:rPr>
      </w:pPr>
    </w:p>
    <w:p w:rsidR="00432CEE" w:rsidRPr="00432CEE" w:rsidRDefault="00432CEE" w:rsidP="00432CEE">
      <w:pPr>
        <w:suppressAutoHyphens/>
        <w:jc w:val="both"/>
        <w:rPr>
          <w:rFonts w:ascii="Palatino Linotype" w:hAnsi="Palatino Linotype"/>
          <w:sz w:val="22"/>
          <w:szCs w:val="22"/>
          <w:lang w:val="nl-NL"/>
        </w:rPr>
      </w:pPr>
      <w:r w:rsidRPr="00432CEE">
        <w:rPr>
          <w:rFonts w:ascii="Palatino Linotype" w:hAnsi="Palatino Linotype"/>
          <w:sz w:val="22"/>
          <w:szCs w:val="22"/>
          <w:lang w:val="nl-NL"/>
        </w:rPr>
        <w:t>Begraafrechten worden als volgt geheven:</w:t>
      </w:r>
    </w:p>
    <w:p w:rsidR="00432CEE" w:rsidRPr="00432CEE" w:rsidRDefault="00432CEE" w:rsidP="00432CEE">
      <w:pPr>
        <w:numPr>
          <w:ilvl w:val="0"/>
          <w:numId w:val="11"/>
        </w:numPr>
        <w:suppressAutoHyphens/>
        <w:ind w:left="360" w:hanging="180"/>
        <w:contextualSpacing/>
        <w:jc w:val="both"/>
        <w:rPr>
          <w:rFonts w:ascii="Palatino Linotype" w:hAnsi="Palatino Linotype"/>
          <w:sz w:val="22"/>
          <w:szCs w:val="22"/>
          <w:lang w:val="nl-NL"/>
        </w:rPr>
      </w:pPr>
      <w:r w:rsidRPr="00432CEE">
        <w:rPr>
          <w:rFonts w:ascii="Palatino Linotype" w:hAnsi="Palatino Linotype"/>
          <w:sz w:val="22"/>
          <w:szCs w:val="22"/>
          <w:lang w:val="nl-NL"/>
        </w:rPr>
        <w:t>voor een vergunning voor het beaarden van het lijk van:</w:t>
      </w:r>
    </w:p>
    <w:p w:rsidR="00432CEE" w:rsidRPr="00432CEE" w:rsidRDefault="00432CEE" w:rsidP="00432CEE">
      <w:pPr>
        <w:numPr>
          <w:ilvl w:val="1"/>
          <w:numId w:val="11"/>
        </w:numPr>
        <w:tabs>
          <w:tab w:val="left" w:leader="dot" w:pos="8280"/>
        </w:tabs>
        <w:suppressAutoHyphens/>
        <w:ind w:left="720"/>
        <w:contextualSpacing/>
        <w:jc w:val="both"/>
        <w:rPr>
          <w:rFonts w:ascii="Palatino Linotype" w:hAnsi="Palatino Linotype"/>
          <w:sz w:val="22"/>
          <w:szCs w:val="22"/>
          <w:lang w:val="nl-NL"/>
        </w:rPr>
      </w:pPr>
      <w:r w:rsidRPr="00432CEE">
        <w:rPr>
          <w:rFonts w:ascii="Palatino Linotype" w:hAnsi="Palatino Linotype"/>
          <w:sz w:val="22"/>
          <w:szCs w:val="22"/>
          <w:lang w:val="nl-NL"/>
        </w:rPr>
        <w:t>een volwassen persoon</w:t>
      </w:r>
      <w:r w:rsidRPr="00432CEE">
        <w:rPr>
          <w:rFonts w:ascii="Palatino Linotype" w:hAnsi="Palatino Linotype"/>
          <w:sz w:val="22"/>
          <w:szCs w:val="22"/>
          <w:lang w:val="nl-NL"/>
        </w:rPr>
        <w:tab/>
      </w:r>
      <w:proofErr w:type="spellStart"/>
      <w:r w:rsidRPr="00432CEE">
        <w:rPr>
          <w:rFonts w:ascii="Palatino Linotype" w:hAnsi="Palatino Linotype"/>
          <w:sz w:val="22"/>
          <w:szCs w:val="22"/>
          <w:lang w:val="nl-NL"/>
        </w:rPr>
        <w:t>Cg</w:t>
      </w:r>
      <w:proofErr w:type="spellEnd"/>
      <w:r w:rsidRPr="00432CEE">
        <w:rPr>
          <w:rFonts w:ascii="Palatino Linotype" w:hAnsi="Palatino Linotype"/>
          <w:sz w:val="22"/>
          <w:szCs w:val="22"/>
          <w:lang w:val="nl-NL"/>
        </w:rPr>
        <w:t xml:space="preserve"> 10,-</w:t>
      </w:r>
    </w:p>
    <w:p w:rsidR="00432CEE" w:rsidRPr="00432CEE" w:rsidRDefault="00432CEE" w:rsidP="00432CEE">
      <w:pPr>
        <w:numPr>
          <w:ilvl w:val="1"/>
          <w:numId w:val="11"/>
        </w:numPr>
        <w:tabs>
          <w:tab w:val="left" w:leader="dot" w:pos="8280"/>
        </w:tabs>
        <w:suppressAutoHyphens/>
        <w:ind w:left="720"/>
        <w:contextualSpacing/>
        <w:jc w:val="both"/>
        <w:rPr>
          <w:rFonts w:ascii="Palatino Linotype" w:hAnsi="Palatino Linotype"/>
          <w:sz w:val="22"/>
          <w:szCs w:val="22"/>
          <w:lang w:val="nl-NL"/>
        </w:rPr>
      </w:pPr>
      <w:r w:rsidRPr="00432CEE">
        <w:rPr>
          <w:rFonts w:ascii="Palatino Linotype" w:hAnsi="Palatino Linotype"/>
          <w:sz w:val="22"/>
          <w:szCs w:val="22"/>
          <w:lang w:val="nl-NL"/>
        </w:rPr>
        <w:t>een kind</w:t>
      </w:r>
      <w:r w:rsidRPr="00432CEE">
        <w:rPr>
          <w:rFonts w:ascii="Palatino Linotype" w:hAnsi="Palatino Linotype"/>
          <w:sz w:val="22"/>
          <w:szCs w:val="22"/>
          <w:lang w:val="nl-NL"/>
        </w:rPr>
        <w:tab/>
      </w:r>
      <w:proofErr w:type="spellStart"/>
      <w:r w:rsidRPr="00432CEE">
        <w:rPr>
          <w:rFonts w:ascii="Palatino Linotype" w:hAnsi="Palatino Linotype"/>
          <w:sz w:val="22"/>
          <w:szCs w:val="22"/>
          <w:lang w:val="nl-NL"/>
        </w:rPr>
        <w:t>Cg</w:t>
      </w:r>
      <w:proofErr w:type="spellEnd"/>
      <w:r w:rsidRPr="00432CEE">
        <w:rPr>
          <w:rFonts w:ascii="Palatino Linotype" w:hAnsi="Palatino Linotype"/>
          <w:sz w:val="22"/>
          <w:szCs w:val="22"/>
          <w:lang w:val="nl-NL"/>
        </w:rPr>
        <w:t xml:space="preserve">   5,-</w:t>
      </w:r>
    </w:p>
    <w:p w:rsidR="00432CEE" w:rsidRPr="00432CEE" w:rsidRDefault="00432CEE" w:rsidP="00432CEE">
      <w:pPr>
        <w:numPr>
          <w:ilvl w:val="0"/>
          <w:numId w:val="11"/>
        </w:numPr>
        <w:tabs>
          <w:tab w:val="left" w:leader="dot" w:pos="8280"/>
        </w:tabs>
        <w:suppressAutoHyphens/>
        <w:ind w:left="360" w:hanging="86"/>
        <w:contextualSpacing/>
        <w:rPr>
          <w:rFonts w:ascii="Palatino Linotype" w:hAnsi="Palatino Linotype"/>
          <w:sz w:val="22"/>
          <w:szCs w:val="22"/>
          <w:lang w:val="nl-NL"/>
        </w:rPr>
      </w:pPr>
      <w:r w:rsidRPr="00432CEE">
        <w:rPr>
          <w:rFonts w:ascii="Palatino Linotype" w:hAnsi="Palatino Linotype"/>
          <w:sz w:val="22"/>
          <w:szCs w:val="22"/>
          <w:lang w:val="nl-NL"/>
        </w:rPr>
        <w:t>voor een vergunning voor het bijzetten van een lijk in een grafkelder</w:t>
      </w:r>
      <w:r w:rsidRPr="00432CEE">
        <w:rPr>
          <w:rFonts w:ascii="Palatino Linotype" w:hAnsi="Palatino Linotype"/>
          <w:sz w:val="22"/>
          <w:szCs w:val="22"/>
          <w:lang w:val="nl-NL"/>
        </w:rPr>
        <w:tab/>
      </w:r>
      <w:proofErr w:type="spellStart"/>
      <w:r w:rsidRPr="00432CEE">
        <w:rPr>
          <w:rFonts w:ascii="Palatino Linotype" w:hAnsi="Palatino Linotype"/>
          <w:sz w:val="22"/>
          <w:szCs w:val="22"/>
          <w:lang w:val="nl-NL"/>
        </w:rPr>
        <w:t>Cg</w:t>
      </w:r>
      <w:proofErr w:type="spellEnd"/>
      <w:r w:rsidRPr="00432CEE">
        <w:rPr>
          <w:rFonts w:ascii="Palatino Linotype" w:hAnsi="Palatino Linotype"/>
          <w:sz w:val="22"/>
          <w:szCs w:val="22"/>
          <w:lang w:val="nl-NL"/>
        </w:rPr>
        <w:t xml:space="preserve"> 15,-</w:t>
      </w:r>
    </w:p>
    <w:p w:rsidR="00432CEE" w:rsidRPr="00432CEE" w:rsidRDefault="00432CEE" w:rsidP="00430E95">
      <w:pPr>
        <w:numPr>
          <w:ilvl w:val="0"/>
          <w:numId w:val="11"/>
        </w:numPr>
        <w:tabs>
          <w:tab w:val="left" w:pos="8280"/>
        </w:tabs>
        <w:suppressAutoHyphens/>
        <w:ind w:left="360" w:firstLine="0"/>
        <w:contextualSpacing/>
        <w:jc w:val="both"/>
        <w:rPr>
          <w:rFonts w:ascii="Palatino Linotype" w:hAnsi="Palatino Linotype"/>
          <w:sz w:val="22"/>
          <w:szCs w:val="22"/>
          <w:lang w:val="nl-NL"/>
        </w:rPr>
      </w:pPr>
      <w:r w:rsidRPr="00432CEE">
        <w:rPr>
          <w:rFonts w:ascii="Palatino Linotype" w:hAnsi="Palatino Linotype"/>
          <w:sz w:val="22"/>
          <w:szCs w:val="22"/>
          <w:lang w:val="nl-NL"/>
        </w:rPr>
        <w:t>voor een vergunning voor het opdelven van een lijk van</w:t>
      </w:r>
    </w:p>
    <w:p w:rsidR="00432CEE" w:rsidRPr="00432CEE" w:rsidRDefault="00432CEE" w:rsidP="00432CEE">
      <w:pPr>
        <w:numPr>
          <w:ilvl w:val="1"/>
          <w:numId w:val="11"/>
        </w:numPr>
        <w:tabs>
          <w:tab w:val="left" w:leader="dot" w:pos="8280"/>
        </w:tabs>
        <w:suppressAutoHyphens/>
        <w:ind w:left="720"/>
        <w:contextualSpacing/>
        <w:jc w:val="both"/>
        <w:rPr>
          <w:rFonts w:ascii="Palatino Linotype" w:hAnsi="Palatino Linotype"/>
          <w:sz w:val="22"/>
          <w:szCs w:val="22"/>
          <w:lang w:val="nl-NL"/>
        </w:rPr>
      </w:pPr>
      <w:r w:rsidRPr="00432CEE">
        <w:rPr>
          <w:rFonts w:ascii="Palatino Linotype" w:hAnsi="Palatino Linotype"/>
          <w:sz w:val="22"/>
          <w:szCs w:val="22"/>
          <w:lang w:val="nl-NL"/>
        </w:rPr>
        <w:t>een volwassen persoon</w:t>
      </w:r>
      <w:r w:rsidRPr="00432CEE">
        <w:rPr>
          <w:rFonts w:ascii="Palatino Linotype" w:hAnsi="Palatino Linotype"/>
          <w:sz w:val="22"/>
          <w:szCs w:val="22"/>
          <w:lang w:val="nl-NL"/>
        </w:rPr>
        <w:tab/>
      </w:r>
      <w:proofErr w:type="spellStart"/>
      <w:r w:rsidRPr="00432CEE">
        <w:rPr>
          <w:rFonts w:ascii="Palatino Linotype" w:hAnsi="Palatino Linotype"/>
          <w:sz w:val="22"/>
          <w:szCs w:val="22"/>
          <w:lang w:val="nl-NL"/>
        </w:rPr>
        <w:t>Cg</w:t>
      </w:r>
      <w:proofErr w:type="spellEnd"/>
      <w:r w:rsidRPr="00432CEE">
        <w:rPr>
          <w:rFonts w:ascii="Palatino Linotype" w:hAnsi="Palatino Linotype"/>
          <w:sz w:val="22"/>
          <w:szCs w:val="22"/>
          <w:lang w:val="nl-NL"/>
        </w:rPr>
        <w:t xml:space="preserve"> 20,-</w:t>
      </w:r>
    </w:p>
    <w:p w:rsidR="00432CEE" w:rsidRPr="00432CEE" w:rsidRDefault="00432CEE" w:rsidP="00432CEE">
      <w:pPr>
        <w:numPr>
          <w:ilvl w:val="1"/>
          <w:numId w:val="11"/>
        </w:numPr>
        <w:tabs>
          <w:tab w:val="left" w:leader="dot" w:pos="8280"/>
        </w:tabs>
        <w:suppressAutoHyphens/>
        <w:ind w:left="720"/>
        <w:contextualSpacing/>
        <w:jc w:val="both"/>
        <w:rPr>
          <w:rFonts w:ascii="Palatino Linotype" w:hAnsi="Palatino Linotype"/>
          <w:sz w:val="22"/>
          <w:szCs w:val="22"/>
          <w:lang w:val="nl-NL"/>
        </w:rPr>
      </w:pPr>
      <w:r w:rsidRPr="00432CEE">
        <w:rPr>
          <w:rFonts w:ascii="Palatino Linotype" w:hAnsi="Palatino Linotype"/>
          <w:sz w:val="22"/>
          <w:szCs w:val="22"/>
          <w:lang w:val="nl-NL"/>
        </w:rPr>
        <w:t>een kind</w:t>
      </w:r>
      <w:r w:rsidRPr="00432CEE">
        <w:rPr>
          <w:rFonts w:ascii="Palatino Linotype" w:hAnsi="Palatino Linotype"/>
          <w:sz w:val="22"/>
          <w:szCs w:val="22"/>
          <w:lang w:val="nl-NL"/>
        </w:rPr>
        <w:tab/>
      </w:r>
      <w:proofErr w:type="spellStart"/>
      <w:r w:rsidRPr="00432CEE">
        <w:rPr>
          <w:rFonts w:ascii="Palatino Linotype" w:hAnsi="Palatino Linotype"/>
          <w:sz w:val="22"/>
          <w:szCs w:val="22"/>
          <w:lang w:val="nl-NL"/>
        </w:rPr>
        <w:t>Cg</w:t>
      </w:r>
      <w:proofErr w:type="spellEnd"/>
      <w:r w:rsidRPr="00432CEE">
        <w:rPr>
          <w:rFonts w:ascii="Palatino Linotype" w:hAnsi="Palatino Linotype"/>
          <w:sz w:val="22"/>
          <w:szCs w:val="22"/>
          <w:lang w:val="nl-NL"/>
        </w:rPr>
        <w:t xml:space="preserve"> 10,-</w:t>
      </w:r>
    </w:p>
    <w:p w:rsidR="00432CEE" w:rsidRPr="00432CEE" w:rsidRDefault="00432CEE" w:rsidP="00432CEE">
      <w:pPr>
        <w:suppressAutoHyphens/>
        <w:jc w:val="both"/>
        <w:rPr>
          <w:rFonts w:ascii="Palatino Linotype" w:hAnsi="Palatino Linotype"/>
          <w:sz w:val="22"/>
          <w:szCs w:val="22"/>
          <w:lang w:val="nl-NL"/>
        </w:rPr>
      </w:pPr>
    </w:p>
    <w:p w:rsidR="00432CEE" w:rsidRPr="00432CEE" w:rsidRDefault="00432CEE" w:rsidP="00432CEE">
      <w:pPr>
        <w:suppressAutoHyphens/>
        <w:jc w:val="center"/>
        <w:rPr>
          <w:rFonts w:ascii="Palatino Linotype" w:hAnsi="Palatino Linotype"/>
          <w:sz w:val="22"/>
          <w:szCs w:val="22"/>
          <w:lang w:val="nl-NL"/>
        </w:rPr>
      </w:pPr>
      <w:r w:rsidRPr="00432CEE">
        <w:rPr>
          <w:rFonts w:ascii="Palatino Linotype" w:hAnsi="Palatino Linotype"/>
          <w:sz w:val="22"/>
          <w:szCs w:val="22"/>
          <w:lang w:val="nl-NL"/>
        </w:rPr>
        <w:lastRenderedPageBreak/>
        <w:t>Artikel 4</w:t>
      </w:r>
    </w:p>
    <w:p w:rsidR="00432CEE" w:rsidRPr="00432CEE" w:rsidRDefault="00432CEE" w:rsidP="00432CEE">
      <w:pPr>
        <w:suppressAutoHyphens/>
        <w:jc w:val="both"/>
        <w:rPr>
          <w:rFonts w:ascii="Palatino Linotype" w:hAnsi="Palatino Linotype"/>
          <w:sz w:val="22"/>
          <w:szCs w:val="22"/>
          <w:lang w:val="nl-NL"/>
        </w:rPr>
      </w:pPr>
    </w:p>
    <w:p w:rsidR="00432CEE" w:rsidRPr="00432CEE" w:rsidRDefault="00432CEE" w:rsidP="00432CEE">
      <w:pPr>
        <w:suppressAutoHyphens/>
        <w:jc w:val="both"/>
        <w:rPr>
          <w:rFonts w:ascii="Palatino Linotype" w:hAnsi="Palatino Linotype"/>
          <w:sz w:val="22"/>
          <w:szCs w:val="22"/>
          <w:lang w:val="nl-NL"/>
        </w:rPr>
      </w:pPr>
      <w:r w:rsidRPr="00432CEE">
        <w:rPr>
          <w:rFonts w:ascii="Palatino Linotype" w:hAnsi="Palatino Linotype"/>
          <w:sz w:val="22"/>
          <w:szCs w:val="22"/>
          <w:lang w:val="nl-NL"/>
        </w:rPr>
        <w:t>Grafrechten worden als volgt geheven:</w:t>
      </w:r>
    </w:p>
    <w:p w:rsidR="00432CEE" w:rsidRPr="00432CEE" w:rsidRDefault="00432CEE" w:rsidP="00432CEE">
      <w:pPr>
        <w:numPr>
          <w:ilvl w:val="0"/>
          <w:numId w:val="7"/>
        </w:numPr>
        <w:tabs>
          <w:tab w:val="left" w:pos="8280"/>
          <w:tab w:val="left" w:pos="8640"/>
        </w:tabs>
        <w:suppressAutoHyphens/>
        <w:ind w:left="360"/>
        <w:contextualSpacing/>
        <w:jc w:val="both"/>
        <w:rPr>
          <w:rFonts w:ascii="Palatino Linotype" w:hAnsi="Palatino Linotype"/>
          <w:sz w:val="22"/>
          <w:szCs w:val="22"/>
          <w:lang w:val="nl-NL"/>
        </w:rPr>
      </w:pPr>
      <w:r w:rsidRPr="00432CEE">
        <w:rPr>
          <w:rFonts w:ascii="Palatino Linotype" w:hAnsi="Palatino Linotype"/>
          <w:sz w:val="22"/>
          <w:szCs w:val="22"/>
          <w:lang w:val="nl-NL"/>
        </w:rPr>
        <w:t xml:space="preserve">voor het in eigendom verkrijgen van een </w:t>
      </w:r>
      <w:proofErr w:type="spellStart"/>
      <w:r w:rsidRPr="00432CEE">
        <w:rPr>
          <w:rFonts w:ascii="Palatino Linotype" w:hAnsi="Palatino Linotype"/>
          <w:sz w:val="22"/>
          <w:szCs w:val="22"/>
          <w:lang w:val="nl-NL"/>
        </w:rPr>
        <w:t>grafplaats</w:t>
      </w:r>
      <w:proofErr w:type="spellEnd"/>
      <w:r w:rsidRPr="00432CEE">
        <w:rPr>
          <w:rFonts w:ascii="Palatino Linotype" w:hAnsi="Palatino Linotype"/>
          <w:sz w:val="22"/>
          <w:szCs w:val="22"/>
          <w:lang w:val="nl-NL"/>
        </w:rPr>
        <w:t xml:space="preserve"> met afdekrand ten behoeve van het beaarden van het lijk van:</w:t>
      </w:r>
    </w:p>
    <w:p w:rsidR="00432CEE" w:rsidRPr="00432CEE" w:rsidRDefault="00432CEE" w:rsidP="00432CEE">
      <w:pPr>
        <w:tabs>
          <w:tab w:val="left" w:leader="dot" w:pos="7992"/>
          <w:tab w:val="left" w:leader="dot" w:pos="8136"/>
          <w:tab w:val="left" w:pos="8280"/>
        </w:tabs>
        <w:suppressAutoHyphens/>
        <w:ind w:left="720" w:hanging="360"/>
        <w:jc w:val="both"/>
        <w:rPr>
          <w:rFonts w:ascii="Palatino Linotype" w:hAnsi="Palatino Linotype"/>
          <w:sz w:val="22"/>
          <w:szCs w:val="22"/>
          <w:lang w:val="nl-NL"/>
        </w:rPr>
      </w:pPr>
      <w:r w:rsidRPr="00432CEE">
        <w:rPr>
          <w:rFonts w:ascii="Palatino Linotype" w:hAnsi="Palatino Linotype"/>
          <w:sz w:val="22"/>
          <w:szCs w:val="22"/>
          <w:lang w:val="nl-NL"/>
        </w:rPr>
        <w:t>a.</w:t>
      </w:r>
      <w:r w:rsidRPr="00432CEE">
        <w:rPr>
          <w:rFonts w:ascii="Palatino Linotype" w:hAnsi="Palatino Linotype"/>
          <w:sz w:val="22"/>
          <w:szCs w:val="22"/>
          <w:lang w:val="nl-NL"/>
        </w:rPr>
        <w:tab/>
        <w:t xml:space="preserve">een volwassen persoon </w:t>
      </w:r>
      <w:r w:rsidRPr="00432CEE">
        <w:rPr>
          <w:rFonts w:ascii="Palatino Linotype" w:hAnsi="Palatino Linotype"/>
          <w:sz w:val="22"/>
          <w:szCs w:val="22"/>
          <w:lang w:val="nl-NL"/>
        </w:rPr>
        <w:tab/>
        <w:t>..</w:t>
      </w:r>
      <w:r w:rsidRPr="00432CEE">
        <w:rPr>
          <w:rFonts w:ascii="Palatino Linotype" w:hAnsi="Palatino Linotype"/>
          <w:sz w:val="22"/>
          <w:szCs w:val="22"/>
          <w:lang w:val="nl-NL"/>
        </w:rPr>
        <w:tab/>
        <w:t>..</w:t>
      </w:r>
      <w:r w:rsidRPr="00432CEE">
        <w:rPr>
          <w:rFonts w:ascii="Palatino Linotype" w:hAnsi="Palatino Linotype"/>
          <w:sz w:val="22"/>
          <w:szCs w:val="22"/>
          <w:lang w:val="nl-NL"/>
        </w:rPr>
        <w:tab/>
      </w:r>
      <w:proofErr w:type="spellStart"/>
      <w:r w:rsidRPr="00432CEE">
        <w:rPr>
          <w:rFonts w:ascii="Palatino Linotype" w:hAnsi="Palatino Linotype"/>
          <w:sz w:val="22"/>
          <w:szCs w:val="22"/>
          <w:lang w:val="nl-NL"/>
        </w:rPr>
        <w:t>Cg</w:t>
      </w:r>
      <w:proofErr w:type="spellEnd"/>
      <w:r w:rsidRPr="00432CEE">
        <w:rPr>
          <w:rFonts w:ascii="Palatino Linotype" w:hAnsi="Palatino Linotype"/>
          <w:sz w:val="22"/>
          <w:szCs w:val="22"/>
          <w:lang w:val="nl-NL"/>
        </w:rPr>
        <w:t xml:space="preserve"> 315,­</w:t>
      </w:r>
    </w:p>
    <w:p w:rsidR="00432CEE" w:rsidRPr="00432CEE" w:rsidRDefault="00432CEE" w:rsidP="00432CEE">
      <w:pPr>
        <w:tabs>
          <w:tab w:val="left" w:leader="dot" w:pos="7992"/>
          <w:tab w:val="left" w:leader="dot" w:pos="8136"/>
          <w:tab w:val="left" w:pos="8280"/>
        </w:tabs>
        <w:suppressAutoHyphens/>
        <w:ind w:left="720" w:hanging="360"/>
        <w:jc w:val="both"/>
        <w:rPr>
          <w:rFonts w:ascii="Palatino Linotype" w:hAnsi="Palatino Linotype"/>
          <w:sz w:val="22"/>
          <w:szCs w:val="22"/>
          <w:lang w:val="nl-NL"/>
        </w:rPr>
      </w:pPr>
      <w:r w:rsidRPr="00432CEE">
        <w:rPr>
          <w:rFonts w:ascii="Palatino Linotype" w:hAnsi="Palatino Linotype"/>
          <w:sz w:val="22"/>
          <w:szCs w:val="22"/>
          <w:lang w:val="nl-NL"/>
        </w:rPr>
        <w:t>b.</w:t>
      </w:r>
      <w:r w:rsidRPr="00432CEE">
        <w:rPr>
          <w:rFonts w:ascii="Palatino Linotype" w:hAnsi="Palatino Linotype"/>
          <w:sz w:val="22"/>
          <w:szCs w:val="22"/>
          <w:lang w:val="nl-NL"/>
        </w:rPr>
        <w:tab/>
        <w:t xml:space="preserve">een kind </w:t>
      </w:r>
      <w:r w:rsidRPr="00432CEE">
        <w:rPr>
          <w:rFonts w:ascii="Palatino Linotype" w:hAnsi="Palatino Linotype"/>
          <w:sz w:val="22"/>
          <w:szCs w:val="22"/>
          <w:lang w:val="nl-NL"/>
        </w:rPr>
        <w:tab/>
        <w:t>.</w:t>
      </w:r>
      <w:r w:rsidRPr="00432CEE">
        <w:rPr>
          <w:rFonts w:ascii="Palatino Linotype" w:hAnsi="Palatino Linotype"/>
          <w:sz w:val="22"/>
          <w:szCs w:val="22"/>
          <w:lang w:val="nl-NL"/>
        </w:rPr>
        <w:tab/>
        <w:t>..</w:t>
      </w:r>
      <w:r w:rsidRPr="00432CEE">
        <w:rPr>
          <w:rFonts w:ascii="Palatino Linotype" w:hAnsi="Palatino Linotype"/>
          <w:sz w:val="22"/>
          <w:szCs w:val="22"/>
          <w:lang w:val="nl-NL"/>
        </w:rPr>
        <w:tab/>
      </w:r>
      <w:proofErr w:type="spellStart"/>
      <w:r w:rsidRPr="00432CEE">
        <w:rPr>
          <w:rFonts w:ascii="Palatino Linotype" w:hAnsi="Palatino Linotype"/>
          <w:sz w:val="22"/>
          <w:szCs w:val="22"/>
          <w:lang w:val="nl-NL"/>
        </w:rPr>
        <w:t>Cg</w:t>
      </w:r>
      <w:proofErr w:type="spellEnd"/>
      <w:r w:rsidRPr="00432CEE">
        <w:rPr>
          <w:rFonts w:ascii="Palatino Linotype" w:hAnsi="Palatino Linotype"/>
          <w:sz w:val="22"/>
          <w:szCs w:val="22"/>
          <w:lang w:val="nl-NL"/>
        </w:rPr>
        <w:t xml:space="preserve"> 150,-</w:t>
      </w:r>
    </w:p>
    <w:p w:rsidR="00432CEE" w:rsidRPr="00432CEE" w:rsidRDefault="00432CEE" w:rsidP="00432CEE">
      <w:pPr>
        <w:numPr>
          <w:ilvl w:val="0"/>
          <w:numId w:val="7"/>
        </w:numPr>
        <w:tabs>
          <w:tab w:val="left" w:leader="dot" w:pos="7992"/>
        </w:tabs>
        <w:suppressAutoHyphens/>
        <w:ind w:left="360"/>
        <w:contextualSpacing/>
        <w:jc w:val="both"/>
        <w:rPr>
          <w:rFonts w:ascii="Palatino Linotype" w:hAnsi="Palatino Linotype"/>
          <w:sz w:val="22"/>
          <w:szCs w:val="22"/>
          <w:lang w:val="nl-NL"/>
        </w:rPr>
      </w:pPr>
      <w:r w:rsidRPr="00432CEE">
        <w:rPr>
          <w:rFonts w:ascii="Palatino Linotype" w:hAnsi="Palatino Linotype"/>
          <w:sz w:val="22"/>
          <w:szCs w:val="22"/>
          <w:lang w:val="nl-NL"/>
        </w:rPr>
        <w:t>voor het in eigendom verkrijgen van een kelderplaats met een oppervlakte berekend naar:</w:t>
      </w:r>
    </w:p>
    <w:p w:rsidR="00432CEE" w:rsidRPr="00432CEE" w:rsidRDefault="00432CEE" w:rsidP="00432CEE">
      <w:pPr>
        <w:numPr>
          <w:ilvl w:val="0"/>
          <w:numId w:val="8"/>
        </w:numPr>
        <w:tabs>
          <w:tab w:val="left" w:leader="dot" w:pos="7992"/>
          <w:tab w:val="left" w:pos="8136"/>
          <w:tab w:val="left" w:leader="dot" w:pos="8280"/>
        </w:tabs>
        <w:suppressAutoHyphens/>
        <w:contextualSpacing/>
        <w:jc w:val="both"/>
        <w:rPr>
          <w:rFonts w:ascii="Palatino Linotype" w:hAnsi="Palatino Linotype"/>
          <w:sz w:val="22"/>
          <w:szCs w:val="22"/>
          <w:lang w:val="nl-NL"/>
        </w:rPr>
      </w:pPr>
      <w:r w:rsidRPr="00432CEE">
        <w:rPr>
          <w:rFonts w:ascii="Palatino Linotype" w:hAnsi="Palatino Linotype"/>
          <w:sz w:val="22"/>
          <w:szCs w:val="22"/>
          <w:lang w:val="nl-NL"/>
        </w:rPr>
        <w:t>een lengte van 3 m en een breedte van 1.50 m…………………………………….</w:t>
      </w:r>
      <w:r w:rsidRPr="00432CEE">
        <w:rPr>
          <w:rFonts w:ascii="Palatino Linotype" w:hAnsi="Palatino Linotype"/>
          <w:sz w:val="22"/>
          <w:szCs w:val="22"/>
          <w:lang w:val="nl-NL"/>
        </w:rPr>
        <w:tab/>
      </w:r>
      <w:proofErr w:type="spellStart"/>
      <w:r w:rsidRPr="00432CEE">
        <w:rPr>
          <w:rFonts w:ascii="Palatino Linotype" w:hAnsi="Palatino Linotype"/>
          <w:sz w:val="22"/>
          <w:szCs w:val="22"/>
          <w:lang w:val="nl-NL"/>
        </w:rPr>
        <w:t>Cg</w:t>
      </w:r>
      <w:proofErr w:type="spellEnd"/>
      <w:r w:rsidRPr="00432CEE">
        <w:rPr>
          <w:rFonts w:ascii="Palatino Linotype" w:hAnsi="Palatino Linotype"/>
          <w:sz w:val="22"/>
          <w:szCs w:val="22"/>
          <w:lang w:val="nl-NL"/>
        </w:rPr>
        <w:t xml:space="preserve"> 250,-</w:t>
      </w:r>
    </w:p>
    <w:p w:rsidR="00432CEE" w:rsidRPr="00432CEE" w:rsidRDefault="00432CEE" w:rsidP="00432CEE">
      <w:pPr>
        <w:numPr>
          <w:ilvl w:val="0"/>
          <w:numId w:val="8"/>
        </w:numPr>
        <w:tabs>
          <w:tab w:val="left" w:leader="dot" w:pos="7992"/>
          <w:tab w:val="left" w:leader="dot" w:pos="8280"/>
        </w:tabs>
        <w:suppressAutoHyphens/>
        <w:contextualSpacing/>
        <w:jc w:val="both"/>
        <w:rPr>
          <w:rFonts w:ascii="Palatino Linotype" w:hAnsi="Palatino Linotype"/>
          <w:sz w:val="22"/>
          <w:szCs w:val="22"/>
          <w:lang w:val="nl-NL"/>
        </w:rPr>
      </w:pPr>
      <w:r w:rsidRPr="00432CEE">
        <w:rPr>
          <w:rFonts w:ascii="Palatino Linotype" w:hAnsi="Palatino Linotype"/>
          <w:sz w:val="22"/>
          <w:szCs w:val="22"/>
          <w:lang w:val="nl-NL"/>
        </w:rPr>
        <w:t>een lengte van 3 m en een breedte van 2.25 m…………………………………..</w:t>
      </w:r>
      <w:r w:rsidRPr="00432CEE">
        <w:rPr>
          <w:rFonts w:ascii="Palatino Linotype" w:hAnsi="Palatino Linotype"/>
          <w:sz w:val="22"/>
          <w:szCs w:val="22"/>
          <w:lang w:val="nl-NL"/>
        </w:rPr>
        <w:tab/>
      </w:r>
      <w:proofErr w:type="spellStart"/>
      <w:r w:rsidRPr="00432CEE">
        <w:rPr>
          <w:rFonts w:ascii="Palatino Linotype" w:hAnsi="Palatino Linotype"/>
          <w:sz w:val="22"/>
          <w:szCs w:val="22"/>
          <w:lang w:val="nl-NL"/>
        </w:rPr>
        <w:t>Cg</w:t>
      </w:r>
      <w:proofErr w:type="spellEnd"/>
      <w:r w:rsidRPr="00432CEE">
        <w:rPr>
          <w:rFonts w:ascii="Palatino Linotype" w:hAnsi="Palatino Linotype"/>
          <w:sz w:val="22"/>
          <w:szCs w:val="22"/>
          <w:lang w:val="nl-NL"/>
        </w:rPr>
        <w:t xml:space="preserve"> 375,-</w:t>
      </w:r>
    </w:p>
    <w:p w:rsidR="00432CEE" w:rsidRPr="00432CEE" w:rsidRDefault="00432CEE" w:rsidP="00432CEE">
      <w:pPr>
        <w:numPr>
          <w:ilvl w:val="0"/>
          <w:numId w:val="8"/>
        </w:numPr>
        <w:tabs>
          <w:tab w:val="left" w:leader="dot" w:pos="7992"/>
          <w:tab w:val="left" w:leader="dot" w:pos="8280"/>
        </w:tabs>
        <w:suppressAutoHyphens/>
        <w:contextualSpacing/>
        <w:jc w:val="both"/>
        <w:rPr>
          <w:rFonts w:ascii="Palatino Linotype" w:hAnsi="Palatino Linotype"/>
          <w:sz w:val="22"/>
          <w:szCs w:val="22"/>
          <w:lang w:val="nl-NL"/>
        </w:rPr>
      </w:pPr>
      <w:r w:rsidRPr="00432CEE">
        <w:rPr>
          <w:rFonts w:ascii="Palatino Linotype" w:hAnsi="Palatino Linotype"/>
          <w:sz w:val="22"/>
          <w:szCs w:val="22"/>
          <w:lang w:val="nl-NL"/>
        </w:rPr>
        <w:t>een lengte van 3 m en een breedte van 3.75 m……………………………….……</w:t>
      </w:r>
      <w:r w:rsidRPr="00432CEE">
        <w:rPr>
          <w:rFonts w:ascii="Palatino Linotype" w:hAnsi="Palatino Linotype"/>
          <w:sz w:val="22"/>
          <w:szCs w:val="22"/>
          <w:lang w:val="nl-NL"/>
        </w:rPr>
        <w:tab/>
      </w:r>
      <w:proofErr w:type="spellStart"/>
      <w:r w:rsidRPr="00432CEE">
        <w:rPr>
          <w:rFonts w:ascii="Palatino Linotype" w:hAnsi="Palatino Linotype"/>
          <w:sz w:val="22"/>
          <w:szCs w:val="22"/>
          <w:lang w:val="nl-NL"/>
        </w:rPr>
        <w:t>Cg</w:t>
      </w:r>
      <w:proofErr w:type="spellEnd"/>
      <w:r w:rsidRPr="00432CEE">
        <w:rPr>
          <w:rFonts w:ascii="Palatino Linotype" w:hAnsi="Palatino Linotype"/>
          <w:sz w:val="22"/>
          <w:szCs w:val="22"/>
          <w:lang w:val="nl-NL"/>
        </w:rPr>
        <w:t xml:space="preserve"> 625,-</w:t>
      </w:r>
    </w:p>
    <w:p w:rsidR="00432CEE" w:rsidRPr="00432CEE" w:rsidRDefault="00432CEE" w:rsidP="00432CEE">
      <w:pPr>
        <w:numPr>
          <w:ilvl w:val="0"/>
          <w:numId w:val="8"/>
        </w:numPr>
        <w:tabs>
          <w:tab w:val="left" w:leader="dot" w:pos="7992"/>
          <w:tab w:val="left" w:leader="dot" w:pos="8280"/>
          <w:tab w:val="left" w:pos="8370"/>
        </w:tabs>
        <w:suppressAutoHyphens/>
        <w:contextualSpacing/>
        <w:jc w:val="both"/>
        <w:rPr>
          <w:rFonts w:ascii="Palatino Linotype" w:hAnsi="Palatino Linotype"/>
          <w:sz w:val="22"/>
          <w:szCs w:val="22"/>
          <w:lang w:val="nl-NL"/>
        </w:rPr>
      </w:pPr>
      <w:r w:rsidRPr="00432CEE">
        <w:rPr>
          <w:rFonts w:ascii="Palatino Linotype" w:hAnsi="Palatino Linotype"/>
          <w:sz w:val="22"/>
          <w:szCs w:val="22"/>
          <w:lang w:val="nl-NL"/>
        </w:rPr>
        <w:t>een lengte van 3.75 m en een breedte van 3.75 m…………………………….….</w:t>
      </w:r>
      <w:r w:rsidRPr="00432CEE">
        <w:rPr>
          <w:rFonts w:ascii="Palatino Linotype" w:hAnsi="Palatino Linotype"/>
          <w:sz w:val="22"/>
          <w:szCs w:val="22"/>
          <w:lang w:val="nl-NL"/>
        </w:rPr>
        <w:tab/>
      </w:r>
      <w:proofErr w:type="spellStart"/>
      <w:r w:rsidRPr="00432CEE">
        <w:rPr>
          <w:rFonts w:ascii="Palatino Linotype" w:hAnsi="Palatino Linotype"/>
          <w:sz w:val="22"/>
          <w:szCs w:val="22"/>
          <w:lang w:val="nl-NL"/>
        </w:rPr>
        <w:t>Cg</w:t>
      </w:r>
      <w:proofErr w:type="spellEnd"/>
      <w:r w:rsidRPr="00432CEE">
        <w:rPr>
          <w:rFonts w:ascii="Palatino Linotype" w:hAnsi="Palatino Linotype"/>
          <w:sz w:val="22"/>
          <w:szCs w:val="22"/>
          <w:lang w:val="nl-NL"/>
        </w:rPr>
        <w:t xml:space="preserve"> 750,-</w:t>
      </w:r>
    </w:p>
    <w:p w:rsidR="00432CEE" w:rsidRPr="00432CEE" w:rsidRDefault="00432CEE" w:rsidP="00432CEE">
      <w:pPr>
        <w:tabs>
          <w:tab w:val="left" w:leader="dot" w:pos="7992"/>
        </w:tabs>
        <w:suppressAutoHyphens/>
        <w:jc w:val="both"/>
        <w:rPr>
          <w:rFonts w:ascii="Palatino Linotype" w:hAnsi="Palatino Linotype"/>
          <w:sz w:val="22"/>
          <w:szCs w:val="22"/>
          <w:lang w:val="nl-NL"/>
        </w:rPr>
      </w:pPr>
    </w:p>
    <w:p w:rsidR="00432CEE" w:rsidRPr="00432CEE" w:rsidRDefault="00432CEE" w:rsidP="00432CEE">
      <w:pPr>
        <w:suppressAutoHyphens/>
        <w:jc w:val="center"/>
        <w:rPr>
          <w:rFonts w:ascii="Palatino Linotype" w:hAnsi="Palatino Linotype"/>
          <w:sz w:val="22"/>
          <w:szCs w:val="22"/>
          <w:lang w:val="nl-NL"/>
        </w:rPr>
      </w:pPr>
      <w:r w:rsidRPr="00432CEE">
        <w:rPr>
          <w:rFonts w:ascii="Palatino Linotype" w:hAnsi="Palatino Linotype"/>
          <w:sz w:val="22"/>
          <w:szCs w:val="22"/>
          <w:lang w:val="nl-NL"/>
        </w:rPr>
        <w:t>Artikel 5</w:t>
      </w:r>
    </w:p>
    <w:p w:rsidR="00432CEE" w:rsidRPr="00432CEE" w:rsidRDefault="00432CEE" w:rsidP="00432CEE">
      <w:pPr>
        <w:suppressAutoHyphens/>
        <w:jc w:val="center"/>
        <w:rPr>
          <w:rFonts w:ascii="Palatino Linotype" w:hAnsi="Palatino Linotype"/>
          <w:sz w:val="22"/>
          <w:szCs w:val="22"/>
          <w:lang w:val="nl-NL"/>
        </w:rPr>
      </w:pPr>
      <w:r w:rsidRPr="00432CEE">
        <w:rPr>
          <w:rFonts w:ascii="Palatino Linotype" w:hAnsi="Palatino Linotype"/>
          <w:sz w:val="22"/>
          <w:szCs w:val="22"/>
          <w:lang w:val="nl-NL"/>
        </w:rPr>
        <w:t>(vervallen)</w:t>
      </w:r>
    </w:p>
    <w:p w:rsidR="00432CEE" w:rsidRPr="00432CEE" w:rsidRDefault="00432CEE" w:rsidP="00432CEE">
      <w:pPr>
        <w:suppressAutoHyphens/>
        <w:jc w:val="both"/>
        <w:rPr>
          <w:rFonts w:ascii="Palatino Linotype" w:hAnsi="Palatino Linotype"/>
          <w:sz w:val="22"/>
          <w:szCs w:val="22"/>
          <w:lang w:val="nl-NL"/>
        </w:rPr>
      </w:pPr>
    </w:p>
    <w:p w:rsidR="00432CEE" w:rsidRPr="00432CEE" w:rsidRDefault="00432CEE" w:rsidP="00432CEE">
      <w:pPr>
        <w:tabs>
          <w:tab w:val="left" w:pos="8280"/>
        </w:tabs>
        <w:suppressAutoHyphens/>
        <w:jc w:val="center"/>
        <w:rPr>
          <w:rFonts w:ascii="Palatino Linotype" w:hAnsi="Palatino Linotype"/>
          <w:sz w:val="22"/>
          <w:szCs w:val="22"/>
          <w:lang w:val="nl-NL"/>
        </w:rPr>
      </w:pPr>
      <w:r w:rsidRPr="00432CEE">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rsidSect="00430E95">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432CEE" w:rsidRPr="002B11FC" w:rsidRDefault="00432CEE" w:rsidP="00432CEE">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604D85">
        <w:rPr>
          <w:rFonts w:ascii="Palatino Linotype" w:hAnsi="Palatino Linotype"/>
          <w:sz w:val="18"/>
          <w:szCs w:val="18"/>
          <w:lang w:val="nl-NL"/>
        </w:rPr>
        <w:t xml:space="preserve">landsbesluit, houdende algemene maatregelen,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432CEE" w:rsidRPr="00432CEE" w:rsidRDefault="00432CEE" w:rsidP="00432CEE">
      <w:pPr>
        <w:pStyle w:val="FootnoteText"/>
        <w:tabs>
          <w:tab w:val="left" w:pos="142"/>
        </w:tabs>
        <w:ind w:left="142" w:hanging="142"/>
        <w:rPr>
          <w:lang w:val="nl-NL"/>
        </w:rPr>
      </w:pPr>
      <w:r w:rsidRPr="002B11FC">
        <w:rPr>
          <w:rStyle w:val="FootnoteReference"/>
          <w:rFonts w:ascii="Palatino Linotype" w:hAnsi="Palatino Linotype"/>
          <w:sz w:val="18"/>
          <w:szCs w:val="18"/>
        </w:rPr>
        <w:footnoteRef/>
      </w:r>
      <w:r w:rsidRPr="00432CEE">
        <w:rPr>
          <w:rFonts w:ascii="Palatino Linotype" w:hAnsi="Palatino Linotype"/>
          <w:sz w:val="18"/>
          <w:szCs w:val="18"/>
          <w:lang w:val="nl-NL"/>
        </w:rPr>
        <w:t xml:space="preserve"> </w:t>
      </w:r>
      <w:r w:rsidRPr="00432CEE">
        <w:rPr>
          <w:rFonts w:ascii="Palatino Linotype" w:hAnsi="Palatino Linotype"/>
          <w:sz w:val="18"/>
          <w:szCs w:val="18"/>
          <w:lang w:val="nl-NL"/>
        </w:rPr>
        <w:tab/>
        <w:t>A.B. 2010, no. 87, bijlage a.</w:t>
      </w:r>
    </w:p>
  </w:footnote>
  <w:footnote w:id="3">
    <w:p w:rsidR="00432CEE" w:rsidRPr="00272079" w:rsidRDefault="00432CEE" w:rsidP="00432CEE">
      <w:pPr>
        <w:pStyle w:val="FootnoteText"/>
        <w:rPr>
          <w:rFonts w:ascii="Palatino Linotype" w:hAnsi="Palatino Linotype"/>
          <w:sz w:val="18"/>
          <w:szCs w:val="18"/>
          <w:lang w:val="nl-NL"/>
        </w:rPr>
      </w:pPr>
      <w:r w:rsidRPr="00272079">
        <w:rPr>
          <w:rStyle w:val="FootnoteReference"/>
          <w:rFonts w:ascii="Palatino Linotype" w:hAnsi="Palatino Linotype"/>
          <w:sz w:val="18"/>
          <w:szCs w:val="18"/>
          <w:lang w:val="nl-NL"/>
        </w:rPr>
        <w:footnoteRef/>
      </w:r>
      <w:r w:rsidRPr="00272079">
        <w:rPr>
          <w:rFonts w:ascii="Palatino Linotype" w:hAnsi="Palatino Linotype"/>
          <w:sz w:val="18"/>
          <w:szCs w:val="18"/>
          <w:lang w:val="nl-NL"/>
        </w:rPr>
        <w:t xml:space="preserve"> </w:t>
      </w:r>
      <w:r>
        <w:rPr>
          <w:rFonts w:ascii="Palatino Linotype" w:hAnsi="Palatino Linotype"/>
          <w:sz w:val="18"/>
          <w:szCs w:val="18"/>
          <w:lang w:val="nl-NL"/>
        </w:rPr>
        <w:t xml:space="preserve"> </w:t>
      </w:r>
      <w:r w:rsidRPr="00272079">
        <w:rPr>
          <w:rFonts w:ascii="Palatino Linotype" w:hAnsi="Palatino Linotype"/>
          <w:sz w:val="18"/>
          <w:szCs w:val="18"/>
          <w:lang w:val="nl-NL"/>
        </w:rPr>
        <w:t>P.B. 1919, no. 21 is geconsolideerd  bij P.B. 2024, no. 113 (GT)</w:t>
      </w:r>
      <w:r>
        <w:rPr>
          <w:rFonts w:ascii="Palatino Linotype" w:hAnsi="Palatino Linotype"/>
          <w:sz w:val="18"/>
          <w:szCs w:val="18"/>
          <w:lang w:val="nl-NL"/>
        </w:rPr>
        <w:t>.</w:t>
      </w:r>
    </w:p>
  </w:footnote>
  <w:footnote w:id="4">
    <w:p w:rsidR="00432CEE" w:rsidRPr="0002413D" w:rsidRDefault="00432CEE" w:rsidP="00432CEE">
      <w:pPr>
        <w:pStyle w:val="FootnoteText"/>
        <w:rPr>
          <w:rFonts w:ascii="Palatino Linotype" w:hAnsi="Palatino Linotype"/>
          <w:sz w:val="18"/>
          <w:szCs w:val="18"/>
        </w:rPr>
      </w:pPr>
      <w:r w:rsidRPr="00520D51">
        <w:rPr>
          <w:rStyle w:val="FootnoteReference"/>
          <w:rFonts w:ascii="Palatino Linotype" w:hAnsi="Palatino Linotype"/>
          <w:sz w:val="18"/>
          <w:szCs w:val="18"/>
        </w:rPr>
        <w:footnoteRef/>
      </w:r>
      <w:r w:rsidRPr="0002413D">
        <w:rPr>
          <w:rFonts w:ascii="Palatino Linotype" w:hAnsi="Palatino Linotype"/>
          <w:sz w:val="18"/>
          <w:szCs w:val="18"/>
        </w:rPr>
        <w:t xml:space="preserve"> A.B. 19</w:t>
      </w:r>
      <w:r>
        <w:rPr>
          <w:rFonts w:ascii="Palatino Linotype" w:hAnsi="Palatino Linotype"/>
          <w:sz w:val="18"/>
          <w:szCs w:val="18"/>
        </w:rPr>
        <w:t>65</w:t>
      </w:r>
      <w:r w:rsidRPr="0002413D">
        <w:rPr>
          <w:rFonts w:ascii="Palatino Linotype" w:hAnsi="Palatino Linotype"/>
          <w:sz w:val="18"/>
          <w:szCs w:val="18"/>
        </w:rPr>
        <w:t xml:space="preserve">, no. </w:t>
      </w:r>
      <w:r>
        <w:rPr>
          <w:rFonts w:ascii="Palatino Linotype" w:hAnsi="Palatino Linotype"/>
          <w:sz w:val="18"/>
          <w:szCs w:val="18"/>
        </w:rPr>
        <w:t>3</w:t>
      </w:r>
      <w:r w:rsidRPr="0002413D">
        <w:rPr>
          <w:rFonts w:ascii="Palatino Linotype" w:hAnsi="Palatino Linotype"/>
          <w:sz w:val="18"/>
          <w:szCs w:val="18"/>
        </w:rPr>
        <w: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432CEE" w:rsidRDefault="00432CEE">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432CEE" w:rsidRDefault="00432CEE">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E95" w:rsidRDefault="00432CEE" w:rsidP="00430E95">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2FEFF794" wp14:editId="23F9AD41">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32CEE" w:rsidRDefault="00432CE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FF794"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432CEE" w:rsidRDefault="00432CE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430E95">
      <w:rPr>
        <w:rFonts w:ascii="Times New Roman" w:hAnsi="Times New Roman"/>
        <w:b/>
        <w:spacing w:val="-4"/>
        <w:sz w:val="36"/>
      </w:rPr>
      <w:t>206 (GT)</w:t>
    </w:r>
  </w:p>
  <w:p w:rsidR="00432CEE" w:rsidRDefault="00432CEE">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DF2">
      <w:rPr>
        <w:rFonts w:ascii="Times New Roman" w:hAnsi="Times New Roman"/>
        <w:b/>
        <w:spacing w:val="-4"/>
        <w:sz w:val="36"/>
      </w:rPr>
      <w:t>23</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bookmarkStart w:id="1" w:name="_Hlk215840354"/>
    <w:r w:rsidR="00430E95">
      <w:rPr>
        <w:rFonts w:ascii="Times New Roman" w:hAnsi="Times New Roman"/>
        <w:b/>
        <w:spacing w:val="-4"/>
        <w:sz w:val="36"/>
      </w:rPr>
      <w:t>206 (GT)</w:t>
    </w:r>
  </w:p>
  <w:bookmarkEnd w:id="1"/>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EAD36D1"/>
    <w:multiLevelType w:val="hybridMultilevel"/>
    <w:tmpl w:val="C96EF43A"/>
    <w:lvl w:ilvl="0" w:tplc="04090019">
      <w:start w:val="1"/>
      <w:numFmt w:val="lowerLetter"/>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0157B8"/>
    <w:multiLevelType w:val="hybridMultilevel"/>
    <w:tmpl w:val="C96EF43A"/>
    <w:lvl w:ilvl="0" w:tplc="04090019">
      <w:start w:val="1"/>
      <w:numFmt w:val="lowerLetter"/>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5" w15:restartNumberingAfterBreak="0">
    <w:nsid w:val="3B88058B"/>
    <w:multiLevelType w:val="hybridMultilevel"/>
    <w:tmpl w:val="A8D807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394A8A"/>
    <w:multiLevelType w:val="hybridMultilevel"/>
    <w:tmpl w:val="5D4A5774"/>
    <w:lvl w:ilvl="0" w:tplc="04090013">
      <w:start w:val="1"/>
      <w:numFmt w:val="upperRoman"/>
      <w:lvlText w:val="%1."/>
      <w:lvlJc w:val="right"/>
      <w:pPr>
        <w:ind w:left="720" w:hanging="360"/>
      </w:pPr>
      <w:rPr>
        <w:rFonts w:hint="default"/>
        <w:color w:val="auto"/>
        <w:w w:val="116"/>
        <w:sz w:val="21"/>
        <w:szCs w:val="21"/>
      </w:rPr>
    </w:lvl>
    <w:lvl w:ilvl="1" w:tplc="04790019">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542546"/>
    <w:multiLevelType w:val="hybridMultilevel"/>
    <w:tmpl w:val="C9F66276"/>
    <w:lvl w:ilvl="0" w:tplc="E6DAFA6E">
      <w:start w:val="1"/>
      <w:numFmt w:val="upperRoman"/>
      <w:lvlText w:val="%1."/>
      <w:lvlJc w:val="left"/>
      <w:pPr>
        <w:ind w:left="1080" w:hanging="360"/>
      </w:pPr>
      <w:rPr>
        <w:rFonts w:ascii="Times New Roman" w:eastAsia="Times New Roman" w:hAnsi="Times New Roman" w:hint="default"/>
        <w:color w:val="auto"/>
        <w:w w:val="116"/>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10"/>
  </w:num>
  <w:num w:numId="4">
    <w:abstractNumId w:val="9"/>
  </w:num>
  <w:num w:numId="5">
    <w:abstractNumId w:val="0"/>
  </w:num>
  <w:num w:numId="6">
    <w:abstractNumId w:val="7"/>
  </w:num>
  <w:num w:numId="7">
    <w:abstractNumId w:val="8"/>
  </w:num>
  <w:num w:numId="8">
    <w:abstractNumId w:val="5"/>
  </w:num>
  <w:num w:numId="9">
    <w:abstractNumId w:val="2"/>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25956"/>
    <w:rsid w:val="00064039"/>
    <w:rsid w:val="000829F9"/>
    <w:rsid w:val="000A0DBD"/>
    <w:rsid w:val="0014186C"/>
    <w:rsid w:val="00163B50"/>
    <w:rsid w:val="00173FBA"/>
    <w:rsid w:val="001A7D22"/>
    <w:rsid w:val="001C27B0"/>
    <w:rsid w:val="001C384D"/>
    <w:rsid w:val="001C4DF2"/>
    <w:rsid w:val="00213227"/>
    <w:rsid w:val="00282C3F"/>
    <w:rsid w:val="002B27B9"/>
    <w:rsid w:val="002F08C2"/>
    <w:rsid w:val="002F0CFE"/>
    <w:rsid w:val="00331A7B"/>
    <w:rsid w:val="00334EF0"/>
    <w:rsid w:val="00390EC1"/>
    <w:rsid w:val="003B694F"/>
    <w:rsid w:val="003C30EB"/>
    <w:rsid w:val="003D1497"/>
    <w:rsid w:val="003D25AC"/>
    <w:rsid w:val="003E6FF3"/>
    <w:rsid w:val="00402D74"/>
    <w:rsid w:val="00430E95"/>
    <w:rsid w:val="0043209F"/>
    <w:rsid w:val="00432CEE"/>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57407"/>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612"/>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2D1DAB8"/>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294442">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426538249">
      <w:bodyDiv w:val="1"/>
      <w:marLeft w:val="0"/>
      <w:marRight w:val="0"/>
      <w:marTop w:val="0"/>
      <w:marBottom w:val="0"/>
      <w:divBdr>
        <w:top w:val="none" w:sz="0" w:space="0" w:color="auto"/>
        <w:left w:val="none" w:sz="0" w:space="0" w:color="auto"/>
        <w:bottom w:val="none" w:sz="0" w:space="0" w:color="auto"/>
        <w:right w:val="none" w:sz="0" w:space="0" w:color="auto"/>
      </w:divBdr>
    </w:div>
    <w:div w:id="203568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578</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2025-12-05T19:35:00Z</dcterms:created>
  <dcterms:modified xsi:type="dcterms:W3CDTF">2025-12-15T17:18:00Z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20251215130144643</vt:lpwstr>
  </property>
</Properties>
</file>