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95260" w:rsidRPr="00795260">
        <w:rPr>
          <w:b/>
          <w:sz w:val="36"/>
          <w:szCs w:val="36"/>
          <w:lang w:val="nl-NL"/>
        </w:rPr>
        <w:t>226</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95260" w:rsidRPr="00795260" w:rsidRDefault="00795260" w:rsidP="00795260">
      <w:pPr>
        <w:tabs>
          <w:tab w:val="left" w:pos="0"/>
          <w:tab w:val="left" w:pos="540"/>
          <w:tab w:val="left" w:pos="720"/>
          <w:tab w:val="left" w:pos="1080"/>
          <w:tab w:val="left" w:pos="1260"/>
          <w:tab w:val="left" w:pos="1440"/>
          <w:tab w:val="left" w:pos="1620"/>
        </w:tabs>
        <w:suppressAutoHyphens/>
        <w:jc w:val="both"/>
        <w:rPr>
          <w:rFonts w:ascii="Palatino Linotype" w:hAnsi="Palatino Linotype"/>
          <w:b/>
          <w:spacing w:val="-3"/>
          <w:sz w:val="22"/>
          <w:szCs w:val="22"/>
          <w:lang w:val="nl-NL"/>
        </w:rPr>
      </w:pPr>
      <w:r w:rsidRPr="00795260">
        <w:rPr>
          <w:rFonts w:ascii="Palatino Linotype" w:hAnsi="Palatino Linotype"/>
          <w:b/>
          <w:spacing w:val="-3"/>
          <w:sz w:val="22"/>
          <w:szCs w:val="22"/>
          <w:lang w:val="nl-NL"/>
        </w:rPr>
        <w:t>MINISTERIËLE REGELING MET ALGEMENE WERKING van de 15</w:t>
      </w:r>
      <w:r w:rsidRPr="00795260">
        <w:rPr>
          <w:rFonts w:ascii="Palatino Linotype" w:hAnsi="Palatino Linotype"/>
          <w:b/>
          <w:spacing w:val="-3"/>
          <w:sz w:val="22"/>
          <w:szCs w:val="22"/>
          <w:vertAlign w:val="superscript"/>
          <w:lang w:val="nl-NL"/>
        </w:rPr>
        <w:t>de</w:t>
      </w:r>
      <w:r w:rsidRPr="00795260">
        <w:rPr>
          <w:rFonts w:ascii="Palatino Linotype" w:hAnsi="Palatino Linotype"/>
          <w:b/>
          <w:spacing w:val="-3"/>
          <w:sz w:val="22"/>
          <w:szCs w:val="22"/>
          <w:lang w:val="nl-NL"/>
        </w:rPr>
        <w:t xml:space="preserve"> december 2025                            ter uitvoering van artikel 25, eerste lid, van de Landsverordening op de inkomstenbelasting 1943</w:t>
      </w:r>
      <w:r w:rsidRPr="00795260">
        <w:rPr>
          <w:rFonts w:ascii="Palatino Linotype" w:hAnsi="Palatino Linotype"/>
          <w:b/>
          <w:spacing w:val="-3"/>
          <w:sz w:val="22"/>
          <w:szCs w:val="22"/>
          <w:vertAlign w:val="superscript"/>
          <w:lang w:val="nl-NL"/>
        </w:rPr>
        <w:footnoteReference w:id="1"/>
      </w:r>
      <w:r w:rsidRPr="00795260">
        <w:rPr>
          <w:rFonts w:ascii="Palatino Linotype" w:hAnsi="Palatino Linotype"/>
          <w:b/>
          <w:spacing w:val="-3"/>
          <w:sz w:val="22"/>
          <w:szCs w:val="22"/>
          <w:lang w:val="nl-NL"/>
        </w:rPr>
        <w:t xml:space="preserve"> (Ministeriële regeling vaststelling bedragen inkomstenbelasting 2026)</w:t>
      </w:r>
    </w:p>
    <w:p w:rsidR="00795260" w:rsidRPr="00795260" w:rsidRDefault="00795260" w:rsidP="00795260">
      <w:pPr>
        <w:tabs>
          <w:tab w:val="left" w:pos="0"/>
          <w:tab w:val="left" w:pos="540"/>
          <w:tab w:val="left" w:pos="720"/>
          <w:tab w:val="left" w:pos="1080"/>
          <w:tab w:val="left" w:pos="1260"/>
          <w:tab w:val="left" w:pos="1440"/>
          <w:tab w:val="left" w:pos="1620"/>
        </w:tabs>
        <w:suppressAutoHyphens/>
        <w:jc w:val="both"/>
        <w:rPr>
          <w:rFonts w:ascii="Palatino Linotype" w:hAnsi="Palatino Linotype"/>
          <w:b/>
          <w:spacing w:val="-3"/>
          <w:sz w:val="22"/>
          <w:szCs w:val="22"/>
          <w:lang w:val="nl-NL"/>
        </w:rPr>
      </w:pPr>
    </w:p>
    <w:p w:rsidR="00795260" w:rsidRPr="00795260" w:rsidRDefault="00795260" w:rsidP="00795260">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795260">
        <w:rPr>
          <w:rFonts w:ascii="Palatino Linotype" w:hAnsi="Palatino Linotype"/>
          <w:spacing w:val="-3"/>
          <w:sz w:val="22"/>
          <w:szCs w:val="22"/>
          <w:lang w:val="nl-NL"/>
        </w:rPr>
        <w:t>____________</w:t>
      </w:r>
    </w:p>
    <w:p w:rsidR="00795260" w:rsidRPr="00795260" w:rsidRDefault="00795260" w:rsidP="00795260">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795260" w:rsidRPr="00795260" w:rsidRDefault="00795260" w:rsidP="00795260">
      <w:pPr>
        <w:tabs>
          <w:tab w:val="left" w:pos="360"/>
          <w:tab w:val="left" w:pos="540"/>
          <w:tab w:val="left" w:pos="720"/>
          <w:tab w:val="left" w:pos="900"/>
          <w:tab w:val="left" w:pos="1080"/>
          <w:tab w:val="left" w:pos="1260"/>
          <w:tab w:val="left" w:pos="1440"/>
          <w:tab w:val="left" w:pos="1620"/>
        </w:tabs>
        <w:suppressAutoHyphens/>
        <w:jc w:val="center"/>
        <w:rPr>
          <w:rFonts w:ascii="Palatino Linotype" w:hAnsi="Palatino Linotype"/>
          <w:spacing w:val="-3"/>
          <w:sz w:val="22"/>
          <w:szCs w:val="22"/>
          <w:lang w:val="nl-NL"/>
        </w:rPr>
      </w:pPr>
      <w:r w:rsidRPr="00795260">
        <w:rPr>
          <w:rFonts w:ascii="Palatino Linotype" w:hAnsi="Palatino Linotype"/>
          <w:spacing w:val="-3"/>
          <w:sz w:val="22"/>
          <w:szCs w:val="22"/>
          <w:lang w:val="nl-NL"/>
        </w:rPr>
        <w:t>De Minister van Financiën:</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r>
        <w:rPr>
          <w:rFonts w:ascii="Palatino Linotype" w:hAnsi="Palatino Linotype"/>
          <w:spacing w:val="-3"/>
          <w:sz w:val="22"/>
          <w:szCs w:val="22"/>
          <w:lang w:val="nl-NL"/>
        </w:rPr>
        <w:tab/>
      </w:r>
      <w:r w:rsidRPr="00795260">
        <w:rPr>
          <w:rFonts w:ascii="Palatino Linotype" w:hAnsi="Palatino Linotype"/>
          <w:spacing w:val="-3"/>
          <w:sz w:val="22"/>
          <w:szCs w:val="22"/>
          <w:lang w:val="nl-NL"/>
        </w:rPr>
        <w:t>Overwegende:</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dat het wenselijk is de belastingbedragen, de basiskorting en de toeslagen op de basiskorting voor de inkomstenbelasting voor het jaar 2026 vast te stellen;</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eastAsia="Calibri" w:hAnsi="Palatino Linotype"/>
          <w:snapToGrid/>
          <w:sz w:val="22"/>
          <w:szCs w:val="22"/>
          <w:lang w:val="nl-NL"/>
        </w:rPr>
      </w:pPr>
      <w:r w:rsidRPr="00795260">
        <w:rPr>
          <w:rFonts w:ascii="Palatino Linotype" w:eastAsia="Calibri" w:hAnsi="Palatino Linotype"/>
          <w:snapToGrid/>
          <w:sz w:val="22"/>
          <w:szCs w:val="22"/>
          <w:lang w:val="nl-NL"/>
        </w:rPr>
        <w:t xml:space="preserve">Gelet op: </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eastAsia="Calibri" w:hAnsi="Palatino Linotype"/>
          <w:snapToGrid/>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795260">
        <w:rPr>
          <w:rFonts w:ascii="Palatino Linotype" w:eastAsia="Calibri" w:hAnsi="Palatino Linotype"/>
          <w:snapToGrid/>
          <w:sz w:val="22"/>
          <w:szCs w:val="22"/>
          <w:lang w:val="nl-NL"/>
        </w:rPr>
        <w:t>artikel 25, eerste lid, van de Landsverordening op de inkomstenbelasting 1943;</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795260">
        <w:rPr>
          <w:rFonts w:ascii="Palatino Linotype" w:hAnsi="Palatino Linotype"/>
          <w:spacing w:val="-3"/>
          <w:sz w:val="22"/>
          <w:szCs w:val="22"/>
          <w:lang w:val="nl-NL"/>
        </w:rPr>
        <w:t>Heeft besloten:</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795260">
        <w:rPr>
          <w:rFonts w:ascii="Palatino Linotype" w:hAnsi="Palatino Linotype"/>
          <w:spacing w:val="-3"/>
          <w:sz w:val="22"/>
          <w:szCs w:val="22"/>
          <w:lang w:val="nl-NL"/>
        </w:rPr>
        <w:t>Artikel 1</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r w:rsidRPr="00795260">
        <w:rPr>
          <w:rFonts w:ascii="Palatino Linotype" w:hAnsi="Palatino Linotype"/>
          <w:spacing w:val="-3"/>
          <w:sz w:val="22"/>
          <w:szCs w:val="22"/>
          <w:lang w:val="nl-NL"/>
        </w:rPr>
        <w:t xml:space="preserve">De tabel, bedoeld in artikel 24, eerste lid, wordt vastgesteld als volgt: </w:t>
      </w:r>
    </w:p>
    <w:p w:rsidR="00795260" w:rsidRPr="00795260" w:rsidRDefault="00795260" w:rsidP="00795260">
      <w:pPr>
        <w:tabs>
          <w:tab w:val="left" w:pos="360"/>
        </w:tabs>
        <w:ind w:left="360" w:hanging="359"/>
        <w:jc w:val="both"/>
        <w:rPr>
          <w:rFonts w:ascii="Palatino Linotype" w:hAnsi="Palatino Linotype"/>
          <w:sz w:val="22"/>
          <w:szCs w:val="22"/>
          <w:lang w:val="nl-NL"/>
        </w:rPr>
      </w:pPr>
    </w:p>
    <w:tbl>
      <w:tblPr>
        <w:tblpPr w:leftFromText="141" w:rightFromText="141" w:vertAnchor="text" w:tblpY="1"/>
        <w:tblOverlap w:val="never"/>
        <w:tblW w:w="8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6"/>
        <w:gridCol w:w="2156"/>
        <w:gridCol w:w="2156"/>
        <w:gridCol w:w="2156"/>
      </w:tblGrid>
      <w:tr w:rsidR="00795260" w:rsidRPr="00795260" w:rsidTr="00F0252E">
        <w:tc>
          <w:tcPr>
            <w:tcW w:w="2156" w:type="dxa"/>
          </w:tcPr>
          <w:p w:rsidR="00795260" w:rsidRPr="00795260" w:rsidRDefault="00795260" w:rsidP="00795260">
            <w:pPr>
              <w:tabs>
                <w:tab w:val="left" w:pos="270"/>
                <w:tab w:val="left" w:pos="4620"/>
              </w:tabs>
              <w:jc w:val="both"/>
              <w:rPr>
                <w:rFonts w:ascii="Palatino Linotype" w:hAnsi="Palatino Linotype"/>
                <w:sz w:val="22"/>
                <w:szCs w:val="22"/>
                <w:lang w:val="nl-NL"/>
              </w:rPr>
            </w:pPr>
            <w:r w:rsidRPr="00795260">
              <w:rPr>
                <w:rFonts w:ascii="Palatino Linotype" w:hAnsi="Palatino Linotype"/>
                <w:sz w:val="22"/>
                <w:szCs w:val="22"/>
                <w:lang w:val="nl-NL"/>
              </w:rPr>
              <w:t>Meer dan</w:t>
            </w:r>
          </w:p>
        </w:tc>
        <w:tc>
          <w:tcPr>
            <w:tcW w:w="2156" w:type="dxa"/>
          </w:tcPr>
          <w:p w:rsidR="00795260" w:rsidRPr="00795260" w:rsidRDefault="00795260" w:rsidP="00795260">
            <w:pPr>
              <w:tabs>
                <w:tab w:val="left" w:pos="270"/>
                <w:tab w:val="left" w:pos="4620"/>
              </w:tabs>
              <w:jc w:val="both"/>
              <w:rPr>
                <w:rFonts w:ascii="Palatino Linotype" w:hAnsi="Palatino Linotype"/>
                <w:sz w:val="22"/>
                <w:szCs w:val="22"/>
                <w:lang w:val="nl-NL"/>
              </w:rPr>
            </w:pPr>
            <w:r w:rsidRPr="00795260">
              <w:rPr>
                <w:rFonts w:ascii="Palatino Linotype" w:hAnsi="Palatino Linotype"/>
                <w:sz w:val="22"/>
                <w:szCs w:val="22"/>
                <w:lang w:val="nl-NL"/>
              </w:rPr>
              <w:t xml:space="preserve">doch niet </w:t>
            </w:r>
          </w:p>
          <w:p w:rsidR="00795260" w:rsidRPr="00795260" w:rsidRDefault="00795260" w:rsidP="00795260">
            <w:pPr>
              <w:tabs>
                <w:tab w:val="left" w:pos="270"/>
                <w:tab w:val="left" w:pos="4620"/>
              </w:tabs>
              <w:jc w:val="both"/>
              <w:rPr>
                <w:rFonts w:ascii="Palatino Linotype" w:hAnsi="Palatino Linotype"/>
                <w:sz w:val="22"/>
                <w:szCs w:val="22"/>
                <w:lang w:val="nl-NL"/>
              </w:rPr>
            </w:pPr>
            <w:r w:rsidRPr="00795260">
              <w:rPr>
                <w:rFonts w:ascii="Palatino Linotype" w:hAnsi="Palatino Linotype"/>
                <w:sz w:val="22"/>
                <w:szCs w:val="22"/>
                <w:lang w:val="nl-NL"/>
              </w:rPr>
              <w:t>meer dan</w:t>
            </w:r>
          </w:p>
        </w:tc>
        <w:tc>
          <w:tcPr>
            <w:tcW w:w="2156" w:type="dxa"/>
          </w:tcPr>
          <w:p w:rsidR="00795260" w:rsidRPr="00795260" w:rsidRDefault="00795260" w:rsidP="00795260">
            <w:pPr>
              <w:tabs>
                <w:tab w:val="left" w:pos="270"/>
                <w:tab w:val="left" w:pos="4620"/>
              </w:tabs>
              <w:jc w:val="both"/>
              <w:rPr>
                <w:rFonts w:ascii="Palatino Linotype" w:hAnsi="Palatino Linotype"/>
                <w:sz w:val="22"/>
                <w:szCs w:val="22"/>
                <w:lang w:val="nl-NL"/>
              </w:rPr>
            </w:pPr>
            <w:r w:rsidRPr="00795260">
              <w:rPr>
                <w:rFonts w:ascii="Palatino Linotype" w:hAnsi="Palatino Linotype"/>
                <w:sz w:val="22"/>
                <w:szCs w:val="22"/>
                <w:lang w:val="nl-NL"/>
              </w:rPr>
              <w:t>bedraagt de belasting</w:t>
            </w:r>
          </w:p>
        </w:tc>
        <w:tc>
          <w:tcPr>
            <w:tcW w:w="2156" w:type="dxa"/>
          </w:tcPr>
          <w:p w:rsidR="00795260" w:rsidRPr="00795260" w:rsidRDefault="00795260" w:rsidP="00795260">
            <w:pPr>
              <w:tabs>
                <w:tab w:val="left" w:pos="270"/>
                <w:tab w:val="left" w:pos="4620"/>
              </w:tabs>
              <w:jc w:val="both"/>
              <w:rPr>
                <w:rFonts w:ascii="Palatino Linotype" w:hAnsi="Palatino Linotype"/>
                <w:sz w:val="22"/>
                <w:szCs w:val="22"/>
                <w:lang w:val="nl-NL"/>
              </w:rPr>
            </w:pPr>
            <w:r w:rsidRPr="00795260">
              <w:rPr>
                <w:rFonts w:ascii="Palatino Linotype" w:hAnsi="Palatino Linotype"/>
                <w:sz w:val="22"/>
                <w:szCs w:val="22"/>
                <w:lang w:val="nl-NL"/>
              </w:rPr>
              <w:t>Benevens voor elk bedrag boven dat in kolom I</w:t>
            </w:r>
          </w:p>
        </w:tc>
      </w:tr>
      <w:tr w:rsidR="00795260" w:rsidRPr="00795260" w:rsidTr="00F0252E">
        <w:tc>
          <w:tcPr>
            <w:tcW w:w="2156" w:type="dxa"/>
          </w:tcPr>
          <w:p w:rsidR="00795260" w:rsidRPr="00795260" w:rsidRDefault="00795260" w:rsidP="00795260">
            <w:pPr>
              <w:tabs>
                <w:tab w:val="left" w:pos="270"/>
                <w:tab w:val="left" w:pos="4620"/>
              </w:tabs>
              <w:spacing w:before="120" w:after="120"/>
              <w:jc w:val="center"/>
              <w:rPr>
                <w:rFonts w:ascii="Palatino Linotype" w:hAnsi="Palatino Linotype"/>
                <w:sz w:val="22"/>
                <w:szCs w:val="22"/>
                <w:lang w:val="nl-NL"/>
              </w:rPr>
            </w:pPr>
            <w:r w:rsidRPr="00795260">
              <w:rPr>
                <w:rFonts w:ascii="Palatino Linotype" w:hAnsi="Palatino Linotype"/>
                <w:sz w:val="22"/>
                <w:szCs w:val="22"/>
                <w:lang w:val="nl-NL"/>
              </w:rPr>
              <w:t>I</w:t>
            </w:r>
          </w:p>
        </w:tc>
        <w:tc>
          <w:tcPr>
            <w:tcW w:w="2156" w:type="dxa"/>
          </w:tcPr>
          <w:p w:rsidR="00795260" w:rsidRPr="00795260" w:rsidRDefault="00795260" w:rsidP="00795260">
            <w:pPr>
              <w:tabs>
                <w:tab w:val="left" w:pos="270"/>
                <w:tab w:val="left" w:pos="4620"/>
              </w:tabs>
              <w:spacing w:before="120" w:after="120"/>
              <w:jc w:val="center"/>
              <w:rPr>
                <w:rFonts w:ascii="Palatino Linotype" w:hAnsi="Palatino Linotype"/>
                <w:sz w:val="22"/>
                <w:szCs w:val="22"/>
                <w:lang w:val="nl-NL"/>
              </w:rPr>
            </w:pPr>
            <w:r w:rsidRPr="00795260">
              <w:rPr>
                <w:rFonts w:ascii="Palatino Linotype" w:hAnsi="Palatino Linotype"/>
                <w:sz w:val="22"/>
                <w:szCs w:val="22"/>
                <w:lang w:val="nl-NL"/>
              </w:rPr>
              <w:t>II</w:t>
            </w:r>
          </w:p>
        </w:tc>
        <w:tc>
          <w:tcPr>
            <w:tcW w:w="2156" w:type="dxa"/>
          </w:tcPr>
          <w:p w:rsidR="00795260" w:rsidRPr="00795260" w:rsidRDefault="00795260" w:rsidP="00795260">
            <w:pPr>
              <w:tabs>
                <w:tab w:val="left" w:pos="270"/>
                <w:tab w:val="left" w:pos="4620"/>
              </w:tabs>
              <w:spacing w:before="120" w:after="120"/>
              <w:jc w:val="center"/>
              <w:rPr>
                <w:rFonts w:ascii="Palatino Linotype" w:hAnsi="Palatino Linotype"/>
                <w:sz w:val="22"/>
                <w:szCs w:val="22"/>
                <w:lang w:val="nl-NL"/>
              </w:rPr>
            </w:pPr>
            <w:r w:rsidRPr="00795260">
              <w:rPr>
                <w:rFonts w:ascii="Palatino Linotype" w:hAnsi="Palatino Linotype"/>
                <w:sz w:val="22"/>
                <w:szCs w:val="22"/>
                <w:lang w:val="nl-NL"/>
              </w:rPr>
              <w:t>III</w:t>
            </w:r>
          </w:p>
        </w:tc>
        <w:tc>
          <w:tcPr>
            <w:tcW w:w="2156" w:type="dxa"/>
          </w:tcPr>
          <w:p w:rsidR="00795260" w:rsidRPr="00795260" w:rsidRDefault="00795260" w:rsidP="00795260">
            <w:pPr>
              <w:tabs>
                <w:tab w:val="left" w:pos="270"/>
                <w:tab w:val="left" w:pos="4620"/>
              </w:tabs>
              <w:spacing w:before="120" w:after="120"/>
              <w:jc w:val="center"/>
              <w:rPr>
                <w:rFonts w:ascii="Palatino Linotype" w:hAnsi="Palatino Linotype"/>
                <w:sz w:val="22"/>
                <w:szCs w:val="22"/>
                <w:lang w:val="nl-NL"/>
              </w:rPr>
            </w:pPr>
            <w:r w:rsidRPr="00795260">
              <w:rPr>
                <w:rFonts w:ascii="Palatino Linotype" w:hAnsi="Palatino Linotype"/>
                <w:sz w:val="22"/>
                <w:szCs w:val="22"/>
                <w:lang w:val="nl-NL"/>
              </w:rPr>
              <w:t>IV</w:t>
            </w:r>
          </w:p>
        </w:tc>
      </w:tr>
      <w:tr w:rsidR="00795260" w:rsidRPr="00795260" w:rsidTr="00F0252E">
        <w:tc>
          <w:tcPr>
            <w:tcW w:w="2156" w:type="dxa"/>
          </w:tcPr>
          <w:p w:rsidR="00795260" w:rsidRPr="00795260" w:rsidRDefault="00795260" w:rsidP="00795260">
            <w:pPr>
              <w:tabs>
                <w:tab w:val="right" w:pos="1044"/>
              </w:tabs>
              <w:jc w:val="right"/>
              <w:rPr>
                <w:rFonts w:ascii="Palatino Linotype" w:hAnsi="Palatino Linotype"/>
                <w:sz w:val="22"/>
                <w:szCs w:val="22"/>
                <w:lang w:val="nl-NL"/>
              </w:rPr>
            </w:pPr>
            <w:r w:rsidRPr="00795260">
              <w:rPr>
                <w:rFonts w:ascii="Palatino Linotype" w:hAnsi="Palatino Linotype"/>
                <w:sz w:val="22"/>
                <w:szCs w:val="22"/>
                <w:lang w:val="nl-NL"/>
              </w:rPr>
              <w:t>-</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39.094</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9,75%</w:t>
            </w:r>
          </w:p>
        </w:tc>
      </w:tr>
      <w:tr w:rsidR="00795260" w:rsidRPr="00795260" w:rsidTr="00F0252E">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39.094</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52.127</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3.812</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15,00%</w:t>
            </w:r>
          </w:p>
        </w:tc>
      </w:tr>
      <w:tr w:rsidR="00795260" w:rsidRPr="00795260" w:rsidTr="00F0252E">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52.127</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78.190</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5.767</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23,00%</w:t>
            </w:r>
          </w:p>
        </w:tc>
      </w:tr>
      <w:tr w:rsidR="00795260" w:rsidRPr="00795260" w:rsidTr="00F0252E">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78.190</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110.769</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11.761</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30,00%</w:t>
            </w:r>
          </w:p>
        </w:tc>
      </w:tr>
      <w:tr w:rsidR="00795260" w:rsidRPr="00795260" w:rsidTr="00F0252E">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110.769</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162.894</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21.535</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37,50%</w:t>
            </w:r>
          </w:p>
        </w:tc>
      </w:tr>
      <w:tr w:rsidR="00795260" w:rsidRPr="00795260" w:rsidTr="00F0252E">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162.894</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41.082</w:t>
            </w:r>
          </w:p>
        </w:tc>
        <w:tc>
          <w:tcPr>
            <w:tcW w:w="2156" w:type="dxa"/>
          </w:tcPr>
          <w:p w:rsidR="00795260" w:rsidRPr="00795260" w:rsidRDefault="00795260" w:rsidP="00795260">
            <w:pPr>
              <w:tabs>
                <w:tab w:val="left" w:pos="270"/>
                <w:tab w:val="left" w:pos="4620"/>
              </w:tabs>
              <w:jc w:val="right"/>
              <w:rPr>
                <w:rFonts w:ascii="Palatino Linotype" w:hAnsi="Palatino Linotype"/>
                <w:sz w:val="22"/>
                <w:szCs w:val="22"/>
                <w:lang w:val="nl-NL"/>
              </w:rPr>
            </w:pPr>
            <w:r w:rsidRPr="00795260">
              <w:rPr>
                <w:rFonts w:ascii="Palatino Linotype" w:hAnsi="Palatino Linotype"/>
                <w:sz w:val="22"/>
                <w:szCs w:val="22"/>
                <w:lang w:val="nl-NL"/>
              </w:rPr>
              <w:t>46,50%</w:t>
            </w:r>
          </w:p>
        </w:tc>
      </w:tr>
    </w:tbl>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right"/>
        <w:rPr>
          <w:rFonts w:ascii="Palatino Linotype" w:hAnsi="Palatino Linotype"/>
          <w:spacing w:val="-3"/>
          <w:sz w:val="22"/>
          <w:szCs w:val="22"/>
          <w:lang w:val="nl-NL"/>
        </w:rPr>
      </w:pPr>
    </w:p>
    <w:p w:rsidR="00795260" w:rsidRPr="00795260" w:rsidRDefault="00795260" w:rsidP="00795260">
      <w:pPr>
        <w:widowControl/>
        <w:rPr>
          <w:rFonts w:ascii="Palatino Linotype" w:hAnsi="Palatino Linotype"/>
          <w:spacing w:val="-3"/>
          <w:sz w:val="22"/>
          <w:szCs w:val="22"/>
          <w:lang w:val="nl-NL"/>
        </w:rPr>
      </w:pPr>
      <w:r w:rsidRPr="00795260">
        <w:rPr>
          <w:rFonts w:ascii="Palatino Linotype" w:hAnsi="Palatino Linotype"/>
          <w:spacing w:val="-3"/>
          <w:sz w:val="22"/>
          <w:szCs w:val="22"/>
          <w:lang w:val="nl-NL"/>
        </w:rPr>
        <w:br w:type="page"/>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795260">
        <w:rPr>
          <w:rFonts w:ascii="Palatino Linotype" w:hAnsi="Palatino Linotype"/>
          <w:spacing w:val="-3"/>
          <w:sz w:val="22"/>
          <w:szCs w:val="22"/>
          <w:lang w:val="nl-NL"/>
        </w:rPr>
        <w:lastRenderedPageBreak/>
        <w:t>Artikel 2</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p>
    <w:p w:rsidR="00795260" w:rsidRPr="00795260" w:rsidRDefault="00795260" w:rsidP="00795260">
      <w:pPr>
        <w:tabs>
          <w:tab w:val="left" w:pos="-720"/>
        </w:tabs>
        <w:suppressAutoHyphens/>
        <w:rPr>
          <w:rFonts w:ascii="Palatino Linotype" w:hAnsi="Palatino Linotype"/>
          <w:spacing w:val="-3"/>
          <w:sz w:val="22"/>
          <w:szCs w:val="22"/>
          <w:lang w:val="nl-NL"/>
        </w:rPr>
      </w:pPr>
      <w:r w:rsidRPr="00795260">
        <w:rPr>
          <w:rFonts w:ascii="Palatino Linotype" w:hAnsi="Palatino Linotype"/>
          <w:spacing w:val="-3"/>
          <w:sz w:val="22"/>
          <w:szCs w:val="22"/>
          <w:lang w:val="nl-NL"/>
        </w:rPr>
        <w:t>De bedragen, bedoeld in artikel 24A, worden vastgesteld als volgt:</w:t>
      </w:r>
    </w:p>
    <w:p w:rsidR="00795260" w:rsidRPr="00795260" w:rsidRDefault="00795260" w:rsidP="001B3939">
      <w:pPr>
        <w:widowControl/>
        <w:numPr>
          <w:ilvl w:val="0"/>
          <w:numId w:val="8"/>
        </w:numPr>
        <w:suppressAutoHyphens/>
        <w:spacing w:line="259" w:lineRule="auto"/>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 xml:space="preserve">De basiskorting, bedoeld in het tweede lid, wordt vastgesteld op: </w:t>
      </w:r>
      <w:proofErr w:type="spellStart"/>
      <w:r w:rsidRPr="00795260">
        <w:rPr>
          <w:rFonts w:ascii="Palatino Linotype" w:hAnsi="Palatino Linotype"/>
          <w:spacing w:val="-3"/>
          <w:sz w:val="22"/>
          <w:szCs w:val="22"/>
          <w:lang w:val="nl-NL"/>
        </w:rPr>
        <w:t>Cg</w:t>
      </w:r>
      <w:proofErr w:type="spellEnd"/>
      <w:r w:rsidRPr="00795260">
        <w:rPr>
          <w:rFonts w:ascii="Palatino Linotype" w:hAnsi="Palatino Linotype"/>
          <w:spacing w:val="-3"/>
          <w:sz w:val="22"/>
          <w:szCs w:val="22"/>
          <w:lang w:val="nl-NL"/>
        </w:rPr>
        <w:t xml:space="preserve"> 2.915,-.</w:t>
      </w:r>
    </w:p>
    <w:p w:rsidR="00795260" w:rsidRPr="00795260" w:rsidRDefault="00795260" w:rsidP="001B3939">
      <w:pPr>
        <w:widowControl/>
        <w:numPr>
          <w:ilvl w:val="0"/>
          <w:numId w:val="8"/>
        </w:numPr>
        <w:suppressAutoHyphens/>
        <w:spacing w:line="259" w:lineRule="auto"/>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 xml:space="preserve">De </w:t>
      </w:r>
      <w:proofErr w:type="spellStart"/>
      <w:r w:rsidRPr="00795260">
        <w:rPr>
          <w:rFonts w:ascii="Palatino Linotype" w:hAnsi="Palatino Linotype"/>
          <w:spacing w:val="-3"/>
          <w:sz w:val="22"/>
          <w:szCs w:val="22"/>
          <w:lang w:val="nl-NL"/>
        </w:rPr>
        <w:t>alleenverdienertoeslag</w:t>
      </w:r>
      <w:proofErr w:type="spellEnd"/>
      <w:r w:rsidRPr="00795260">
        <w:rPr>
          <w:rFonts w:ascii="Palatino Linotype" w:hAnsi="Palatino Linotype"/>
          <w:spacing w:val="-3"/>
          <w:sz w:val="22"/>
          <w:szCs w:val="22"/>
          <w:lang w:val="nl-NL"/>
        </w:rPr>
        <w:t xml:space="preserve">, bedoeld in het derde lid, wordt vastgesteld op: </w:t>
      </w:r>
      <w:proofErr w:type="spellStart"/>
      <w:r w:rsidRPr="00795260">
        <w:rPr>
          <w:rFonts w:ascii="Palatino Linotype" w:hAnsi="Palatino Linotype"/>
          <w:spacing w:val="-3"/>
          <w:sz w:val="22"/>
          <w:szCs w:val="22"/>
          <w:lang w:val="nl-NL"/>
        </w:rPr>
        <w:t>Cg</w:t>
      </w:r>
      <w:proofErr w:type="spellEnd"/>
      <w:r w:rsidRPr="00795260">
        <w:rPr>
          <w:rFonts w:ascii="Palatino Linotype" w:hAnsi="Palatino Linotype"/>
          <w:spacing w:val="-3"/>
          <w:sz w:val="22"/>
          <w:szCs w:val="22"/>
          <w:lang w:val="nl-NL"/>
        </w:rPr>
        <w:t xml:space="preserve"> 1.779,-.</w:t>
      </w:r>
    </w:p>
    <w:p w:rsidR="00795260" w:rsidRPr="00795260" w:rsidRDefault="00795260" w:rsidP="001B3939">
      <w:pPr>
        <w:widowControl/>
        <w:numPr>
          <w:ilvl w:val="0"/>
          <w:numId w:val="8"/>
        </w:numPr>
        <w:suppressAutoHyphens/>
        <w:spacing w:line="259" w:lineRule="auto"/>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 xml:space="preserve">De ouderentoeslag, bedoeld in het zesde lid, eerste volzin, wordt vastgesteld op: </w:t>
      </w:r>
      <w:proofErr w:type="spellStart"/>
      <w:r w:rsidRPr="00795260">
        <w:rPr>
          <w:rFonts w:ascii="Palatino Linotype" w:hAnsi="Palatino Linotype"/>
          <w:spacing w:val="-3"/>
          <w:sz w:val="22"/>
          <w:szCs w:val="22"/>
          <w:lang w:val="nl-NL"/>
        </w:rPr>
        <w:t>Cg</w:t>
      </w:r>
      <w:proofErr w:type="spellEnd"/>
      <w:r w:rsidRPr="00795260">
        <w:rPr>
          <w:rFonts w:ascii="Palatino Linotype" w:hAnsi="Palatino Linotype"/>
          <w:spacing w:val="-3"/>
          <w:sz w:val="22"/>
          <w:szCs w:val="22"/>
          <w:lang w:val="nl-NL"/>
        </w:rPr>
        <w:t xml:space="preserve"> 1.342,-. De overdraagbare ouderentoeslag, bedoeld in het zesde lid, tweede volzin, wordt vastgesteld op: </w:t>
      </w:r>
      <w:proofErr w:type="spellStart"/>
      <w:r w:rsidRPr="00795260">
        <w:rPr>
          <w:rFonts w:ascii="Palatino Linotype" w:hAnsi="Palatino Linotype"/>
          <w:spacing w:val="-3"/>
          <w:sz w:val="22"/>
          <w:szCs w:val="22"/>
          <w:lang w:val="nl-NL"/>
        </w:rPr>
        <w:t>Cg</w:t>
      </w:r>
      <w:proofErr w:type="spellEnd"/>
      <w:r w:rsidRPr="00795260">
        <w:rPr>
          <w:rFonts w:ascii="Palatino Linotype" w:hAnsi="Palatino Linotype"/>
          <w:spacing w:val="-3"/>
          <w:sz w:val="22"/>
          <w:szCs w:val="22"/>
          <w:lang w:val="nl-NL"/>
        </w:rPr>
        <w:t xml:space="preserve"> 673,-.</w:t>
      </w:r>
    </w:p>
    <w:p w:rsidR="00795260" w:rsidRPr="00795260" w:rsidRDefault="00795260" w:rsidP="001B3939">
      <w:pPr>
        <w:widowControl/>
        <w:numPr>
          <w:ilvl w:val="0"/>
          <w:numId w:val="8"/>
        </w:numPr>
        <w:suppressAutoHyphens/>
        <w:spacing w:line="259" w:lineRule="auto"/>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De kindertoeslag, bedoeld in het zevende lid, wordt vastgesteld als volgt:</w:t>
      </w:r>
    </w:p>
    <w:p w:rsidR="00795260" w:rsidRPr="00795260" w:rsidRDefault="00795260" w:rsidP="001B3939">
      <w:pPr>
        <w:widowControl/>
        <w:numPr>
          <w:ilvl w:val="0"/>
          <w:numId w:val="7"/>
        </w:numPr>
        <w:tabs>
          <w:tab w:val="left" w:pos="-720"/>
        </w:tabs>
        <w:suppressAutoHyphens/>
        <w:spacing w:line="259" w:lineRule="auto"/>
        <w:rPr>
          <w:rFonts w:ascii="Palatino Linotype" w:hAnsi="Palatino Linotype"/>
          <w:spacing w:val="-3"/>
          <w:sz w:val="22"/>
          <w:szCs w:val="22"/>
          <w:lang w:val="nl-NL"/>
        </w:rPr>
      </w:pPr>
      <w:r w:rsidRPr="00795260">
        <w:rPr>
          <w:rFonts w:ascii="Palatino Linotype" w:hAnsi="Palatino Linotype"/>
          <w:spacing w:val="-3"/>
          <w:sz w:val="22"/>
          <w:szCs w:val="22"/>
          <w:lang w:val="nl-NL"/>
        </w:rPr>
        <w:t xml:space="preserve">voor categorie I: </w:t>
      </w:r>
      <w:proofErr w:type="spellStart"/>
      <w:r w:rsidRPr="00795260">
        <w:rPr>
          <w:rFonts w:ascii="Palatino Linotype" w:hAnsi="Palatino Linotype"/>
          <w:spacing w:val="-3"/>
          <w:sz w:val="22"/>
          <w:szCs w:val="22"/>
          <w:lang w:val="nl-NL"/>
        </w:rPr>
        <w:t>Cg</w:t>
      </w:r>
      <w:proofErr w:type="spellEnd"/>
      <w:r w:rsidRPr="00795260">
        <w:rPr>
          <w:rFonts w:ascii="Palatino Linotype" w:hAnsi="Palatino Linotype"/>
          <w:spacing w:val="-3"/>
          <w:sz w:val="22"/>
          <w:szCs w:val="22"/>
          <w:lang w:val="nl-NL"/>
        </w:rPr>
        <w:t xml:space="preserve"> 948,-;</w:t>
      </w:r>
    </w:p>
    <w:p w:rsidR="00795260" w:rsidRPr="00795260" w:rsidRDefault="00795260" w:rsidP="001B3939">
      <w:pPr>
        <w:widowControl/>
        <w:numPr>
          <w:ilvl w:val="0"/>
          <w:numId w:val="7"/>
        </w:numPr>
        <w:tabs>
          <w:tab w:val="left" w:pos="-720"/>
        </w:tabs>
        <w:suppressAutoHyphens/>
        <w:spacing w:line="259" w:lineRule="auto"/>
        <w:rPr>
          <w:rFonts w:ascii="Palatino Linotype" w:hAnsi="Palatino Linotype"/>
          <w:spacing w:val="-3"/>
          <w:sz w:val="22"/>
          <w:szCs w:val="22"/>
          <w:lang w:val="nl-NL"/>
        </w:rPr>
      </w:pPr>
      <w:r w:rsidRPr="00795260">
        <w:rPr>
          <w:rFonts w:ascii="Palatino Linotype" w:hAnsi="Palatino Linotype"/>
          <w:spacing w:val="-3"/>
          <w:sz w:val="22"/>
          <w:szCs w:val="22"/>
          <w:lang w:val="nl-NL"/>
        </w:rPr>
        <w:t xml:space="preserve">voor categorie II: </w:t>
      </w:r>
      <w:proofErr w:type="spellStart"/>
      <w:r w:rsidRPr="00795260">
        <w:rPr>
          <w:rFonts w:ascii="Palatino Linotype" w:hAnsi="Palatino Linotype"/>
          <w:spacing w:val="-3"/>
          <w:sz w:val="22"/>
          <w:szCs w:val="22"/>
          <w:lang w:val="nl-NL"/>
        </w:rPr>
        <w:t>Cg</w:t>
      </w:r>
      <w:proofErr w:type="spellEnd"/>
      <w:r w:rsidRPr="00795260">
        <w:rPr>
          <w:rFonts w:ascii="Palatino Linotype" w:hAnsi="Palatino Linotype"/>
          <w:spacing w:val="-3"/>
          <w:sz w:val="22"/>
          <w:szCs w:val="22"/>
          <w:lang w:val="nl-NL"/>
        </w:rPr>
        <w:t xml:space="preserve"> 475,-;</w:t>
      </w:r>
    </w:p>
    <w:p w:rsidR="00795260" w:rsidRPr="00795260" w:rsidRDefault="00795260" w:rsidP="001B3939">
      <w:pPr>
        <w:widowControl/>
        <w:numPr>
          <w:ilvl w:val="0"/>
          <w:numId w:val="7"/>
        </w:numPr>
        <w:tabs>
          <w:tab w:val="left" w:pos="-720"/>
        </w:tabs>
        <w:suppressAutoHyphens/>
        <w:spacing w:line="259" w:lineRule="auto"/>
        <w:rPr>
          <w:rFonts w:ascii="Palatino Linotype" w:hAnsi="Palatino Linotype"/>
          <w:spacing w:val="-3"/>
          <w:sz w:val="22"/>
          <w:szCs w:val="22"/>
          <w:lang w:val="nl-NL"/>
        </w:rPr>
      </w:pPr>
      <w:r w:rsidRPr="00795260">
        <w:rPr>
          <w:rFonts w:ascii="Palatino Linotype" w:hAnsi="Palatino Linotype"/>
          <w:spacing w:val="-3"/>
          <w:sz w:val="22"/>
          <w:szCs w:val="22"/>
          <w:lang w:val="nl-NL"/>
        </w:rPr>
        <w:t xml:space="preserve">voor categorie III: </w:t>
      </w:r>
      <w:proofErr w:type="spellStart"/>
      <w:r w:rsidRPr="00795260">
        <w:rPr>
          <w:rFonts w:ascii="Palatino Linotype" w:hAnsi="Palatino Linotype"/>
          <w:spacing w:val="-3"/>
          <w:sz w:val="22"/>
          <w:szCs w:val="22"/>
          <w:lang w:val="nl-NL"/>
        </w:rPr>
        <w:t>Cg</w:t>
      </w:r>
      <w:proofErr w:type="spellEnd"/>
      <w:r w:rsidRPr="00795260">
        <w:rPr>
          <w:rFonts w:ascii="Palatino Linotype" w:hAnsi="Palatino Linotype"/>
          <w:spacing w:val="-3"/>
          <w:sz w:val="22"/>
          <w:szCs w:val="22"/>
          <w:lang w:val="nl-NL"/>
        </w:rPr>
        <w:t xml:space="preserve"> 124,-;</w:t>
      </w:r>
    </w:p>
    <w:p w:rsidR="00795260" w:rsidRPr="00795260" w:rsidRDefault="00795260" w:rsidP="001B3939">
      <w:pPr>
        <w:widowControl/>
        <w:numPr>
          <w:ilvl w:val="0"/>
          <w:numId w:val="7"/>
        </w:numPr>
        <w:tabs>
          <w:tab w:val="left" w:pos="-720"/>
        </w:tabs>
        <w:suppressAutoHyphens/>
        <w:spacing w:line="259" w:lineRule="auto"/>
        <w:rPr>
          <w:rFonts w:ascii="Palatino Linotype" w:hAnsi="Palatino Linotype"/>
          <w:spacing w:val="-3"/>
          <w:sz w:val="22"/>
          <w:szCs w:val="22"/>
          <w:lang w:val="nl-NL"/>
        </w:rPr>
      </w:pPr>
      <w:r w:rsidRPr="00795260">
        <w:rPr>
          <w:rFonts w:ascii="Palatino Linotype" w:hAnsi="Palatino Linotype"/>
          <w:spacing w:val="-3"/>
          <w:sz w:val="22"/>
          <w:szCs w:val="22"/>
          <w:lang w:val="nl-NL"/>
        </w:rPr>
        <w:t xml:space="preserve">voor categorie IV: </w:t>
      </w:r>
      <w:proofErr w:type="spellStart"/>
      <w:r w:rsidRPr="00795260">
        <w:rPr>
          <w:rFonts w:ascii="Palatino Linotype" w:hAnsi="Palatino Linotype"/>
          <w:spacing w:val="-3"/>
          <w:sz w:val="22"/>
          <w:szCs w:val="22"/>
          <w:lang w:val="nl-NL"/>
        </w:rPr>
        <w:t>Cg</w:t>
      </w:r>
      <w:proofErr w:type="spellEnd"/>
      <w:r w:rsidRPr="00795260">
        <w:rPr>
          <w:rFonts w:ascii="Palatino Linotype" w:hAnsi="Palatino Linotype"/>
          <w:spacing w:val="-3"/>
          <w:sz w:val="22"/>
          <w:szCs w:val="22"/>
          <w:lang w:val="nl-NL"/>
        </w:rPr>
        <w:t xml:space="preserve"> 96,-.</w:t>
      </w:r>
    </w:p>
    <w:p w:rsidR="00795260" w:rsidRPr="00795260" w:rsidRDefault="00795260" w:rsidP="00795260">
      <w:pPr>
        <w:tabs>
          <w:tab w:val="left" w:pos="-720"/>
        </w:tabs>
        <w:suppressAutoHyphens/>
        <w:ind w:left="360" w:hanging="360"/>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795260">
        <w:rPr>
          <w:rFonts w:ascii="Palatino Linotype" w:hAnsi="Palatino Linotype"/>
          <w:spacing w:val="-3"/>
          <w:sz w:val="22"/>
          <w:szCs w:val="22"/>
          <w:lang w:val="nl-NL"/>
        </w:rPr>
        <w:t>Artikel 3</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Deze regeling treedt in werking met ingang van 1 januari 2026.</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center"/>
        <w:rPr>
          <w:rFonts w:ascii="Palatino Linotype" w:hAnsi="Palatino Linotype"/>
          <w:spacing w:val="-3"/>
          <w:sz w:val="22"/>
          <w:szCs w:val="22"/>
          <w:lang w:val="nl-NL"/>
        </w:rPr>
      </w:pPr>
      <w:r w:rsidRPr="00795260">
        <w:rPr>
          <w:rFonts w:ascii="Palatino Linotype" w:hAnsi="Palatino Linotype"/>
          <w:spacing w:val="-3"/>
          <w:sz w:val="22"/>
          <w:szCs w:val="22"/>
          <w:lang w:val="nl-NL"/>
        </w:rPr>
        <w:t>Artikel 4</w:t>
      </w: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795260" w:rsidRDefault="00795260" w:rsidP="001B3939">
      <w:pPr>
        <w:tabs>
          <w:tab w:val="left" w:pos="284"/>
          <w:tab w:val="left" w:pos="567"/>
          <w:tab w:val="left" w:pos="851"/>
          <w:tab w:val="left" w:pos="1134"/>
        </w:tabs>
        <w:jc w:val="both"/>
        <w:rPr>
          <w:rFonts w:ascii="Palatino Linotype" w:hAnsi="Palatino Linotype"/>
          <w:sz w:val="22"/>
          <w:szCs w:val="22"/>
          <w:lang w:val="nl-NL"/>
        </w:rPr>
      </w:pPr>
      <w:r w:rsidRPr="00795260">
        <w:rPr>
          <w:rFonts w:ascii="Palatino Linotype" w:hAnsi="Palatino Linotype"/>
          <w:sz w:val="22"/>
          <w:szCs w:val="22"/>
          <w:lang w:val="nl-NL"/>
        </w:rPr>
        <w:t xml:space="preserve">Deze regeling wordt aangehaald als: </w:t>
      </w:r>
      <w:r w:rsidRPr="00795260">
        <w:rPr>
          <w:rFonts w:ascii="Palatino Linotype" w:hAnsi="Palatino Linotype"/>
          <w:spacing w:val="-3"/>
          <w:sz w:val="22"/>
          <w:szCs w:val="22"/>
          <w:lang w:val="nl-NL"/>
        </w:rPr>
        <w:t>Ministeriële regeling vaststelling bedragen inkomstenbelasting 2026</w:t>
      </w:r>
      <w:r w:rsidRPr="00795260">
        <w:rPr>
          <w:rFonts w:ascii="Palatino Linotype" w:hAnsi="Palatino Linotype"/>
          <w:sz w:val="22"/>
          <w:szCs w:val="22"/>
          <w:lang w:val="nl-NL"/>
        </w:rPr>
        <w:t>.</w:t>
      </w:r>
      <w:bookmarkStart w:id="0" w:name="_GoBack"/>
      <w:bookmarkEnd w:id="0"/>
    </w:p>
    <w:p w:rsidR="00795260" w:rsidRPr="00795260" w:rsidRDefault="00795260" w:rsidP="00795260">
      <w:pPr>
        <w:tabs>
          <w:tab w:val="left" w:pos="284"/>
          <w:tab w:val="left" w:pos="567"/>
          <w:tab w:val="left" w:pos="851"/>
          <w:tab w:val="left" w:pos="1134"/>
        </w:tabs>
        <w:jc w:val="both"/>
        <w:rPr>
          <w:rFonts w:ascii="Palatino Linotype" w:hAnsi="Palatino Linotype"/>
          <w:spacing w:val="-3"/>
          <w:sz w:val="22"/>
          <w:szCs w:val="22"/>
          <w:lang w:val="nl-NL"/>
        </w:rPr>
      </w:pPr>
    </w:p>
    <w:p w:rsidR="00795260" w:rsidRPr="00795260" w:rsidRDefault="00795260" w:rsidP="00795260">
      <w:pPr>
        <w:tabs>
          <w:tab w:val="left" w:pos="-720"/>
          <w:tab w:val="left" w:pos="360"/>
          <w:tab w:val="left" w:pos="540"/>
          <w:tab w:val="left" w:pos="720"/>
          <w:tab w:val="left" w:pos="900"/>
          <w:tab w:val="left" w:pos="1080"/>
          <w:tab w:val="left" w:pos="1260"/>
          <w:tab w:val="left" w:pos="1440"/>
          <w:tab w:val="left" w:pos="1620"/>
          <w:tab w:val="left" w:pos="3240"/>
          <w:tab w:val="left" w:pos="3600"/>
        </w:tabs>
        <w:suppressAutoHyphens/>
        <w:jc w:val="both"/>
        <w:rPr>
          <w:rFonts w:ascii="Palatino Linotype" w:hAnsi="Palatino Linotype"/>
          <w:spacing w:val="-3"/>
          <w:sz w:val="22"/>
          <w:szCs w:val="22"/>
          <w:lang w:val="nl-NL"/>
        </w:rPr>
      </w:pPr>
    </w:p>
    <w:p w:rsidR="00795260" w:rsidRPr="00795260" w:rsidRDefault="00795260" w:rsidP="00795260">
      <w:pPr>
        <w:tabs>
          <w:tab w:val="left" w:pos="-1167"/>
          <w:tab w:val="left" w:pos="-720"/>
          <w:tab w:val="left" w:pos="-360"/>
          <w:tab w:val="left" w:pos="0"/>
          <w:tab w:val="left" w:pos="389"/>
          <w:tab w:val="left" w:pos="777"/>
          <w:tab w:val="left" w:pos="1166"/>
          <w:tab w:val="left" w:pos="1555"/>
          <w:tab w:val="left" w:pos="1944"/>
          <w:tab w:val="left" w:pos="2333"/>
          <w:tab w:val="left" w:pos="2880"/>
          <w:tab w:val="left" w:pos="3600"/>
          <w:tab w:val="left" w:pos="4320"/>
          <w:tab w:val="left" w:pos="5040"/>
          <w:tab w:val="left" w:pos="5760"/>
          <w:tab w:val="left" w:pos="6480"/>
          <w:tab w:val="left" w:pos="7200"/>
          <w:tab w:val="left" w:pos="7920"/>
          <w:tab w:val="left" w:pos="8640"/>
          <w:tab w:val="left" w:pos="9600"/>
        </w:tabs>
        <w:suppressAutoHyphens/>
        <w:jc w:val="both"/>
        <w:rPr>
          <w:rFonts w:ascii="Palatino Linotype" w:hAnsi="Palatino Linotype"/>
          <w:spacing w:val="-3"/>
          <w:sz w:val="22"/>
          <w:szCs w:val="22"/>
          <w:lang w:val="nl-NL"/>
        </w:rPr>
      </w:pPr>
    </w:p>
    <w:p w:rsidR="00795260" w:rsidRPr="00795260" w:rsidRDefault="00795260" w:rsidP="00795260">
      <w:pPr>
        <w:tabs>
          <w:tab w:val="left" w:pos="5040"/>
        </w:tabs>
        <w:suppressAutoHyphens/>
        <w:spacing w:line="240" w:lineRule="atLeast"/>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Willemstad,</w:t>
      </w:r>
      <w:r>
        <w:rPr>
          <w:rFonts w:ascii="Palatino Linotype" w:hAnsi="Palatino Linotype"/>
          <w:spacing w:val="-3"/>
          <w:sz w:val="22"/>
          <w:szCs w:val="22"/>
          <w:lang w:val="nl-NL"/>
        </w:rPr>
        <w:t xml:space="preserve"> 15 december 2025</w:t>
      </w:r>
    </w:p>
    <w:p w:rsidR="00795260" w:rsidRDefault="00795260" w:rsidP="00795260">
      <w:pPr>
        <w:tabs>
          <w:tab w:val="left" w:pos="5040"/>
        </w:tabs>
        <w:suppressAutoHyphens/>
        <w:spacing w:line="240" w:lineRule="atLeast"/>
        <w:ind w:right="6790"/>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De Minister van Financiën,</w:t>
      </w:r>
    </w:p>
    <w:p w:rsidR="00795260" w:rsidRPr="00795260" w:rsidRDefault="00795260" w:rsidP="00795260">
      <w:pPr>
        <w:tabs>
          <w:tab w:val="left" w:pos="5040"/>
        </w:tabs>
        <w:suppressAutoHyphens/>
        <w:spacing w:line="240" w:lineRule="atLeast"/>
        <w:ind w:right="6790"/>
        <w:jc w:val="center"/>
        <w:rPr>
          <w:rFonts w:ascii="Palatino Linotype" w:hAnsi="Palatino Linotype"/>
          <w:spacing w:val="-3"/>
          <w:sz w:val="22"/>
          <w:szCs w:val="22"/>
          <w:lang w:val="nl-NL"/>
        </w:rPr>
      </w:pPr>
      <w:r w:rsidRPr="00795260">
        <w:rPr>
          <w:rFonts w:ascii="Palatino Linotype" w:hAnsi="Palatino Linotype"/>
          <w:spacing w:val="-3"/>
          <w:sz w:val="22"/>
          <w:szCs w:val="22"/>
          <w:lang w:val="nl-NL"/>
        </w:rPr>
        <w:t>C.F. COOPER</w:t>
      </w:r>
    </w:p>
    <w:p w:rsidR="00795260" w:rsidRPr="00795260" w:rsidRDefault="00795260" w:rsidP="00795260">
      <w:pPr>
        <w:tabs>
          <w:tab w:val="left" w:pos="5040"/>
        </w:tabs>
        <w:suppressAutoHyphens/>
        <w:spacing w:line="240" w:lineRule="atLeast"/>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ab/>
      </w:r>
      <w:r w:rsidRPr="00795260">
        <w:rPr>
          <w:rFonts w:ascii="Palatino Linotype" w:hAnsi="Palatino Linotype"/>
          <w:spacing w:val="-3"/>
          <w:sz w:val="22"/>
          <w:szCs w:val="22"/>
          <w:lang w:val="nl-NL"/>
        </w:rPr>
        <w:tab/>
      </w:r>
    </w:p>
    <w:p w:rsidR="00795260" w:rsidRPr="00795260" w:rsidRDefault="00795260" w:rsidP="00795260">
      <w:pPr>
        <w:tabs>
          <w:tab w:val="left" w:pos="5040"/>
        </w:tabs>
        <w:suppressAutoHyphens/>
        <w:spacing w:line="240" w:lineRule="atLeast"/>
        <w:jc w:val="both"/>
        <w:rPr>
          <w:rFonts w:ascii="Palatino Linotype" w:hAnsi="Palatino Linotype"/>
          <w:spacing w:val="-3"/>
          <w:sz w:val="22"/>
          <w:szCs w:val="22"/>
          <w:lang w:val="nl-NL"/>
        </w:rPr>
      </w:pPr>
    </w:p>
    <w:p w:rsidR="00795260" w:rsidRPr="00795260" w:rsidRDefault="00795260" w:rsidP="00795260">
      <w:pPr>
        <w:tabs>
          <w:tab w:val="left" w:pos="5040"/>
        </w:tabs>
        <w:suppressAutoHyphens/>
        <w:spacing w:line="240" w:lineRule="atLeast"/>
        <w:jc w:val="both"/>
        <w:rPr>
          <w:rFonts w:ascii="Palatino Linotype" w:hAnsi="Palatino Linotype"/>
          <w:spacing w:val="-3"/>
          <w:sz w:val="22"/>
          <w:szCs w:val="22"/>
          <w:lang w:val="nl-NL"/>
        </w:rPr>
      </w:pPr>
    </w:p>
    <w:p w:rsidR="00795260" w:rsidRPr="00795260" w:rsidRDefault="00795260" w:rsidP="00795260">
      <w:pPr>
        <w:tabs>
          <w:tab w:val="left" w:pos="5040"/>
        </w:tabs>
        <w:suppressAutoHyphens/>
        <w:spacing w:line="240" w:lineRule="atLeast"/>
        <w:jc w:val="both"/>
        <w:rPr>
          <w:rFonts w:ascii="Palatino Linotype" w:hAnsi="Palatino Linotype"/>
          <w:spacing w:val="-3"/>
          <w:sz w:val="22"/>
          <w:szCs w:val="22"/>
          <w:lang w:val="nl-NL"/>
        </w:rPr>
      </w:pPr>
    </w:p>
    <w:p w:rsidR="00795260" w:rsidRPr="00795260" w:rsidRDefault="00795260" w:rsidP="00795260">
      <w:pPr>
        <w:tabs>
          <w:tab w:val="left" w:pos="5040"/>
        </w:tabs>
        <w:suppressAutoHyphens/>
        <w:spacing w:line="240" w:lineRule="atLeast"/>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ab/>
        <w:t>Uitgegeven de</w:t>
      </w:r>
      <w:r>
        <w:rPr>
          <w:rFonts w:ascii="Palatino Linotype" w:hAnsi="Palatino Linotype"/>
          <w:spacing w:val="-3"/>
          <w:sz w:val="22"/>
          <w:szCs w:val="22"/>
          <w:lang w:val="nl-NL"/>
        </w:rPr>
        <w:t xml:space="preserve"> 23</w:t>
      </w:r>
      <w:r w:rsidRPr="00795260">
        <w:rPr>
          <w:rFonts w:ascii="Palatino Linotype" w:hAnsi="Palatino Linotype"/>
          <w:spacing w:val="-3"/>
          <w:sz w:val="22"/>
          <w:szCs w:val="22"/>
          <w:vertAlign w:val="superscript"/>
          <w:lang w:val="nl-NL"/>
        </w:rPr>
        <w:t>ste</w:t>
      </w:r>
      <w:r>
        <w:rPr>
          <w:rFonts w:ascii="Palatino Linotype" w:hAnsi="Palatino Linotype"/>
          <w:spacing w:val="-3"/>
          <w:sz w:val="22"/>
          <w:szCs w:val="22"/>
          <w:lang w:val="nl-NL"/>
        </w:rPr>
        <w:t xml:space="preserve"> december 2025</w:t>
      </w:r>
      <w:r w:rsidRPr="00795260">
        <w:rPr>
          <w:rFonts w:ascii="Palatino Linotype" w:hAnsi="Palatino Linotype"/>
          <w:spacing w:val="-3"/>
          <w:sz w:val="22"/>
          <w:szCs w:val="22"/>
          <w:lang w:val="nl-NL"/>
        </w:rPr>
        <w:t xml:space="preserve"> </w:t>
      </w:r>
    </w:p>
    <w:p w:rsidR="00795260" w:rsidRDefault="00795260" w:rsidP="00795260">
      <w:pPr>
        <w:tabs>
          <w:tab w:val="left" w:pos="5040"/>
        </w:tabs>
        <w:suppressAutoHyphens/>
        <w:spacing w:line="240" w:lineRule="atLeast"/>
        <w:ind w:right="1030"/>
        <w:jc w:val="both"/>
        <w:rPr>
          <w:rFonts w:ascii="Palatino Linotype" w:hAnsi="Palatino Linotype"/>
          <w:spacing w:val="-3"/>
          <w:sz w:val="22"/>
          <w:szCs w:val="22"/>
          <w:lang w:val="nl-NL"/>
        </w:rPr>
      </w:pPr>
      <w:r w:rsidRPr="00795260">
        <w:rPr>
          <w:rFonts w:ascii="Palatino Linotype" w:hAnsi="Palatino Linotype"/>
          <w:spacing w:val="-3"/>
          <w:sz w:val="22"/>
          <w:szCs w:val="22"/>
          <w:lang w:val="nl-NL"/>
        </w:rPr>
        <w:tab/>
        <w:t>De Minister van Algemene Zaken,</w:t>
      </w:r>
    </w:p>
    <w:p w:rsidR="00795260" w:rsidRPr="00795260" w:rsidRDefault="00795260" w:rsidP="00795260">
      <w:pPr>
        <w:tabs>
          <w:tab w:val="left" w:pos="5040"/>
        </w:tabs>
        <w:suppressAutoHyphens/>
        <w:spacing w:line="240" w:lineRule="atLeast"/>
        <w:ind w:left="5040" w:right="1030"/>
        <w:jc w:val="center"/>
        <w:rPr>
          <w:rFonts w:ascii="Palatino Linotype" w:hAnsi="Palatino Linotype"/>
          <w:spacing w:val="-3"/>
          <w:sz w:val="22"/>
          <w:szCs w:val="22"/>
          <w:lang w:val="nl-NL"/>
        </w:rPr>
      </w:pPr>
      <w:r w:rsidRPr="00795260">
        <w:rPr>
          <w:rFonts w:ascii="Palatino Linotype" w:hAnsi="Palatino Linotype"/>
          <w:spacing w:val="-3"/>
          <w:sz w:val="22"/>
          <w:szCs w:val="22"/>
          <w:lang w:val="nl-NL"/>
        </w:rPr>
        <w:t>G.S. PISAS</w:t>
      </w:r>
    </w:p>
    <w:p w:rsidR="00795260" w:rsidRPr="00795260" w:rsidRDefault="00795260" w:rsidP="00795260">
      <w:pPr>
        <w:tabs>
          <w:tab w:val="left" w:pos="5040"/>
        </w:tabs>
        <w:suppressAutoHyphens/>
        <w:spacing w:line="240" w:lineRule="atLeast"/>
        <w:rPr>
          <w:rFonts w:ascii="Palatino Linotype" w:hAnsi="Palatino Linotype"/>
          <w:b/>
          <w:spacing w:val="-3"/>
          <w:sz w:val="22"/>
          <w:szCs w:val="22"/>
          <w:lang w:val="nl-NL"/>
        </w:rPr>
      </w:pPr>
      <w:r w:rsidRPr="00795260">
        <w:rPr>
          <w:rFonts w:ascii="Palatino Linotype" w:hAnsi="Palatino Linotype"/>
          <w:spacing w:val="-3"/>
          <w:sz w:val="22"/>
          <w:szCs w:val="22"/>
          <w:lang w:val="nl-NL"/>
        </w:rPr>
        <w:tab/>
      </w:r>
      <w:r w:rsidRPr="00795260">
        <w:rPr>
          <w:rFonts w:ascii="Palatino Linotype" w:hAnsi="Palatino Linotype"/>
          <w:spacing w:val="-3"/>
          <w:sz w:val="22"/>
          <w:szCs w:val="22"/>
          <w:lang w:val="nl-NL"/>
        </w:rPr>
        <w:tab/>
      </w:r>
      <w:r w:rsidRPr="00795260">
        <w:rPr>
          <w:rFonts w:ascii="Palatino Linotype" w:hAnsi="Palatino Linotype"/>
          <w:spacing w:val="-3"/>
          <w:sz w:val="22"/>
          <w:szCs w:val="22"/>
          <w:lang w:val="nl-NL"/>
        </w:rPr>
        <w:br w:type="page"/>
      </w:r>
      <w:r w:rsidRPr="00795260">
        <w:rPr>
          <w:rFonts w:ascii="Palatino Linotype" w:hAnsi="Palatino Linotype"/>
          <w:b/>
          <w:spacing w:val="-3"/>
          <w:sz w:val="22"/>
          <w:szCs w:val="22"/>
          <w:lang w:val="nl-NL"/>
        </w:rPr>
        <w:lastRenderedPageBreak/>
        <w:t>Toelichting behorende bij Ministeriële regeling vaststelling bedragen inkomstenbelasting 2026</w:t>
      </w:r>
    </w:p>
    <w:p w:rsidR="00795260" w:rsidRPr="00795260" w:rsidRDefault="00795260" w:rsidP="00795260">
      <w:pPr>
        <w:tabs>
          <w:tab w:val="left" w:pos="5040"/>
        </w:tabs>
        <w:suppressAutoHyphens/>
        <w:spacing w:line="240" w:lineRule="atLeast"/>
        <w:jc w:val="both"/>
        <w:rPr>
          <w:rFonts w:ascii="Palatino Linotype" w:hAnsi="Palatino Linotype"/>
          <w:spacing w:val="-3"/>
          <w:sz w:val="22"/>
          <w:szCs w:val="22"/>
          <w:lang w:val="nl-NL"/>
        </w:rPr>
      </w:pPr>
    </w:p>
    <w:p w:rsidR="00795260" w:rsidRPr="00795260" w:rsidRDefault="00795260" w:rsidP="00795260">
      <w:pPr>
        <w:tabs>
          <w:tab w:val="left" w:pos="5040"/>
        </w:tabs>
        <w:suppressAutoHyphens/>
        <w:spacing w:line="240" w:lineRule="atLeast"/>
        <w:jc w:val="both"/>
        <w:rPr>
          <w:rFonts w:ascii="Palatino Linotype" w:hAnsi="Palatino Linotype"/>
          <w:i/>
          <w:spacing w:val="-3"/>
          <w:sz w:val="22"/>
          <w:szCs w:val="22"/>
          <w:lang w:val="nl-NL"/>
        </w:rPr>
      </w:pPr>
      <w:r w:rsidRPr="00795260">
        <w:rPr>
          <w:rFonts w:ascii="Palatino Linotype" w:hAnsi="Palatino Linotype"/>
          <w:i/>
          <w:spacing w:val="-3"/>
          <w:sz w:val="22"/>
          <w:szCs w:val="22"/>
          <w:lang w:val="nl-NL"/>
        </w:rPr>
        <w:t>§ 1. Algemeen</w:t>
      </w:r>
    </w:p>
    <w:p w:rsidR="00795260" w:rsidRPr="00795260" w:rsidRDefault="00795260" w:rsidP="00795260">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pacing w:val="-3"/>
          <w:sz w:val="22"/>
          <w:szCs w:val="22"/>
          <w:lang w:val="nl-NL"/>
        </w:rPr>
      </w:pPr>
      <w:r w:rsidRPr="00795260">
        <w:rPr>
          <w:rFonts w:ascii="Palatino Linotype" w:hAnsi="Palatino Linotype"/>
          <w:sz w:val="22"/>
          <w:szCs w:val="22"/>
          <w:lang w:val="nl-NL"/>
        </w:rPr>
        <w:t>De Minister van Financiën vervangt op basis van artikel 25, eerste lid, van de Landsverordening op de inkomstenbelasting 1943 aan het begin van het kalenderjaar de belastingbedragen van de tabel, bedoeld in artikel 24, eerste lid, respectievelijk de basiskorting en de toeslagen daarop, bedoeld in artikel 24A, van de Landsverordening op de inkomstenbelasting 1943. De bovengenoemde tabel voor de inkomstenbelasting, respectievelijk de basiskorting en toeslagen op de basiskorting, zijn laatstelijk vervangen bij Ministeriële regeling vaststelling bedragen inkomstenbelasting 2025</w:t>
      </w:r>
      <w:r w:rsidRPr="00795260">
        <w:rPr>
          <w:rFonts w:ascii="Palatino Linotype" w:hAnsi="Palatino Linotype"/>
          <w:sz w:val="22"/>
          <w:szCs w:val="22"/>
          <w:vertAlign w:val="superscript"/>
          <w:lang w:val="nl-NL"/>
        </w:rPr>
        <w:footnoteReference w:id="2"/>
      </w:r>
      <w:r w:rsidRPr="00795260">
        <w:rPr>
          <w:rFonts w:ascii="Palatino Linotype" w:hAnsi="Palatino Linotype"/>
          <w:sz w:val="22"/>
          <w:szCs w:val="22"/>
          <w:lang w:val="nl-NL"/>
        </w:rPr>
        <w:t>.</w:t>
      </w:r>
    </w:p>
    <w:p w:rsidR="00795260" w:rsidRPr="00795260" w:rsidRDefault="00795260" w:rsidP="00795260">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795260" w:rsidRPr="00795260" w:rsidRDefault="00795260" w:rsidP="00795260">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napToGrid/>
          <w:sz w:val="22"/>
          <w:szCs w:val="22"/>
          <w:lang w:val="nl-NL" w:eastAsia="nl-NL"/>
        </w:rPr>
      </w:pPr>
      <w:r w:rsidRPr="00795260">
        <w:rPr>
          <w:rFonts w:ascii="Palatino Linotype" w:hAnsi="Palatino Linotype"/>
          <w:snapToGrid/>
          <w:sz w:val="22"/>
          <w:szCs w:val="22"/>
          <w:lang w:val="nl-NL" w:eastAsia="nl-NL"/>
        </w:rPr>
        <w:t xml:space="preserve">Conform artikel 25, eerste lid, van de Landsverordening op de inkomstenbelasting 1943 is er een verplichting om de bedragen van de inkomstenbelastingtabel jaarlijks aan te passen met behulp van de "tabelcorrectiefactor." Deze factor wordt berekend op basis van de prijsindexcijfers met betrekking tot gezinsconsumptie, </w:t>
      </w:r>
      <w:r w:rsidRPr="00795260">
        <w:rPr>
          <w:rFonts w:ascii="Palatino Linotype" w:hAnsi="Palatino Linotype"/>
          <w:sz w:val="22"/>
          <w:szCs w:val="22"/>
          <w:lang w:val="nl-NL"/>
        </w:rPr>
        <w:t>zoals</w:t>
      </w:r>
      <w:r w:rsidRPr="00795260">
        <w:rPr>
          <w:rFonts w:ascii="Palatino Linotype" w:hAnsi="Palatino Linotype"/>
          <w:snapToGrid/>
          <w:sz w:val="22"/>
          <w:szCs w:val="22"/>
          <w:lang w:val="nl-NL" w:eastAsia="nl-NL"/>
        </w:rPr>
        <w:t xml:space="preserve"> vastgesteld door het Centraal Bureau voor de Statistiek Curaçao (CBS). Het doel van de aanpassing van de belastingtarieven met behulp van de prijsindexcijfers met betrekking tot gezinsconsumptie is om de koopkracht van belastingbetalers te behouden en ervoor te zorgen dat de belastingdruk eerlijk blijft in verhouding tot de inflatie. </w:t>
      </w:r>
    </w:p>
    <w:p w:rsidR="00795260" w:rsidRPr="00795260" w:rsidRDefault="00795260" w:rsidP="00795260">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795260" w:rsidRPr="00795260" w:rsidRDefault="00795260" w:rsidP="00795260">
      <w:pPr>
        <w:widowControl/>
        <w:jc w:val="both"/>
        <w:rPr>
          <w:rFonts w:ascii="Palatino Linotype" w:hAnsi="Palatino Linotype"/>
          <w:sz w:val="22"/>
          <w:szCs w:val="22"/>
          <w:lang w:val="nl-NL"/>
        </w:rPr>
      </w:pPr>
      <w:r w:rsidRPr="00795260">
        <w:rPr>
          <w:rFonts w:ascii="Palatino Linotype" w:hAnsi="Palatino Linotype"/>
          <w:sz w:val="22"/>
          <w:szCs w:val="22"/>
          <w:lang w:val="nl-NL"/>
        </w:rPr>
        <w:t xml:space="preserve">Artikel 25, eerste lid, van de Landsverordening op de inkomstenbelasting 1943 bepaalt dat de nieuwe bedragen berekend worden door de te vervangen bedragen te vermenigvuldigen met de tabelcorrectiefactor en vervolgens de nodig geachte afrondingen aan te brengen. Aangezien de gemiddelde prijsindexcijfers over juli 2023 tot en met juni 2024 en over juli 2024 tot en met juni 2025 respectievelijk 101,53 en 103,83 bedroegen, is de tabelcorrectiefactor 1.02273660018. </w:t>
      </w:r>
    </w:p>
    <w:p w:rsidR="00795260" w:rsidRPr="00795260" w:rsidRDefault="00795260" w:rsidP="00795260">
      <w:pPr>
        <w:widowControl/>
        <w:jc w:val="both"/>
        <w:rPr>
          <w:rFonts w:ascii="Palatino Linotype" w:hAnsi="Palatino Linotype"/>
          <w:sz w:val="22"/>
          <w:szCs w:val="22"/>
          <w:lang w:val="nl-NL"/>
        </w:rPr>
      </w:pPr>
    </w:p>
    <w:p w:rsidR="00795260" w:rsidRPr="00795260" w:rsidRDefault="00795260" w:rsidP="00795260">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i/>
          <w:spacing w:val="-3"/>
          <w:sz w:val="22"/>
          <w:szCs w:val="22"/>
          <w:lang w:val="nl-NL"/>
        </w:rPr>
      </w:pPr>
      <w:r w:rsidRPr="00795260">
        <w:rPr>
          <w:rFonts w:ascii="Palatino Linotype" w:hAnsi="Palatino Linotype"/>
          <w:i/>
          <w:spacing w:val="-3"/>
          <w:sz w:val="22"/>
          <w:szCs w:val="22"/>
          <w:lang w:val="nl-NL"/>
        </w:rPr>
        <w:t>§ 2. Financiële paragraaf</w:t>
      </w:r>
    </w:p>
    <w:p w:rsidR="00795260" w:rsidRPr="00795260" w:rsidRDefault="00795260" w:rsidP="00795260">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cs="Arial"/>
          <w:snapToGrid/>
          <w:color w:val="000000"/>
          <w:sz w:val="22"/>
          <w:szCs w:val="22"/>
          <w:lang w:val="nl-NL"/>
        </w:rPr>
      </w:pPr>
      <w:r w:rsidRPr="00795260">
        <w:rPr>
          <w:rFonts w:ascii="Palatino Linotype" w:hAnsi="Palatino Linotype"/>
          <w:sz w:val="22"/>
          <w:szCs w:val="22"/>
          <w:lang w:val="nl-NL"/>
        </w:rPr>
        <w:t>De wijzigingen zijn erop gericht om de belastingbedragen, de basiskorting en de toeslagen op de basiskorting voor de inkomstenbelasting te actualiseren waarbij rekening wordt gehouden met de Consumer Price Index. De hieruit voortvloeiende tabelcorrectiefactor heeft onder andere als gevolg dat de inkomensschijven in de inkomstenbelasting worden verhoogd, waardoor er meer belastbaar inkomen van belastingplichtigen in een lagere schijf belast wordt. Dientengevolge zal de correctie met de tabelcorrectiefactor mogelijkerwijs lagere belastingopbrengsten in de inkomstenbelasting met zich meebrengen uitgaande van exact hetzelfde aantal belastingplichtigen en een gelijkblijvend belastbaar inkomensniveau. Echter, de tabelcorrectiefactor brengt geen aanzienlijke wijzigingen met zich mee, waardoor aan deze regeling naar verwachting geen bijzondere financiële lasten verbonden zijn.</w:t>
      </w:r>
    </w:p>
    <w:p w:rsidR="00795260" w:rsidRDefault="00795260" w:rsidP="00795260">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795260" w:rsidRPr="00795260" w:rsidRDefault="00795260" w:rsidP="00795260">
      <w:pPr>
        <w:tabs>
          <w:tab w:val="left" w:pos="-1166"/>
          <w:tab w:val="left" w:pos="-720"/>
          <w:tab w:val="left" w:pos="-360"/>
          <w:tab w:val="left" w:pos="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94"/>
          <w:tab w:val="left" w:pos="3259"/>
          <w:tab w:val="left" w:pos="3725"/>
          <w:tab w:val="left" w:pos="4320"/>
          <w:tab w:val="left" w:pos="5040"/>
          <w:tab w:val="left" w:pos="5760"/>
          <w:tab w:val="left" w:pos="6480"/>
          <w:tab w:val="left" w:pos="7200"/>
          <w:tab w:val="left" w:pos="7920"/>
          <w:tab w:val="left" w:pos="8640"/>
          <w:tab w:val="left" w:pos="9600"/>
        </w:tabs>
        <w:suppressAutoHyphens/>
        <w:spacing w:line="240" w:lineRule="atLeast"/>
        <w:jc w:val="both"/>
        <w:rPr>
          <w:rFonts w:ascii="Palatino Linotype" w:hAnsi="Palatino Linotype"/>
          <w:sz w:val="22"/>
          <w:szCs w:val="22"/>
          <w:lang w:val="nl-NL"/>
        </w:rPr>
      </w:pPr>
    </w:p>
    <w:p w:rsidR="008D5E2E" w:rsidRDefault="00795260" w:rsidP="00795260">
      <w:pPr>
        <w:autoSpaceDE w:val="0"/>
        <w:autoSpaceDN w:val="0"/>
        <w:adjustRightInd w:val="0"/>
        <w:ind w:right="6610"/>
        <w:rPr>
          <w:rFonts w:ascii="Palatino Linotype" w:hAnsi="Palatino Linotype"/>
          <w:spacing w:val="-3"/>
          <w:sz w:val="22"/>
          <w:szCs w:val="22"/>
          <w:lang w:val="nl-NL"/>
        </w:rPr>
      </w:pPr>
      <w:r w:rsidRPr="00795260">
        <w:rPr>
          <w:rFonts w:ascii="Palatino Linotype" w:hAnsi="Palatino Linotype"/>
          <w:spacing w:val="-3"/>
          <w:sz w:val="22"/>
          <w:szCs w:val="22"/>
          <w:lang w:val="nl-NL"/>
        </w:rPr>
        <w:t>De Minister van Financiën,</w:t>
      </w:r>
    </w:p>
    <w:p w:rsidR="00795260" w:rsidRDefault="00795260" w:rsidP="00795260">
      <w:pPr>
        <w:autoSpaceDE w:val="0"/>
        <w:autoSpaceDN w:val="0"/>
        <w:adjustRightInd w:val="0"/>
        <w:ind w:right="6610"/>
        <w:jc w:val="center"/>
        <w:rPr>
          <w:rFonts w:ascii="Palatino Linotype" w:hAnsi="Palatino Linotype" w:cs="Arial"/>
          <w:snapToGrid/>
          <w:sz w:val="22"/>
          <w:szCs w:val="22"/>
          <w:lang w:val="nl-NL"/>
        </w:rPr>
      </w:pPr>
      <w:r w:rsidRPr="00795260">
        <w:rPr>
          <w:rFonts w:ascii="Palatino Linotype" w:hAnsi="Palatino Linotype" w:cs="Arial"/>
          <w:snapToGrid/>
          <w:sz w:val="22"/>
          <w:szCs w:val="22"/>
          <w:lang w:val="nl-NL"/>
        </w:rPr>
        <w:t>C.F. COOPER</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95260" w:rsidRPr="008F057B" w:rsidRDefault="00795260" w:rsidP="00795260">
      <w:pPr>
        <w:tabs>
          <w:tab w:val="left" w:pos="360"/>
          <w:tab w:val="left" w:pos="540"/>
          <w:tab w:val="left" w:pos="720"/>
          <w:tab w:val="left" w:pos="900"/>
          <w:tab w:val="left" w:pos="1080"/>
          <w:tab w:val="left" w:pos="1260"/>
          <w:tab w:val="left" w:pos="1440"/>
          <w:tab w:val="left" w:pos="1620"/>
        </w:tabs>
        <w:suppressAutoHyphens/>
        <w:jc w:val="both"/>
        <w:rPr>
          <w:rFonts w:ascii="Palatino Linotype" w:hAnsi="Palatino Linotype"/>
          <w:sz w:val="16"/>
          <w:szCs w:val="16"/>
          <w:lang w:val="nl-NL"/>
        </w:rPr>
      </w:pPr>
      <w:r w:rsidRPr="00875258">
        <w:rPr>
          <w:rStyle w:val="FootnoteReference"/>
          <w:rFonts w:ascii="Palatino Linotype" w:hAnsi="Palatino Linotype"/>
          <w:sz w:val="16"/>
          <w:szCs w:val="16"/>
        </w:rPr>
        <w:footnoteRef/>
      </w:r>
      <w:r w:rsidRPr="008F057B">
        <w:rPr>
          <w:rFonts w:ascii="Palatino Linotype" w:hAnsi="Palatino Linotype"/>
          <w:sz w:val="16"/>
          <w:szCs w:val="16"/>
          <w:lang w:val="nl-NL"/>
        </w:rPr>
        <w:t xml:space="preserve"> P.B. 2002, no. 63, zoals laatstelijk gewijzigd bij P.B. 2024, no. 40.</w:t>
      </w:r>
    </w:p>
  </w:footnote>
  <w:footnote w:id="2">
    <w:p w:rsidR="00795260" w:rsidRPr="008F057B" w:rsidRDefault="00795260" w:rsidP="00795260">
      <w:pPr>
        <w:pStyle w:val="FootnoteText"/>
        <w:rPr>
          <w:rFonts w:ascii="Palatino Linotype" w:hAnsi="Palatino Linotype"/>
          <w:sz w:val="16"/>
          <w:szCs w:val="16"/>
          <w:lang w:val="nl-NL"/>
        </w:rPr>
      </w:pPr>
      <w:r w:rsidRPr="00340694">
        <w:rPr>
          <w:rStyle w:val="FootnoteReference"/>
          <w:rFonts w:ascii="Palatino Linotype" w:hAnsi="Palatino Linotype"/>
          <w:sz w:val="16"/>
          <w:szCs w:val="16"/>
        </w:rPr>
        <w:footnoteRef/>
      </w:r>
      <w:r w:rsidRPr="008F057B">
        <w:rPr>
          <w:rFonts w:ascii="Palatino Linotype" w:hAnsi="Palatino Linotype"/>
          <w:sz w:val="16"/>
          <w:szCs w:val="16"/>
          <w:lang w:val="nl-NL"/>
        </w:rPr>
        <w:t xml:space="preserve"> P.B. 2024, no. 143</w:t>
      </w:r>
      <w:r>
        <w:rPr>
          <w:rFonts w:ascii="Palatino Linotype" w:hAnsi="Palatino Linotype"/>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795260">
      <w:rPr>
        <w:rFonts w:ascii="Times New Roman" w:hAnsi="Times New Roman"/>
        <w:b/>
        <w:spacing w:val="-4"/>
        <w:sz w:val="36"/>
      </w:rPr>
      <w:t>26</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795260">
      <w:rPr>
        <w:rFonts w:ascii="Times New Roman" w:hAnsi="Times New Roman"/>
        <w:b/>
        <w:spacing w:val="-4"/>
        <w:sz w:val="36"/>
      </w:rPr>
      <w:t>26</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367632"/>
    <w:multiLevelType w:val="hybridMultilevel"/>
    <w:tmpl w:val="776498FC"/>
    <w:lvl w:ilvl="0" w:tplc="0409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9335DA2"/>
    <w:multiLevelType w:val="hybridMultilevel"/>
    <w:tmpl w:val="958ED9BC"/>
    <w:lvl w:ilvl="0" w:tplc="0409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7"/>
  </w:num>
  <w:num w:numId="4">
    <w:abstractNumId w:val="6"/>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36386"/>
    <w:rsid w:val="0014186C"/>
    <w:rsid w:val="00163B50"/>
    <w:rsid w:val="00173FBA"/>
    <w:rsid w:val="001A7D22"/>
    <w:rsid w:val="001B3939"/>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95260"/>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A61B48C"/>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663</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2025-12-21T19:47:00Z</dcterms:created>
  <dcterms:modified xsi:type="dcterms:W3CDTF">2025-12-21T19:47:00Z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20251221153419228</vt:lpwstr>
  </property>
</Properties>
</file>