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bookmarkStart w:id="0" w:name="_Hlk216256381"/>
      <w:r w:rsidR="00BE0D67" w:rsidRPr="00ED29C3">
        <w:rPr>
          <w:b/>
          <w:sz w:val="36"/>
          <w:szCs w:val="36"/>
          <w:lang w:val="nl-NL"/>
        </w:rPr>
        <w:t>22</w:t>
      </w:r>
      <w:r w:rsidR="000C6638" w:rsidRPr="00ED29C3">
        <w:rPr>
          <w:b/>
          <w:sz w:val="36"/>
          <w:szCs w:val="36"/>
          <w:lang w:val="nl-NL"/>
        </w:rPr>
        <w:t>8</w:t>
      </w:r>
      <w:r w:rsidR="00BE0D67" w:rsidRPr="00ED29C3">
        <w:rPr>
          <w:b/>
          <w:sz w:val="36"/>
          <w:szCs w:val="36"/>
          <w:lang w:val="nl-NL"/>
        </w:rPr>
        <w:t xml:space="preserve"> (GT)</w:t>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E0D67" w:rsidRPr="00BE0D67" w:rsidRDefault="00BE0D67" w:rsidP="00BE0D67">
      <w:pPr>
        <w:widowControl/>
        <w:jc w:val="both"/>
        <w:rPr>
          <w:rFonts w:ascii="Palatino Linotype" w:hAnsi="Palatino Linotype"/>
          <w:b/>
          <w:snapToGrid/>
          <w:sz w:val="22"/>
          <w:szCs w:val="22"/>
          <w:lang w:val="nl-NL"/>
        </w:rPr>
      </w:pPr>
      <w:r w:rsidRPr="00BE0D67">
        <w:rPr>
          <w:rFonts w:ascii="Palatino Linotype" w:hAnsi="Palatino Linotype"/>
          <w:b/>
          <w:snapToGrid/>
          <w:sz w:val="22"/>
          <w:szCs w:val="22"/>
          <w:lang w:val="nl-NL"/>
        </w:rPr>
        <w:t>LANDSBESLUIT</w:t>
      </w:r>
      <w:r w:rsidRPr="00BE0D67">
        <w:rPr>
          <w:rFonts w:ascii="Palatino Linotype" w:hAnsi="Palatino Linotype"/>
          <w:b/>
          <w:snapToGrid/>
          <w:spacing w:val="46"/>
          <w:sz w:val="22"/>
          <w:szCs w:val="22"/>
          <w:lang w:val="nl-NL"/>
        </w:rPr>
        <w:t xml:space="preserve"> </w:t>
      </w:r>
      <w:r w:rsidRPr="00BE0D67">
        <w:rPr>
          <w:rFonts w:ascii="Palatino Linotype" w:hAnsi="Palatino Linotype"/>
          <w:b/>
          <w:snapToGrid/>
          <w:sz w:val="22"/>
          <w:szCs w:val="22"/>
          <w:lang w:val="nl-NL"/>
        </w:rPr>
        <w:t>van de 21</w:t>
      </w:r>
      <w:r w:rsidRPr="00BE0D67">
        <w:rPr>
          <w:rFonts w:ascii="Palatino Linotype" w:hAnsi="Palatino Linotype"/>
          <w:b/>
          <w:snapToGrid/>
          <w:sz w:val="22"/>
          <w:szCs w:val="22"/>
          <w:vertAlign w:val="superscript"/>
          <w:lang w:val="nl-NL"/>
        </w:rPr>
        <w:t>ste</w:t>
      </w:r>
      <w:r w:rsidRPr="00BE0D67">
        <w:rPr>
          <w:rFonts w:ascii="Palatino Linotype" w:hAnsi="Palatino Linotype"/>
          <w:b/>
          <w:snapToGrid/>
          <w:sz w:val="22"/>
          <w:szCs w:val="22"/>
          <w:lang w:val="nl-NL"/>
        </w:rPr>
        <w:t xml:space="preserve"> oktober 2025, no. 25/253</w:t>
      </w:r>
      <w:r w:rsidR="000C6638">
        <w:rPr>
          <w:rFonts w:ascii="Palatino Linotype" w:hAnsi="Palatino Linotype"/>
          <w:b/>
          <w:snapToGrid/>
          <w:sz w:val="22"/>
          <w:szCs w:val="22"/>
          <w:lang w:val="nl-NL"/>
        </w:rPr>
        <w:t>4</w:t>
      </w:r>
      <w:r w:rsidRPr="00BE0D67">
        <w:rPr>
          <w:rFonts w:ascii="Palatino Linotype" w:hAnsi="Palatino Linotype"/>
          <w:b/>
          <w:snapToGrid/>
          <w:sz w:val="22"/>
          <w:szCs w:val="22"/>
          <w:lang w:val="nl-NL"/>
        </w:rPr>
        <w:t>, houdende vaststelling van de geconsolideerde tekst van de Landsverordening Luchtvaartfaciliteitengelden</w:t>
      </w:r>
      <w:r w:rsidRPr="00BE0D67">
        <w:rPr>
          <w:rFonts w:ascii="Palatino Linotype" w:hAnsi="Palatino Linotype"/>
          <w:b/>
          <w:snapToGrid/>
          <w:sz w:val="22"/>
          <w:szCs w:val="22"/>
          <w:vertAlign w:val="superscript"/>
          <w:lang w:val="nl-NL"/>
        </w:rPr>
        <w:footnoteReference w:id="1"/>
      </w:r>
    </w:p>
    <w:p w:rsidR="00BE0D67" w:rsidRPr="00BE0D67" w:rsidRDefault="00BE0D67" w:rsidP="00BE0D67">
      <w:pPr>
        <w:widowControl/>
        <w:rPr>
          <w:rFonts w:ascii="Palatino Linotype" w:hAnsi="Palatino Linotype"/>
          <w:snapToGrid/>
          <w:sz w:val="22"/>
          <w:szCs w:val="22"/>
          <w:lang w:val="nl-NL"/>
        </w:rPr>
      </w:pPr>
    </w:p>
    <w:p w:rsidR="00BE0D67" w:rsidRPr="00BE0D67" w:rsidRDefault="00BE0D67" w:rsidP="00BE0D67">
      <w:pPr>
        <w:widowControl/>
        <w:jc w:val="center"/>
        <w:rPr>
          <w:rFonts w:ascii="Palatino Linotype" w:hAnsi="Palatino Linotype"/>
          <w:b/>
          <w:snapToGrid/>
          <w:sz w:val="22"/>
          <w:szCs w:val="22"/>
          <w:lang w:val="nl-NL"/>
        </w:rPr>
      </w:pPr>
      <w:r w:rsidRPr="00BE0D67">
        <w:rPr>
          <w:rFonts w:ascii="Palatino Linotype" w:hAnsi="Palatino Linotype"/>
          <w:b/>
          <w:snapToGrid/>
          <w:sz w:val="22"/>
          <w:szCs w:val="22"/>
          <w:lang w:val="nl-NL"/>
        </w:rPr>
        <w:t>____________</w:t>
      </w:r>
    </w:p>
    <w:p w:rsidR="00BE0D67" w:rsidRPr="00BE0D67" w:rsidRDefault="00BE0D67" w:rsidP="00BE0D67">
      <w:pPr>
        <w:widowControl/>
        <w:jc w:val="center"/>
        <w:rPr>
          <w:rFonts w:ascii="Palatino Linotype" w:hAnsi="Palatino Linotype"/>
          <w:snapToGrid/>
          <w:sz w:val="22"/>
          <w:szCs w:val="22"/>
          <w:lang w:val="nl-NL"/>
        </w:rPr>
      </w:pPr>
    </w:p>
    <w:p w:rsidR="00BE0D67" w:rsidRPr="00BE0D67" w:rsidRDefault="00BE0D67" w:rsidP="00BE0D67">
      <w:pPr>
        <w:widowControl/>
        <w:jc w:val="center"/>
        <w:rPr>
          <w:rFonts w:ascii="Palatino Linotype" w:hAnsi="Palatino Linotype"/>
          <w:snapToGrid/>
          <w:sz w:val="22"/>
          <w:szCs w:val="22"/>
          <w:lang w:val="nl-NL"/>
        </w:rPr>
      </w:pPr>
      <w:r w:rsidRPr="00BE0D67">
        <w:rPr>
          <w:rFonts w:ascii="Palatino Linotype" w:hAnsi="Palatino Linotype"/>
          <w:snapToGrid/>
          <w:sz w:val="22"/>
          <w:szCs w:val="22"/>
          <w:lang w:val="nl-NL"/>
        </w:rPr>
        <w:t xml:space="preserve">De </w:t>
      </w:r>
      <w:r w:rsidR="00ED29C3">
        <w:rPr>
          <w:rFonts w:ascii="Palatino Linotype" w:hAnsi="Palatino Linotype"/>
          <w:snapToGrid/>
          <w:sz w:val="22"/>
          <w:szCs w:val="22"/>
          <w:lang w:val="nl-NL"/>
        </w:rPr>
        <w:t xml:space="preserve">waarnemende </w:t>
      </w:r>
      <w:r w:rsidRPr="00BE0D67">
        <w:rPr>
          <w:rFonts w:ascii="Palatino Linotype" w:hAnsi="Palatino Linotype"/>
          <w:snapToGrid/>
          <w:sz w:val="22"/>
          <w:szCs w:val="22"/>
          <w:lang w:val="nl-NL"/>
        </w:rPr>
        <w:t>Gouverneur van Curaçao,</w:t>
      </w:r>
    </w:p>
    <w:p w:rsidR="00BE0D67" w:rsidRPr="00BE0D67" w:rsidRDefault="00BE0D67" w:rsidP="00BE0D67">
      <w:pPr>
        <w:widowControl/>
        <w:spacing w:line="200" w:lineRule="exact"/>
        <w:rPr>
          <w:rFonts w:ascii="Palatino Linotype" w:hAnsi="Palatino Linotype"/>
          <w:snapToGrid/>
          <w:sz w:val="22"/>
          <w:szCs w:val="22"/>
          <w:lang w:val="nl-NL"/>
        </w:rPr>
      </w:pPr>
    </w:p>
    <w:p w:rsidR="00BE0D67" w:rsidRPr="00BE0D67" w:rsidRDefault="00BE0D67" w:rsidP="00597356">
      <w:pPr>
        <w:widowControl/>
        <w:spacing w:line="200" w:lineRule="exact"/>
        <w:jc w:val="both"/>
        <w:rPr>
          <w:rFonts w:ascii="Palatino Linotype" w:hAnsi="Palatino Linotype"/>
          <w:snapToGrid/>
          <w:spacing w:val="-3"/>
          <w:sz w:val="22"/>
          <w:szCs w:val="22"/>
          <w:lang w:val="nl-NL"/>
        </w:rPr>
      </w:pPr>
    </w:p>
    <w:p w:rsidR="00BE0D67" w:rsidRPr="00BE0D67" w:rsidRDefault="00BE0D67" w:rsidP="00BE0D67">
      <w:pPr>
        <w:widowControl/>
        <w:ind w:firstLine="3"/>
        <w:jc w:val="both"/>
        <w:rPr>
          <w:rFonts w:ascii="Palatino Linotype" w:hAnsi="Palatino Linotype"/>
          <w:snapToGrid/>
          <w:spacing w:val="-3"/>
          <w:sz w:val="22"/>
          <w:szCs w:val="22"/>
          <w:lang w:val="nl-NL"/>
        </w:rPr>
      </w:pPr>
      <w:r w:rsidRPr="00BE0D67">
        <w:rPr>
          <w:rFonts w:ascii="Palatino Linotype" w:hAnsi="Palatino Linotype"/>
          <w:snapToGrid/>
          <w:spacing w:val="-3"/>
          <w:sz w:val="22"/>
          <w:szCs w:val="22"/>
          <w:lang w:val="nl-NL"/>
        </w:rPr>
        <w:t>Op voordracht van de Minister van Justitie;</w:t>
      </w:r>
    </w:p>
    <w:p w:rsidR="00BE0D67" w:rsidRPr="00BE0D67" w:rsidRDefault="00BE0D67" w:rsidP="00BE0D67">
      <w:pPr>
        <w:widowControl/>
        <w:ind w:firstLine="3"/>
        <w:jc w:val="both"/>
        <w:rPr>
          <w:rFonts w:ascii="Palatino Linotype" w:hAnsi="Palatino Linotype"/>
          <w:snapToGrid/>
          <w:spacing w:val="-3"/>
          <w:sz w:val="22"/>
          <w:szCs w:val="22"/>
          <w:lang w:val="nl-NL"/>
        </w:rPr>
      </w:pPr>
    </w:p>
    <w:p w:rsidR="00BE0D67" w:rsidRPr="00BE0D67" w:rsidRDefault="00BE0D67" w:rsidP="00BE0D67">
      <w:pPr>
        <w:widowControl/>
        <w:jc w:val="both"/>
        <w:rPr>
          <w:rFonts w:ascii="Palatino Linotype" w:hAnsi="Palatino Linotype"/>
          <w:snapToGrid/>
          <w:spacing w:val="-3"/>
          <w:sz w:val="22"/>
          <w:szCs w:val="22"/>
          <w:lang w:val="nl-NL"/>
        </w:rPr>
      </w:pPr>
      <w:r w:rsidRPr="00BE0D67">
        <w:rPr>
          <w:rFonts w:ascii="Palatino Linotype" w:hAnsi="Palatino Linotype"/>
          <w:snapToGrid/>
          <w:spacing w:val="-3"/>
          <w:sz w:val="22"/>
          <w:szCs w:val="22"/>
          <w:lang w:val="nl-NL"/>
        </w:rPr>
        <w:t>Gelet op:</w:t>
      </w:r>
    </w:p>
    <w:p w:rsidR="00BE0D67" w:rsidRPr="00BE0D67" w:rsidRDefault="00BE0D67" w:rsidP="00BE0D67">
      <w:pPr>
        <w:widowControl/>
        <w:ind w:firstLine="3"/>
        <w:jc w:val="both"/>
        <w:rPr>
          <w:rFonts w:ascii="Palatino Linotype" w:hAnsi="Palatino Linotype"/>
          <w:snapToGrid/>
          <w:spacing w:val="-3"/>
          <w:sz w:val="22"/>
          <w:szCs w:val="22"/>
          <w:lang w:val="nl-NL"/>
        </w:rPr>
      </w:pPr>
    </w:p>
    <w:p w:rsidR="00BE0D67" w:rsidRPr="00BE0D67" w:rsidRDefault="00BE0D67" w:rsidP="00BE0D67">
      <w:pPr>
        <w:widowControl/>
        <w:ind w:firstLine="3"/>
        <w:jc w:val="both"/>
        <w:rPr>
          <w:rFonts w:ascii="Palatino Linotype" w:hAnsi="Palatino Linotype"/>
          <w:snapToGrid/>
          <w:spacing w:val="-3"/>
          <w:sz w:val="22"/>
          <w:szCs w:val="22"/>
          <w:lang w:val="nl-NL"/>
        </w:rPr>
      </w:pPr>
      <w:r w:rsidRPr="00BE0D67">
        <w:rPr>
          <w:rFonts w:ascii="Palatino Linotype" w:hAnsi="Palatino Linotype"/>
          <w:snapToGrid/>
          <w:spacing w:val="-3"/>
          <w:sz w:val="22"/>
          <w:szCs w:val="22"/>
          <w:lang w:val="nl-NL"/>
        </w:rPr>
        <w:t>de Algemene overgangsregeling wetgeving en bestuur Land Curaçao</w:t>
      </w:r>
      <w:r w:rsidRPr="00BE0D67">
        <w:rPr>
          <w:rFonts w:ascii="Palatino Linotype" w:hAnsi="Palatino Linotype"/>
          <w:snapToGrid/>
          <w:spacing w:val="-3"/>
          <w:sz w:val="22"/>
          <w:szCs w:val="22"/>
          <w:vertAlign w:val="superscript"/>
          <w:lang w:val="nl-NL"/>
        </w:rPr>
        <w:footnoteReference w:id="2"/>
      </w:r>
      <w:r w:rsidRPr="00BE0D67">
        <w:rPr>
          <w:rFonts w:ascii="Palatino Linotype" w:hAnsi="Palatino Linotype"/>
          <w:snapToGrid/>
          <w:spacing w:val="-3"/>
          <w:sz w:val="22"/>
          <w:szCs w:val="22"/>
          <w:lang w:val="nl-NL"/>
        </w:rPr>
        <w:t>;</w:t>
      </w:r>
    </w:p>
    <w:p w:rsidR="00BE0D67" w:rsidRPr="00BE0D67" w:rsidRDefault="00BE0D67" w:rsidP="00BE0D67">
      <w:pPr>
        <w:widowControl/>
        <w:ind w:firstLine="3"/>
        <w:jc w:val="both"/>
        <w:rPr>
          <w:rFonts w:ascii="Palatino Linotype" w:hAnsi="Palatino Linotype"/>
          <w:snapToGrid/>
          <w:spacing w:val="-3"/>
          <w:sz w:val="22"/>
          <w:szCs w:val="22"/>
          <w:lang w:val="nl-NL"/>
        </w:rPr>
      </w:pPr>
    </w:p>
    <w:p w:rsidR="00BE0D67" w:rsidRPr="00BE0D67" w:rsidRDefault="00BE0D67" w:rsidP="00BE0D67">
      <w:pPr>
        <w:widowControl/>
        <w:spacing w:line="200" w:lineRule="exact"/>
        <w:ind w:right="-43"/>
        <w:jc w:val="both"/>
        <w:rPr>
          <w:rFonts w:ascii="Palatino Linotype" w:hAnsi="Palatino Linotype"/>
          <w:snapToGrid/>
          <w:spacing w:val="-3"/>
          <w:sz w:val="22"/>
          <w:szCs w:val="22"/>
          <w:lang w:val="nl-NL"/>
        </w:rPr>
      </w:pPr>
    </w:p>
    <w:p w:rsidR="00BE0D67" w:rsidRPr="00BE0D67" w:rsidRDefault="00BE0D67" w:rsidP="00BE0D67">
      <w:pPr>
        <w:widowControl/>
        <w:ind w:right="-46" w:firstLine="3"/>
        <w:jc w:val="center"/>
        <w:rPr>
          <w:rFonts w:ascii="Palatino Linotype" w:hAnsi="Palatino Linotype"/>
          <w:snapToGrid/>
          <w:spacing w:val="-3"/>
          <w:sz w:val="22"/>
          <w:szCs w:val="22"/>
          <w:lang w:val="nl-NL"/>
        </w:rPr>
      </w:pPr>
      <w:r w:rsidRPr="00BE0D67">
        <w:rPr>
          <w:rFonts w:ascii="Palatino Linotype" w:hAnsi="Palatino Linotype"/>
          <w:snapToGrid/>
          <w:spacing w:val="-3"/>
          <w:sz w:val="22"/>
          <w:szCs w:val="22"/>
          <w:lang w:val="nl-NL"/>
        </w:rPr>
        <w:t>Heeft goedgevonden:</w:t>
      </w:r>
    </w:p>
    <w:p w:rsidR="00BE0D67" w:rsidRPr="00BE0D67" w:rsidRDefault="00BE0D67" w:rsidP="00BE0D67">
      <w:pPr>
        <w:rPr>
          <w:rFonts w:ascii="Palatino Linotype" w:hAnsi="Palatino Linotype"/>
          <w:sz w:val="22"/>
          <w:szCs w:val="22"/>
          <w:lang w:val="nl-NL"/>
        </w:rPr>
      </w:pPr>
    </w:p>
    <w:p w:rsidR="00BE0D67" w:rsidRPr="00BE0D67" w:rsidRDefault="00BE0D67" w:rsidP="00BE0D67">
      <w:pPr>
        <w:spacing w:line="200" w:lineRule="exact"/>
        <w:jc w:val="both"/>
        <w:rPr>
          <w:rFonts w:ascii="Palatino Linotype" w:hAnsi="Palatino Linotype"/>
          <w:sz w:val="22"/>
          <w:szCs w:val="22"/>
          <w:lang w:val="nl-NL"/>
        </w:rPr>
      </w:pPr>
    </w:p>
    <w:p w:rsidR="00BE0D67" w:rsidRPr="00BE0D67" w:rsidRDefault="00BE0D67" w:rsidP="00BE0D67">
      <w:pPr>
        <w:jc w:val="center"/>
        <w:rPr>
          <w:rFonts w:ascii="Palatino Linotype" w:hAnsi="Palatino Linotype"/>
          <w:sz w:val="22"/>
          <w:szCs w:val="22"/>
          <w:lang w:val="nl-NL"/>
        </w:rPr>
      </w:pPr>
      <w:r w:rsidRPr="00BE0D67">
        <w:rPr>
          <w:rFonts w:ascii="Palatino Linotype" w:hAnsi="Palatino Linotype"/>
          <w:sz w:val="22"/>
          <w:szCs w:val="22"/>
          <w:lang w:val="nl-NL"/>
        </w:rPr>
        <w:t>Artikel 1</w:t>
      </w:r>
    </w:p>
    <w:p w:rsidR="00BE0D67" w:rsidRPr="00BE0D67" w:rsidRDefault="00BE0D67" w:rsidP="00BE0D67">
      <w:pPr>
        <w:jc w:val="center"/>
        <w:rPr>
          <w:rFonts w:ascii="Palatino Linotype" w:hAnsi="Palatino Linotype"/>
          <w:sz w:val="22"/>
          <w:szCs w:val="22"/>
          <w:lang w:val="nl-NL"/>
        </w:rPr>
      </w:pPr>
    </w:p>
    <w:p w:rsidR="00BE0D67" w:rsidRPr="00BE0D67" w:rsidRDefault="00BE0D67" w:rsidP="00BE0D67">
      <w:pPr>
        <w:jc w:val="both"/>
        <w:rPr>
          <w:rFonts w:ascii="Palatino Linotype" w:hAnsi="Palatino Linotype"/>
          <w:sz w:val="22"/>
          <w:szCs w:val="22"/>
          <w:lang w:val="nl-NL"/>
        </w:rPr>
      </w:pPr>
      <w:r w:rsidRPr="00BE0D67">
        <w:rPr>
          <w:rFonts w:ascii="Palatino Linotype" w:hAnsi="Palatino Linotype"/>
          <w:sz w:val="22"/>
          <w:szCs w:val="22"/>
          <w:lang w:val="nl-NL"/>
        </w:rPr>
        <w:t>De geconsolideerde tekst van de Landsverordening Luchtvaartfaciliteitengelden opgenomen in de bijlage bij dit landsbesluit wordt vastgesteld.</w:t>
      </w:r>
    </w:p>
    <w:p w:rsidR="00BE0D67" w:rsidRPr="00BE0D67" w:rsidRDefault="00BE0D67" w:rsidP="00BE0D67">
      <w:pPr>
        <w:spacing w:line="200" w:lineRule="exact"/>
        <w:jc w:val="both"/>
        <w:rPr>
          <w:rFonts w:ascii="Palatino Linotype" w:hAnsi="Palatino Linotype"/>
          <w:sz w:val="22"/>
          <w:szCs w:val="22"/>
          <w:lang w:val="nl-NL"/>
        </w:rPr>
      </w:pPr>
    </w:p>
    <w:p w:rsidR="00BE0D67" w:rsidRPr="00BE0D67" w:rsidRDefault="00BE0D67" w:rsidP="00BE0D67">
      <w:pPr>
        <w:jc w:val="center"/>
        <w:rPr>
          <w:rFonts w:ascii="Palatino Linotype" w:hAnsi="Palatino Linotype"/>
          <w:sz w:val="22"/>
          <w:szCs w:val="22"/>
          <w:lang w:val="nl-NL"/>
        </w:rPr>
      </w:pPr>
      <w:r w:rsidRPr="00BE0D67">
        <w:rPr>
          <w:rFonts w:ascii="Palatino Linotype" w:hAnsi="Palatino Linotype"/>
          <w:sz w:val="22"/>
          <w:szCs w:val="22"/>
          <w:lang w:val="nl-NL"/>
        </w:rPr>
        <w:t>Artikel 2</w:t>
      </w:r>
    </w:p>
    <w:p w:rsidR="00BE0D67" w:rsidRPr="00BE0D67" w:rsidRDefault="00BE0D67" w:rsidP="00597356">
      <w:pPr>
        <w:spacing w:line="200" w:lineRule="exact"/>
        <w:jc w:val="center"/>
        <w:rPr>
          <w:rFonts w:ascii="Palatino Linotype" w:hAnsi="Palatino Linotype"/>
          <w:sz w:val="22"/>
          <w:szCs w:val="22"/>
          <w:lang w:val="nl-NL"/>
        </w:rPr>
      </w:pPr>
    </w:p>
    <w:p w:rsidR="00BE0D67" w:rsidRPr="00BE0D67" w:rsidRDefault="00BE0D67" w:rsidP="00BE0D67">
      <w:pPr>
        <w:rPr>
          <w:rFonts w:ascii="Palatino Linotype" w:hAnsi="Palatino Linotype"/>
          <w:sz w:val="22"/>
          <w:szCs w:val="22"/>
          <w:lang w:val="nl-NL"/>
        </w:rPr>
      </w:pPr>
      <w:r w:rsidRPr="00BE0D67">
        <w:rPr>
          <w:rFonts w:ascii="Palatino Linotype" w:hAnsi="Palatino Linotype"/>
          <w:sz w:val="22"/>
          <w:szCs w:val="22"/>
          <w:lang w:val="nl-NL"/>
        </w:rPr>
        <w:t>Dit landsbesluit met bijbehorende bijlage wordt bekendgemaakt in het Publicatieblad.</w:t>
      </w:r>
    </w:p>
    <w:p w:rsidR="00BE0D67" w:rsidRPr="00BE0D67" w:rsidRDefault="00BE0D67" w:rsidP="00BE0D67">
      <w:pPr>
        <w:jc w:val="both"/>
        <w:rPr>
          <w:rFonts w:ascii="Palatino Linotype" w:hAnsi="Palatino Linotype"/>
          <w:sz w:val="22"/>
          <w:szCs w:val="22"/>
          <w:lang w:val="nl-NL"/>
        </w:rPr>
      </w:pPr>
    </w:p>
    <w:p w:rsidR="00BE0D67" w:rsidRPr="00BE0D67" w:rsidRDefault="00BE0D67" w:rsidP="00BE0D67">
      <w:pPr>
        <w:tabs>
          <w:tab w:val="left" w:pos="5387"/>
        </w:tabs>
        <w:rPr>
          <w:rFonts w:ascii="Palatino Linotype" w:hAnsi="Palatino Linotype"/>
          <w:sz w:val="22"/>
          <w:szCs w:val="22"/>
          <w:lang w:val="nl-NL"/>
        </w:rPr>
      </w:pPr>
    </w:p>
    <w:p w:rsidR="00BE0D67" w:rsidRDefault="00BE0D67" w:rsidP="000C6638">
      <w:pPr>
        <w:tabs>
          <w:tab w:val="left" w:pos="5387"/>
        </w:tabs>
        <w:rPr>
          <w:rFonts w:ascii="Palatino Linotype" w:hAnsi="Palatino Linotype"/>
          <w:sz w:val="22"/>
          <w:szCs w:val="22"/>
          <w:lang w:val="nl-NL"/>
        </w:rPr>
      </w:pPr>
      <w:r w:rsidRPr="00BE0D67">
        <w:rPr>
          <w:rFonts w:ascii="Palatino Linotype" w:hAnsi="Palatino Linotype"/>
          <w:sz w:val="22"/>
          <w:szCs w:val="22"/>
          <w:lang w:val="nl-NL"/>
        </w:rPr>
        <w:tab/>
        <w:t xml:space="preserve">Gegeven te Willemstad, </w:t>
      </w:r>
      <w:r>
        <w:rPr>
          <w:rFonts w:ascii="Palatino Linotype" w:hAnsi="Palatino Linotype"/>
          <w:sz w:val="22"/>
          <w:szCs w:val="22"/>
          <w:lang w:val="nl-NL"/>
        </w:rPr>
        <w:t>21 oktober 2025</w:t>
      </w:r>
    </w:p>
    <w:p w:rsidR="00597356" w:rsidRPr="00597356" w:rsidRDefault="00597356" w:rsidP="00597356">
      <w:pPr>
        <w:ind w:right="224"/>
        <w:jc w:val="center"/>
        <w:rPr>
          <w:rFonts w:ascii="Palatino Linotype" w:eastAsia="Palatino Linotype" w:hAnsi="Palatino Linotype" w:cs="Palatino Linotype"/>
          <w:snapToGrid/>
          <w:sz w:val="22"/>
          <w:szCs w:val="22"/>
          <w:lang w:val="nl-NL"/>
        </w:rPr>
      </w:pPr>
      <w:r>
        <w:rPr>
          <w:rFonts w:ascii="Palatino Linotype" w:hAnsi="Palatino Linotype"/>
          <w:sz w:val="22"/>
          <w:szCs w:val="22"/>
          <w:lang w:val="nl-NL"/>
        </w:rPr>
        <w:t xml:space="preserve">                                                                                                        </w:t>
      </w:r>
      <w:r w:rsidRPr="00597356">
        <w:rPr>
          <w:rFonts w:ascii="Palatino Linotype" w:eastAsia="Palatino Linotype" w:hAnsi="Palatino Linotype" w:cs="Palatino Linotype"/>
          <w:snapToGrid/>
          <w:sz w:val="22"/>
          <w:szCs w:val="22"/>
          <w:lang w:val="nl-NL"/>
        </w:rPr>
        <w:t>M. RUSSEL - CAPRILES</w:t>
      </w:r>
    </w:p>
    <w:p w:rsidR="00BE0D67" w:rsidRPr="00BE0D67" w:rsidRDefault="00BE0D67" w:rsidP="00BE0D67">
      <w:pPr>
        <w:jc w:val="both"/>
        <w:rPr>
          <w:rFonts w:ascii="Palatino Linotype" w:hAnsi="Palatino Linotype"/>
          <w:sz w:val="22"/>
          <w:szCs w:val="22"/>
          <w:lang w:val="nl-NL"/>
        </w:rPr>
      </w:pPr>
    </w:p>
    <w:p w:rsidR="00BE0D67" w:rsidRDefault="00BE0D67" w:rsidP="00BE0D67">
      <w:pPr>
        <w:jc w:val="both"/>
        <w:rPr>
          <w:rFonts w:ascii="Palatino Linotype" w:hAnsi="Palatino Linotype"/>
          <w:sz w:val="22"/>
          <w:szCs w:val="22"/>
          <w:lang w:val="nl-NL"/>
        </w:rPr>
      </w:pPr>
      <w:r w:rsidRPr="00BE0D67">
        <w:rPr>
          <w:rFonts w:ascii="Palatino Linotype" w:hAnsi="Palatino Linotype"/>
          <w:sz w:val="22"/>
          <w:szCs w:val="22"/>
          <w:lang w:val="nl-NL"/>
        </w:rPr>
        <w:t>De Minister van Justitie,</w:t>
      </w:r>
    </w:p>
    <w:p w:rsidR="00597356" w:rsidRPr="00597356" w:rsidRDefault="00597356" w:rsidP="000C6638">
      <w:pPr>
        <w:autoSpaceDE w:val="0"/>
        <w:autoSpaceDN w:val="0"/>
        <w:ind w:firstLine="450"/>
        <w:rPr>
          <w:rFonts w:ascii="Palatino Linotype" w:eastAsia="Palatino Linotype" w:hAnsi="Palatino Linotype" w:cs="Palatino Linotype"/>
          <w:snapToGrid/>
          <w:sz w:val="22"/>
          <w:szCs w:val="22"/>
          <w:lang w:val="nl-NL"/>
        </w:rPr>
      </w:pPr>
      <w:r w:rsidRPr="00597356">
        <w:rPr>
          <w:rFonts w:ascii="Palatino Linotype" w:eastAsia="Palatino Linotype" w:hAnsi="Palatino Linotype" w:cs="Palatino Linotype"/>
          <w:snapToGrid/>
          <w:sz w:val="22"/>
          <w:szCs w:val="22"/>
          <w:lang w:val="nl-NL"/>
        </w:rPr>
        <w:t>S.X.T. HATO</w:t>
      </w:r>
    </w:p>
    <w:p w:rsidR="00597356" w:rsidRPr="00BE0D67" w:rsidRDefault="00597356" w:rsidP="00BE0D67">
      <w:pPr>
        <w:jc w:val="both"/>
        <w:rPr>
          <w:rFonts w:ascii="Palatino Linotype" w:hAnsi="Palatino Linotype"/>
          <w:sz w:val="22"/>
          <w:szCs w:val="22"/>
          <w:lang w:val="nl-NL"/>
        </w:rPr>
      </w:pPr>
    </w:p>
    <w:p w:rsidR="00BE0D67" w:rsidRPr="00BE0D67" w:rsidRDefault="00BE0D67" w:rsidP="00BE0D67">
      <w:pPr>
        <w:tabs>
          <w:tab w:val="left" w:pos="5387"/>
        </w:tabs>
        <w:jc w:val="both"/>
        <w:rPr>
          <w:rFonts w:ascii="Palatino Linotype" w:hAnsi="Palatino Linotype"/>
          <w:sz w:val="22"/>
          <w:szCs w:val="22"/>
          <w:lang w:val="nl-NL"/>
        </w:rPr>
      </w:pPr>
      <w:r w:rsidRPr="00BE0D67">
        <w:rPr>
          <w:rFonts w:ascii="Palatino Linotype" w:hAnsi="Palatino Linotype"/>
          <w:sz w:val="22"/>
          <w:szCs w:val="22"/>
          <w:lang w:val="nl-NL"/>
        </w:rPr>
        <w:tab/>
        <w:t xml:space="preserve">Uitgegeven de </w:t>
      </w:r>
      <w:r w:rsidR="00ED29C3">
        <w:rPr>
          <w:rFonts w:ascii="Palatino Linotype" w:hAnsi="Palatino Linotype"/>
          <w:sz w:val="22"/>
          <w:szCs w:val="22"/>
          <w:lang w:val="nl-NL"/>
        </w:rPr>
        <w:t>22</w:t>
      </w:r>
      <w:r w:rsidRPr="00BE0D67">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2025</w:t>
      </w:r>
      <w:r>
        <w:rPr>
          <w:rFonts w:ascii="Palatino Linotype" w:hAnsi="Palatino Linotype"/>
          <w:sz w:val="22"/>
          <w:szCs w:val="22"/>
          <w:vertAlign w:val="superscript"/>
          <w:lang w:val="nl-NL"/>
        </w:rPr>
        <w:t xml:space="preserve"> </w:t>
      </w:r>
    </w:p>
    <w:p w:rsidR="00BE0D67" w:rsidRDefault="00BE0D67" w:rsidP="00BE0D67">
      <w:pPr>
        <w:tabs>
          <w:tab w:val="left" w:pos="5387"/>
        </w:tabs>
        <w:jc w:val="both"/>
        <w:rPr>
          <w:rFonts w:ascii="Palatino Linotype" w:hAnsi="Palatino Linotype"/>
          <w:sz w:val="22"/>
          <w:szCs w:val="22"/>
          <w:lang w:val="nl-NL"/>
        </w:rPr>
      </w:pPr>
      <w:r w:rsidRPr="00BE0D67">
        <w:rPr>
          <w:rFonts w:ascii="Palatino Linotype" w:hAnsi="Palatino Linotype"/>
          <w:sz w:val="22"/>
          <w:szCs w:val="22"/>
          <w:lang w:val="nl-NL"/>
        </w:rPr>
        <w:tab/>
        <w:t>De Minister van Algemene Zaken,</w:t>
      </w:r>
    </w:p>
    <w:p w:rsidR="00597356" w:rsidRPr="00597356" w:rsidRDefault="00597356" w:rsidP="00237DCE">
      <w:pPr>
        <w:autoSpaceDE w:val="0"/>
        <w:autoSpaceDN w:val="0"/>
        <w:ind w:left="6660"/>
        <w:rPr>
          <w:rFonts w:ascii="Palatino Linotype" w:eastAsia="Palatino Linotype" w:hAnsi="Palatino Linotype" w:cs="Palatino Linotype"/>
          <w:snapToGrid/>
          <w:sz w:val="22"/>
          <w:szCs w:val="22"/>
          <w:lang w:val="nl-NL"/>
        </w:rPr>
      </w:pPr>
      <w:r w:rsidRPr="00597356">
        <w:rPr>
          <w:rFonts w:ascii="Palatino Linotype" w:eastAsia="Palatino Linotype" w:hAnsi="Palatino Linotype" w:cs="Palatino Linotype"/>
          <w:snapToGrid/>
          <w:sz w:val="22"/>
          <w:szCs w:val="22"/>
          <w:lang w:val="nl-NL"/>
        </w:rPr>
        <w:t>G.S. PISAS</w:t>
      </w:r>
    </w:p>
    <w:p w:rsidR="00597356" w:rsidRPr="00BE0D67" w:rsidRDefault="00597356" w:rsidP="00BE0D67">
      <w:pPr>
        <w:tabs>
          <w:tab w:val="left" w:pos="5387"/>
        </w:tabs>
        <w:jc w:val="both"/>
        <w:rPr>
          <w:rFonts w:ascii="Palatino Linotype" w:hAnsi="Palatino Linotype"/>
          <w:sz w:val="22"/>
          <w:szCs w:val="22"/>
          <w:lang w:val="nl-NL"/>
        </w:rPr>
      </w:pPr>
    </w:p>
    <w:p w:rsidR="00BE0D67" w:rsidRPr="00BE0D67" w:rsidRDefault="00BE0D67" w:rsidP="00BE0D67">
      <w:pPr>
        <w:jc w:val="both"/>
        <w:rPr>
          <w:rFonts w:ascii="Palatino Linotype" w:hAnsi="Palatino Linotype"/>
          <w:sz w:val="22"/>
          <w:szCs w:val="22"/>
          <w:lang w:val="nl-NL"/>
        </w:rPr>
      </w:pPr>
    </w:p>
    <w:p w:rsidR="00BE0D67" w:rsidRPr="00BE0D67" w:rsidRDefault="00BE0D67" w:rsidP="00BE0D67">
      <w:pPr>
        <w:ind w:right="-29"/>
        <w:jc w:val="both"/>
        <w:rPr>
          <w:rFonts w:ascii="Palatino Linotype" w:hAnsi="Palatino Linotype"/>
          <w:sz w:val="22"/>
          <w:szCs w:val="22"/>
          <w:lang w:val="nl-NL"/>
        </w:rPr>
        <w:sectPr w:rsidR="00BE0D67" w:rsidRPr="00BE0D67" w:rsidSect="00BE0D67">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rsidR="00BE0D67" w:rsidRPr="00BE0D67" w:rsidRDefault="00BE0D67" w:rsidP="00BE0D67">
      <w:pPr>
        <w:pBdr>
          <w:bottom w:val="single" w:sz="6" w:space="1" w:color="auto"/>
        </w:pBdr>
        <w:ind w:right="-29"/>
        <w:jc w:val="both"/>
        <w:rPr>
          <w:rFonts w:ascii="Palatino Linotype" w:hAnsi="Palatino Linotype"/>
          <w:sz w:val="22"/>
          <w:szCs w:val="22"/>
          <w:lang w:val="nl-NL"/>
        </w:rPr>
      </w:pPr>
      <w:r w:rsidRPr="00BE0D67">
        <w:rPr>
          <w:rFonts w:ascii="Palatino Linotype" w:hAnsi="Palatino Linotype"/>
          <w:sz w:val="22"/>
          <w:szCs w:val="22"/>
          <w:lang w:val="nl-NL"/>
        </w:rPr>
        <w:t>BIJLAGE behorende bij het Landsbesluit van de</w:t>
      </w:r>
      <w:r>
        <w:rPr>
          <w:rFonts w:ascii="Palatino Linotype" w:hAnsi="Palatino Linotype"/>
          <w:sz w:val="22"/>
          <w:szCs w:val="22"/>
          <w:lang w:val="nl-NL"/>
        </w:rPr>
        <w:t xml:space="preserve"> 21</w:t>
      </w:r>
      <w:bookmarkStart w:id="1" w:name="_Hlk216254998"/>
      <w:r w:rsidRPr="00BE0D67">
        <w:rPr>
          <w:rFonts w:ascii="Palatino Linotype" w:hAnsi="Palatino Linotype"/>
          <w:sz w:val="22"/>
          <w:szCs w:val="22"/>
          <w:vertAlign w:val="superscript"/>
          <w:lang w:val="nl-NL"/>
        </w:rPr>
        <w:t>ste</w:t>
      </w:r>
      <w:bookmarkEnd w:id="1"/>
      <w:r w:rsidR="00237DCE">
        <w:rPr>
          <w:rFonts w:ascii="Palatino Linotype" w:hAnsi="Palatino Linotype"/>
          <w:sz w:val="22"/>
          <w:szCs w:val="22"/>
          <w:lang w:val="nl-NL"/>
        </w:rPr>
        <w:t xml:space="preserve"> </w:t>
      </w:r>
      <w:r>
        <w:rPr>
          <w:rFonts w:ascii="Palatino Linotype" w:hAnsi="Palatino Linotype"/>
          <w:sz w:val="22"/>
          <w:szCs w:val="22"/>
          <w:lang w:val="nl-NL"/>
        </w:rPr>
        <w:t>oktober 2025</w:t>
      </w:r>
      <w:r w:rsidRPr="00BE0D67">
        <w:rPr>
          <w:rFonts w:ascii="Palatino Linotype" w:hAnsi="Palatino Linotype"/>
          <w:sz w:val="22"/>
          <w:szCs w:val="22"/>
          <w:lang w:val="nl-NL"/>
        </w:rPr>
        <w:t>, no.</w:t>
      </w:r>
      <w:r>
        <w:rPr>
          <w:rFonts w:ascii="Palatino Linotype" w:hAnsi="Palatino Linotype"/>
          <w:sz w:val="22"/>
          <w:szCs w:val="22"/>
          <w:lang w:val="nl-NL"/>
        </w:rPr>
        <w:t xml:space="preserve"> 25/253</w:t>
      </w:r>
      <w:r w:rsidR="000C6638">
        <w:rPr>
          <w:rFonts w:ascii="Palatino Linotype" w:hAnsi="Palatino Linotype"/>
          <w:sz w:val="22"/>
          <w:szCs w:val="22"/>
          <w:lang w:val="nl-NL"/>
        </w:rPr>
        <w:t>4</w:t>
      </w:r>
      <w:r w:rsidRPr="00BE0D67">
        <w:rPr>
          <w:rFonts w:ascii="Palatino Linotype" w:hAnsi="Palatino Linotype"/>
          <w:sz w:val="22"/>
          <w:szCs w:val="22"/>
          <w:lang w:val="nl-NL"/>
        </w:rPr>
        <w:t>, houdende vaststelling van de geconsolideerde tekst van de Landsverordening Luchtvaartfaciliteitengelden</w:t>
      </w:r>
      <w:r w:rsidRPr="00BE0D67">
        <w:rPr>
          <w:rFonts w:ascii="Palatino Linotype" w:hAnsi="Palatino Linotype"/>
          <w:sz w:val="22"/>
          <w:szCs w:val="22"/>
          <w:vertAlign w:val="superscript"/>
          <w:lang w:val="nl-NL"/>
        </w:rPr>
        <w:footnoteReference w:id="3"/>
      </w:r>
    </w:p>
    <w:p w:rsidR="00BE0D67" w:rsidRPr="00BE0D67" w:rsidRDefault="00BE0D67" w:rsidP="00BE0D67">
      <w:pPr>
        <w:pBdr>
          <w:bottom w:val="single" w:sz="6" w:space="1" w:color="auto"/>
        </w:pBdr>
        <w:ind w:right="-29"/>
        <w:jc w:val="both"/>
        <w:rPr>
          <w:rFonts w:ascii="Palatino Linotype" w:hAnsi="Palatino Linotype"/>
          <w:sz w:val="22"/>
          <w:szCs w:val="22"/>
          <w:lang w:val="nl-NL"/>
        </w:rPr>
      </w:pPr>
    </w:p>
    <w:p w:rsidR="00BE0D67" w:rsidRPr="00BE0D67" w:rsidRDefault="00BE0D67" w:rsidP="00BE0D67">
      <w:pPr>
        <w:ind w:right="-29"/>
        <w:jc w:val="center"/>
        <w:rPr>
          <w:rFonts w:ascii="Palatino Linotype" w:hAnsi="Palatino Linotype"/>
          <w:sz w:val="22"/>
          <w:szCs w:val="22"/>
          <w:lang w:val="nl-NL"/>
        </w:rPr>
      </w:pPr>
    </w:p>
    <w:p w:rsidR="00BE0D67" w:rsidRPr="00BE0D67" w:rsidRDefault="00BE0D67" w:rsidP="00BE0D67">
      <w:pPr>
        <w:ind w:right="-29"/>
        <w:jc w:val="both"/>
        <w:rPr>
          <w:rFonts w:ascii="Palatino Linotype" w:hAnsi="Palatino Linotype"/>
          <w:sz w:val="22"/>
          <w:szCs w:val="22"/>
          <w:lang w:val="nl-NL"/>
        </w:rPr>
      </w:pPr>
      <w:r w:rsidRPr="00BE0D67">
        <w:rPr>
          <w:rFonts w:ascii="Palatino Linotype" w:hAnsi="Palatino Linotype"/>
          <w:sz w:val="22"/>
          <w:szCs w:val="22"/>
          <w:lang w:val="nl-NL"/>
        </w:rPr>
        <w:t>Geconsolideerde tekst van de Landsverordening Luchtvaartfaciliteitengelden (P.B. 1984, no. 38),</w:t>
      </w:r>
      <w:r w:rsidRPr="00BE0D67">
        <w:rPr>
          <w:rFonts w:ascii="Palatino Linotype" w:hAnsi="Palatino Linotype"/>
          <w:b/>
          <w:sz w:val="22"/>
          <w:szCs w:val="22"/>
          <w:lang w:val="nl-NL"/>
        </w:rPr>
        <w:t xml:space="preserve"> </w:t>
      </w:r>
      <w:r w:rsidRPr="00BE0D67">
        <w:rPr>
          <w:rFonts w:ascii="Palatino Linotype" w:hAnsi="Palatino Linotype"/>
          <w:sz w:val="22"/>
          <w:szCs w:val="22"/>
          <w:lang w:val="nl-NL"/>
        </w:rPr>
        <w:t xml:space="preserve">zoals deze luidt: </w:t>
      </w:r>
    </w:p>
    <w:p w:rsidR="00BE0D67" w:rsidRPr="00BE0D67" w:rsidRDefault="00BE0D67" w:rsidP="00BE0D67">
      <w:pPr>
        <w:widowControl/>
        <w:tabs>
          <w:tab w:val="left" w:pos="360"/>
        </w:tabs>
        <w:ind w:right="-29"/>
        <w:jc w:val="both"/>
        <w:rPr>
          <w:rFonts w:ascii="Palatino Linotype" w:hAnsi="Palatino Linotype"/>
          <w:sz w:val="22"/>
          <w:szCs w:val="22"/>
          <w:lang w:val="nl-NL"/>
        </w:rPr>
      </w:pPr>
    </w:p>
    <w:p w:rsidR="00BE0D67" w:rsidRPr="00BE0D67" w:rsidRDefault="00BE0D67" w:rsidP="00BE0D67">
      <w:pPr>
        <w:widowControl/>
        <w:numPr>
          <w:ilvl w:val="0"/>
          <w:numId w:val="8"/>
        </w:numPr>
        <w:ind w:left="360" w:right="-29"/>
        <w:contextualSpacing/>
        <w:jc w:val="both"/>
        <w:rPr>
          <w:rFonts w:ascii="Palatino Linotype" w:hAnsi="Palatino Linotype"/>
          <w:sz w:val="22"/>
          <w:szCs w:val="22"/>
          <w:lang w:val="nl-NL"/>
        </w:rPr>
      </w:pPr>
      <w:r w:rsidRPr="00BE0D67">
        <w:rPr>
          <w:rFonts w:ascii="Palatino Linotype" w:hAnsi="Palatino Linotype"/>
          <w:sz w:val="22"/>
          <w:szCs w:val="22"/>
          <w:lang w:val="nl-NL"/>
        </w:rPr>
        <w:t>na wijziging</w:t>
      </w:r>
      <w:r w:rsidRPr="00BE0D67">
        <w:rPr>
          <w:rFonts w:ascii="Palatino Linotype" w:hAnsi="Palatino Linotype"/>
          <w:color w:val="FF0000"/>
          <w:sz w:val="22"/>
          <w:szCs w:val="22"/>
          <w:lang w:val="nl-NL"/>
        </w:rPr>
        <w:t xml:space="preserve"> </w:t>
      </w:r>
      <w:r w:rsidRPr="00BE0D67">
        <w:rPr>
          <w:rFonts w:ascii="Palatino Linotype" w:hAnsi="Palatino Linotype"/>
          <w:sz w:val="22"/>
          <w:szCs w:val="22"/>
          <w:lang w:val="nl-NL"/>
        </w:rPr>
        <w:t xml:space="preserve">tot stand gebracht door het Land Nederlandse Antillen bij: </w:t>
      </w:r>
    </w:p>
    <w:p w:rsidR="00BE0D67" w:rsidRPr="00BE0D67" w:rsidRDefault="00BE0D67" w:rsidP="00BE0D67">
      <w:pPr>
        <w:widowControl/>
        <w:numPr>
          <w:ilvl w:val="0"/>
          <w:numId w:val="7"/>
        </w:numPr>
        <w:ind w:right="-29"/>
        <w:contextualSpacing/>
        <w:jc w:val="both"/>
        <w:rPr>
          <w:rFonts w:ascii="Palatino Linotype" w:hAnsi="Palatino Linotype"/>
          <w:sz w:val="22"/>
          <w:szCs w:val="22"/>
          <w:lang w:val="nl-NL"/>
        </w:rPr>
      </w:pPr>
      <w:r w:rsidRPr="00BE0D67">
        <w:rPr>
          <w:rFonts w:ascii="Palatino Linotype" w:hAnsi="Palatino Linotype"/>
          <w:sz w:val="22"/>
          <w:szCs w:val="22"/>
          <w:lang w:val="nl-NL"/>
        </w:rPr>
        <w:t>Landsverordening van de 6de juli 1995 houdende wijziging van de Landsverordening Luchtvaartfaciliteitengelden (P.B. 1984, no. 38) (P.B. 1995, no. 102);</w:t>
      </w:r>
    </w:p>
    <w:p w:rsidR="00BE0D67" w:rsidRPr="00BE0D67" w:rsidRDefault="00BE0D67" w:rsidP="00BE0D67">
      <w:pPr>
        <w:widowControl/>
        <w:numPr>
          <w:ilvl w:val="0"/>
          <w:numId w:val="7"/>
        </w:numPr>
        <w:ind w:right="-29"/>
        <w:contextualSpacing/>
        <w:jc w:val="both"/>
        <w:rPr>
          <w:rFonts w:ascii="Palatino Linotype" w:hAnsi="Palatino Linotype"/>
          <w:sz w:val="22"/>
          <w:szCs w:val="22"/>
          <w:lang w:val="nl-NL"/>
        </w:rPr>
      </w:pPr>
      <w:r w:rsidRPr="00BE0D67">
        <w:rPr>
          <w:rFonts w:ascii="Palatino Linotype" w:hAnsi="Palatino Linotype"/>
          <w:sz w:val="22"/>
          <w:szCs w:val="22"/>
          <w:lang w:val="nl-NL"/>
        </w:rPr>
        <w:t>Invoeringslandsverordening administratieve rechtspraak (P.B. 2001, no. 80);</w:t>
      </w:r>
    </w:p>
    <w:p w:rsidR="00BE0D67" w:rsidRPr="00BE0D67" w:rsidRDefault="00BE0D67" w:rsidP="00BE0D67">
      <w:pPr>
        <w:tabs>
          <w:tab w:val="left" w:pos="360"/>
        </w:tabs>
        <w:ind w:left="360" w:right="-29" w:hanging="360"/>
        <w:jc w:val="both"/>
        <w:rPr>
          <w:rFonts w:ascii="Palatino Linotype" w:hAnsi="Palatino Linotype"/>
          <w:sz w:val="22"/>
          <w:szCs w:val="22"/>
          <w:lang w:val="nl-NL"/>
        </w:rPr>
      </w:pPr>
    </w:p>
    <w:p w:rsidR="00BE0D67" w:rsidRPr="00BE0D67" w:rsidRDefault="00BE0D67" w:rsidP="00BE0D67">
      <w:pPr>
        <w:tabs>
          <w:tab w:val="left" w:pos="360"/>
        </w:tabs>
        <w:ind w:left="360" w:right="-29" w:hanging="360"/>
        <w:jc w:val="both"/>
        <w:rPr>
          <w:rFonts w:ascii="Palatino Linotype" w:hAnsi="Palatino Linotype"/>
          <w:sz w:val="22"/>
          <w:szCs w:val="22"/>
          <w:lang w:val="nl-NL"/>
        </w:rPr>
      </w:pPr>
      <w:r w:rsidRPr="00BE0D67">
        <w:rPr>
          <w:rFonts w:ascii="Palatino Linotype" w:hAnsi="Palatino Linotype"/>
          <w:sz w:val="22"/>
          <w:szCs w:val="22"/>
          <w:lang w:val="nl-NL"/>
        </w:rPr>
        <w:t>en</w:t>
      </w:r>
    </w:p>
    <w:p w:rsidR="00BE0D67" w:rsidRPr="00BE0D67" w:rsidRDefault="00BE0D67" w:rsidP="00BE0D67">
      <w:pPr>
        <w:tabs>
          <w:tab w:val="left" w:pos="360"/>
        </w:tabs>
        <w:ind w:left="360" w:right="-29" w:hanging="360"/>
        <w:jc w:val="both"/>
        <w:rPr>
          <w:rFonts w:ascii="Palatino Linotype" w:hAnsi="Palatino Linotype"/>
          <w:sz w:val="22"/>
          <w:szCs w:val="22"/>
          <w:lang w:val="nl-NL"/>
        </w:rPr>
      </w:pPr>
    </w:p>
    <w:p w:rsidR="00BE0D67" w:rsidRPr="00BE0D67" w:rsidRDefault="00BE0D67" w:rsidP="00BE0D67">
      <w:pPr>
        <w:numPr>
          <w:ilvl w:val="0"/>
          <w:numId w:val="8"/>
        </w:numPr>
        <w:ind w:left="360" w:right="-29"/>
        <w:contextualSpacing/>
        <w:jc w:val="both"/>
        <w:rPr>
          <w:rFonts w:ascii="Palatino Linotype" w:hAnsi="Palatino Linotype"/>
          <w:sz w:val="22"/>
          <w:szCs w:val="22"/>
          <w:lang w:val="nl-NL"/>
        </w:rPr>
      </w:pPr>
      <w:r w:rsidRPr="00BE0D67">
        <w:rPr>
          <w:rFonts w:ascii="Palatino Linotype" w:hAnsi="Palatino Linotype"/>
          <w:sz w:val="22"/>
          <w:szCs w:val="22"/>
          <w:lang w:val="nl-NL"/>
        </w:rPr>
        <w:t>in overeenstemming gebracht met de aanwijzingen van de Algemene overgangsregeling wetgeving en bestuur Land Curaçao (A.B. 2010, no. 87, bijlage a).</w:t>
      </w:r>
    </w:p>
    <w:p w:rsidR="00BE0D67" w:rsidRPr="00BE0D67" w:rsidRDefault="00BE0D67" w:rsidP="00BE0D67">
      <w:pPr>
        <w:jc w:val="both"/>
        <w:rPr>
          <w:rFonts w:ascii="Palatino Linotype" w:hAnsi="Palatino Linotype"/>
          <w:sz w:val="22"/>
          <w:szCs w:val="22"/>
          <w:lang w:val="nl-NL"/>
        </w:rPr>
      </w:pPr>
    </w:p>
    <w:p w:rsidR="00BE0D67" w:rsidRPr="00BE0D67" w:rsidRDefault="00BE0D67" w:rsidP="00BE0D67">
      <w:pPr>
        <w:jc w:val="center"/>
        <w:rPr>
          <w:rFonts w:ascii="Palatino Linotype" w:hAnsi="Palatino Linotype"/>
          <w:sz w:val="22"/>
          <w:szCs w:val="22"/>
          <w:lang w:val="nl-NL"/>
        </w:rPr>
      </w:pPr>
      <w:r w:rsidRPr="00BE0D67">
        <w:rPr>
          <w:rFonts w:ascii="Palatino Linotype" w:hAnsi="Palatino Linotype"/>
          <w:sz w:val="22"/>
          <w:szCs w:val="22"/>
          <w:lang w:val="nl-NL"/>
        </w:rPr>
        <w:t>-----</w:t>
      </w:r>
    </w:p>
    <w:p w:rsidR="00BE0D67" w:rsidRPr="00BE0D67" w:rsidRDefault="00BE0D67" w:rsidP="00BE0D67">
      <w:pPr>
        <w:suppressAutoHyphens/>
        <w:jc w:val="center"/>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t>Artikel 1</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both"/>
        <w:rPr>
          <w:rFonts w:ascii="Palatino Linotype" w:hAnsi="Palatino Linotype"/>
          <w:sz w:val="22"/>
          <w:szCs w:val="22"/>
          <w:lang w:val="nl-NL"/>
        </w:rPr>
      </w:pPr>
      <w:r w:rsidRPr="00BE0D67">
        <w:rPr>
          <w:rFonts w:ascii="Palatino Linotype" w:hAnsi="Palatino Linotype"/>
          <w:sz w:val="22"/>
          <w:szCs w:val="22"/>
          <w:lang w:val="nl-NL"/>
        </w:rPr>
        <w:t>In deze landsverordening en de daarop berustende bepalingen wordt verstaan onder:</w:t>
      </w:r>
    </w:p>
    <w:p w:rsidR="00BE0D67" w:rsidRPr="00BE0D67" w:rsidRDefault="00BE0D67" w:rsidP="00BE0D67">
      <w:pPr>
        <w:tabs>
          <w:tab w:val="left" w:pos="2880"/>
          <w:tab w:val="left" w:pos="3420"/>
          <w:tab w:val="left" w:pos="3600"/>
        </w:tabs>
        <w:suppressAutoHyphens/>
        <w:ind w:left="3600" w:hanging="3600"/>
        <w:jc w:val="both"/>
        <w:rPr>
          <w:rFonts w:ascii="Palatino Linotype" w:hAnsi="Palatino Linotype"/>
          <w:sz w:val="22"/>
          <w:szCs w:val="22"/>
          <w:lang w:val="nl-NL"/>
        </w:rPr>
      </w:pPr>
      <w:r w:rsidRPr="00BE0D67">
        <w:rPr>
          <w:rFonts w:ascii="Palatino Linotype" w:hAnsi="Palatino Linotype"/>
          <w:sz w:val="22"/>
          <w:szCs w:val="22"/>
          <w:lang w:val="nl-NL"/>
        </w:rPr>
        <w:t>Minister</w:t>
      </w:r>
      <w:r w:rsidRPr="00BE0D67">
        <w:rPr>
          <w:rFonts w:ascii="Palatino Linotype" w:hAnsi="Palatino Linotype"/>
          <w:sz w:val="22"/>
          <w:szCs w:val="22"/>
          <w:lang w:val="nl-NL"/>
        </w:rPr>
        <w:tab/>
      </w:r>
      <w:r w:rsidRPr="00BE0D67">
        <w:rPr>
          <w:rFonts w:ascii="Palatino Linotype" w:hAnsi="Palatino Linotype"/>
          <w:sz w:val="22"/>
          <w:szCs w:val="22"/>
          <w:lang w:val="nl-NL"/>
        </w:rPr>
        <w:tab/>
        <w:t xml:space="preserve">: </w:t>
      </w:r>
      <w:r w:rsidRPr="00BE0D67">
        <w:rPr>
          <w:rFonts w:ascii="Palatino Linotype" w:hAnsi="Palatino Linotype"/>
          <w:sz w:val="22"/>
          <w:szCs w:val="22"/>
          <w:lang w:val="nl-NL"/>
        </w:rPr>
        <w:tab/>
        <w:t>de Minister van Verkeer, Vervoer en Ruimtelijke Planning;</w:t>
      </w:r>
    </w:p>
    <w:p w:rsidR="00BE0D67" w:rsidRPr="00BE0D67" w:rsidRDefault="00BE0D67" w:rsidP="00BE0D67">
      <w:pPr>
        <w:tabs>
          <w:tab w:val="left" w:pos="2880"/>
          <w:tab w:val="left" w:pos="3420"/>
          <w:tab w:val="left" w:pos="3600"/>
        </w:tabs>
        <w:suppressAutoHyphens/>
        <w:ind w:left="3600" w:hanging="3600"/>
        <w:jc w:val="both"/>
        <w:rPr>
          <w:rFonts w:ascii="Palatino Linotype" w:hAnsi="Palatino Linotype"/>
          <w:sz w:val="22"/>
          <w:szCs w:val="22"/>
          <w:lang w:val="nl-NL"/>
        </w:rPr>
      </w:pPr>
      <w:r w:rsidRPr="00BE0D67">
        <w:rPr>
          <w:rFonts w:ascii="Palatino Linotype" w:hAnsi="Palatino Linotype"/>
          <w:sz w:val="22"/>
          <w:szCs w:val="22"/>
          <w:lang w:val="nl-NL"/>
        </w:rPr>
        <w:t>luchtvaartfaciliteitengelden</w:t>
      </w:r>
      <w:r w:rsidRPr="00BE0D67">
        <w:rPr>
          <w:rFonts w:ascii="Palatino Linotype" w:hAnsi="Palatino Linotype"/>
          <w:sz w:val="22"/>
          <w:szCs w:val="22"/>
          <w:lang w:val="nl-NL"/>
        </w:rPr>
        <w:tab/>
      </w:r>
      <w:r w:rsidRPr="00BE0D67">
        <w:rPr>
          <w:rFonts w:ascii="Palatino Linotype" w:hAnsi="Palatino Linotype"/>
          <w:sz w:val="22"/>
          <w:szCs w:val="22"/>
          <w:lang w:val="nl-NL"/>
        </w:rPr>
        <w:tab/>
        <w:t xml:space="preserve">: </w:t>
      </w:r>
      <w:r w:rsidRPr="00BE0D67">
        <w:rPr>
          <w:rFonts w:ascii="Palatino Linotype" w:hAnsi="Palatino Linotype"/>
          <w:sz w:val="22"/>
          <w:szCs w:val="22"/>
          <w:lang w:val="nl-NL"/>
        </w:rPr>
        <w:tab/>
        <w:t>vergoedingen voor het beschikbaar stellen van navigatiefaciliteiten voor de luchtvaart, het verlenen van luchtverkeersbeveiligingsdiensten, alsmede het verschaffen van inlichtingen en adviezen voor een veilige en efficiënte uitvoering van de vlucht;</w:t>
      </w:r>
    </w:p>
    <w:p w:rsidR="00BE0D67" w:rsidRPr="00BE0D67" w:rsidRDefault="00BE0D67" w:rsidP="00BE0D67">
      <w:pPr>
        <w:tabs>
          <w:tab w:val="left" w:pos="2880"/>
          <w:tab w:val="left" w:pos="3420"/>
          <w:tab w:val="left" w:pos="3600"/>
        </w:tabs>
        <w:suppressAutoHyphens/>
        <w:ind w:left="3600" w:hanging="3600"/>
        <w:jc w:val="both"/>
        <w:rPr>
          <w:rFonts w:ascii="Palatino Linotype" w:hAnsi="Palatino Linotype"/>
          <w:sz w:val="22"/>
          <w:szCs w:val="22"/>
          <w:lang w:val="nl-NL"/>
        </w:rPr>
      </w:pPr>
      <w:r w:rsidRPr="00BE0D67">
        <w:rPr>
          <w:rFonts w:ascii="Palatino Linotype" w:hAnsi="Palatino Linotype"/>
          <w:sz w:val="22"/>
          <w:szCs w:val="22"/>
          <w:lang w:val="nl-NL"/>
        </w:rPr>
        <w:t>vluchtinlichtingendienst</w:t>
      </w:r>
      <w:r w:rsidRPr="00BE0D67">
        <w:rPr>
          <w:rFonts w:ascii="Palatino Linotype" w:hAnsi="Palatino Linotype"/>
          <w:sz w:val="22"/>
          <w:szCs w:val="22"/>
          <w:lang w:val="nl-NL"/>
        </w:rPr>
        <w:tab/>
      </w:r>
      <w:r w:rsidRPr="00BE0D67">
        <w:rPr>
          <w:rFonts w:ascii="Palatino Linotype" w:hAnsi="Palatino Linotype"/>
          <w:sz w:val="22"/>
          <w:szCs w:val="22"/>
          <w:lang w:val="nl-NL"/>
        </w:rPr>
        <w:tab/>
        <w:t xml:space="preserve">: </w:t>
      </w:r>
      <w:r w:rsidRPr="00BE0D67">
        <w:rPr>
          <w:rFonts w:ascii="Palatino Linotype" w:hAnsi="Palatino Linotype"/>
          <w:sz w:val="22"/>
          <w:szCs w:val="22"/>
          <w:lang w:val="nl-NL"/>
        </w:rPr>
        <w:tab/>
        <w:t>een dienst die tot doel heeft de veilige en efficiënte uitvoering van de vlucht te bevorderen door het verstrekken van inlichtingen en adviezen;</w:t>
      </w:r>
    </w:p>
    <w:p w:rsidR="00BE0D67" w:rsidRPr="00BE0D67" w:rsidRDefault="00BE0D67" w:rsidP="00BE0D67">
      <w:pPr>
        <w:tabs>
          <w:tab w:val="left" w:pos="2880"/>
          <w:tab w:val="left" w:pos="3420"/>
          <w:tab w:val="left" w:pos="3600"/>
        </w:tabs>
        <w:suppressAutoHyphens/>
        <w:ind w:left="3600" w:hanging="3600"/>
        <w:jc w:val="both"/>
        <w:rPr>
          <w:rFonts w:ascii="Palatino Linotype" w:hAnsi="Palatino Linotype"/>
          <w:sz w:val="22"/>
          <w:szCs w:val="22"/>
          <w:lang w:val="nl-NL"/>
        </w:rPr>
      </w:pPr>
      <w:proofErr w:type="spellStart"/>
      <w:r w:rsidRPr="00BE0D67">
        <w:rPr>
          <w:rFonts w:ascii="Palatino Linotype" w:hAnsi="Palatino Linotype"/>
          <w:sz w:val="22"/>
          <w:szCs w:val="22"/>
          <w:lang w:val="nl-NL"/>
        </w:rPr>
        <w:t>vluchtinlichtingengebied</w:t>
      </w:r>
      <w:proofErr w:type="spellEnd"/>
      <w:r w:rsidRPr="00BE0D67">
        <w:rPr>
          <w:rFonts w:ascii="Palatino Linotype" w:hAnsi="Palatino Linotype"/>
          <w:sz w:val="22"/>
          <w:szCs w:val="22"/>
          <w:lang w:val="nl-NL"/>
        </w:rPr>
        <w:t xml:space="preserve"> Curaçao</w:t>
      </w:r>
      <w:r w:rsidRPr="00BE0D67">
        <w:rPr>
          <w:rFonts w:ascii="Palatino Linotype" w:hAnsi="Palatino Linotype"/>
          <w:sz w:val="22"/>
          <w:szCs w:val="22"/>
          <w:lang w:val="nl-NL"/>
        </w:rPr>
        <w:tab/>
        <w:t>:</w:t>
      </w:r>
      <w:r w:rsidRPr="00BE0D67">
        <w:rPr>
          <w:rFonts w:ascii="Palatino Linotype" w:hAnsi="Palatino Linotype"/>
          <w:sz w:val="22"/>
          <w:szCs w:val="22"/>
          <w:lang w:val="nl-NL"/>
        </w:rPr>
        <w:tab/>
        <w:t>het als zodanig in de “</w:t>
      </w:r>
      <w:proofErr w:type="spellStart"/>
      <w:r w:rsidRPr="00BE0D67">
        <w:rPr>
          <w:rFonts w:ascii="Palatino Linotype" w:hAnsi="Palatino Linotype"/>
          <w:sz w:val="22"/>
          <w:szCs w:val="22"/>
          <w:lang w:val="nl-NL"/>
        </w:rPr>
        <w:t>Aeronautical</w:t>
      </w:r>
      <w:proofErr w:type="spellEnd"/>
      <w:r w:rsidRPr="00BE0D67">
        <w:rPr>
          <w:rFonts w:ascii="Palatino Linotype" w:hAnsi="Palatino Linotype"/>
          <w:sz w:val="22"/>
          <w:szCs w:val="22"/>
          <w:lang w:val="nl-NL"/>
        </w:rPr>
        <w:t xml:space="preserve"> Information </w:t>
      </w:r>
      <w:proofErr w:type="spellStart"/>
      <w:r w:rsidRPr="00BE0D67">
        <w:rPr>
          <w:rFonts w:ascii="Palatino Linotype" w:hAnsi="Palatino Linotype"/>
          <w:sz w:val="22"/>
          <w:szCs w:val="22"/>
          <w:lang w:val="nl-NL"/>
        </w:rPr>
        <w:t>Publication</w:t>
      </w:r>
      <w:proofErr w:type="spellEnd"/>
      <w:r w:rsidRPr="00BE0D67">
        <w:rPr>
          <w:rFonts w:ascii="Palatino Linotype" w:hAnsi="Palatino Linotype"/>
          <w:sz w:val="22"/>
          <w:szCs w:val="22"/>
          <w:lang w:val="nl-NL"/>
        </w:rPr>
        <w:t>" van Curaçao omschreven luchtruim;</w:t>
      </w:r>
    </w:p>
    <w:p w:rsidR="00BE0D67" w:rsidRPr="00BE0D67" w:rsidRDefault="00BE0D67" w:rsidP="00BE0D67">
      <w:pPr>
        <w:tabs>
          <w:tab w:val="left" w:pos="3420"/>
          <w:tab w:val="left" w:pos="3600"/>
        </w:tabs>
        <w:suppressAutoHyphens/>
        <w:ind w:left="3600" w:hanging="3600"/>
        <w:jc w:val="both"/>
        <w:rPr>
          <w:rFonts w:ascii="Palatino Linotype" w:hAnsi="Palatino Linotype"/>
          <w:sz w:val="22"/>
          <w:szCs w:val="22"/>
          <w:lang w:val="nl-NL"/>
        </w:rPr>
      </w:pPr>
      <w:r w:rsidRPr="00BE0D67">
        <w:rPr>
          <w:rFonts w:ascii="Palatino Linotype" w:hAnsi="Palatino Linotype"/>
          <w:sz w:val="22"/>
          <w:szCs w:val="22"/>
          <w:lang w:val="nl-NL"/>
        </w:rPr>
        <w:t>luchtvaartuig</w:t>
      </w:r>
      <w:r w:rsidRPr="00BE0D67">
        <w:rPr>
          <w:rFonts w:ascii="Palatino Linotype" w:hAnsi="Palatino Linotype"/>
          <w:sz w:val="22"/>
          <w:szCs w:val="22"/>
          <w:lang w:val="nl-NL"/>
        </w:rPr>
        <w:tab/>
        <w:t xml:space="preserve">: </w:t>
      </w:r>
      <w:r w:rsidRPr="00BE0D67">
        <w:rPr>
          <w:rFonts w:ascii="Palatino Linotype" w:hAnsi="Palatino Linotype"/>
          <w:sz w:val="22"/>
          <w:szCs w:val="22"/>
          <w:lang w:val="nl-NL"/>
        </w:rPr>
        <w:tab/>
        <w:t>elk toestel dat in de dampkring kan worden gehouden ten gevolge van krachten die de lucht daarop uitoefent;</w:t>
      </w:r>
    </w:p>
    <w:p w:rsidR="00BE0D67" w:rsidRPr="00BE0D67" w:rsidRDefault="00BE0D67" w:rsidP="00BE0D67">
      <w:pPr>
        <w:tabs>
          <w:tab w:val="left" w:pos="3420"/>
          <w:tab w:val="left" w:pos="3600"/>
        </w:tabs>
        <w:suppressAutoHyphens/>
        <w:ind w:left="3600" w:hanging="3600"/>
        <w:jc w:val="both"/>
        <w:rPr>
          <w:rFonts w:ascii="Palatino Linotype" w:hAnsi="Palatino Linotype"/>
          <w:sz w:val="22"/>
          <w:szCs w:val="22"/>
          <w:lang w:val="nl-NL"/>
        </w:rPr>
      </w:pPr>
      <w:r w:rsidRPr="00BE0D67">
        <w:rPr>
          <w:rFonts w:ascii="Palatino Linotype" w:hAnsi="Palatino Linotype"/>
          <w:sz w:val="22"/>
          <w:szCs w:val="22"/>
          <w:lang w:val="nl-NL"/>
        </w:rPr>
        <w:t>vliegtuig</w:t>
      </w:r>
      <w:r w:rsidRPr="00BE0D67">
        <w:rPr>
          <w:rFonts w:ascii="Palatino Linotype" w:hAnsi="Palatino Linotype"/>
          <w:sz w:val="22"/>
          <w:szCs w:val="22"/>
          <w:lang w:val="nl-NL"/>
        </w:rPr>
        <w:tab/>
        <w:t>:</w:t>
      </w:r>
      <w:r w:rsidRPr="00BE0D67">
        <w:rPr>
          <w:rFonts w:ascii="Palatino Linotype" w:hAnsi="Palatino Linotype"/>
          <w:sz w:val="22"/>
          <w:szCs w:val="22"/>
          <w:lang w:val="nl-NL"/>
        </w:rPr>
        <w:tab/>
        <w:t>een luchtvaartuig zwaarder dan lucht en voorzien van een voortstuwingsinrichting;</w:t>
      </w:r>
    </w:p>
    <w:p w:rsidR="00BE0D67" w:rsidRPr="00BE0D67" w:rsidRDefault="00BE0D67" w:rsidP="00BE0D67">
      <w:pPr>
        <w:tabs>
          <w:tab w:val="left" w:pos="3420"/>
          <w:tab w:val="left" w:pos="3600"/>
        </w:tabs>
        <w:suppressAutoHyphens/>
        <w:jc w:val="both"/>
        <w:rPr>
          <w:rFonts w:ascii="Palatino Linotype" w:hAnsi="Palatino Linotype"/>
          <w:sz w:val="22"/>
          <w:szCs w:val="22"/>
          <w:lang w:val="nl-NL"/>
        </w:rPr>
      </w:pPr>
      <w:r w:rsidRPr="00BE0D67">
        <w:rPr>
          <w:rFonts w:ascii="Palatino Linotype" w:hAnsi="Palatino Linotype"/>
          <w:sz w:val="22"/>
          <w:szCs w:val="22"/>
          <w:lang w:val="nl-NL"/>
        </w:rPr>
        <w:t>ton</w:t>
      </w:r>
      <w:r w:rsidRPr="00BE0D67">
        <w:rPr>
          <w:rFonts w:ascii="Palatino Linotype" w:hAnsi="Palatino Linotype"/>
          <w:sz w:val="22"/>
          <w:szCs w:val="22"/>
          <w:lang w:val="nl-NL"/>
        </w:rPr>
        <w:tab/>
        <w:t xml:space="preserve">: </w:t>
      </w:r>
      <w:r w:rsidRPr="00BE0D67">
        <w:rPr>
          <w:rFonts w:ascii="Palatino Linotype" w:hAnsi="Palatino Linotype"/>
          <w:sz w:val="22"/>
          <w:szCs w:val="22"/>
          <w:lang w:val="nl-NL"/>
        </w:rPr>
        <w:tab/>
        <w:t>1.000 kilogram;</w:t>
      </w:r>
    </w:p>
    <w:p w:rsidR="00BE0D67" w:rsidRPr="00BE0D67" w:rsidRDefault="00BE0D67" w:rsidP="00BE0D67">
      <w:pPr>
        <w:tabs>
          <w:tab w:val="left" w:pos="3420"/>
          <w:tab w:val="left" w:pos="3600"/>
        </w:tabs>
        <w:suppressAutoHyphens/>
        <w:jc w:val="both"/>
        <w:rPr>
          <w:rFonts w:ascii="Palatino Linotype" w:hAnsi="Palatino Linotype"/>
          <w:sz w:val="22"/>
          <w:szCs w:val="22"/>
          <w:lang w:val="nl-NL"/>
        </w:rPr>
      </w:pPr>
      <w:r w:rsidRPr="00BE0D67">
        <w:rPr>
          <w:rFonts w:ascii="Palatino Linotype" w:hAnsi="Palatino Linotype"/>
          <w:sz w:val="22"/>
          <w:szCs w:val="22"/>
          <w:lang w:val="nl-NL"/>
        </w:rPr>
        <w:t>mijl</w:t>
      </w:r>
      <w:r w:rsidRPr="00BE0D67">
        <w:rPr>
          <w:rFonts w:ascii="Palatino Linotype" w:hAnsi="Palatino Linotype"/>
          <w:sz w:val="22"/>
          <w:szCs w:val="22"/>
          <w:lang w:val="nl-NL"/>
        </w:rPr>
        <w:tab/>
        <w:t xml:space="preserve">: </w:t>
      </w:r>
      <w:r w:rsidRPr="00BE0D67">
        <w:rPr>
          <w:rFonts w:ascii="Palatino Linotype" w:hAnsi="Palatino Linotype"/>
          <w:sz w:val="22"/>
          <w:szCs w:val="22"/>
          <w:lang w:val="nl-NL"/>
        </w:rPr>
        <w:tab/>
        <w:t>1.85 kilometer.</w:t>
      </w:r>
    </w:p>
    <w:p w:rsidR="00BE0D67" w:rsidRPr="00BE0D67" w:rsidRDefault="00BE0D67" w:rsidP="00BE0D67">
      <w:pPr>
        <w:suppressAutoHyphens/>
        <w:jc w:val="both"/>
        <w:rPr>
          <w:rFonts w:ascii="Palatino Linotype" w:hAnsi="Palatino Linotype"/>
          <w:sz w:val="22"/>
          <w:szCs w:val="22"/>
          <w:lang w:val="nl-NL"/>
        </w:rPr>
      </w:pPr>
    </w:p>
    <w:p w:rsidR="00131B9F" w:rsidRDefault="00131B9F">
      <w:pPr>
        <w:widowControl/>
        <w:rPr>
          <w:rFonts w:ascii="Palatino Linotype" w:hAnsi="Palatino Linotype"/>
          <w:sz w:val="22"/>
          <w:szCs w:val="22"/>
          <w:lang w:val="nl-NL"/>
        </w:rPr>
      </w:pPr>
      <w:r>
        <w:rPr>
          <w:rFonts w:ascii="Palatino Linotype" w:hAnsi="Palatino Linotype"/>
          <w:sz w:val="22"/>
          <w:szCs w:val="22"/>
          <w:lang w:val="nl-NL"/>
        </w:rPr>
        <w:br w:type="page"/>
      </w:r>
    </w:p>
    <w:p w:rsid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lastRenderedPageBreak/>
        <w:t>Artikel 2</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numPr>
          <w:ilvl w:val="0"/>
          <w:numId w:val="12"/>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De methodiek voor het berekenen van de tarieven van de luchtvaartfaciliteitengelden wordt vastgesteld bij landsbesluit, houdende algemene maatregelen. Vaste bestanddelen daarin worden periodiek vastgesteld door de Minister overeenkomstig bij dat landsbesluit, houdende algemene maatregelen, gegeven regels.</w:t>
      </w:r>
    </w:p>
    <w:p w:rsidR="00BE0D67" w:rsidRPr="00BE0D67" w:rsidRDefault="00BE0D67" w:rsidP="00BE0D67">
      <w:pPr>
        <w:numPr>
          <w:ilvl w:val="0"/>
          <w:numId w:val="12"/>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Voor de toepassing van de tarieven van luchtvaartfaciliteitengelden gelden de gegevens van de Curaçaose Burgerluchtvaart Autoriteit als juist.</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t>Artikel 3</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numPr>
          <w:ilvl w:val="0"/>
          <w:numId w:val="11"/>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 xml:space="preserve">Luchtvaartfaciliteitengelden worden geheven op alle vliegtuigen, die vluchten maken door het </w:t>
      </w:r>
      <w:proofErr w:type="spellStart"/>
      <w:r w:rsidRPr="00BE0D67">
        <w:rPr>
          <w:rFonts w:ascii="Palatino Linotype" w:hAnsi="Palatino Linotype"/>
          <w:sz w:val="22"/>
          <w:szCs w:val="22"/>
          <w:lang w:val="nl-NL"/>
        </w:rPr>
        <w:t>vluchtinlichtingengebied</w:t>
      </w:r>
      <w:proofErr w:type="spellEnd"/>
      <w:r w:rsidRPr="00BE0D67">
        <w:rPr>
          <w:rFonts w:ascii="Palatino Linotype" w:hAnsi="Palatino Linotype"/>
          <w:sz w:val="22"/>
          <w:szCs w:val="22"/>
          <w:lang w:val="nl-NL"/>
        </w:rPr>
        <w:t xml:space="preserve"> Curaçao, ten laste van de eigenaar of mede-eigenaar, de exploitant, de gezagvoerder en de huurder van het luchtvaartuig. </w:t>
      </w:r>
    </w:p>
    <w:p w:rsidR="00BE0D67" w:rsidRPr="00BE0D67" w:rsidRDefault="00BE0D67" w:rsidP="00BE0D67">
      <w:pPr>
        <w:numPr>
          <w:ilvl w:val="0"/>
          <w:numId w:val="11"/>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 xml:space="preserve">De in het eerste lid genoemde </w:t>
      </w:r>
      <w:proofErr w:type="spellStart"/>
      <w:r w:rsidRPr="00BE0D67">
        <w:rPr>
          <w:rFonts w:ascii="Palatino Linotype" w:hAnsi="Palatino Linotype"/>
          <w:sz w:val="22"/>
          <w:szCs w:val="22"/>
          <w:lang w:val="nl-NL"/>
        </w:rPr>
        <w:t>betalingsplichtigen</w:t>
      </w:r>
      <w:proofErr w:type="spellEnd"/>
      <w:r w:rsidRPr="00BE0D67">
        <w:rPr>
          <w:rFonts w:ascii="Palatino Linotype" w:hAnsi="Palatino Linotype"/>
          <w:sz w:val="22"/>
          <w:szCs w:val="22"/>
          <w:lang w:val="nl-NL"/>
        </w:rPr>
        <w:t xml:space="preserve"> zijn hoofdelijk aansprakelijk voor de betaling van de verschuldigde luchtvaartfaciliteitengelden.</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t>Artikel 4</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both"/>
        <w:rPr>
          <w:rFonts w:ascii="Palatino Linotype" w:hAnsi="Palatino Linotype"/>
          <w:sz w:val="22"/>
          <w:szCs w:val="22"/>
          <w:lang w:val="nl-NL"/>
        </w:rPr>
      </w:pPr>
      <w:r w:rsidRPr="00BE0D67">
        <w:rPr>
          <w:rFonts w:ascii="Palatino Linotype" w:hAnsi="Palatino Linotype"/>
          <w:sz w:val="22"/>
          <w:szCs w:val="22"/>
          <w:lang w:val="nl-NL"/>
        </w:rPr>
        <w:t>De Minister kan bepaalde klassen van luchtvaartuigen of vluchtcategorieën gehele of gedeeltelijke vrijstelling verlenen van de verplichting tot betaling van luchtvaartfaciliteitengelden, dan wel de verplichting tot betaling van deze gelden opschorten.</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t>Artikel 5</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both"/>
        <w:rPr>
          <w:rFonts w:ascii="Palatino Linotype" w:hAnsi="Palatino Linotype"/>
          <w:sz w:val="22"/>
          <w:szCs w:val="22"/>
          <w:lang w:val="nl-NL"/>
        </w:rPr>
      </w:pPr>
      <w:r w:rsidRPr="00BE0D67">
        <w:rPr>
          <w:rFonts w:ascii="Palatino Linotype" w:hAnsi="Palatino Linotype"/>
          <w:sz w:val="22"/>
          <w:szCs w:val="22"/>
          <w:lang w:val="nl-NL"/>
        </w:rPr>
        <w:t>Betaling geschiedt:</w:t>
      </w:r>
    </w:p>
    <w:p w:rsidR="00BE0D67" w:rsidRPr="00BE0D67" w:rsidRDefault="00BE0D67" w:rsidP="00BE0D67">
      <w:pPr>
        <w:numPr>
          <w:ilvl w:val="0"/>
          <w:numId w:val="10"/>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door contante afrekening door de gezagvoerder, indien zulks van hem wordt verlangd;</w:t>
      </w:r>
    </w:p>
    <w:p w:rsidR="00BE0D67" w:rsidRPr="00BE0D67" w:rsidRDefault="00BE0D67" w:rsidP="00BE0D67">
      <w:pPr>
        <w:numPr>
          <w:ilvl w:val="0"/>
          <w:numId w:val="10"/>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door betaling c.q. overmaking van het verschuldigde bedrag aan de directeur van de Curaçaose Burgerluchtvaart Autoriteit of aan door deze daartoe aangewezen personen;</w:t>
      </w:r>
    </w:p>
    <w:p w:rsidR="00BE0D67" w:rsidRPr="00BE0D67" w:rsidRDefault="00BE0D67" w:rsidP="00BE0D67">
      <w:pPr>
        <w:numPr>
          <w:ilvl w:val="0"/>
          <w:numId w:val="10"/>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op andere, bij landsbesluit, houdende algemene maatregelen, te bepalen wijzen.</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t>Artikel 6</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both"/>
        <w:rPr>
          <w:rFonts w:ascii="Palatino Linotype" w:hAnsi="Palatino Linotype"/>
          <w:sz w:val="22"/>
          <w:szCs w:val="22"/>
          <w:lang w:val="nl-NL"/>
        </w:rPr>
      </w:pPr>
      <w:r w:rsidRPr="00BE0D67">
        <w:rPr>
          <w:rFonts w:ascii="Palatino Linotype" w:hAnsi="Palatino Linotype"/>
          <w:sz w:val="22"/>
          <w:szCs w:val="22"/>
          <w:lang w:val="nl-NL"/>
        </w:rPr>
        <w:t xml:space="preserve">De rekening voor de verschuldigde luchtvaartfaciliteitengelden worden door de zorg van Dutch Caribbean Air </w:t>
      </w:r>
      <w:proofErr w:type="spellStart"/>
      <w:r w:rsidRPr="00BE0D67">
        <w:rPr>
          <w:rFonts w:ascii="Palatino Linotype" w:hAnsi="Palatino Linotype"/>
          <w:sz w:val="22"/>
          <w:szCs w:val="22"/>
          <w:lang w:val="nl-NL"/>
        </w:rPr>
        <w:t>Navigation</w:t>
      </w:r>
      <w:proofErr w:type="spellEnd"/>
      <w:r w:rsidRPr="00BE0D67">
        <w:rPr>
          <w:rFonts w:ascii="Palatino Linotype" w:hAnsi="Palatino Linotype"/>
          <w:sz w:val="22"/>
          <w:szCs w:val="22"/>
          <w:lang w:val="nl-NL"/>
        </w:rPr>
        <w:t xml:space="preserve"> Service Provider aan de </w:t>
      </w:r>
      <w:proofErr w:type="spellStart"/>
      <w:r w:rsidRPr="00BE0D67">
        <w:rPr>
          <w:rFonts w:ascii="Palatino Linotype" w:hAnsi="Palatino Linotype"/>
          <w:sz w:val="22"/>
          <w:szCs w:val="22"/>
          <w:lang w:val="nl-NL"/>
        </w:rPr>
        <w:t>betalingsplichtigen</w:t>
      </w:r>
      <w:proofErr w:type="spellEnd"/>
      <w:r w:rsidRPr="00BE0D67">
        <w:rPr>
          <w:rFonts w:ascii="Palatino Linotype" w:hAnsi="Palatino Linotype"/>
          <w:sz w:val="22"/>
          <w:szCs w:val="22"/>
          <w:lang w:val="nl-NL"/>
        </w:rPr>
        <w:t xml:space="preserve"> toegezonden.</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t>Artikel 7</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both"/>
        <w:rPr>
          <w:rFonts w:ascii="Palatino Linotype" w:hAnsi="Palatino Linotype"/>
          <w:sz w:val="22"/>
          <w:szCs w:val="22"/>
          <w:lang w:val="nl-NL"/>
        </w:rPr>
      </w:pPr>
      <w:r w:rsidRPr="00BE0D67">
        <w:rPr>
          <w:rFonts w:ascii="Palatino Linotype" w:hAnsi="Palatino Linotype"/>
          <w:sz w:val="22"/>
          <w:szCs w:val="22"/>
          <w:lang w:val="nl-NL"/>
        </w:rPr>
        <w:t xml:space="preserve">Luchtvaarfaciliteitengelden worden door of vanwege de directeur van Dutch Caribbean Air </w:t>
      </w:r>
      <w:proofErr w:type="spellStart"/>
      <w:r w:rsidRPr="00BE0D67">
        <w:rPr>
          <w:rFonts w:ascii="Palatino Linotype" w:hAnsi="Palatino Linotype"/>
          <w:sz w:val="22"/>
          <w:szCs w:val="22"/>
          <w:lang w:val="nl-NL"/>
        </w:rPr>
        <w:t>Navigation</w:t>
      </w:r>
      <w:proofErr w:type="spellEnd"/>
      <w:r w:rsidRPr="00BE0D67">
        <w:rPr>
          <w:rFonts w:ascii="Palatino Linotype" w:hAnsi="Palatino Linotype"/>
          <w:sz w:val="22"/>
          <w:szCs w:val="22"/>
          <w:lang w:val="nl-NL"/>
        </w:rPr>
        <w:t xml:space="preserve"> Service Provider geïnd.</w:t>
      </w:r>
    </w:p>
    <w:p w:rsidR="00BE0D67" w:rsidRPr="00BE0D67" w:rsidRDefault="00BE0D67" w:rsidP="00BE0D67">
      <w:pPr>
        <w:suppressAutoHyphens/>
        <w:jc w:val="both"/>
        <w:rPr>
          <w:rFonts w:ascii="Palatino Linotype" w:hAnsi="Palatino Linotype"/>
          <w:sz w:val="22"/>
          <w:szCs w:val="22"/>
          <w:lang w:val="nl-NL"/>
        </w:rPr>
      </w:pPr>
    </w:p>
    <w:p w:rsidR="000F15A4" w:rsidRDefault="000F15A4">
      <w:pPr>
        <w:widowControl/>
        <w:rPr>
          <w:rFonts w:ascii="Palatino Linotype" w:hAnsi="Palatino Linotype"/>
          <w:sz w:val="22"/>
          <w:szCs w:val="22"/>
          <w:lang w:val="nl-NL"/>
        </w:rPr>
      </w:pPr>
      <w:r>
        <w:rPr>
          <w:rFonts w:ascii="Palatino Linotype" w:hAnsi="Palatino Linotype"/>
          <w:sz w:val="22"/>
          <w:szCs w:val="22"/>
          <w:lang w:val="nl-NL"/>
        </w:rPr>
        <w:br w:type="page"/>
      </w: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lastRenderedPageBreak/>
        <w:t>Artikel 7a</w:t>
      </w:r>
    </w:p>
    <w:p w:rsidR="00BE0D67" w:rsidRPr="00BE0D67" w:rsidRDefault="00BE0D67" w:rsidP="00BE0D67">
      <w:pPr>
        <w:suppressAutoHyphens/>
        <w:jc w:val="center"/>
        <w:rPr>
          <w:rFonts w:ascii="Palatino Linotype" w:hAnsi="Palatino Linotype"/>
          <w:sz w:val="22"/>
          <w:szCs w:val="22"/>
          <w:lang w:val="nl-NL"/>
        </w:rPr>
      </w:pPr>
    </w:p>
    <w:p w:rsidR="00BE0D67" w:rsidRPr="00BE0D67" w:rsidRDefault="00BE0D67" w:rsidP="00BE0D67">
      <w:pPr>
        <w:suppressAutoHyphens/>
        <w:jc w:val="both"/>
        <w:rPr>
          <w:rFonts w:ascii="Palatino Linotype" w:hAnsi="Palatino Linotype"/>
          <w:sz w:val="22"/>
          <w:szCs w:val="22"/>
          <w:lang w:val="nl-NL"/>
        </w:rPr>
      </w:pPr>
      <w:r w:rsidRPr="00BE0D67">
        <w:rPr>
          <w:rFonts w:ascii="Palatino Linotype" w:hAnsi="Palatino Linotype"/>
          <w:sz w:val="22"/>
          <w:szCs w:val="22"/>
          <w:lang w:val="nl-NL"/>
        </w:rPr>
        <w:t>Tegen een beschikking genomen krachtens deze landsverordening, staat voor belanghebbende</w:t>
      </w:r>
      <w:r w:rsidR="000F15A4">
        <w:rPr>
          <w:rFonts w:ascii="Palatino Linotype" w:hAnsi="Palatino Linotype"/>
          <w:sz w:val="22"/>
          <w:szCs w:val="22"/>
          <w:lang w:val="nl-NL"/>
        </w:rPr>
        <w:t xml:space="preserve"> </w:t>
      </w:r>
      <w:r w:rsidRPr="00BE0D67">
        <w:rPr>
          <w:rFonts w:ascii="Palatino Linotype" w:hAnsi="Palatino Linotype"/>
          <w:sz w:val="22"/>
          <w:szCs w:val="22"/>
          <w:lang w:val="nl-NL"/>
        </w:rPr>
        <w:t>binnen zes weken na de dag waarop deze is gegeven, beroep open bij de Raad van Beroep voor belastingzaken.</w:t>
      </w:r>
    </w:p>
    <w:p w:rsidR="00BE0D67" w:rsidRPr="00BE0D67" w:rsidRDefault="00BE0D67" w:rsidP="00BE0D67">
      <w:pPr>
        <w:suppressAutoHyphens/>
        <w:jc w:val="center"/>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bookmarkStart w:id="2" w:name="_GoBack"/>
      <w:r w:rsidRPr="00BE0D67">
        <w:rPr>
          <w:rFonts w:ascii="Palatino Linotype" w:hAnsi="Palatino Linotype"/>
          <w:sz w:val="22"/>
          <w:szCs w:val="22"/>
          <w:lang w:val="nl-NL"/>
        </w:rPr>
        <w:t>Artikel 8</w:t>
      </w:r>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numPr>
          <w:ilvl w:val="0"/>
          <w:numId w:val="9"/>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Deze landsverordening wordt aangehaald als: Landsverordening Luchtvaartfaciliteitengelden.</w:t>
      </w:r>
    </w:p>
    <w:p w:rsidR="00BE0D67" w:rsidRPr="00BE0D67" w:rsidRDefault="00BE0D67" w:rsidP="00BE0D67">
      <w:pPr>
        <w:numPr>
          <w:ilvl w:val="0"/>
          <w:numId w:val="9"/>
        </w:numPr>
        <w:suppressAutoHyphens/>
        <w:ind w:left="360"/>
        <w:contextualSpacing/>
        <w:jc w:val="both"/>
        <w:rPr>
          <w:rFonts w:ascii="Palatino Linotype" w:hAnsi="Palatino Linotype"/>
          <w:sz w:val="22"/>
          <w:szCs w:val="22"/>
          <w:lang w:val="nl-NL"/>
        </w:rPr>
      </w:pPr>
      <w:r w:rsidRPr="00BE0D67">
        <w:rPr>
          <w:rFonts w:ascii="Palatino Linotype" w:hAnsi="Palatino Linotype"/>
          <w:sz w:val="22"/>
          <w:szCs w:val="22"/>
          <w:lang w:val="nl-NL"/>
        </w:rPr>
        <w:t>(vervallen)</w:t>
      </w:r>
      <w:bookmarkEnd w:id="2"/>
    </w:p>
    <w:p w:rsidR="00BE0D67" w:rsidRPr="00BE0D67" w:rsidRDefault="00BE0D67" w:rsidP="00BE0D67">
      <w:pPr>
        <w:suppressAutoHyphens/>
        <w:jc w:val="both"/>
        <w:rPr>
          <w:rFonts w:ascii="Palatino Linotype" w:hAnsi="Palatino Linotype"/>
          <w:sz w:val="22"/>
          <w:szCs w:val="22"/>
          <w:lang w:val="nl-NL"/>
        </w:rPr>
      </w:pPr>
    </w:p>
    <w:p w:rsidR="00BE0D67" w:rsidRPr="00BE0D67" w:rsidRDefault="00BE0D67" w:rsidP="00BE0D67">
      <w:pPr>
        <w:suppressAutoHyphens/>
        <w:jc w:val="center"/>
        <w:rPr>
          <w:rFonts w:ascii="Palatino Linotype" w:hAnsi="Palatino Linotype"/>
          <w:sz w:val="22"/>
          <w:szCs w:val="22"/>
          <w:lang w:val="nl-NL"/>
        </w:rPr>
      </w:pPr>
      <w:r w:rsidRPr="00BE0D67">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E0D67" w:rsidRPr="002B11FC" w:rsidRDefault="00BE0D67" w:rsidP="00BE0D67">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7B54E0">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BE0D67" w:rsidRPr="0008225B" w:rsidRDefault="00BE0D67" w:rsidP="00BE0D67">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BE0D67" w:rsidRPr="00F8329B" w:rsidRDefault="00BE0D67" w:rsidP="00BE0D67">
      <w:pPr>
        <w:pStyle w:val="FootnoteText"/>
        <w:rPr>
          <w:rFonts w:ascii="Palatino Linotype" w:hAnsi="Palatino Linotype"/>
          <w:sz w:val="18"/>
          <w:szCs w:val="18"/>
          <w:lang w:val="nl-NL"/>
        </w:rPr>
      </w:pPr>
      <w:r w:rsidRPr="00355256">
        <w:rPr>
          <w:rStyle w:val="FootnoteReference"/>
          <w:rFonts w:ascii="Palatino Linotype" w:hAnsi="Palatino Linotype"/>
          <w:sz w:val="18"/>
          <w:szCs w:val="18"/>
        </w:rPr>
        <w:footnoteRef/>
      </w:r>
      <w:r w:rsidRPr="00355256">
        <w:rPr>
          <w:rFonts w:ascii="Palatino Linotype" w:hAnsi="Palatino Linotype"/>
          <w:sz w:val="18"/>
          <w:szCs w:val="18"/>
          <w:lang w:val="nl-NL"/>
        </w:rPr>
        <w:t xml:space="preserve"> P.B. 1984, no.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BE0D67" w:rsidRDefault="00BE0D67">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237DCE" w:rsidRDefault="00237DCE" w:rsidP="00237DCE">
    <w:pPr>
      <w:tabs>
        <w:tab w:val="right" w:pos="9313"/>
      </w:tabs>
      <w:suppressAutoHyphens/>
      <w:jc w:val="both"/>
      <w:rPr>
        <w:rFonts w:ascii="Times New Roman" w:hAnsi="Times New Roman"/>
        <w:b/>
        <w:spacing w:val="-4"/>
        <w:sz w:val="36"/>
      </w:rPr>
    </w:pPr>
    <w:r>
      <w:rPr>
        <w:rFonts w:ascii="Times New Roman" w:hAnsi="Times New Roman"/>
        <w:b/>
        <w:spacing w:val="-4"/>
        <w:sz w:val="36"/>
      </w:rPr>
      <w:t>228 (GT)</w:t>
    </w:r>
  </w:p>
  <w:p w:rsidR="00BE0D67" w:rsidRDefault="00BE0D67">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D67" w:rsidRDefault="00BE0D67">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D2B29E5" wp14:editId="4BF2E7B8">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0D67" w:rsidRDefault="00BE0D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B29E5"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BE0D67" w:rsidRDefault="00BE0D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BE0D67" w:rsidRDefault="00BE0D67">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margin">
                <wp:align>right</wp:align>
              </wp:positionH>
              <wp:positionV relativeFrom="paragraph">
                <wp:posOffset>9525</wp:posOffset>
              </wp:positionV>
              <wp:extent cx="5914390" cy="152400"/>
              <wp:effectExtent l="0" t="0" r="1016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414.5pt;margin-top:.75pt;width:465.7pt;height:1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margin"/>
            </v:rect>
          </w:pict>
        </mc:Fallback>
      </mc:AlternateContent>
    </w:r>
    <w:r w:rsidR="001C4DF2">
      <w:rPr>
        <w:rFonts w:ascii="Times New Roman" w:hAnsi="Times New Roman"/>
        <w:b/>
        <w:spacing w:val="-4"/>
        <w:sz w:val="36"/>
      </w:rPr>
      <w:t>2</w:t>
    </w:r>
    <w:r w:rsidR="00237DCE">
      <w:rPr>
        <w:rFonts w:ascii="Times New Roman" w:hAnsi="Times New Roman"/>
        <w:b/>
        <w:spacing w:val="-4"/>
        <w:sz w:val="36"/>
      </w:rPr>
      <w:t>28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bookmarkStart w:id="3" w:name="_Hlk216256630"/>
    <w:r w:rsidR="000C6638">
      <w:rPr>
        <w:rFonts w:ascii="Times New Roman" w:hAnsi="Times New Roman"/>
        <w:b/>
        <w:spacing w:val="-4"/>
        <w:sz w:val="36"/>
      </w:rPr>
      <w:t>228 (GT)</w:t>
    </w:r>
  </w:p>
  <w:bookmarkEnd w:id="3"/>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25BF"/>
    <w:multiLevelType w:val="hybridMultilevel"/>
    <w:tmpl w:val="7536F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4070B39"/>
    <w:multiLevelType w:val="hybridMultilevel"/>
    <w:tmpl w:val="519AE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AA4CC5"/>
    <w:multiLevelType w:val="hybridMultilevel"/>
    <w:tmpl w:val="F154A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B41C5C"/>
    <w:multiLevelType w:val="hybridMultilevel"/>
    <w:tmpl w:val="62E8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C6A63"/>
    <w:multiLevelType w:val="hybridMultilevel"/>
    <w:tmpl w:val="5F54B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1"/>
  </w:num>
  <w:num w:numId="4">
    <w:abstractNumId w:val="10"/>
  </w:num>
  <w:num w:numId="5">
    <w:abstractNumId w:val="1"/>
  </w:num>
  <w:num w:numId="6">
    <w:abstractNumId w:val="7"/>
  </w:num>
  <w:num w:numId="7">
    <w:abstractNumId w:val="6"/>
  </w:num>
  <w:num w:numId="8">
    <w:abstractNumId w:val="3"/>
  </w:num>
  <w:num w:numId="9">
    <w:abstractNumId w:val="5"/>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C6638"/>
    <w:rsid w:val="000F15A4"/>
    <w:rsid w:val="00131B9F"/>
    <w:rsid w:val="0014186C"/>
    <w:rsid w:val="00163B50"/>
    <w:rsid w:val="00173FBA"/>
    <w:rsid w:val="001A7D22"/>
    <w:rsid w:val="001C27B0"/>
    <w:rsid w:val="001C384D"/>
    <w:rsid w:val="001C4DF2"/>
    <w:rsid w:val="00213227"/>
    <w:rsid w:val="00237DCE"/>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97356"/>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0D67"/>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29C3"/>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91C6FA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71203794">
      <w:bodyDiv w:val="1"/>
      <w:marLeft w:val="0"/>
      <w:marRight w:val="0"/>
      <w:marTop w:val="0"/>
      <w:marBottom w:val="0"/>
      <w:divBdr>
        <w:top w:val="none" w:sz="0" w:space="0" w:color="auto"/>
        <w:left w:val="none" w:sz="0" w:space="0" w:color="auto"/>
        <w:bottom w:val="none" w:sz="0" w:space="0" w:color="auto"/>
        <w:right w:val="none" w:sz="0" w:space="0" w:color="auto"/>
      </w:divBdr>
    </w:div>
    <w:div w:id="416904759">
      <w:bodyDiv w:val="1"/>
      <w:marLeft w:val="0"/>
      <w:marRight w:val="0"/>
      <w:marTop w:val="0"/>
      <w:marBottom w:val="0"/>
      <w:divBdr>
        <w:top w:val="none" w:sz="0" w:space="0" w:color="auto"/>
        <w:left w:val="none" w:sz="0" w:space="0" w:color="auto"/>
        <w:bottom w:val="none" w:sz="0" w:space="0" w:color="auto"/>
        <w:right w:val="none" w:sz="0" w:space="0" w:color="auto"/>
      </w:divBdr>
    </w:div>
    <w:div w:id="697195720">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42368153">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7540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FFB90-E169-437C-AA62-9C65E22F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621</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2025-12-10T15:02:00Z</dcterms:created>
  <dcterms:modified xsi:type="dcterms:W3CDTF">2025-12-22T17:15:00Z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20251222125448205</vt:lpwstr>
  </property>
</Properties>
</file>