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50AD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6"/>
            </w:textInput>
          </w:ffData>
        </w:fldChar>
      </w:r>
      <w:bookmarkStart w:id="0" w:name="Text2"/>
      <w:r w:rsidR="00950AD0">
        <w:rPr>
          <w:b/>
          <w:sz w:val="36"/>
          <w:szCs w:val="36"/>
        </w:rPr>
        <w:instrText xml:space="preserve"> FORMTEXT </w:instrText>
      </w:r>
      <w:r w:rsidR="00950AD0">
        <w:rPr>
          <w:b/>
          <w:sz w:val="36"/>
          <w:szCs w:val="36"/>
        </w:rPr>
      </w:r>
      <w:r w:rsidR="00950AD0">
        <w:rPr>
          <w:b/>
          <w:sz w:val="36"/>
          <w:szCs w:val="36"/>
        </w:rPr>
        <w:fldChar w:fldCharType="separate"/>
      </w:r>
      <w:r w:rsidR="00950AD0">
        <w:rPr>
          <w:b/>
          <w:noProof/>
          <w:sz w:val="36"/>
          <w:szCs w:val="36"/>
        </w:rPr>
        <w:t>116</w:t>
      </w:r>
      <w:r w:rsidR="00950AD0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50AD0" w:rsidRPr="00950AD0" w:rsidRDefault="00950AD0" w:rsidP="00950AD0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50AD0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950AD0">
        <w:rPr>
          <w:rFonts w:ascii="Times New Roman" w:hAnsi="Times New Roman"/>
          <w:b/>
          <w:snapToGrid/>
          <w:szCs w:val="24"/>
          <w:lang w:val="nl-NL"/>
        </w:rPr>
        <w:t>van de 28</w:t>
      </w:r>
      <w:r w:rsidRPr="00950AD0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50AD0">
        <w:rPr>
          <w:rFonts w:ascii="Times New Roman" w:hAnsi="Times New Roman"/>
          <w:b/>
          <w:snapToGrid/>
          <w:szCs w:val="24"/>
          <w:lang w:val="nl-NL"/>
        </w:rPr>
        <w:t xml:space="preserve"> oktober 2020 tot wijziging van de Prijzenbeschikking aardolieproducten Curaçao mei 1982 (P.B. 1982, no. 203)</w:t>
      </w:r>
    </w:p>
    <w:p w:rsidR="00950AD0" w:rsidRPr="00950AD0" w:rsidRDefault="00950AD0" w:rsidP="00950AD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950AD0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950AD0">
        <w:rPr>
          <w:rFonts w:ascii="Times New Roman" w:hAnsi="Times New Roman"/>
          <w:snapToGrid/>
          <w:szCs w:val="24"/>
          <w:lang w:val="nl-NL"/>
        </w:rPr>
        <w:t>,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50AD0" w:rsidRPr="00950AD0" w:rsidRDefault="00950AD0" w:rsidP="00950AD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50AD0" w:rsidRPr="00950AD0" w:rsidRDefault="00950AD0" w:rsidP="00950AD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770065" w:rsidP="00950AD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950AD0" w:rsidRPr="00950AD0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950AD0" w:rsidRPr="00950AD0" w:rsidRDefault="00950AD0" w:rsidP="00950AD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950AD0" w:rsidRPr="00950AD0" w:rsidRDefault="00950AD0" w:rsidP="00950AD0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Artikel I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A.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NAF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1,6175 per liter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1,2293 per liter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>gebruik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9,50 per cilinder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950AD0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950AD0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950AD0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950AD0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950AD0">
        <w:rPr>
          <w:rFonts w:ascii="Times New Roman" w:hAnsi="Times New Roman"/>
          <w:snapToGrid/>
          <w:szCs w:val="24"/>
          <w:lang w:val="es-AR"/>
        </w:rPr>
        <w:tab/>
        <w:t xml:space="preserve">NAF       805,10 </w:t>
      </w:r>
      <w:r w:rsidRPr="00950AD0">
        <w:rPr>
          <w:rFonts w:ascii="Times New Roman" w:hAnsi="Times New Roman"/>
          <w:snapToGrid/>
          <w:szCs w:val="24"/>
          <w:lang w:val="es-ES"/>
        </w:rPr>
        <w:t>per 1000 kilo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821,98 per 1000 liters</w:t>
      </w:r>
    </w:p>
    <w:p w:rsid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1075,22 per 1000 liters</w:t>
      </w:r>
    </w:p>
    <w:p w:rsid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B.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950AD0" w:rsidRPr="00950AD0" w:rsidRDefault="00950AD0" w:rsidP="00950AD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1,894 per liter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1,482 per liter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950AD0" w:rsidRPr="00950AD0" w:rsidRDefault="00950AD0" w:rsidP="00950AD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50AD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50AD0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950AD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50AD0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Artikel II</w:t>
      </w: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1.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2.</w:t>
      </w:r>
      <w:r w:rsidRPr="00950AD0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Artikel III</w:t>
      </w: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Deze regeling treedt in werking met ingang van 3 november 2020.</w:t>
      </w: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Gegeven te Willemstad, 28 oktober 2020</w:t>
      </w:r>
    </w:p>
    <w:p w:rsidR="00950AD0" w:rsidRPr="00950AD0" w:rsidRDefault="00950AD0" w:rsidP="00950AD0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950AD0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7B469B" w:rsidRDefault="007B469B" w:rsidP="007B469B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950AD0" w:rsidRPr="00950AD0" w:rsidRDefault="00950AD0" w:rsidP="00950AD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950AD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2020</w:t>
      </w:r>
    </w:p>
    <w:p w:rsidR="00950AD0" w:rsidRDefault="00950AD0" w:rsidP="00950AD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50AD0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7B469B" w:rsidRDefault="007B469B" w:rsidP="007B469B">
      <w:pPr>
        <w:widowControl/>
        <w:ind w:left="4253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950AD0" w:rsidRPr="00950AD0" w:rsidRDefault="00950AD0" w:rsidP="00950AD0">
      <w:pPr>
        <w:widowControl/>
        <w:ind w:left="4395" w:right="1655"/>
        <w:rPr>
          <w:rFonts w:ascii="Times New Roman" w:hAnsi="Times New Roman"/>
          <w:snapToGrid/>
          <w:szCs w:val="24"/>
          <w:lang w:val="nl-NL"/>
        </w:rPr>
      </w:pPr>
    </w:p>
    <w:p w:rsidR="00950AD0" w:rsidRPr="00950AD0" w:rsidRDefault="00950AD0" w:rsidP="00950A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7006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7006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50AD0">
      <w:rPr>
        <w:rFonts w:ascii="Times New Roman" w:hAnsi="Times New Roman"/>
        <w:b/>
        <w:spacing w:val="-4"/>
        <w:sz w:val="36"/>
      </w:rPr>
      <w:t>116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B469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B469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70065"/>
    <w:rsid w:val="00781AD6"/>
    <w:rsid w:val="007A6572"/>
    <w:rsid w:val="007B469B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0AD0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290</Words>
  <Characters>1754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2020-10-30T00:10:00Z</dcterms:created>
  <dcterms:modified xsi:type="dcterms:W3CDTF">2020-10-30T00:10:00Z</dcterms:modified>
</cp:coreProperties>
</file>