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A71318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8"/>
            </w:textInput>
          </w:ffData>
        </w:fldChar>
      </w:r>
      <w:bookmarkStart w:id="0" w:name="Text2"/>
      <w:r w:rsidR="00A71318">
        <w:rPr>
          <w:b/>
          <w:sz w:val="36"/>
          <w:szCs w:val="36"/>
        </w:rPr>
        <w:instrText xml:space="preserve"> FORMTEXT </w:instrText>
      </w:r>
      <w:r w:rsidR="00A71318">
        <w:rPr>
          <w:b/>
          <w:sz w:val="36"/>
          <w:szCs w:val="36"/>
        </w:rPr>
      </w:r>
      <w:r w:rsidR="00A71318">
        <w:rPr>
          <w:b/>
          <w:sz w:val="36"/>
          <w:szCs w:val="36"/>
        </w:rPr>
        <w:fldChar w:fldCharType="separate"/>
      </w:r>
      <w:r w:rsidR="00A71318">
        <w:rPr>
          <w:b/>
          <w:noProof/>
          <w:sz w:val="36"/>
          <w:szCs w:val="36"/>
        </w:rPr>
        <w:t>18</w:t>
      </w:r>
      <w:r w:rsidR="00A71318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A71318" w:rsidRPr="00A71318" w:rsidRDefault="00A71318" w:rsidP="00A71318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A71318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24</w:t>
      </w:r>
      <w:r w:rsidRPr="00A71318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A71318">
        <w:rPr>
          <w:rFonts w:ascii="Times New Roman" w:hAnsi="Times New Roman"/>
          <w:b/>
          <w:snapToGrid/>
          <w:szCs w:val="24"/>
          <w:lang w:val="nl-NL"/>
        </w:rPr>
        <w:t xml:space="preserve"> februari 2021 tot wijziging van de Prijzenbeschikking aardolieproducten Curaçao mei 1982 (P.B. 1982, no. 203)</w:t>
      </w:r>
    </w:p>
    <w:p w:rsidR="00A71318" w:rsidRPr="00A71318" w:rsidRDefault="00A71318" w:rsidP="00A7131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____________</w:t>
      </w: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A71318" w:rsidRPr="00A71318" w:rsidRDefault="00A71318" w:rsidP="00A7131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A71318" w:rsidRPr="00A71318" w:rsidRDefault="00A71318" w:rsidP="00A7131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A71318" w:rsidRPr="00A71318" w:rsidRDefault="00A71318" w:rsidP="00A7131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A71318" w:rsidRPr="00A71318" w:rsidRDefault="00A71318" w:rsidP="00A71318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Artikel I</w:t>
      </w: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A71318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A.</w:t>
      </w:r>
      <w:r w:rsidRPr="00A71318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A71318" w:rsidRPr="00A71318" w:rsidRDefault="00A71318" w:rsidP="00A71318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A71318">
        <w:rPr>
          <w:rFonts w:ascii="Times New Roman" w:hAnsi="Times New Roman"/>
          <w:snapToGrid/>
          <w:szCs w:val="24"/>
          <w:lang w:val="nl-NL"/>
        </w:rPr>
        <w:tab/>
        <w:t>NAF</w:t>
      </w:r>
      <w:r w:rsidRPr="00A71318">
        <w:rPr>
          <w:rFonts w:ascii="Times New Roman" w:hAnsi="Times New Roman"/>
          <w:snapToGrid/>
          <w:szCs w:val="24"/>
          <w:lang w:val="nl-NL"/>
        </w:rPr>
        <w:tab/>
        <w:t>1,6997 per liter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A71318">
        <w:rPr>
          <w:rFonts w:ascii="Times New Roman" w:hAnsi="Times New Roman"/>
          <w:snapToGrid/>
          <w:szCs w:val="24"/>
          <w:lang w:val="nl-NL"/>
        </w:rPr>
        <w:tab/>
        <w:t>1,2934 per liter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>gebruik</w:t>
      </w:r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A71318">
        <w:rPr>
          <w:rFonts w:ascii="Times New Roman" w:hAnsi="Times New Roman"/>
          <w:snapToGrid/>
          <w:szCs w:val="24"/>
          <w:lang w:val="nl-NL"/>
        </w:rPr>
        <w:tab/>
        <w:t>55,15 per cilinder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  </w:t>
      </w:r>
      <w:proofErr w:type="gramEnd"/>
      <w:r w:rsidRPr="00A71318">
        <w:rPr>
          <w:rFonts w:ascii="Times New Roman" w:hAnsi="Times New Roman"/>
          <w:snapToGrid/>
          <w:szCs w:val="24"/>
          <w:lang w:val="nl-NL"/>
        </w:rPr>
        <w:t>9,50 per cilinder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A71318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A71318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A71318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A71318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A71318">
        <w:rPr>
          <w:rFonts w:ascii="Times New Roman" w:hAnsi="Times New Roman"/>
          <w:snapToGrid/>
          <w:szCs w:val="24"/>
          <w:lang w:val="es-AR"/>
        </w:rPr>
        <w:tab/>
        <w:t xml:space="preserve">NAF      1007,74 </w:t>
      </w:r>
      <w:r w:rsidRPr="00A71318">
        <w:rPr>
          <w:rFonts w:ascii="Times New Roman" w:hAnsi="Times New Roman"/>
          <w:snapToGrid/>
          <w:szCs w:val="24"/>
          <w:lang w:val="es-ES"/>
        </w:rPr>
        <w:t>per 1000 kilo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A71318">
        <w:rPr>
          <w:rFonts w:ascii="Times New Roman" w:hAnsi="Times New Roman"/>
          <w:snapToGrid/>
          <w:szCs w:val="24"/>
          <w:lang w:val="nl-NL"/>
        </w:rPr>
        <w:t>1045,79 per 1000 liters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A71318">
        <w:rPr>
          <w:rFonts w:ascii="Times New Roman" w:hAnsi="Times New Roman"/>
          <w:snapToGrid/>
          <w:szCs w:val="24"/>
          <w:lang w:val="nl-NL"/>
        </w:rPr>
        <w:t>1127,57 per 1000 liters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B.</w:t>
      </w:r>
      <w:r w:rsidRPr="00A71318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A71318" w:rsidRPr="00A71318" w:rsidRDefault="00A71318" w:rsidP="00A7131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71318">
        <w:rPr>
          <w:rFonts w:ascii="Times New Roman" w:hAnsi="Times New Roman"/>
          <w:snapToGrid/>
          <w:szCs w:val="24"/>
          <w:lang w:val="nl-NL"/>
        </w:rPr>
        <w:t>1,980 per liter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71318">
        <w:rPr>
          <w:rFonts w:ascii="Times New Roman" w:hAnsi="Times New Roman"/>
          <w:snapToGrid/>
          <w:szCs w:val="24"/>
          <w:lang w:val="nl-NL"/>
        </w:rPr>
        <w:t>1,549 per liter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71318">
        <w:rPr>
          <w:rFonts w:ascii="Times New Roman" w:hAnsi="Times New Roman"/>
          <w:snapToGrid/>
          <w:szCs w:val="24"/>
          <w:lang w:val="nl-NL"/>
        </w:rPr>
        <w:t>70,00 per cilinder</w:t>
      </w:r>
    </w:p>
    <w:p w:rsidR="00A71318" w:rsidRPr="00A71318" w:rsidRDefault="00A71318" w:rsidP="00A7131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7131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71318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A71318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A71318">
        <w:rPr>
          <w:rFonts w:ascii="Times New Roman" w:hAnsi="Times New Roman"/>
          <w:snapToGrid/>
          <w:szCs w:val="24"/>
          <w:lang w:val="nl-NL"/>
        </w:rPr>
        <w:t>14,00 per cilinder</w:t>
      </w: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Artikel II</w:t>
      </w: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1.</w:t>
      </w:r>
      <w:r w:rsidRPr="00A71318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A71318" w:rsidRPr="00A71318" w:rsidRDefault="00A71318" w:rsidP="00A7131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2.</w:t>
      </w:r>
      <w:r w:rsidRPr="00A71318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A71318" w:rsidRPr="00A71318" w:rsidRDefault="00A71318" w:rsidP="00A7131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Artikel III</w:t>
      </w:r>
    </w:p>
    <w:p w:rsidR="00A71318" w:rsidRPr="00A71318" w:rsidRDefault="00A71318" w:rsidP="00A7131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Deze regeling treedt in werking met ingang van 2 maart 2021.</w:t>
      </w:r>
    </w:p>
    <w:p w:rsidR="00A71318" w:rsidRPr="00A71318" w:rsidRDefault="00A71318" w:rsidP="00A7131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Gegeven te Willemstad, 24 februari 2021</w:t>
      </w:r>
    </w:p>
    <w:p w:rsidR="00A71318" w:rsidRPr="00A71318" w:rsidRDefault="00A71318" w:rsidP="00A71318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A71318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A71318" w:rsidRDefault="00A71318" w:rsidP="00A71318">
      <w:pPr>
        <w:widowControl/>
        <w:ind w:left="4253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A71318" w:rsidRPr="00A71318" w:rsidRDefault="00A71318" w:rsidP="00A71318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28</w:t>
      </w:r>
      <w:r w:rsidRPr="00A71318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februari 2021</w:t>
      </w:r>
    </w:p>
    <w:p w:rsidR="00A71318" w:rsidRDefault="00A71318" w:rsidP="00A7131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A71318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A71318" w:rsidRDefault="00A71318" w:rsidP="00A71318">
      <w:pPr>
        <w:widowControl/>
        <w:ind w:left="4395" w:right="1655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A71318" w:rsidRPr="00A71318" w:rsidRDefault="00A71318" w:rsidP="00A7131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A71318" w:rsidRPr="00A71318" w:rsidRDefault="00A71318" w:rsidP="00A7131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0631E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0631E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71318">
      <w:rPr>
        <w:rFonts w:ascii="Times New Roman" w:hAnsi="Times New Roman"/>
        <w:b/>
        <w:spacing w:val="-4"/>
        <w:sz w:val="36"/>
      </w:rPr>
      <w:t>18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A7131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A71318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3242B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0631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C0DB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71318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289</Words>
  <Characters>1755</Characters>
  <Application>Microsoft Office Word</Application>
  <DocSecurity>0</DocSecurity>
  <Lines>219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2021-02-28T18:20:00Z</dcterms:created>
  <dcterms:modified xsi:type="dcterms:W3CDTF">2021-02-28T18:20:00Z</dcterms:modified>
</cp:coreProperties>
</file>