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B920FE" w:rsidRDefault="000A0DBD">
      <w:pPr>
        <w:pStyle w:val="Heading2"/>
        <w:tabs>
          <w:tab w:val="right" w:pos="9356"/>
        </w:tabs>
        <w:rPr>
          <w:sz w:val="36"/>
          <w:szCs w:val="36"/>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B920FE">
        <w:rPr>
          <w:b/>
          <w:sz w:val="36"/>
          <w:szCs w:val="36"/>
        </w:rPr>
        <w:t>A° 20</w:t>
      </w:r>
      <w:r w:rsidR="00C00533" w:rsidRPr="00B920FE">
        <w:rPr>
          <w:b/>
          <w:sz w:val="36"/>
          <w:szCs w:val="36"/>
        </w:rPr>
        <w:t>1</w:t>
      </w:r>
      <w:r>
        <w:rPr>
          <w:b/>
          <w:sz w:val="36"/>
          <w:szCs w:val="36"/>
        </w:rPr>
        <w:t>7</w:t>
      </w:r>
      <w:r w:rsidR="003D25AC" w:rsidRPr="00B920FE">
        <w:rPr>
          <w:sz w:val="36"/>
          <w:szCs w:val="36"/>
        </w:rPr>
        <w:tab/>
      </w:r>
      <w:r w:rsidR="003D25AC" w:rsidRPr="00B920FE">
        <w:rPr>
          <w:b/>
          <w:sz w:val="36"/>
          <w:szCs w:val="36"/>
        </w:rPr>
        <w:t xml:space="preserve">N° </w:t>
      </w:r>
      <w:r w:rsidR="00C93543">
        <w:rPr>
          <w:b/>
          <w:sz w:val="36"/>
          <w:szCs w:val="36"/>
        </w:rPr>
        <w:fldChar w:fldCharType="begin">
          <w:ffData>
            <w:name w:val="Text2"/>
            <w:enabled/>
            <w:calcOnExit w:val="0"/>
            <w:textInput>
              <w:default w:val="68"/>
            </w:textInput>
          </w:ffData>
        </w:fldChar>
      </w:r>
      <w:bookmarkStart w:id="0" w:name="Text2"/>
      <w:r w:rsidR="00C93543">
        <w:rPr>
          <w:b/>
          <w:sz w:val="36"/>
          <w:szCs w:val="36"/>
        </w:rPr>
        <w:instrText xml:space="preserve"> FORMTEXT </w:instrText>
      </w:r>
      <w:r w:rsidR="00C93543">
        <w:rPr>
          <w:b/>
          <w:sz w:val="36"/>
          <w:szCs w:val="36"/>
        </w:rPr>
      </w:r>
      <w:r w:rsidR="00C93543">
        <w:rPr>
          <w:b/>
          <w:sz w:val="36"/>
          <w:szCs w:val="36"/>
        </w:rPr>
        <w:fldChar w:fldCharType="separate"/>
      </w:r>
      <w:r w:rsidR="00C93543">
        <w:rPr>
          <w:b/>
          <w:noProof/>
          <w:sz w:val="36"/>
          <w:szCs w:val="36"/>
        </w:rPr>
        <w:t>68</w:t>
      </w:r>
      <w:r w:rsidR="00C93543">
        <w:rPr>
          <w:b/>
          <w:sz w:val="36"/>
          <w:szCs w:val="36"/>
        </w:rPr>
        <w:fldChar w:fldCharType="end"/>
      </w:r>
      <w:bookmarkEnd w:id="0"/>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Pr="00FD2A12" w:rsidRDefault="003D25AC">
      <w:pPr>
        <w:pStyle w:val="Header"/>
        <w:tabs>
          <w:tab w:val="clear" w:pos="4320"/>
          <w:tab w:val="clear" w:pos="8640"/>
        </w:tabs>
        <w:rPr>
          <w:sz w:val="24"/>
          <w:szCs w:val="24"/>
        </w:rPr>
      </w:pPr>
    </w:p>
    <w:p w:rsidR="003D25AC" w:rsidRDefault="003D25AC">
      <w:pPr>
        <w:pStyle w:val="Heading1"/>
        <w:rPr>
          <w:b w:val="0"/>
          <w:sz w:val="44"/>
        </w:rPr>
      </w:pPr>
      <w:r>
        <w:rPr>
          <w:b w:val="0"/>
          <w:sz w:val="44"/>
        </w:rPr>
        <w:t>PUBLICATIEBLAD</w:t>
      </w:r>
    </w:p>
    <w:p w:rsidR="003D25AC" w:rsidRDefault="003D25AC">
      <w:pPr>
        <w:tabs>
          <w:tab w:val="left" w:pos="-720"/>
        </w:tabs>
        <w:suppressAutoHyphens/>
        <w:jc w:val="both"/>
        <w:rPr>
          <w:rFonts w:ascii="Times New Roman" w:hAnsi="Times New Roman"/>
          <w:bCs/>
          <w:spacing w:val="-3"/>
        </w:rPr>
        <w:sectPr w:rsidR="003D25AC">
          <w:headerReference w:type="even" r:id="rId8"/>
          <w:headerReference w:type="default" r:id="rId9"/>
          <w:endnotePr>
            <w:numFmt w:val="decimal"/>
          </w:endnotePr>
          <w:pgSz w:w="11906" w:h="16838"/>
          <w:pgMar w:top="1560" w:right="1298" w:bottom="958" w:left="1298" w:header="1440" w:footer="958" w:gutter="0"/>
          <w:pgNumType w:start="1"/>
          <w:cols w:space="720"/>
          <w:noEndnote/>
          <w:titlePg/>
        </w:sectPr>
      </w:pPr>
    </w:p>
    <w:p w:rsidR="003D25AC" w:rsidRPr="000A0DBD" w:rsidRDefault="003D25AC">
      <w:pPr>
        <w:tabs>
          <w:tab w:val="left" w:pos="-720"/>
        </w:tabs>
        <w:suppressAutoHyphens/>
        <w:jc w:val="both"/>
        <w:rPr>
          <w:rFonts w:ascii="Palatino Linotype" w:hAnsi="Palatino Linotype"/>
          <w:bCs/>
          <w:spacing w:val="-3"/>
          <w:sz w:val="22"/>
          <w:szCs w:val="22"/>
        </w:rPr>
      </w:pPr>
    </w:p>
    <w:p w:rsidR="00331A7B" w:rsidRPr="000A0DBD" w:rsidRDefault="00331A7B">
      <w:pPr>
        <w:tabs>
          <w:tab w:val="left" w:pos="-720"/>
        </w:tabs>
        <w:suppressAutoHyphens/>
        <w:jc w:val="both"/>
        <w:rPr>
          <w:rFonts w:ascii="Palatino Linotype" w:hAnsi="Palatino Linotype"/>
          <w:bCs/>
          <w:spacing w:val="-3"/>
          <w:sz w:val="22"/>
          <w:szCs w:val="22"/>
        </w:rPr>
      </w:pPr>
    </w:p>
    <w:p w:rsidR="00C93543" w:rsidRDefault="00C93543" w:rsidP="00C93543">
      <w:pPr>
        <w:widowControl/>
        <w:jc w:val="both"/>
        <w:rPr>
          <w:rFonts w:ascii="Times New Roman" w:hAnsi="Times New Roman"/>
          <w:b/>
          <w:snapToGrid/>
          <w:szCs w:val="24"/>
          <w:lang w:val="nl-NL"/>
        </w:rPr>
      </w:pPr>
      <w:r w:rsidRPr="00C93543">
        <w:rPr>
          <w:rFonts w:ascii="Times New Roman" w:hAnsi="Times New Roman"/>
          <w:b/>
          <w:noProof/>
          <w:snapToGrid/>
          <w:szCs w:val="24"/>
        </w:rPr>
        <mc:AlternateContent>
          <mc:Choice Requires="wps">
            <w:drawing>
              <wp:anchor distT="0" distB="0" distL="114300" distR="114300" simplePos="0" relativeHeight="251659776" behindDoc="0" locked="0" layoutInCell="1" allowOverlap="1" wp14:anchorId="789619FE" wp14:editId="3170196A">
                <wp:simplePos x="0" y="0"/>
                <wp:positionH relativeFrom="column">
                  <wp:posOffset>-450850</wp:posOffset>
                </wp:positionH>
                <wp:positionV relativeFrom="paragraph">
                  <wp:posOffset>-431800</wp:posOffset>
                </wp:positionV>
                <wp:extent cx="1219200" cy="20208240"/>
                <wp:effectExtent l="0" t="0" r="0" b="0"/>
                <wp:wrapNone/>
                <wp:docPr id="5"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19200" cy="20208240"/>
                        </a:xfrm>
                        <a:prstGeom prst="rect">
                          <a:avLst/>
                        </a:prstGeom>
                        <a:noFill/>
                      </wps:spPr>
                      <wps:txbx>
                        <w:txbxContent>
                          <w:p w:rsidR="00C93543" w:rsidRDefault="00C93543" w:rsidP="00C93543">
                            <w:pPr>
                              <w:pStyle w:val="NormalWeb"/>
                              <w:textAlignment w:val="baseline"/>
                            </w:pPr>
                          </w:p>
                        </w:txbxContent>
                      </wps:txbx>
                      <wps:bodyPr wrap="square" rtlCol="0">
                        <a:spAutoFit/>
                      </wps:bodyPr>
                    </wps:wsp>
                  </a:graphicData>
                </a:graphic>
                <wp14:sizeRelH relativeFrom="page">
                  <wp14:pctWidth>0</wp14:pctWidth>
                </wp14:sizeRelH>
                <wp14:sizeRelV relativeFrom="page">
                  <wp14:pctHeight>0</wp14:pctHeight>
                </wp14:sizeRelV>
              </wp:anchor>
            </w:drawing>
          </mc:Choice>
          <mc:Fallback>
            <w:pict>
              <v:shapetype w14:anchorId="789619FE" id="_x0000_t202" coordsize="21600,21600" o:spt="202" path="m,l,21600r21600,l21600,xe">
                <v:stroke joinstyle="miter"/>
                <v:path gradientshapeok="t" o:connecttype="rect"/>
              </v:shapetype>
              <v:shape id="TextBox 4" o:spid="_x0000_s1026" type="#_x0000_t202" style="position:absolute;left:0;text-align:left;margin-left:-35.5pt;margin-top:-34pt;width:96pt;height:1591.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" filled="f" stroked="f">
                <v:path arrowok="t"/>
                <v:textbox style="mso-fit-shape-to-text:t">
                  <w:txbxContent>
                    <w:p w:rsidR="00C93543" w:rsidRDefault="00C93543" w:rsidP="00C93543">
                      <w:pPr>
                        <w:pStyle w:val="NormalWeb"/>
                        <w:textAlignment w:val="baseline"/>
                      </w:pPr>
                    </w:p>
                  </w:txbxContent>
                </v:textbox>
              </v:shape>
            </w:pict>
          </mc:Fallback>
        </mc:AlternateContent>
      </w:r>
      <w:r w:rsidRPr="00C93543">
        <w:rPr>
          <w:rFonts w:ascii="Times New Roman" w:hAnsi="Times New Roman"/>
          <w:b/>
          <w:snapToGrid/>
          <w:szCs w:val="24"/>
          <w:lang w:val="nl-NL"/>
        </w:rPr>
        <w:t>MINISTERIËLE REGELING van de 26</w:t>
      </w:r>
      <w:r w:rsidRPr="00C93543">
        <w:rPr>
          <w:rFonts w:ascii="Times New Roman" w:hAnsi="Times New Roman"/>
          <w:b/>
          <w:snapToGrid/>
          <w:szCs w:val="24"/>
          <w:vertAlign w:val="superscript"/>
          <w:lang w:val="nl-NL"/>
        </w:rPr>
        <w:t>ste</w:t>
      </w:r>
      <w:r w:rsidRPr="00C93543">
        <w:rPr>
          <w:rFonts w:ascii="Times New Roman" w:hAnsi="Times New Roman"/>
          <w:b/>
          <w:snapToGrid/>
          <w:szCs w:val="24"/>
          <w:lang w:val="nl-NL"/>
        </w:rPr>
        <w:t xml:space="preserve"> juli 2017 tot wijziging van de Prijzenbeschikking basis-, brandstof- en consumententarieven Curaçao 1995 (P.B. 1995, no. 44)</w:t>
      </w:r>
    </w:p>
    <w:p w:rsidR="008630D4" w:rsidRPr="00C93543" w:rsidRDefault="008630D4" w:rsidP="00C93543">
      <w:pPr>
        <w:widowControl/>
        <w:jc w:val="both"/>
        <w:rPr>
          <w:rFonts w:ascii="Times New Roman" w:hAnsi="Times New Roman"/>
          <w:b/>
          <w:snapToGrid/>
          <w:szCs w:val="24"/>
          <w:lang w:val="nl-NL"/>
        </w:rPr>
      </w:pPr>
    </w:p>
    <w:p w:rsidR="00C93543" w:rsidRDefault="008630D4" w:rsidP="008630D4">
      <w:pPr>
        <w:widowControl/>
        <w:jc w:val="center"/>
        <w:rPr>
          <w:rFonts w:ascii="Times New Roman" w:hAnsi="Times New Roman"/>
          <w:snapToGrid/>
          <w:szCs w:val="24"/>
          <w:lang w:val="nl-NL"/>
        </w:rPr>
      </w:pPr>
      <w:r>
        <w:rPr>
          <w:rFonts w:ascii="Times New Roman" w:hAnsi="Times New Roman"/>
          <w:snapToGrid/>
          <w:szCs w:val="24"/>
          <w:lang w:val="nl-NL"/>
        </w:rPr>
        <w:t>____________</w:t>
      </w:r>
    </w:p>
    <w:p w:rsidR="00C93543" w:rsidRPr="00C93543" w:rsidRDefault="00C93543" w:rsidP="00C93543">
      <w:pPr>
        <w:widowControl/>
        <w:rPr>
          <w:rFonts w:ascii="Times New Roman" w:hAnsi="Times New Roman"/>
          <w:snapToGrid/>
          <w:szCs w:val="24"/>
          <w:lang w:val="nl-NL"/>
        </w:rPr>
      </w:pPr>
    </w:p>
    <w:p w:rsidR="00C93543" w:rsidRPr="00C93543" w:rsidRDefault="00C93543" w:rsidP="00C93543">
      <w:pPr>
        <w:widowControl/>
        <w:jc w:val="center"/>
        <w:rPr>
          <w:rFonts w:ascii="Times New Roman" w:hAnsi="Times New Roman"/>
          <w:snapToGrid/>
          <w:szCs w:val="24"/>
          <w:lang w:val="nl-NL"/>
        </w:rPr>
      </w:pPr>
      <w:r w:rsidRPr="00C93543">
        <w:rPr>
          <w:rFonts w:ascii="Times New Roman" w:hAnsi="Times New Roman"/>
          <w:snapToGrid/>
          <w:szCs w:val="24"/>
          <w:lang w:val="nl-NL"/>
        </w:rPr>
        <w:t>DE MINISTER VAN ECONOMISCHE ONTWIKKELING,</w:t>
      </w:r>
    </w:p>
    <w:p w:rsidR="00C93543" w:rsidRPr="00C93543" w:rsidRDefault="00C93543" w:rsidP="00C93543">
      <w:pPr>
        <w:widowControl/>
        <w:rPr>
          <w:rFonts w:ascii="Times New Roman" w:hAnsi="Times New Roman"/>
          <w:snapToGrid/>
          <w:szCs w:val="24"/>
          <w:lang w:val="nl-NL"/>
        </w:rPr>
      </w:pPr>
    </w:p>
    <w:p w:rsidR="00C93543" w:rsidRPr="00C93543" w:rsidRDefault="00C93543" w:rsidP="00C93543">
      <w:pPr>
        <w:widowControl/>
        <w:tabs>
          <w:tab w:val="left" w:pos="540"/>
        </w:tabs>
        <w:rPr>
          <w:rFonts w:ascii="Times New Roman" w:hAnsi="Times New Roman"/>
          <w:snapToGrid/>
          <w:szCs w:val="24"/>
          <w:lang w:val="nl-NL"/>
        </w:rPr>
      </w:pPr>
      <w:r w:rsidRPr="00C93543">
        <w:rPr>
          <w:rFonts w:ascii="Times New Roman" w:hAnsi="Times New Roman"/>
          <w:snapToGrid/>
          <w:szCs w:val="24"/>
          <w:lang w:val="nl-NL"/>
        </w:rPr>
        <w:tab/>
        <w:t>Overwegende:</w:t>
      </w:r>
    </w:p>
    <w:p w:rsidR="00C93543" w:rsidRPr="00C93543" w:rsidRDefault="00C93543" w:rsidP="00C93543">
      <w:pPr>
        <w:widowControl/>
        <w:tabs>
          <w:tab w:val="left" w:pos="1260"/>
        </w:tabs>
        <w:rPr>
          <w:rFonts w:ascii="Times New Roman" w:hAnsi="Times New Roman"/>
          <w:snapToGrid/>
          <w:szCs w:val="24"/>
          <w:lang w:val="nl-NL"/>
        </w:rPr>
      </w:pPr>
    </w:p>
    <w:p w:rsidR="00C93543" w:rsidRPr="00C93543" w:rsidRDefault="00C93543" w:rsidP="00C93543">
      <w:pPr>
        <w:widowControl/>
        <w:tabs>
          <w:tab w:val="left" w:pos="1260"/>
        </w:tabs>
        <w:rPr>
          <w:rFonts w:ascii="Times New Roman" w:hAnsi="Times New Roman"/>
          <w:snapToGrid/>
          <w:szCs w:val="24"/>
          <w:lang w:val="nl-NL"/>
        </w:rPr>
      </w:pPr>
      <w:r w:rsidRPr="00C93543">
        <w:rPr>
          <w:rFonts w:ascii="Times New Roman" w:hAnsi="Times New Roman"/>
          <w:snapToGrid/>
          <w:szCs w:val="24"/>
          <w:lang w:val="nl-NL"/>
        </w:rPr>
        <w:t>dat het wenselijk is de hoogst toelaatbare consumententarieven van elektriciteit en water vast te stellen voor huishoudelijke, zakelijke, industriële, importvervangende industriële, exportgerichte industriële doeleinden en voor het hospitaal vast te stellen;</w:t>
      </w:r>
    </w:p>
    <w:p w:rsidR="00C93543" w:rsidRPr="00C93543" w:rsidRDefault="00C93543" w:rsidP="00C93543">
      <w:pPr>
        <w:widowControl/>
        <w:rPr>
          <w:rFonts w:ascii="Times New Roman" w:hAnsi="Times New Roman"/>
          <w:snapToGrid/>
          <w:szCs w:val="24"/>
          <w:lang w:val="nl-NL"/>
        </w:rPr>
      </w:pPr>
    </w:p>
    <w:p w:rsidR="00C93543" w:rsidRPr="00C93543" w:rsidRDefault="00C93543" w:rsidP="00C93543">
      <w:pPr>
        <w:widowControl/>
        <w:tabs>
          <w:tab w:val="left" w:pos="540"/>
        </w:tabs>
        <w:rPr>
          <w:rFonts w:ascii="Times New Roman" w:hAnsi="Times New Roman"/>
          <w:snapToGrid/>
          <w:szCs w:val="24"/>
          <w:lang w:val="nl-NL"/>
        </w:rPr>
      </w:pPr>
      <w:r w:rsidRPr="00C93543">
        <w:rPr>
          <w:rFonts w:ascii="Times New Roman" w:hAnsi="Times New Roman"/>
          <w:snapToGrid/>
          <w:szCs w:val="24"/>
          <w:lang w:val="nl-NL"/>
        </w:rPr>
        <w:tab/>
        <w:t>Gelet op:</w:t>
      </w:r>
    </w:p>
    <w:p w:rsidR="00C93543" w:rsidRPr="00C93543" w:rsidRDefault="00C93543" w:rsidP="00C93543">
      <w:pPr>
        <w:widowControl/>
        <w:tabs>
          <w:tab w:val="left" w:pos="1080"/>
        </w:tabs>
        <w:rPr>
          <w:rFonts w:ascii="Times New Roman" w:hAnsi="Times New Roman"/>
          <w:snapToGrid/>
          <w:szCs w:val="24"/>
          <w:lang w:val="nl-NL"/>
        </w:rPr>
      </w:pPr>
    </w:p>
    <w:p w:rsidR="00C93543" w:rsidRPr="00C93543" w:rsidRDefault="00C93543" w:rsidP="00C93543">
      <w:pPr>
        <w:widowControl/>
        <w:tabs>
          <w:tab w:val="left" w:pos="1080"/>
        </w:tabs>
        <w:rPr>
          <w:rFonts w:ascii="Times New Roman" w:hAnsi="Times New Roman"/>
          <w:snapToGrid/>
          <w:szCs w:val="24"/>
          <w:lang w:val="nl-NL"/>
        </w:rPr>
      </w:pPr>
      <w:r w:rsidRPr="00C93543">
        <w:rPr>
          <w:rFonts w:ascii="Times New Roman" w:hAnsi="Times New Roman"/>
          <w:snapToGrid/>
          <w:szCs w:val="24"/>
          <w:lang w:val="nl-NL"/>
        </w:rPr>
        <w:t>artikel 2 van de Prijzenverordening 1961 (P.B. 1961, no. 117), zoals gewijzigd;</w:t>
      </w:r>
    </w:p>
    <w:p w:rsidR="00C93543" w:rsidRDefault="00C93543" w:rsidP="00C93543">
      <w:pPr>
        <w:widowControl/>
        <w:rPr>
          <w:rFonts w:ascii="Times New Roman" w:hAnsi="Times New Roman"/>
          <w:snapToGrid/>
          <w:szCs w:val="24"/>
          <w:lang w:val="nl-NL"/>
        </w:rPr>
      </w:pPr>
    </w:p>
    <w:p w:rsidR="008630D4" w:rsidRPr="00C93543" w:rsidRDefault="008630D4" w:rsidP="00C93543">
      <w:pPr>
        <w:widowControl/>
        <w:rPr>
          <w:rFonts w:ascii="Times New Roman" w:hAnsi="Times New Roman"/>
          <w:snapToGrid/>
          <w:szCs w:val="24"/>
          <w:lang w:val="nl-NL"/>
        </w:rPr>
      </w:pPr>
    </w:p>
    <w:p w:rsidR="00C93543" w:rsidRPr="00C93543" w:rsidRDefault="00C93543" w:rsidP="00C93543">
      <w:pPr>
        <w:widowControl/>
        <w:jc w:val="center"/>
        <w:rPr>
          <w:rFonts w:ascii="Times New Roman" w:hAnsi="Times New Roman"/>
          <w:snapToGrid/>
          <w:szCs w:val="24"/>
          <w:lang w:val="nl-NL"/>
        </w:rPr>
      </w:pPr>
      <w:r w:rsidRPr="00C93543">
        <w:rPr>
          <w:rFonts w:ascii="Times New Roman" w:hAnsi="Times New Roman"/>
          <w:snapToGrid/>
          <w:szCs w:val="24"/>
          <w:lang w:val="nl-NL"/>
        </w:rPr>
        <w:t>Heeft besloten:</w:t>
      </w:r>
    </w:p>
    <w:p w:rsidR="00C93543" w:rsidRPr="00C93543" w:rsidRDefault="00C93543" w:rsidP="00C93543">
      <w:pPr>
        <w:widowControl/>
        <w:rPr>
          <w:rFonts w:ascii="Times New Roman" w:hAnsi="Times New Roman"/>
          <w:b/>
          <w:snapToGrid/>
          <w:szCs w:val="24"/>
          <w:lang w:val="nl-NL"/>
        </w:rPr>
      </w:pPr>
    </w:p>
    <w:p w:rsidR="00C93543" w:rsidRPr="00C93543" w:rsidRDefault="00C93543" w:rsidP="00C93543">
      <w:pPr>
        <w:widowControl/>
        <w:rPr>
          <w:rFonts w:ascii="Times New Roman" w:hAnsi="Times New Roman"/>
          <w:snapToGrid/>
          <w:szCs w:val="24"/>
          <w:lang w:val="nl-NL"/>
        </w:rPr>
      </w:pPr>
      <w:r w:rsidRPr="00C93543">
        <w:rPr>
          <w:rFonts w:ascii="Times New Roman" w:hAnsi="Times New Roman"/>
          <w:snapToGrid/>
          <w:szCs w:val="24"/>
          <w:lang w:val="nl-NL"/>
        </w:rPr>
        <w:t>Artikel I</w:t>
      </w:r>
    </w:p>
    <w:p w:rsidR="00C93543" w:rsidRPr="00C93543" w:rsidRDefault="00C93543" w:rsidP="00C93543">
      <w:pPr>
        <w:widowControl/>
        <w:rPr>
          <w:rFonts w:ascii="Times New Roman" w:hAnsi="Times New Roman"/>
          <w:snapToGrid/>
          <w:szCs w:val="24"/>
          <w:lang w:val="nl-NL"/>
        </w:rPr>
      </w:pPr>
    </w:p>
    <w:p w:rsidR="00C93543" w:rsidRPr="00C93543" w:rsidRDefault="00C93543" w:rsidP="00C93543">
      <w:pPr>
        <w:widowControl/>
        <w:rPr>
          <w:rFonts w:ascii="Times New Roman" w:hAnsi="Times New Roman"/>
          <w:snapToGrid/>
          <w:szCs w:val="24"/>
          <w:lang w:val="nl-NL"/>
        </w:rPr>
      </w:pPr>
      <w:r w:rsidRPr="00C93543">
        <w:rPr>
          <w:rFonts w:ascii="Times New Roman" w:hAnsi="Times New Roman"/>
          <w:snapToGrid/>
          <w:szCs w:val="24"/>
          <w:lang w:val="nl-NL"/>
        </w:rPr>
        <w:t>De Prijzenbeschikking basis-, brandstof- en consumententarieven Curaçao 1995 (P.B. 1994, no. 44) wordt nader gewijzigd als volgt:</w:t>
      </w:r>
    </w:p>
    <w:p w:rsidR="00C93543" w:rsidRPr="00C93543" w:rsidRDefault="00C93543" w:rsidP="00C93543">
      <w:pPr>
        <w:widowControl/>
        <w:rPr>
          <w:rFonts w:ascii="Times New Roman" w:hAnsi="Times New Roman"/>
          <w:snapToGrid/>
          <w:szCs w:val="24"/>
          <w:lang w:val="nl-NL"/>
        </w:rPr>
      </w:pPr>
    </w:p>
    <w:p w:rsidR="00C93543" w:rsidRPr="00C93543" w:rsidRDefault="00C93543" w:rsidP="00C93543">
      <w:pPr>
        <w:widowControl/>
        <w:rPr>
          <w:rFonts w:ascii="Times New Roman" w:hAnsi="Times New Roman"/>
          <w:snapToGrid/>
          <w:szCs w:val="24"/>
          <w:lang w:val="nl-NL"/>
        </w:rPr>
      </w:pPr>
      <w:r w:rsidRPr="00C93543">
        <w:rPr>
          <w:rFonts w:ascii="Times New Roman" w:hAnsi="Times New Roman"/>
          <w:snapToGrid/>
          <w:szCs w:val="24"/>
          <w:lang w:val="nl-NL"/>
        </w:rPr>
        <w:t>In de bijlage behorende bij artikel 2 worden de navolgende tarieven gewijzigd als volgt:</w:t>
      </w:r>
    </w:p>
    <w:p w:rsidR="00C93543" w:rsidRPr="00C93543" w:rsidRDefault="00C93543" w:rsidP="00C93543">
      <w:pPr>
        <w:widowControl/>
        <w:rPr>
          <w:rFonts w:ascii="Times New Roman" w:hAnsi="Times New Roman"/>
          <w:snapToGrid/>
          <w:sz w:val="20"/>
          <w:lang w:val="nl-NL"/>
        </w:rPr>
      </w:pPr>
      <w:r w:rsidRPr="00C93543">
        <w:rPr>
          <w:rFonts w:ascii="Times New Roman" w:hAnsi="Times New Roman"/>
          <w:snapToGrid/>
          <w:szCs w:val="24"/>
          <w:lang w:val="nl-NL"/>
        </w:rPr>
        <w:fldChar w:fldCharType="begin"/>
      </w:r>
      <w:r w:rsidRPr="00C93543">
        <w:rPr>
          <w:rFonts w:ascii="Times New Roman" w:hAnsi="Times New Roman"/>
          <w:snapToGrid/>
          <w:szCs w:val="24"/>
          <w:lang w:val="nl-NL"/>
        </w:rPr>
        <w:instrText xml:space="preserve"> LINK Excel.Sheet.12 "C:\\Users\\l.brodie.BURTEL\\Desktop\\8. Aug 2017\\20170719 Berekening Aug 2017 -  N+1 - Nieuwe Richtlijnen.xlsx" "Min Beschikking!R2C2:R32C6" \a \f 4 \h  \* MERGEFORMAT </w:instrText>
      </w:r>
      <w:r w:rsidRPr="00C93543">
        <w:rPr>
          <w:rFonts w:ascii="Times New Roman" w:hAnsi="Times New Roman"/>
          <w:snapToGrid/>
          <w:szCs w:val="24"/>
          <w:lang w:val="nl-NL"/>
        </w:rPr>
        <w:fldChar w:fldCharType="separate"/>
      </w:r>
    </w:p>
    <w:tbl>
      <w:tblPr>
        <w:tblW w:w="8620" w:type="dxa"/>
        <w:tblLook w:val="04A0" w:firstRow="1" w:lastRow="0" w:firstColumn="1" w:lastColumn="0" w:noHBand="0" w:noVBand="1"/>
      </w:tblPr>
      <w:tblGrid>
        <w:gridCol w:w="3410"/>
        <w:gridCol w:w="1866"/>
        <w:gridCol w:w="1151"/>
        <w:gridCol w:w="1171"/>
        <w:gridCol w:w="1022"/>
      </w:tblGrid>
      <w:tr w:rsidR="00C93543" w:rsidRPr="00C93543" w:rsidTr="00C770D5">
        <w:trPr>
          <w:trHeight w:val="312"/>
        </w:trPr>
        <w:tc>
          <w:tcPr>
            <w:tcW w:w="341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C93543" w:rsidRPr="00C93543" w:rsidRDefault="00C93543" w:rsidP="00C93543">
            <w:pPr>
              <w:widowControl/>
              <w:jc w:val="center"/>
              <w:rPr>
                <w:rFonts w:ascii="Times New Roman" w:hAnsi="Times New Roman"/>
                <w:snapToGrid/>
                <w:color w:val="000000"/>
                <w:szCs w:val="24"/>
              </w:rPr>
            </w:pPr>
            <w:r w:rsidRPr="00C93543">
              <w:rPr>
                <w:rFonts w:ascii="Times New Roman" w:hAnsi="Times New Roman"/>
                <w:snapToGrid/>
                <w:color w:val="000000"/>
                <w:szCs w:val="24"/>
                <w:lang w:val="nl-NL"/>
              </w:rPr>
              <w:t>Tariefgroep elektriciteit</w:t>
            </w:r>
          </w:p>
        </w:tc>
        <w:tc>
          <w:tcPr>
            <w:tcW w:w="186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C93543" w:rsidRPr="00C93543" w:rsidRDefault="00C93543" w:rsidP="00C93543">
            <w:pPr>
              <w:widowControl/>
              <w:jc w:val="center"/>
              <w:rPr>
                <w:rFonts w:ascii="Times New Roman" w:hAnsi="Times New Roman"/>
                <w:snapToGrid/>
                <w:color w:val="000000"/>
                <w:szCs w:val="24"/>
              </w:rPr>
            </w:pPr>
            <w:r w:rsidRPr="00C93543">
              <w:rPr>
                <w:rFonts w:ascii="Times New Roman" w:hAnsi="Times New Roman"/>
                <w:snapToGrid/>
                <w:color w:val="000000"/>
                <w:szCs w:val="24"/>
                <w:lang w:val="nl-NL"/>
              </w:rPr>
              <w:t>Categorie</w:t>
            </w:r>
          </w:p>
        </w:tc>
        <w:tc>
          <w:tcPr>
            <w:tcW w:w="11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93543" w:rsidRPr="00C93543" w:rsidRDefault="00C93543" w:rsidP="00C93543">
            <w:pPr>
              <w:widowControl/>
              <w:jc w:val="center"/>
              <w:rPr>
                <w:rFonts w:ascii="Times New Roman" w:hAnsi="Times New Roman"/>
                <w:snapToGrid/>
                <w:color w:val="000000"/>
                <w:szCs w:val="24"/>
              </w:rPr>
            </w:pPr>
            <w:r w:rsidRPr="00C93543">
              <w:rPr>
                <w:rFonts w:ascii="Times New Roman" w:hAnsi="Times New Roman"/>
                <w:snapToGrid/>
                <w:color w:val="000000"/>
                <w:szCs w:val="24"/>
                <w:lang w:val="nl-NL"/>
              </w:rPr>
              <w:t>Basis tarief in NAF/ kWh</w:t>
            </w:r>
          </w:p>
        </w:tc>
        <w:tc>
          <w:tcPr>
            <w:tcW w:w="117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93543" w:rsidRPr="00C93543" w:rsidRDefault="00C93543" w:rsidP="00C93543">
            <w:pPr>
              <w:widowControl/>
              <w:jc w:val="center"/>
              <w:rPr>
                <w:rFonts w:ascii="Times New Roman" w:hAnsi="Times New Roman"/>
                <w:snapToGrid/>
                <w:color w:val="000000"/>
                <w:szCs w:val="24"/>
              </w:rPr>
            </w:pPr>
            <w:r w:rsidRPr="00C93543">
              <w:rPr>
                <w:rFonts w:ascii="Times New Roman" w:hAnsi="Times New Roman"/>
                <w:snapToGrid/>
                <w:color w:val="000000"/>
                <w:szCs w:val="24"/>
                <w:lang w:val="nl-NL"/>
              </w:rPr>
              <w:t>Brandstof clausule in NAF /kWh</w:t>
            </w:r>
          </w:p>
        </w:tc>
        <w:tc>
          <w:tcPr>
            <w:tcW w:w="102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93543" w:rsidRPr="00C93543" w:rsidRDefault="00C93543" w:rsidP="00C93543">
            <w:pPr>
              <w:widowControl/>
              <w:jc w:val="center"/>
              <w:rPr>
                <w:rFonts w:ascii="Times New Roman" w:hAnsi="Times New Roman"/>
                <w:snapToGrid/>
                <w:color w:val="000000"/>
                <w:szCs w:val="24"/>
              </w:rPr>
            </w:pPr>
            <w:r w:rsidRPr="00C93543">
              <w:rPr>
                <w:rFonts w:ascii="Times New Roman" w:hAnsi="Times New Roman"/>
                <w:snapToGrid/>
                <w:color w:val="000000"/>
                <w:szCs w:val="24"/>
                <w:lang w:val="nl-NL"/>
              </w:rPr>
              <w:t>Totaal in NAF/ kWh</w:t>
            </w:r>
          </w:p>
        </w:tc>
      </w:tr>
      <w:tr w:rsidR="00C93543" w:rsidRPr="00C93543" w:rsidTr="00C770D5">
        <w:trPr>
          <w:trHeight w:val="312"/>
        </w:trPr>
        <w:tc>
          <w:tcPr>
            <w:tcW w:w="3410" w:type="dxa"/>
            <w:vMerge/>
            <w:tcBorders>
              <w:top w:val="single" w:sz="8" w:space="0" w:color="auto"/>
              <w:left w:val="single" w:sz="8" w:space="0" w:color="auto"/>
              <w:bottom w:val="single" w:sz="8" w:space="0" w:color="000000"/>
              <w:right w:val="single" w:sz="8" w:space="0" w:color="auto"/>
            </w:tcBorders>
            <w:vAlign w:val="center"/>
            <w:hideMark/>
          </w:tcPr>
          <w:p w:rsidR="00C93543" w:rsidRPr="00C93543" w:rsidRDefault="00C93543" w:rsidP="00C93543">
            <w:pPr>
              <w:widowControl/>
              <w:rPr>
                <w:rFonts w:ascii="Times New Roman" w:hAnsi="Times New Roman"/>
                <w:snapToGrid/>
                <w:color w:val="000000"/>
                <w:szCs w:val="24"/>
              </w:rPr>
            </w:pPr>
          </w:p>
        </w:tc>
        <w:tc>
          <w:tcPr>
            <w:tcW w:w="1866" w:type="dxa"/>
            <w:vMerge/>
            <w:tcBorders>
              <w:top w:val="single" w:sz="8" w:space="0" w:color="auto"/>
              <w:left w:val="single" w:sz="8" w:space="0" w:color="auto"/>
              <w:bottom w:val="single" w:sz="8" w:space="0" w:color="000000"/>
              <w:right w:val="single" w:sz="8" w:space="0" w:color="auto"/>
            </w:tcBorders>
            <w:vAlign w:val="center"/>
            <w:hideMark/>
          </w:tcPr>
          <w:p w:rsidR="00C93543" w:rsidRPr="00C93543" w:rsidRDefault="00C93543" w:rsidP="00C93543">
            <w:pPr>
              <w:widowControl/>
              <w:rPr>
                <w:rFonts w:ascii="Times New Roman" w:hAnsi="Times New Roman"/>
                <w:snapToGrid/>
                <w:color w:val="000000"/>
                <w:szCs w:val="24"/>
              </w:rPr>
            </w:pPr>
          </w:p>
        </w:tc>
        <w:tc>
          <w:tcPr>
            <w:tcW w:w="1151" w:type="dxa"/>
            <w:vMerge/>
            <w:tcBorders>
              <w:top w:val="single" w:sz="8" w:space="0" w:color="auto"/>
              <w:left w:val="single" w:sz="8" w:space="0" w:color="auto"/>
              <w:bottom w:val="single" w:sz="8" w:space="0" w:color="000000"/>
              <w:right w:val="single" w:sz="8" w:space="0" w:color="auto"/>
            </w:tcBorders>
            <w:vAlign w:val="center"/>
            <w:hideMark/>
          </w:tcPr>
          <w:p w:rsidR="00C93543" w:rsidRPr="00C93543" w:rsidRDefault="00C93543" w:rsidP="00C93543">
            <w:pPr>
              <w:widowControl/>
              <w:rPr>
                <w:rFonts w:ascii="Times New Roman" w:hAnsi="Times New Roman"/>
                <w:snapToGrid/>
                <w:color w:val="000000"/>
                <w:szCs w:val="24"/>
              </w:rPr>
            </w:pPr>
          </w:p>
        </w:tc>
        <w:tc>
          <w:tcPr>
            <w:tcW w:w="1171" w:type="dxa"/>
            <w:vMerge/>
            <w:tcBorders>
              <w:top w:val="single" w:sz="8" w:space="0" w:color="auto"/>
              <w:left w:val="single" w:sz="8" w:space="0" w:color="auto"/>
              <w:bottom w:val="single" w:sz="8" w:space="0" w:color="000000"/>
              <w:right w:val="single" w:sz="8" w:space="0" w:color="auto"/>
            </w:tcBorders>
            <w:vAlign w:val="center"/>
            <w:hideMark/>
          </w:tcPr>
          <w:p w:rsidR="00C93543" w:rsidRPr="00C93543" w:rsidRDefault="00C93543" w:rsidP="00C93543">
            <w:pPr>
              <w:widowControl/>
              <w:rPr>
                <w:rFonts w:ascii="Times New Roman" w:hAnsi="Times New Roman"/>
                <w:snapToGrid/>
                <w:color w:val="000000"/>
                <w:szCs w:val="24"/>
              </w:rPr>
            </w:pPr>
          </w:p>
        </w:tc>
        <w:tc>
          <w:tcPr>
            <w:tcW w:w="1022" w:type="dxa"/>
            <w:vMerge/>
            <w:tcBorders>
              <w:top w:val="single" w:sz="8" w:space="0" w:color="auto"/>
              <w:left w:val="single" w:sz="8" w:space="0" w:color="auto"/>
              <w:bottom w:val="single" w:sz="8" w:space="0" w:color="000000"/>
              <w:right w:val="single" w:sz="8" w:space="0" w:color="auto"/>
            </w:tcBorders>
            <w:vAlign w:val="center"/>
            <w:hideMark/>
          </w:tcPr>
          <w:p w:rsidR="00C93543" w:rsidRPr="00C93543" w:rsidRDefault="00C93543" w:rsidP="00C93543">
            <w:pPr>
              <w:widowControl/>
              <w:rPr>
                <w:rFonts w:ascii="Times New Roman" w:hAnsi="Times New Roman"/>
                <w:snapToGrid/>
                <w:color w:val="000000"/>
                <w:szCs w:val="24"/>
              </w:rPr>
            </w:pPr>
          </w:p>
        </w:tc>
      </w:tr>
      <w:tr w:rsidR="00C93543" w:rsidRPr="00C93543" w:rsidTr="00C770D5">
        <w:trPr>
          <w:trHeight w:val="312"/>
        </w:trPr>
        <w:tc>
          <w:tcPr>
            <w:tcW w:w="3410" w:type="dxa"/>
            <w:vMerge/>
            <w:tcBorders>
              <w:top w:val="single" w:sz="8" w:space="0" w:color="auto"/>
              <w:left w:val="single" w:sz="8" w:space="0" w:color="auto"/>
              <w:bottom w:val="single" w:sz="8" w:space="0" w:color="000000"/>
              <w:right w:val="single" w:sz="8" w:space="0" w:color="auto"/>
            </w:tcBorders>
            <w:vAlign w:val="center"/>
            <w:hideMark/>
          </w:tcPr>
          <w:p w:rsidR="00C93543" w:rsidRPr="00C93543" w:rsidRDefault="00C93543" w:rsidP="00C93543">
            <w:pPr>
              <w:widowControl/>
              <w:rPr>
                <w:rFonts w:ascii="Times New Roman" w:hAnsi="Times New Roman"/>
                <w:snapToGrid/>
                <w:color w:val="000000"/>
                <w:szCs w:val="24"/>
              </w:rPr>
            </w:pPr>
          </w:p>
        </w:tc>
        <w:tc>
          <w:tcPr>
            <w:tcW w:w="1866" w:type="dxa"/>
            <w:vMerge/>
            <w:tcBorders>
              <w:top w:val="single" w:sz="8" w:space="0" w:color="auto"/>
              <w:left w:val="single" w:sz="8" w:space="0" w:color="auto"/>
              <w:bottom w:val="single" w:sz="8" w:space="0" w:color="000000"/>
              <w:right w:val="single" w:sz="8" w:space="0" w:color="auto"/>
            </w:tcBorders>
            <w:vAlign w:val="center"/>
            <w:hideMark/>
          </w:tcPr>
          <w:p w:rsidR="00C93543" w:rsidRPr="00C93543" w:rsidRDefault="00C93543" w:rsidP="00C93543">
            <w:pPr>
              <w:widowControl/>
              <w:rPr>
                <w:rFonts w:ascii="Times New Roman" w:hAnsi="Times New Roman"/>
                <w:snapToGrid/>
                <w:color w:val="000000"/>
                <w:szCs w:val="24"/>
              </w:rPr>
            </w:pPr>
          </w:p>
        </w:tc>
        <w:tc>
          <w:tcPr>
            <w:tcW w:w="1151" w:type="dxa"/>
            <w:vMerge/>
            <w:tcBorders>
              <w:top w:val="single" w:sz="8" w:space="0" w:color="auto"/>
              <w:left w:val="single" w:sz="8" w:space="0" w:color="auto"/>
              <w:bottom w:val="single" w:sz="8" w:space="0" w:color="000000"/>
              <w:right w:val="single" w:sz="8" w:space="0" w:color="auto"/>
            </w:tcBorders>
            <w:vAlign w:val="center"/>
            <w:hideMark/>
          </w:tcPr>
          <w:p w:rsidR="00C93543" w:rsidRPr="00C93543" w:rsidRDefault="00C93543" w:rsidP="00C93543">
            <w:pPr>
              <w:widowControl/>
              <w:rPr>
                <w:rFonts w:ascii="Times New Roman" w:hAnsi="Times New Roman"/>
                <w:snapToGrid/>
                <w:color w:val="000000"/>
                <w:szCs w:val="24"/>
              </w:rPr>
            </w:pPr>
          </w:p>
        </w:tc>
        <w:tc>
          <w:tcPr>
            <w:tcW w:w="1171" w:type="dxa"/>
            <w:vMerge/>
            <w:tcBorders>
              <w:top w:val="single" w:sz="8" w:space="0" w:color="auto"/>
              <w:left w:val="single" w:sz="8" w:space="0" w:color="auto"/>
              <w:bottom w:val="single" w:sz="8" w:space="0" w:color="000000"/>
              <w:right w:val="single" w:sz="8" w:space="0" w:color="auto"/>
            </w:tcBorders>
            <w:vAlign w:val="center"/>
            <w:hideMark/>
          </w:tcPr>
          <w:p w:rsidR="00C93543" w:rsidRPr="00C93543" w:rsidRDefault="00C93543" w:rsidP="00C93543">
            <w:pPr>
              <w:widowControl/>
              <w:rPr>
                <w:rFonts w:ascii="Times New Roman" w:hAnsi="Times New Roman"/>
                <w:snapToGrid/>
                <w:color w:val="000000"/>
                <w:szCs w:val="24"/>
              </w:rPr>
            </w:pPr>
          </w:p>
        </w:tc>
        <w:tc>
          <w:tcPr>
            <w:tcW w:w="1022" w:type="dxa"/>
            <w:vMerge/>
            <w:tcBorders>
              <w:top w:val="single" w:sz="8" w:space="0" w:color="auto"/>
              <w:left w:val="single" w:sz="8" w:space="0" w:color="auto"/>
              <w:bottom w:val="single" w:sz="8" w:space="0" w:color="000000"/>
              <w:right w:val="single" w:sz="8" w:space="0" w:color="auto"/>
            </w:tcBorders>
            <w:vAlign w:val="center"/>
            <w:hideMark/>
          </w:tcPr>
          <w:p w:rsidR="00C93543" w:rsidRPr="00C93543" w:rsidRDefault="00C93543" w:rsidP="00C93543">
            <w:pPr>
              <w:widowControl/>
              <w:rPr>
                <w:rFonts w:ascii="Times New Roman" w:hAnsi="Times New Roman"/>
                <w:snapToGrid/>
                <w:color w:val="000000"/>
                <w:szCs w:val="24"/>
              </w:rPr>
            </w:pPr>
          </w:p>
        </w:tc>
      </w:tr>
      <w:tr w:rsidR="00C93543" w:rsidRPr="00C93543" w:rsidTr="00C770D5">
        <w:trPr>
          <w:trHeight w:val="312"/>
        </w:trPr>
        <w:tc>
          <w:tcPr>
            <w:tcW w:w="3410" w:type="dxa"/>
            <w:vMerge/>
            <w:tcBorders>
              <w:top w:val="single" w:sz="8" w:space="0" w:color="auto"/>
              <w:left w:val="single" w:sz="8" w:space="0" w:color="auto"/>
              <w:bottom w:val="single" w:sz="8" w:space="0" w:color="000000"/>
              <w:right w:val="single" w:sz="8" w:space="0" w:color="auto"/>
            </w:tcBorders>
            <w:vAlign w:val="center"/>
            <w:hideMark/>
          </w:tcPr>
          <w:p w:rsidR="00C93543" w:rsidRPr="00C93543" w:rsidRDefault="00C93543" w:rsidP="00C93543">
            <w:pPr>
              <w:widowControl/>
              <w:rPr>
                <w:rFonts w:ascii="Times New Roman" w:hAnsi="Times New Roman"/>
                <w:snapToGrid/>
                <w:color w:val="000000"/>
                <w:szCs w:val="24"/>
              </w:rPr>
            </w:pPr>
          </w:p>
        </w:tc>
        <w:tc>
          <w:tcPr>
            <w:tcW w:w="1866" w:type="dxa"/>
            <w:vMerge/>
            <w:tcBorders>
              <w:top w:val="single" w:sz="8" w:space="0" w:color="auto"/>
              <w:left w:val="single" w:sz="8" w:space="0" w:color="auto"/>
              <w:bottom w:val="single" w:sz="8" w:space="0" w:color="000000"/>
              <w:right w:val="single" w:sz="8" w:space="0" w:color="auto"/>
            </w:tcBorders>
            <w:vAlign w:val="center"/>
            <w:hideMark/>
          </w:tcPr>
          <w:p w:rsidR="00C93543" w:rsidRPr="00C93543" w:rsidRDefault="00C93543" w:rsidP="00C93543">
            <w:pPr>
              <w:widowControl/>
              <w:rPr>
                <w:rFonts w:ascii="Times New Roman" w:hAnsi="Times New Roman"/>
                <w:snapToGrid/>
                <w:color w:val="000000"/>
                <w:szCs w:val="24"/>
              </w:rPr>
            </w:pPr>
          </w:p>
        </w:tc>
        <w:tc>
          <w:tcPr>
            <w:tcW w:w="1151" w:type="dxa"/>
            <w:vMerge/>
            <w:tcBorders>
              <w:top w:val="single" w:sz="8" w:space="0" w:color="auto"/>
              <w:left w:val="single" w:sz="8" w:space="0" w:color="auto"/>
              <w:bottom w:val="single" w:sz="8" w:space="0" w:color="000000"/>
              <w:right w:val="single" w:sz="8" w:space="0" w:color="auto"/>
            </w:tcBorders>
            <w:vAlign w:val="center"/>
            <w:hideMark/>
          </w:tcPr>
          <w:p w:rsidR="00C93543" w:rsidRPr="00C93543" w:rsidRDefault="00C93543" w:rsidP="00C93543">
            <w:pPr>
              <w:widowControl/>
              <w:rPr>
                <w:rFonts w:ascii="Times New Roman" w:hAnsi="Times New Roman"/>
                <w:snapToGrid/>
                <w:color w:val="000000"/>
                <w:szCs w:val="24"/>
              </w:rPr>
            </w:pPr>
          </w:p>
        </w:tc>
        <w:tc>
          <w:tcPr>
            <w:tcW w:w="1171" w:type="dxa"/>
            <w:vMerge/>
            <w:tcBorders>
              <w:top w:val="single" w:sz="8" w:space="0" w:color="auto"/>
              <w:left w:val="single" w:sz="8" w:space="0" w:color="auto"/>
              <w:bottom w:val="single" w:sz="8" w:space="0" w:color="000000"/>
              <w:right w:val="single" w:sz="8" w:space="0" w:color="auto"/>
            </w:tcBorders>
            <w:vAlign w:val="center"/>
            <w:hideMark/>
          </w:tcPr>
          <w:p w:rsidR="00C93543" w:rsidRPr="00C93543" w:rsidRDefault="00C93543" w:rsidP="00C93543">
            <w:pPr>
              <w:widowControl/>
              <w:rPr>
                <w:rFonts w:ascii="Times New Roman" w:hAnsi="Times New Roman"/>
                <w:snapToGrid/>
                <w:color w:val="000000"/>
                <w:szCs w:val="24"/>
              </w:rPr>
            </w:pPr>
          </w:p>
        </w:tc>
        <w:tc>
          <w:tcPr>
            <w:tcW w:w="1022" w:type="dxa"/>
            <w:vMerge/>
            <w:tcBorders>
              <w:top w:val="single" w:sz="8" w:space="0" w:color="auto"/>
              <w:left w:val="single" w:sz="8" w:space="0" w:color="auto"/>
              <w:bottom w:val="single" w:sz="8" w:space="0" w:color="000000"/>
              <w:right w:val="single" w:sz="8" w:space="0" w:color="auto"/>
            </w:tcBorders>
            <w:vAlign w:val="center"/>
            <w:hideMark/>
          </w:tcPr>
          <w:p w:rsidR="00C93543" w:rsidRPr="00C93543" w:rsidRDefault="00C93543" w:rsidP="00C93543">
            <w:pPr>
              <w:widowControl/>
              <w:rPr>
                <w:rFonts w:ascii="Times New Roman" w:hAnsi="Times New Roman"/>
                <w:snapToGrid/>
                <w:color w:val="000000"/>
                <w:szCs w:val="24"/>
              </w:rPr>
            </w:pPr>
          </w:p>
        </w:tc>
      </w:tr>
      <w:tr w:rsidR="00C93543" w:rsidRPr="00C93543" w:rsidTr="00C770D5">
        <w:trPr>
          <w:trHeight w:val="300"/>
        </w:trPr>
        <w:tc>
          <w:tcPr>
            <w:tcW w:w="3410" w:type="dxa"/>
            <w:tcBorders>
              <w:top w:val="nil"/>
              <w:left w:val="single" w:sz="8" w:space="0" w:color="auto"/>
              <w:bottom w:val="single" w:sz="8" w:space="0" w:color="auto"/>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4"/>
                <w:lang w:val="nl-NL"/>
              </w:rPr>
              <w:t>1 Huishoudelijk Post en Prepaid</w:t>
            </w:r>
          </w:p>
        </w:tc>
        <w:tc>
          <w:tcPr>
            <w:tcW w:w="1866"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4"/>
                <w:lang w:val="nl-NL"/>
              </w:rPr>
              <w:t>≤250</w:t>
            </w:r>
          </w:p>
        </w:tc>
        <w:tc>
          <w:tcPr>
            <w:tcW w:w="1151"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snapToGrid/>
                <w:color w:val="000000"/>
                <w:szCs w:val="24"/>
              </w:rPr>
              <w:t>0,2904</w:t>
            </w:r>
          </w:p>
        </w:tc>
        <w:tc>
          <w:tcPr>
            <w:tcW w:w="1171"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snapToGrid/>
                <w:color w:val="000000"/>
                <w:szCs w:val="24"/>
              </w:rPr>
              <w:t>0,1800</w:t>
            </w:r>
          </w:p>
        </w:tc>
        <w:tc>
          <w:tcPr>
            <w:tcW w:w="1022"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bCs/>
                <w:snapToGrid/>
                <w:color w:val="000000"/>
                <w:szCs w:val="24"/>
              </w:rPr>
              <w:t>0,4704</w:t>
            </w:r>
          </w:p>
        </w:tc>
      </w:tr>
      <w:tr w:rsidR="00C93543" w:rsidRPr="00C93543" w:rsidTr="00C770D5">
        <w:trPr>
          <w:trHeight w:val="300"/>
        </w:trPr>
        <w:tc>
          <w:tcPr>
            <w:tcW w:w="3410" w:type="dxa"/>
            <w:tcBorders>
              <w:top w:val="nil"/>
              <w:left w:val="single" w:sz="8" w:space="0" w:color="auto"/>
              <w:bottom w:val="single" w:sz="8" w:space="0" w:color="auto"/>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4"/>
                <w:lang w:val="nl-NL"/>
              </w:rPr>
              <w:t> </w:t>
            </w:r>
          </w:p>
        </w:tc>
        <w:tc>
          <w:tcPr>
            <w:tcW w:w="1866"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4"/>
                <w:lang w:val="nl-NL"/>
              </w:rPr>
              <w:t>250&lt;x≤350</w:t>
            </w:r>
          </w:p>
        </w:tc>
        <w:tc>
          <w:tcPr>
            <w:tcW w:w="1151"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snapToGrid/>
                <w:color w:val="000000"/>
                <w:szCs w:val="24"/>
              </w:rPr>
              <w:t>0,3967</w:t>
            </w:r>
          </w:p>
        </w:tc>
        <w:tc>
          <w:tcPr>
            <w:tcW w:w="1171"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snapToGrid/>
                <w:color w:val="000000"/>
                <w:szCs w:val="24"/>
              </w:rPr>
              <w:t>0,1800</w:t>
            </w:r>
          </w:p>
        </w:tc>
        <w:tc>
          <w:tcPr>
            <w:tcW w:w="1022"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bCs/>
                <w:snapToGrid/>
                <w:color w:val="000000"/>
                <w:szCs w:val="24"/>
              </w:rPr>
              <w:t>0,5767</w:t>
            </w:r>
          </w:p>
        </w:tc>
      </w:tr>
      <w:tr w:rsidR="00C93543" w:rsidRPr="00C93543" w:rsidTr="00C770D5">
        <w:trPr>
          <w:trHeight w:val="300"/>
        </w:trPr>
        <w:tc>
          <w:tcPr>
            <w:tcW w:w="3410" w:type="dxa"/>
            <w:tcBorders>
              <w:top w:val="nil"/>
              <w:left w:val="single" w:sz="8" w:space="0" w:color="auto"/>
              <w:bottom w:val="single" w:sz="8" w:space="0" w:color="auto"/>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4"/>
                <w:lang w:val="nl-NL"/>
              </w:rPr>
              <w:t> </w:t>
            </w:r>
          </w:p>
        </w:tc>
        <w:tc>
          <w:tcPr>
            <w:tcW w:w="1866"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4"/>
                <w:lang w:val="nl-NL"/>
              </w:rPr>
              <w:t>&gt;350</w:t>
            </w:r>
          </w:p>
        </w:tc>
        <w:tc>
          <w:tcPr>
            <w:tcW w:w="1151"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snapToGrid/>
                <w:color w:val="000000"/>
                <w:szCs w:val="24"/>
              </w:rPr>
              <w:t>0,4409</w:t>
            </w:r>
          </w:p>
        </w:tc>
        <w:tc>
          <w:tcPr>
            <w:tcW w:w="1171" w:type="dxa"/>
            <w:tcBorders>
              <w:top w:val="nil"/>
              <w:left w:val="nil"/>
              <w:bottom w:val="single" w:sz="8" w:space="0" w:color="auto"/>
              <w:right w:val="single" w:sz="8" w:space="0" w:color="auto"/>
            </w:tcBorders>
            <w:shd w:val="clear" w:color="auto" w:fill="auto"/>
            <w:noWrap/>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snapToGrid/>
                <w:color w:val="000000"/>
                <w:szCs w:val="24"/>
              </w:rPr>
              <w:t>0,1800</w:t>
            </w:r>
          </w:p>
        </w:tc>
        <w:tc>
          <w:tcPr>
            <w:tcW w:w="1022"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bCs/>
                <w:snapToGrid/>
                <w:color w:val="000000"/>
                <w:szCs w:val="24"/>
              </w:rPr>
              <w:t>0,6209</w:t>
            </w:r>
          </w:p>
        </w:tc>
      </w:tr>
      <w:tr w:rsidR="00C93543" w:rsidRPr="00C93543" w:rsidTr="00C770D5">
        <w:trPr>
          <w:trHeight w:val="300"/>
        </w:trPr>
        <w:tc>
          <w:tcPr>
            <w:tcW w:w="3410" w:type="dxa"/>
            <w:tcBorders>
              <w:top w:val="nil"/>
              <w:left w:val="single" w:sz="8" w:space="0" w:color="auto"/>
              <w:bottom w:val="single" w:sz="8" w:space="0" w:color="auto"/>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4"/>
                <w:lang w:val="nl-NL"/>
              </w:rPr>
              <w:t>2 Zakelijk</w:t>
            </w:r>
          </w:p>
        </w:tc>
        <w:tc>
          <w:tcPr>
            <w:tcW w:w="1866"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4"/>
                <w:lang w:val="nl-NL"/>
              </w:rPr>
              <w:t> </w:t>
            </w:r>
          </w:p>
        </w:tc>
        <w:tc>
          <w:tcPr>
            <w:tcW w:w="1151"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snapToGrid/>
                <w:color w:val="000000"/>
                <w:szCs w:val="24"/>
              </w:rPr>
              <w:t>0,4001</w:t>
            </w:r>
          </w:p>
        </w:tc>
        <w:tc>
          <w:tcPr>
            <w:tcW w:w="1171" w:type="dxa"/>
            <w:tcBorders>
              <w:top w:val="nil"/>
              <w:left w:val="nil"/>
              <w:bottom w:val="single" w:sz="8" w:space="0" w:color="auto"/>
              <w:right w:val="single" w:sz="8" w:space="0" w:color="auto"/>
            </w:tcBorders>
            <w:shd w:val="clear" w:color="auto" w:fill="auto"/>
            <w:noWrap/>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snapToGrid/>
                <w:color w:val="000000"/>
                <w:szCs w:val="24"/>
              </w:rPr>
              <w:t>0,1800</w:t>
            </w:r>
          </w:p>
        </w:tc>
        <w:tc>
          <w:tcPr>
            <w:tcW w:w="1022"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bCs/>
                <w:snapToGrid/>
                <w:color w:val="000000"/>
                <w:szCs w:val="24"/>
              </w:rPr>
              <w:t>0,5801</w:t>
            </w:r>
          </w:p>
        </w:tc>
      </w:tr>
      <w:tr w:rsidR="00C93543" w:rsidRPr="00C93543" w:rsidTr="00C770D5">
        <w:trPr>
          <w:trHeight w:val="300"/>
        </w:trPr>
        <w:tc>
          <w:tcPr>
            <w:tcW w:w="3410" w:type="dxa"/>
            <w:tcBorders>
              <w:top w:val="nil"/>
              <w:left w:val="single" w:sz="8" w:space="0" w:color="auto"/>
              <w:bottom w:val="single" w:sz="8" w:space="0" w:color="auto"/>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4"/>
                <w:lang w:val="nl-NL"/>
              </w:rPr>
              <w:t>22 Industrieel standaard</w:t>
            </w:r>
          </w:p>
        </w:tc>
        <w:tc>
          <w:tcPr>
            <w:tcW w:w="1866"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4"/>
                <w:lang w:val="nl-NL"/>
              </w:rPr>
              <w:t>Hoog</w:t>
            </w:r>
          </w:p>
        </w:tc>
        <w:tc>
          <w:tcPr>
            <w:tcW w:w="1151"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snapToGrid/>
                <w:color w:val="000000"/>
                <w:szCs w:val="24"/>
              </w:rPr>
              <w:t>0,3004</w:t>
            </w:r>
          </w:p>
        </w:tc>
        <w:tc>
          <w:tcPr>
            <w:tcW w:w="1171" w:type="dxa"/>
            <w:tcBorders>
              <w:top w:val="nil"/>
              <w:left w:val="nil"/>
              <w:bottom w:val="single" w:sz="8" w:space="0" w:color="auto"/>
              <w:right w:val="single" w:sz="8" w:space="0" w:color="auto"/>
            </w:tcBorders>
            <w:shd w:val="clear" w:color="auto" w:fill="auto"/>
            <w:noWrap/>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snapToGrid/>
                <w:color w:val="000000"/>
                <w:szCs w:val="24"/>
              </w:rPr>
              <w:t>0,1800</w:t>
            </w:r>
          </w:p>
        </w:tc>
        <w:tc>
          <w:tcPr>
            <w:tcW w:w="1022"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bCs/>
                <w:snapToGrid/>
                <w:color w:val="000000"/>
                <w:szCs w:val="24"/>
              </w:rPr>
              <w:t>0,4804</w:t>
            </w:r>
          </w:p>
        </w:tc>
      </w:tr>
      <w:tr w:rsidR="00C93543" w:rsidRPr="00C93543" w:rsidTr="00C770D5">
        <w:trPr>
          <w:trHeight w:val="300"/>
        </w:trPr>
        <w:tc>
          <w:tcPr>
            <w:tcW w:w="3410" w:type="dxa"/>
            <w:tcBorders>
              <w:top w:val="nil"/>
              <w:left w:val="single" w:sz="8" w:space="0" w:color="auto"/>
              <w:bottom w:val="single" w:sz="8" w:space="0" w:color="auto"/>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4"/>
                <w:lang w:val="nl-NL"/>
              </w:rPr>
              <w:t> </w:t>
            </w:r>
          </w:p>
        </w:tc>
        <w:tc>
          <w:tcPr>
            <w:tcW w:w="1866"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4"/>
                <w:lang w:val="nl-NL"/>
              </w:rPr>
              <w:t>Laag</w:t>
            </w:r>
          </w:p>
        </w:tc>
        <w:tc>
          <w:tcPr>
            <w:tcW w:w="1151"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snapToGrid/>
                <w:color w:val="000000"/>
                <w:szCs w:val="24"/>
              </w:rPr>
              <w:t>0,2949</w:t>
            </w:r>
          </w:p>
        </w:tc>
        <w:tc>
          <w:tcPr>
            <w:tcW w:w="1171" w:type="dxa"/>
            <w:tcBorders>
              <w:top w:val="nil"/>
              <w:left w:val="nil"/>
              <w:bottom w:val="single" w:sz="8" w:space="0" w:color="auto"/>
              <w:right w:val="single" w:sz="8" w:space="0" w:color="auto"/>
            </w:tcBorders>
            <w:shd w:val="clear" w:color="auto" w:fill="auto"/>
            <w:noWrap/>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snapToGrid/>
                <w:color w:val="000000"/>
                <w:szCs w:val="24"/>
              </w:rPr>
              <w:t>0,1800</w:t>
            </w:r>
          </w:p>
        </w:tc>
        <w:tc>
          <w:tcPr>
            <w:tcW w:w="1022"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bCs/>
                <w:snapToGrid/>
                <w:color w:val="000000"/>
                <w:szCs w:val="24"/>
              </w:rPr>
              <w:t>0,4749</w:t>
            </w:r>
          </w:p>
        </w:tc>
      </w:tr>
      <w:tr w:rsidR="00C93543" w:rsidRPr="00C93543" w:rsidTr="00C770D5">
        <w:trPr>
          <w:trHeight w:val="300"/>
        </w:trPr>
        <w:tc>
          <w:tcPr>
            <w:tcW w:w="3410" w:type="dxa"/>
            <w:tcBorders>
              <w:top w:val="nil"/>
              <w:left w:val="single" w:sz="8" w:space="0" w:color="auto"/>
              <w:bottom w:val="single" w:sz="8" w:space="0" w:color="auto"/>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4"/>
                <w:lang w:val="nl-NL"/>
              </w:rPr>
              <w:t>23 Industrieel exportgericht</w:t>
            </w:r>
          </w:p>
        </w:tc>
        <w:tc>
          <w:tcPr>
            <w:tcW w:w="1866"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4"/>
                <w:lang w:val="nl-NL"/>
              </w:rPr>
              <w:t>Hoog</w:t>
            </w:r>
          </w:p>
        </w:tc>
        <w:tc>
          <w:tcPr>
            <w:tcW w:w="1151"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snapToGrid/>
                <w:color w:val="000000"/>
                <w:szCs w:val="24"/>
              </w:rPr>
              <w:t>0,1705</w:t>
            </w:r>
          </w:p>
        </w:tc>
        <w:tc>
          <w:tcPr>
            <w:tcW w:w="1171" w:type="dxa"/>
            <w:tcBorders>
              <w:top w:val="nil"/>
              <w:left w:val="nil"/>
              <w:bottom w:val="single" w:sz="8" w:space="0" w:color="auto"/>
              <w:right w:val="single" w:sz="8" w:space="0" w:color="auto"/>
            </w:tcBorders>
            <w:shd w:val="clear" w:color="auto" w:fill="auto"/>
            <w:noWrap/>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snapToGrid/>
                <w:color w:val="000000"/>
                <w:szCs w:val="24"/>
              </w:rPr>
              <w:t>0,1800</w:t>
            </w:r>
          </w:p>
        </w:tc>
        <w:tc>
          <w:tcPr>
            <w:tcW w:w="1022"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bCs/>
                <w:snapToGrid/>
                <w:color w:val="000000"/>
                <w:szCs w:val="24"/>
              </w:rPr>
              <w:t>0,3505</w:t>
            </w:r>
          </w:p>
        </w:tc>
      </w:tr>
      <w:tr w:rsidR="00C93543" w:rsidRPr="00C93543" w:rsidTr="00C770D5">
        <w:trPr>
          <w:trHeight w:val="300"/>
        </w:trPr>
        <w:tc>
          <w:tcPr>
            <w:tcW w:w="3410" w:type="dxa"/>
            <w:tcBorders>
              <w:top w:val="nil"/>
              <w:left w:val="single" w:sz="8" w:space="0" w:color="auto"/>
              <w:bottom w:val="single" w:sz="8" w:space="0" w:color="auto"/>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4"/>
                <w:lang w:val="nl-NL"/>
              </w:rPr>
              <w:t> </w:t>
            </w:r>
          </w:p>
        </w:tc>
        <w:tc>
          <w:tcPr>
            <w:tcW w:w="1866"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4"/>
                <w:lang w:val="nl-NL"/>
              </w:rPr>
              <w:t>Laag</w:t>
            </w:r>
          </w:p>
        </w:tc>
        <w:tc>
          <w:tcPr>
            <w:tcW w:w="1151"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snapToGrid/>
                <w:color w:val="000000"/>
                <w:szCs w:val="24"/>
              </w:rPr>
              <w:t>0,1651</w:t>
            </w:r>
          </w:p>
        </w:tc>
        <w:tc>
          <w:tcPr>
            <w:tcW w:w="1171" w:type="dxa"/>
            <w:tcBorders>
              <w:top w:val="nil"/>
              <w:left w:val="nil"/>
              <w:bottom w:val="single" w:sz="8" w:space="0" w:color="auto"/>
              <w:right w:val="single" w:sz="8" w:space="0" w:color="auto"/>
            </w:tcBorders>
            <w:shd w:val="clear" w:color="auto" w:fill="auto"/>
            <w:noWrap/>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snapToGrid/>
                <w:color w:val="000000"/>
                <w:szCs w:val="24"/>
              </w:rPr>
              <w:t>0,1800</w:t>
            </w:r>
          </w:p>
        </w:tc>
        <w:tc>
          <w:tcPr>
            <w:tcW w:w="1022"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bCs/>
                <w:snapToGrid/>
                <w:color w:val="000000"/>
                <w:szCs w:val="24"/>
              </w:rPr>
              <w:t>0,3451</w:t>
            </w:r>
          </w:p>
        </w:tc>
      </w:tr>
      <w:tr w:rsidR="00C93543" w:rsidRPr="00C93543" w:rsidTr="008630D4">
        <w:trPr>
          <w:trHeight w:val="300"/>
        </w:trPr>
        <w:tc>
          <w:tcPr>
            <w:tcW w:w="3410" w:type="dxa"/>
            <w:tcBorders>
              <w:top w:val="nil"/>
              <w:left w:val="single" w:sz="8" w:space="0" w:color="auto"/>
              <w:bottom w:val="single" w:sz="4" w:space="0" w:color="auto"/>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4"/>
                <w:lang w:val="nl-NL"/>
              </w:rPr>
              <w:t>24 Industrieel import vervangend</w:t>
            </w:r>
          </w:p>
        </w:tc>
        <w:tc>
          <w:tcPr>
            <w:tcW w:w="1866" w:type="dxa"/>
            <w:tcBorders>
              <w:top w:val="nil"/>
              <w:left w:val="nil"/>
              <w:bottom w:val="single" w:sz="4" w:space="0" w:color="auto"/>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4"/>
                <w:lang w:val="nl-NL"/>
              </w:rPr>
              <w:t>Hoog</w:t>
            </w:r>
          </w:p>
        </w:tc>
        <w:tc>
          <w:tcPr>
            <w:tcW w:w="1151" w:type="dxa"/>
            <w:tcBorders>
              <w:top w:val="nil"/>
              <w:left w:val="nil"/>
              <w:bottom w:val="single" w:sz="4"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snapToGrid/>
                <w:color w:val="000000"/>
                <w:szCs w:val="24"/>
              </w:rPr>
              <w:t>0,2352</w:t>
            </w:r>
          </w:p>
        </w:tc>
        <w:tc>
          <w:tcPr>
            <w:tcW w:w="1171" w:type="dxa"/>
            <w:tcBorders>
              <w:top w:val="nil"/>
              <w:left w:val="nil"/>
              <w:bottom w:val="single" w:sz="4" w:space="0" w:color="auto"/>
              <w:right w:val="single" w:sz="8" w:space="0" w:color="auto"/>
            </w:tcBorders>
            <w:shd w:val="clear" w:color="auto" w:fill="auto"/>
            <w:noWrap/>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snapToGrid/>
                <w:color w:val="000000"/>
                <w:szCs w:val="24"/>
              </w:rPr>
              <w:t>0,1800</w:t>
            </w:r>
          </w:p>
        </w:tc>
        <w:tc>
          <w:tcPr>
            <w:tcW w:w="1022" w:type="dxa"/>
            <w:tcBorders>
              <w:top w:val="nil"/>
              <w:left w:val="nil"/>
              <w:bottom w:val="single" w:sz="4"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bCs/>
                <w:snapToGrid/>
                <w:color w:val="000000"/>
                <w:szCs w:val="24"/>
              </w:rPr>
              <w:t>0,4152</w:t>
            </w:r>
          </w:p>
        </w:tc>
      </w:tr>
      <w:tr w:rsidR="00C93543" w:rsidRPr="00C93543" w:rsidTr="008630D4">
        <w:trPr>
          <w:trHeight w:val="300"/>
        </w:trPr>
        <w:tc>
          <w:tcPr>
            <w:tcW w:w="3410"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4"/>
                <w:lang w:val="nl-NL"/>
              </w:rPr>
              <w:lastRenderedPageBreak/>
              <w:t> </w:t>
            </w:r>
          </w:p>
        </w:tc>
        <w:tc>
          <w:tcPr>
            <w:tcW w:w="1866" w:type="dxa"/>
            <w:tcBorders>
              <w:top w:val="single" w:sz="4" w:space="0" w:color="auto"/>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4"/>
                <w:lang w:val="nl-NL"/>
              </w:rPr>
              <w:t>Laag</w:t>
            </w:r>
          </w:p>
        </w:tc>
        <w:tc>
          <w:tcPr>
            <w:tcW w:w="1151" w:type="dxa"/>
            <w:tcBorders>
              <w:top w:val="single" w:sz="4" w:space="0" w:color="auto"/>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snapToGrid/>
                <w:color w:val="000000"/>
                <w:szCs w:val="24"/>
              </w:rPr>
              <w:t>0,2294</w:t>
            </w:r>
          </w:p>
        </w:tc>
        <w:tc>
          <w:tcPr>
            <w:tcW w:w="1171" w:type="dxa"/>
            <w:tcBorders>
              <w:top w:val="single" w:sz="4" w:space="0" w:color="auto"/>
              <w:left w:val="nil"/>
              <w:bottom w:val="single" w:sz="8" w:space="0" w:color="auto"/>
              <w:right w:val="single" w:sz="8" w:space="0" w:color="auto"/>
            </w:tcBorders>
            <w:shd w:val="clear" w:color="auto" w:fill="auto"/>
            <w:noWrap/>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snapToGrid/>
                <w:color w:val="000000"/>
                <w:szCs w:val="24"/>
              </w:rPr>
              <w:t>0,1800</w:t>
            </w:r>
          </w:p>
        </w:tc>
        <w:tc>
          <w:tcPr>
            <w:tcW w:w="1022" w:type="dxa"/>
            <w:tcBorders>
              <w:top w:val="single" w:sz="4" w:space="0" w:color="auto"/>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bCs/>
                <w:snapToGrid/>
                <w:color w:val="000000"/>
                <w:szCs w:val="24"/>
              </w:rPr>
              <w:t>0,4094</w:t>
            </w:r>
          </w:p>
        </w:tc>
      </w:tr>
      <w:tr w:rsidR="00C93543" w:rsidRPr="00C93543" w:rsidTr="00C770D5">
        <w:trPr>
          <w:trHeight w:val="300"/>
        </w:trPr>
        <w:tc>
          <w:tcPr>
            <w:tcW w:w="3410" w:type="dxa"/>
            <w:tcBorders>
              <w:top w:val="nil"/>
              <w:left w:val="single" w:sz="8" w:space="0" w:color="auto"/>
              <w:bottom w:val="single" w:sz="8" w:space="0" w:color="auto"/>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4"/>
                <w:lang w:val="nl-NL"/>
              </w:rPr>
              <w:t>33 Hospitaal</w:t>
            </w:r>
          </w:p>
        </w:tc>
        <w:tc>
          <w:tcPr>
            <w:tcW w:w="1866"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4"/>
                <w:lang w:val="nl-NL"/>
              </w:rPr>
              <w:t>Hoog</w:t>
            </w:r>
          </w:p>
        </w:tc>
        <w:tc>
          <w:tcPr>
            <w:tcW w:w="1151"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snapToGrid/>
                <w:color w:val="000000"/>
                <w:szCs w:val="24"/>
              </w:rPr>
              <w:t>0,1471</w:t>
            </w:r>
          </w:p>
        </w:tc>
        <w:tc>
          <w:tcPr>
            <w:tcW w:w="1171" w:type="dxa"/>
            <w:tcBorders>
              <w:top w:val="nil"/>
              <w:left w:val="nil"/>
              <w:bottom w:val="single" w:sz="8" w:space="0" w:color="auto"/>
              <w:right w:val="single" w:sz="8" w:space="0" w:color="auto"/>
            </w:tcBorders>
            <w:shd w:val="clear" w:color="auto" w:fill="auto"/>
            <w:noWrap/>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snapToGrid/>
                <w:color w:val="000000"/>
                <w:szCs w:val="24"/>
              </w:rPr>
              <w:t>0,1800</w:t>
            </w:r>
          </w:p>
        </w:tc>
        <w:tc>
          <w:tcPr>
            <w:tcW w:w="1022"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bCs/>
                <w:snapToGrid/>
                <w:color w:val="000000"/>
                <w:szCs w:val="24"/>
              </w:rPr>
              <w:t>0,3271</w:t>
            </w:r>
          </w:p>
        </w:tc>
      </w:tr>
      <w:tr w:rsidR="00C93543" w:rsidRPr="00C93543" w:rsidTr="00C770D5">
        <w:trPr>
          <w:trHeight w:val="300"/>
        </w:trPr>
        <w:tc>
          <w:tcPr>
            <w:tcW w:w="3410" w:type="dxa"/>
            <w:tcBorders>
              <w:top w:val="nil"/>
              <w:left w:val="single" w:sz="8" w:space="0" w:color="auto"/>
              <w:bottom w:val="single" w:sz="8" w:space="0" w:color="auto"/>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4"/>
                <w:lang w:val="nl-NL"/>
              </w:rPr>
              <w:t> </w:t>
            </w:r>
          </w:p>
        </w:tc>
        <w:tc>
          <w:tcPr>
            <w:tcW w:w="1866"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4"/>
                <w:lang w:val="nl-NL"/>
              </w:rPr>
              <w:t>Laag</w:t>
            </w:r>
          </w:p>
        </w:tc>
        <w:tc>
          <w:tcPr>
            <w:tcW w:w="1151"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snapToGrid/>
                <w:color w:val="000000"/>
                <w:szCs w:val="24"/>
              </w:rPr>
              <w:t>0,1322</w:t>
            </w:r>
          </w:p>
        </w:tc>
        <w:tc>
          <w:tcPr>
            <w:tcW w:w="1171" w:type="dxa"/>
            <w:tcBorders>
              <w:top w:val="nil"/>
              <w:left w:val="nil"/>
              <w:bottom w:val="single" w:sz="8" w:space="0" w:color="auto"/>
              <w:right w:val="single" w:sz="8" w:space="0" w:color="auto"/>
            </w:tcBorders>
            <w:shd w:val="clear" w:color="auto" w:fill="auto"/>
            <w:noWrap/>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snapToGrid/>
                <w:color w:val="000000"/>
                <w:szCs w:val="24"/>
              </w:rPr>
              <w:t>0,1800</w:t>
            </w:r>
          </w:p>
        </w:tc>
        <w:tc>
          <w:tcPr>
            <w:tcW w:w="1022"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bCs/>
                <w:snapToGrid/>
                <w:color w:val="000000"/>
                <w:szCs w:val="24"/>
              </w:rPr>
              <w:t>0,3122</w:t>
            </w:r>
          </w:p>
        </w:tc>
      </w:tr>
      <w:tr w:rsidR="00C93543" w:rsidRPr="00C93543" w:rsidTr="00C770D5">
        <w:trPr>
          <w:trHeight w:val="300"/>
        </w:trPr>
        <w:tc>
          <w:tcPr>
            <w:tcW w:w="3410" w:type="dxa"/>
            <w:tcBorders>
              <w:top w:val="nil"/>
              <w:left w:val="single" w:sz="8" w:space="0" w:color="auto"/>
              <w:bottom w:val="single" w:sz="8" w:space="0" w:color="auto"/>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4"/>
                <w:lang w:val="nl-NL"/>
              </w:rPr>
              <w:t>Straatverlichting</w:t>
            </w:r>
          </w:p>
        </w:tc>
        <w:tc>
          <w:tcPr>
            <w:tcW w:w="1866"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4"/>
                <w:lang w:val="nl-NL"/>
              </w:rPr>
              <w:t> </w:t>
            </w:r>
          </w:p>
        </w:tc>
        <w:tc>
          <w:tcPr>
            <w:tcW w:w="1151"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snapToGrid/>
                <w:color w:val="000000"/>
                <w:szCs w:val="24"/>
              </w:rPr>
              <w:t>0,2818</w:t>
            </w:r>
          </w:p>
        </w:tc>
        <w:tc>
          <w:tcPr>
            <w:tcW w:w="1171" w:type="dxa"/>
            <w:tcBorders>
              <w:top w:val="nil"/>
              <w:left w:val="nil"/>
              <w:bottom w:val="single" w:sz="8" w:space="0" w:color="auto"/>
              <w:right w:val="single" w:sz="8" w:space="0" w:color="auto"/>
            </w:tcBorders>
            <w:shd w:val="clear" w:color="auto" w:fill="auto"/>
            <w:noWrap/>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snapToGrid/>
                <w:color w:val="000000"/>
                <w:szCs w:val="24"/>
              </w:rPr>
              <w:t>0,1800</w:t>
            </w:r>
          </w:p>
        </w:tc>
        <w:tc>
          <w:tcPr>
            <w:tcW w:w="1022"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bCs/>
                <w:snapToGrid/>
                <w:color w:val="000000"/>
                <w:szCs w:val="24"/>
              </w:rPr>
              <w:t>0,4618</w:t>
            </w:r>
          </w:p>
        </w:tc>
      </w:tr>
      <w:tr w:rsidR="00C93543" w:rsidRPr="00C93543" w:rsidTr="00C770D5">
        <w:trPr>
          <w:trHeight w:val="300"/>
        </w:trPr>
        <w:tc>
          <w:tcPr>
            <w:tcW w:w="3410" w:type="dxa"/>
            <w:tcBorders>
              <w:top w:val="nil"/>
              <w:left w:val="nil"/>
              <w:bottom w:val="nil"/>
              <w:right w:val="nil"/>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p>
        </w:tc>
        <w:tc>
          <w:tcPr>
            <w:tcW w:w="1866" w:type="dxa"/>
            <w:tcBorders>
              <w:top w:val="nil"/>
              <w:left w:val="nil"/>
              <w:bottom w:val="nil"/>
              <w:right w:val="nil"/>
            </w:tcBorders>
            <w:shd w:val="clear" w:color="auto" w:fill="auto"/>
            <w:noWrap/>
            <w:vAlign w:val="bottom"/>
            <w:hideMark/>
          </w:tcPr>
          <w:p w:rsidR="00C93543" w:rsidRPr="00C93543" w:rsidRDefault="00C93543" w:rsidP="00C93543">
            <w:pPr>
              <w:widowControl/>
              <w:jc w:val="both"/>
              <w:rPr>
                <w:rFonts w:ascii="Times New Roman" w:hAnsi="Times New Roman"/>
                <w:snapToGrid/>
                <w:sz w:val="20"/>
              </w:rPr>
            </w:pPr>
          </w:p>
        </w:tc>
        <w:tc>
          <w:tcPr>
            <w:tcW w:w="1151" w:type="dxa"/>
            <w:tcBorders>
              <w:top w:val="nil"/>
              <w:left w:val="nil"/>
              <w:bottom w:val="nil"/>
              <w:right w:val="nil"/>
            </w:tcBorders>
            <w:shd w:val="clear" w:color="auto" w:fill="auto"/>
            <w:noWrap/>
            <w:vAlign w:val="bottom"/>
            <w:hideMark/>
          </w:tcPr>
          <w:p w:rsidR="00C93543" w:rsidRPr="00C93543" w:rsidRDefault="00C93543" w:rsidP="00C93543">
            <w:pPr>
              <w:widowControl/>
              <w:rPr>
                <w:rFonts w:ascii="Times New Roman" w:hAnsi="Times New Roman"/>
                <w:snapToGrid/>
                <w:sz w:val="20"/>
              </w:rPr>
            </w:pPr>
          </w:p>
        </w:tc>
        <w:tc>
          <w:tcPr>
            <w:tcW w:w="1171" w:type="dxa"/>
            <w:tcBorders>
              <w:top w:val="nil"/>
              <w:left w:val="nil"/>
              <w:bottom w:val="nil"/>
              <w:right w:val="nil"/>
            </w:tcBorders>
            <w:shd w:val="clear" w:color="auto" w:fill="auto"/>
            <w:noWrap/>
            <w:vAlign w:val="bottom"/>
            <w:hideMark/>
          </w:tcPr>
          <w:p w:rsidR="00C93543" w:rsidRPr="00C93543" w:rsidRDefault="00C93543" w:rsidP="00C93543">
            <w:pPr>
              <w:widowControl/>
              <w:rPr>
                <w:rFonts w:ascii="Times New Roman" w:hAnsi="Times New Roman"/>
                <w:snapToGrid/>
                <w:sz w:val="20"/>
              </w:rPr>
            </w:pPr>
          </w:p>
        </w:tc>
        <w:tc>
          <w:tcPr>
            <w:tcW w:w="1022" w:type="dxa"/>
            <w:tcBorders>
              <w:top w:val="nil"/>
              <w:left w:val="nil"/>
              <w:bottom w:val="nil"/>
              <w:right w:val="nil"/>
            </w:tcBorders>
            <w:shd w:val="clear" w:color="auto" w:fill="auto"/>
            <w:noWrap/>
            <w:vAlign w:val="bottom"/>
            <w:hideMark/>
          </w:tcPr>
          <w:p w:rsidR="00C93543" w:rsidRPr="00C93543" w:rsidRDefault="00C93543" w:rsidP="00C93543">
            <w:pPr>
              <w:widowControl/>
              <w:rPr>
                <w:rFonts w:ascii="Times New Roman" w:hAnsi="Times New Roman"/>
                <w:snapToGrid/>
                <w:sz w:val="20"/>
              </w:rPr>
            </w:pPr>
          </w:p>
        </w:tc>
      </w:tr>
      <w:tr w:rsidR="00C93543" w:rsidRPr="00C93543" w:rsidTr="00C770D5">
        <w:trPr>
          <w:trHeight w:val="280"/>
        </w:trPr>
        <w:tc>
          <w:tcPr>
            <w:tcW w:w="3410"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4"/>
                <w:lang w:val="nl-NL"/>
              </w:rPr>
              <w:t>Tariefgroep water</w:t>
            </w:r>
          </w:p>
        </w:tc>
        <w:tc>
          <w:tcPr>
            <w:tcW w:w="1866"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4"/>
                <w:lang w:val="nl-NL"/>
              </w:rPr>
              <w:t>Categorie</w:t>
            </w:r>
          </w:p>
        </w:tc>
        <w:tc>
          <w:tcPr>
            <w:tcW w:w="115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93543" w:rsidRPr="00C93543" w:rsidRDefault="00C93543" w:rsidP="00C93543">
            <w:pPr>
              <w:widowControl/>
              <w:jc w:val="center"/>
              <w:rPr>
                <w:rFonts w:ascii="Times New Roman" w:hAnsi="Times New Roman"/>
                <w:snapToGrid/>
                <w:color w:val="000000"/>
                <w:szCs w:val="24"/>
              </w:rPr>
            </w:pPr>
            <w:r w:rsidRPr="00C93543">
              <w:rPr>
                <w:rFonts w:ascii="Times New Roman" w:hAnsi="Times New Roman"/>
                <w:snapToGrid/>
                <w:color w:val="000000"/>
                <w:szCs w:val="24"/>
                <w:lang w:val="nl-NL"/>
              </w:rPr>
              <w:t>Basis tarief in NAF/m³</w:t>
            </w:r>
          </w:p>
        </w:tc>
        <w:tc>
          <w:tcPr>
            <w:tcW w:w="117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93543" w:rsidRPr="00C93543" w:rsidRDefault="00C93543" w:rsidP="00C93543">
            <w:pPr>
              <w:widowControl/>
              <w:jc w:val="center"/>
              <w:rPr>
                <w:rFonts w:ascii="Times New Roman" w:hAnsi="Times New Roman"/>
                <w:snapToGrid/>
                <w:color w:val="000000"/>
                <w:szCs w:val="24"/>
              </w:rPr>
            </w:pPr>
            <w:r w:rsidRPr="00C93543">
              <w:rPr>
                <w:rFonts w:ascii="Times New Roman" w:hAnsi="Times New Roman"/>
                <w:snapToGrid/>
                <w:color w:val="000000"/>
                <w:szCs w:val="24"/>
                <w:lang w:val="nl-NL"/>
              </w:rPr>
              <w:t>Brandstof clausule in NAF/m³</w:t>
            </w:r>
          </w:p>
        </w:tc>
        <w:tc>
          <w:tcPr>
            <w:tcW w:w="102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C93543" w:rsidRPr="00C93543" w:rsidRDefault="00C93543" w:rsidP="00C93543">
            <w:pPr>
              <w:widowControl/>
              <w:jc w:val="center"/>
              <w:rPr>
                <w:rFonts w:ascii="Times New Roman" w:hAnsi="Times New Roman"/>
                <w:snapToGrid/>
                <w:color w:val="000000"/>
                <w:szCs w:val="24"/>
                <w:lang w:val="nl-NL"/>
              </w:rPr>
            </w:pPr>
            <w:r w:rsidRPr="00C93543">
              <w:rPr>
                <w:rFonts w:ascii="Times New Roman" w:hAnsi="Times New Roman"/>
                <w:snapToGrid/>
                <w:color w:val="000000"/>
                <w:szCs w:val="24"/>
                <w:lang w:val="nl-NL"/>
              </w:rPr>
              <w:t>Totaal tarief in NAF/m³</w:t>
            </w:r>
          </w:p>
        </w:tc>
      </w:tr>
      <w:tr w:rsidR="00C93543" w:rsidRPr="00C93543" w:rsidTr="00C770D5">
        <w:trPr>
          <w:trHeight w:val="280"/>
        </w:trPr>
        <w:tc>
          <w:tcPr>
            <w:tcW w:w="3410" w:type="dxa"/>
            <w:vMerge/>
            <w:tcBorders>
              <w:top w:val="single" w:sz="8" w:space="0" w:color="auto"/>
              <w:left w:val="single" w:sz="8" w:space="0" w:color="auto"/>
              <w:bottom w:val="single" w:sz="8" w:space="0" w:color="000000"/>
              <w:right w:val="single" w:sz="8" w:space="0" w:color="auto"/>
            </w:tcBorders>
            <w:vAlign w:val="center"/>
            <w:hideMark/>
          </w:tcPr>
          <w:p w:rsidR="00C93543" w:rsidRPr="00C93543" w:rsidRDefault="00C93543" w:rsidP="00C93543">
            <w:pPr>
              <w:widowControl/>
              <w:rPr>
                <w:rFonts w:ascii="Times New Roman" w:hAnsi="Times New Roman"/>
                <w:snapToGrid/>
                <w:color w:val="000000"/>
                <w:szCs w:val="24"/>
                <w:lang w:val="nl-NL"/>
              </w:rPr>
            </w:pPr>
          </w:p>
        </w:tc>
        <w:tc>
          <w:tcPr>
            <w:tcW w:w="1866" w:type="dxa"/>
            <w:vMerge/>
            <w:tcBorders>
              <w:top w:val="single" w:sz="8" w:space="0" w:color="auto"/>
              <w:left w:val="single" w:sz="8" w:space="0" w:color="auto"/>
              <w:bottom w:val="single" w:sz="8" w:space="0" w:color="000000"/>
              <w:right w:val="single" w:sz="8" w:space="0" w:color="auto"/>
            </w:tcBorders>
            <w:vAlign w:val="center"/>
            <w:hideMark/>
          </w:tcPr>
          <w:p w:rsidR="00C93543" w:rsidRPr="00C93543" w:rsidRDefault="00C93543" w:rsidP="00C93543">
            <w:pPr>
              <w:widowControl/>
              <w:rPr>
                <w:rFonts w:ascii="Times New Roman" w:hAnsi="Times New Roman"/>
                <w:snapToGrid/>
                <w:color w:val="000000"/>
                <w:szCs w:val="24"/>
                <w:lang w:val="nl-NL"/>
              </w:rPr>
            </w:pPr>
          </w:p>
        </w:tc>
        <w:tc>
          <w:tcPr>
            <w:tcW w:w="1151" w:type="dxa"/>
            <w:vMerge/>
            <w:tcBorders>
              <w:top w:val="single" w:sz="8" w:space="0" w:color="auto"/>
              <w:left w:val="single" w:sz="8" w:space="0" w:color="auto"/>
              <w:bottom w:val="single" w:sz="8" w:space="0" w:color="000000"/>
              <w:right w:val="single" w:sz="8" w:space="0" w:color="auto"/>
            </w:tcBorders>
            <w:vAlign w:val="center"/>
            <w:hideMark/>
          </w:tcPr>
          <w:p w:rsidR="00C93543" w:rsidRPr="00C93543" w:rsidRDefault="00C93543" w:rsidP="00C93543">
            <w:pPr>
              <w:widowControl/>
              <w:rPr>
                <w:rFonts w:ascii="Times New Roman" w:hAnsi="Times New Roman"/>
                <w:snapToGrid/>
                <w:color w:val="000000"/>
                <w:szCs w:val="24"/>
                <w:lang w:val="nl-NL"/>
              </w:rPr>
            </w:pPr>
          </w:p>
        </w:tc>
        <w:tc>
          <w:tcPr>
            <w:tcW w:w="1171" w:type="dxa"/>
            <w:vMerge/>
            <w:tcBorders>
              <w:top w:val="single" w:sz="8" w:space="0" w:color="auto"/>
              <w:left w:val="single" w:sz="8" w:space="0" w:color="auto"/>
              <w:bottom w:val="single" w:sz="8" w:space="0" w:color="000000"/>
              <w:right w:val="single" w:sz="8" w:space="0" w:color="auto"/>
            </w:tcBorders>
            <w:vAlign w:val="center"/>
            <w:hideMark/>
          </w:tcPr>
          <w:p w:rsidR="00C93543" w:rsidRPr="00C93543" w:rsidRDefault="00C93543" w:rsidP="00C93543">
            <w:pPr>
              <w:widowControl/>
              <w:rPr>
                <w:rFonts w:ascii="Times New Roman" w:hAnsi="Times New Roman"/>
                <w:snapToGrid/>
                <w:color w:val="000000"/>
                <w:szCs w:val="24"/>
                <w:lang w:val="nl-NL"/>
              </w:rPr>
            </w:pPr>
          </w:p>
        </w:tc>
        <w:tc>
          <w:tcPr>
            <w:tcW w:w="1022" w:type="dxa"/>
            <w:vMerge/>
            <w:tcBorders>
              <w:top w:val="single" w:sz="8" w:space="0" w:color="auto"/>
              <w:left w:val="single" w:sz="8" w:space="0" w:color="auto"/>
              <w:bottom w:val="single" w:sz="8" w:space="0" w:color="000000"/>
              <w:right w:val="single" w:sz="8" w:space="0" w:color="auto"/>
            </w:tcBorders>
            <w:vAlign w:val="center"/>
            <w:hideMark/>
          </w:tcPr>
          <w:p w:rsidR="00C93543" w:rsidRPr="00C93543" w:rsidRDefault="00C93543" w:rsidP="00C93543">
            <w:pPr>
              <w:widowControl/>
              <w:rPr>
                <w:rFonts w:ascii="Times New Roman" w:hAnsi="Times New Roman"/>
                <w:snapToGrid/>
                <w:color w:val="000000"/>
                <w:szCs w:val="24"/>
                <w:lang w:val="nl-NL"/>
              </w:rPr>
            </w:pPr>
          </w:p>
        </w:tc>
      </w:tr>
      <w:tr w:rsidR="00C93543" w:rsidRPr="00C93543" w:rsidTr="00C770D5">
        <w:trPr>
          <w:trHeight w:val="280"/>
        </w:trPr>
        <w:tc>
          <w:tcPr>
            <w:tcW w:w="3410" w:type="dxa"/>
            <w:vMerge/>
            <w:tcBorders>
              <w:top w:val="single" w:sz="8" w:space="0" w:color="auto"/>
              <w:left w:val="single" w:sz="8" w:space="0" w:color="auto"/>
              <w:bottom w:val="single" w:sz="8" w:space="0" w:color="000000"/>
              <w:right w:val="single" w:sz="8" w:space="0" w:color="auto"/>
            </w:tcBorders>
            <w:vAlign w:val="center"/>
            <w:hideMark/>
          </w:tcPr>
          <w:p w:rsidR="00C93543" w:rsidRPr="00C93543" w:rsidRDefault="00C93543" w:rsidP="00C93543">
            <w:pPr>
              <w:widowControl/>
              <w:rPr>
                <w:rFonts w:ascii="Times New Roman" w:hAnsi="Times New Roman"/>
                <w:snapToGrid/>
                <w:color w:val="000000"/>
                <w:szCs w:val="24"/>
                <w:lang w:val="nl-NL"/>
              </w:rPr>
            </w:pPr>
          </w:p>
        </w:tc>
        <w:tc>
          <w:tcPr>
            <w:tcW w:w="1866" w:type="dxa"/>
            <w:vMerge/>
            <w:tcBorders>
              <w:top w:val="single" w:sz="8" w:space="0" w:color="auto"/>
              <w:left w:val="single" w:sz="8" w:space="0" w:color="auto"/>
              <w:bottom w:val="single" w:sz="8" w:space="0" w:color="000000"/>
              <w:right w:val="single" w:sz="8" w:space="0" w:color="auto"/>
            </w:tcBorders>
            <w:vAlign w:val="center"/>
            <w:hideMark/>
          </w:tcPr>
          <w:p w:rsidR="00C93543" w:rsidRPr="00C93543" w:rsidRDefault="00C93543" w:rsidP="00C93543">
            <w:pPr>
              <w:widowControl/>
              <w:rPr>
                <w:rFonts w:ascii="Times New Roman" w:hAnsi="Times New Roman"/>
                <w:snapToGrid/>
                <w:color w:val="000000"/>
                <w:szCs w:val="24"/>
                <w:lang w:val="nl-NL"/>
              </w:rPr>
            </w:pPr>
          </w:p>
        </w:tc>
        <w:tc>
          <w:tcPr>
            <w:tcW w:w="1151" w:type="dxa"/>
            <w:vMerge/>
            <w:tcBorders>
              <w:top w:val="single" w:sz="8" w:space="0" w:color="auto"/>
              <w:left w:val="single" w:sz="8" w:space="0" w:color="auto"/>
              <w:bottom w:val="single" w:sz="8" w:space="0" w:color="000000"/>
              <w:right w:val="single" w:sz="8" w:space="0" w:color="auto"/>
            </w:tcBorders>
            <w:vAlign w:val="center"/>
            <w:hideMark/>
          </w:tcPr>
          <w:p w:rsidR="00C93543" w:rsidRPr="00C93543" w:rsidRDefault="00C93543" w:rsidP="00C93543">
            <w:pPr>
              <w:widowControl/>
              <w:rPr>
                <w:rFonts w:ascii="Times New Roman" w:hAnsi="Times New Roman"/>
                <w:snapToGrid/>
                <w:color w:val="000000"/>
                <w:szCs w:val="24"/>
                <w:lang w:val="nl-NL"/>
              </w:rPr>
            </w:pPr>
          </w:p>
        </w:tc>
        <w:tc>
          <w:tcPr>
            <w:tcW w:w="1171" w:type="dxa"/>
            <w:vMerge/>
            <w:tcBorders>
              <w:top w:val="single" w:sz="8" w:space="0" w:color="auto"/>
              <w:left w:val="single" w:sz="8" w:space="0" w:color="auto"/>
              <w:bottom w:val="single" w:sz="8" w:space="0" w:color="000000"/>
              <w:right w:val="single" w:sz="8" w:space="0" w:color="auto"/>
            </w:tcBorders>
            <w:vAlign w:val="center"/>
            <w:hideMark/>
          </w:tcPr>
          <w:p w:rsidR="00C93543" w:rsidRPr="00C93543" w:rsidRDefault="00C93543" w:rsidP="00C93543">
            <w:pPr>
              <w:widowControl/>
              <w:rPr>
                <w:rFonts w:ascii="Times New Roman" w:hAnsi="Times New Roman"/>
                <w:snapToGrid/>
                <w:color w:val="000000"/>
                <w:szCs w:val="24"/>
                <w:lang w:val="nl-NL"/>
              </w:rPr>
            </w:pPr>
          </w:p>
        </w:tc>
        <w:tc>
          <w:tcPr>
            <w:tcW w:w="1022" w:type="dxa"/>
            <w:vMerge/>
            <w:tcBorders>
              <w:top w:val="single" w:sz="8" w:space="0" w:color="auto"/>
              <w:left w:val="single" w:sz="8" w:space="0" w:color="auto"/>
              <w:bottom w:val="single" w:sz="8" w:space="0" w:color="000000"/>
              <w:right w:val="single" w:sz="8" w:space="0" w:color="auto"/>
            </w:tcBorders>
            <w:vAlign w:val="center"/>
            <w:hideMark/>
          </w:tcPr>
          <w:p w:rsidR="00C93543" w:rsidRPr="00C93543" w:rsidRDefault="00C93543" w:rsidP="00C93543">
            <w:pPr>
              <w:widowControl/>
              <w:rPr>
                <w:rFonts w:ascii="Times New Roman" w:hAnsi="Times New Roman"/>
                <w:snapToGrid/>
                <w:color w:val="000000"/>
                <w:szCs w:val="24"/>
                <w:lang w:val="nl-NL"/>
              </w:rPr>
            </w:pPr>
          </w:p>
        </w:tc>
      </w:tr>
      <w:tr w:rsidR="00C93543" w:rsidRPr="00C93543" w:rsidTr="00C770D5">
        <w:trPr>
          <w:trHeight w:val="280"/>
        </w:trPr>
        <w:tc>
          <w:tcPr>
            <w:tcW w:w="3410" w:type="dxa"/>
            <w:vMerge/>
            <w:tcBorders>
              <w:top w:val="single" w:sz="8" w:space="0" w:color="auto"/>
              <w:left w:val="single" w:sz="8" w:space="0" w:color="auto"/>
              <w:bottom w:val="single" w:sz="8" w:space="0" w:color="000000"/>
              <w:right w:val="single" w:sz="8" w:space="0" w:color="auto"/>
            </w:tcBorders>
            <w:vAlign w:val="center"/>
            <w:hideMark/>
          </w:tcPr>
          <w:p w:rsidR="00C93543" w:rsidRPr="00C93543" w:rsidRDefault="00C93543" w:rsidP="00C93543">
            <w:pPr>
              <w:widowControl/>
              <w:rPr>
                <w:rFonts w:ascii="Times New Roman" w:hAnsi="Times New Roman"/>
                <w:snapToGrid/>
                <w:color w:val="000000"/>
                <w:szCs w:val="24"/>
                <w:lang w:val="nl-NL"/>
              </w:rPr>
            </w:pPr>
          </w:p>
        </w:tc>
        <w:tc>
          <w:tcPr>
            <w:tcW w:w="1866" w:type="dxa"/>
            <w:vMerge/>
            <w:tcBorders>
              <w:top w:val="single" w:sz="8" w:space="0" w:color="auto"/>
              <w:left w:val="single" w:sz="8" w:space="0" w:color="auto"/>
              <w:bottom w:val="single" w:sz="8" w:space="0" w:color="000000"/>
              <w:right w:val="single" w:sz="8" w:space="0" w:color="auto"/>
            </w:tcBorders>
            <w:vAlign w:val="center"/>
            <w:hideMark/>
          </w:tcPr>
          <w:p w:rsidR="00C93543" w:rsidRPr="00C93543" w:rsidRDefault="00C93543" w:rsidP="00C93543">
            <w:pPr>
              <w:widowControl/>
              <w:rPr>
                <w:rFonts w:ascii="Times New Roman" w:hAnsi="Times New Roman"/>
                <w:snapToGrid/>
                <w:color w:val="000000"/>
                <w:szCs w:val="24"/>
                <w:lang w:val="nl-NL"/>
              </w:rPr>
            </w:pPr>
          </w:p>
        </w:tc>
        <w:tc>
          <w:tcPr>
            <w:tcW w:w="1151" w:type="dxa"/>
            <w:vMerge/>
            <w:tcBorders>
              <w:top w:val="single" w:sz="8" w:space="0" w:color="auto"/>
              <w:left w:val="single" w:sz="8" w:space="0" w:color="auto"/>
              <w:bottom w:val="single" w:sz="8" w:space="0" w:color="000000"/>
              <w:right w:val="single" w:sz="8" w:space="0" w:color="auto"/>
            </w:tcBorders>
            <w:vAlign w:val="center"/>
            <w:hideMark/>
          </w:tcPr>
          <w:p w:rsidR="00C93543" w:rsidRPr="00C93543" w:rsidRDefault="00C93543" w:rsidP="00C93543">
            <w:pPr>
              <w:widowControl/>
              <w:rPr>
                <w:rFonts w:ascii="Times New Roman" w:hAnsi="Times New Roman"/>
                <w:snapToGrid/>
                <w:color w:val="000000"/>
                <w:szCs w:val="24"/>
                <w:lang w:val="nl-NL"/>
              </w:rPr>
            </w:pPr>
          </w:p>
        </w:tc>
        <w:tc>
          <w:tcPr>
            <w:tcW w:w="1171" w:type="dxa"/>
            <w:vMerge/>
            <w:tcBorders>
              <w:top w:val="single" w:sz="8" w:space="0" w:color="auto"/>
              <w:left w:val="single" w:sz="8" w:space="0" w:color="auto"/>
              <w:bottom w:val="single" w:sz="8" w:space="0" w:color="000000"/>
              <w:right w:val="single" w:sz="8" w:space="0" w:color="auto"/>
            </w:tcBorders>
            <w:vAlign w:val="center"/>
            <w:hideMark/>
          </w:tcPr>
          <w:p w:rsidR="00C93543" w:rsidRPr="00C93543" w:rsidRDefault="00C93543" w:rsidP="00C93543">
            <w:pPr>
              <w:widowControl/>
              <w:rPr>
                <w:rFonts w:ascii="Times New Roman" w:hAnsi="Times New Roman"/>
                <w:snapToGrid/>
                <w:color w:val="000000"/>
                <w:szCs w:val="24"/>
                <w:lang w:val="nl-NL"/>
              </w:rPr>
            </w:pPr>
          </w:p>
        </w:tc>
        <w:tc>
          <w:tcPr>
            <w:tcW w:w="1022" w:type="dxa"/>
            <w:vMerge/>
            <w:tcBorders>
              <w:top w:val="single" w:sz="8" w:space="0" w:color="auto"/>
              <w:left w:val="single" w:sz="8" w:space="0" w:color="auto"/>
              <w:bottom w:val="single" w:sz="8" w:space="0" w:color="000000"/>
              <w:right w:val="single" w:sz="8" w:space="0" w:color="auto"/>
            </w:tcBorders>
            <w:vAlign w:val="center"/>
            <w:hideMark/>
          </w:tcPr>
          <w:p w:rsidR="00C93543" w:rsidRPr="00C93543" w:rsidRDefault="00C93543" w:rsidP="00C93543">
            <w:pPr>
              <w:widowControl/>
              <w:rPr>
                <w:rFonts w:ascii="Times New Roman" w:hAnsi="Times New Roman"/>
                <w:snapToGrid/>
                <w:color w:val="000000"/>
                <w:szCs w:val="24"/>
                <w:lang w:val="nl-NL"/>
              </w:rPr>
            </w:pPr>
          </w:p>
        </w:tc>
      </w:tr>
      <w:tr w:rsidR="00C93543" w:rsidRPr="00C93543" w:rsidTr="00C770D5">
        <w:trPr>
          <w:trHeight w:val="360"/>
        </w:trPr>
        <w:tc>
          <w:tcPr>
            <w:tcW w:w="3410" w:type="dxa"/>
            <w:tcBorders>
              <w:top w:val="nil"/>
              <w:left w:val="single" w:sz="8" w:space="0" w:color="auto"/>
              <w:bottom w:val="single" w:sz="8" w:space="0" w:color="auto"/>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4"/>
                <w:lang w:val="nl-NL"/>
              </w:rPr>
              <w:t>Huishoudelijk</w:t>
            </w:r>
          </w:p>
        </w:tc>
        <w:tc>
          <w:tcPr>
            <w:tcW w:w="1866"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4"/>
                <w:lang w:val="nl-NL"/>
              </w:rPr>
              <w:t>≤ 9m³</w:t>
            </w:r>
          </w:p>
        </w:tc>
        <w:tc>
          <w:tcPr>
            <w:tcW w:w="1151"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snapToGrid/>
                <w:color w:val="000000"/>
                <w:szCs w:val="24"/>
              </w:rPr>
              <w:t>4,9289</w:t>
            </w:r>
          </w:p>
        </w:tc>
        <w:tc>
          <w:tcPr>
            <w:tcW w:w="1171"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snapToGrid/>
                <w:color w:val="000000"/>
                <w:szCs w:val="24"/>
              </w:rPr>
              <w:t>2,4431</w:t>
            </w:r>
          </w:p>
        </w:tc>
        <w:tc>
          <w:tcPr>
            <w:tcW w:w="1022"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bCs/>
                <w:snapToGrid/>
                <w:color w:val="000000"/>
                <w:szCs w:val="24"/>
              </w:rPr>
              <w:t>7,3720</w:t>
            </w:r>
          </w:p>
        </w:tc>
      </w:tr>
      <w:tr w:rsidR="00C93543" w:rsidRPr="00C93543" w:rsidTr="00C770D5">
        <w:trPr>
          <w:trHeight w:val="360"/>
        </w:trPr>
        <w:tc>
          <w:tcPr>
            <w:tcW w:w="3410" w:type="dxa"/>
            <w:tcBorders>
              <w:top w:val="nil"/>
              <w:left w:val="single" w:sz="8" w:space="0" w:color="auto"/>
              <w:bottom w:val="single" w:sz="8" w:space="0" w:color="auto"/>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4"/>
                <w:lang w:val="nl-NL"/>
              </w:rPr>
              <w:t> </w:t>
            </w:r>
          </w:p>
        </w:tc>
        <w:tc>
          <w:tcPr>
            <w:tcW w:w="1866"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4"/>
                <w:lang w:val="nl-NL"/>
              </w:rPr>
              <w:t>9m³ &lt; x ≤ 12m³</w:t>
            </w:r>
          </w:p>
        </w:tc>
        <w:tc>
          <w:tcPr>
            <w:tcW w:w="1151"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snapToGrid/>
                <w:color w:val="000000"/>
                <w:szCs w:val="24"/>
              </w:rPr>
              <w:t>10,0792</w:t>
            </w:r>
          </w:p>
        </w:tc>
        <w:tc>
          <w:tcPr>
            <w:tcW w:w="1171" w:type="dxa"/>
            <w:tcBorders>
              <w:top w:val="nil"/>
              <w:left w:val="nil"/>
              <w:bottom w:val="single" w:sz="8" w:space="0" w:color="auto"/>
              <w:right w:val="single" w:sz="8" w:space="0" w:color="auto"/>
            </w:tcBorders>
            <w:shd w:val="clear" w:color="auto" w:fill="auto"/>
            <w:noWrap/>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snapToGrid/>
                <w:color w:val="000000"/>
                <w:szCs w:val="24"/>
              </w:rPr>
              <w:t>2,4431</w:t>
            </w:r>
          </w:p>
        </w:tc>
        <w:tc>
          <w:tcPr>
            <w:tcW w:w="1022"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snapToGrid/>
                <w:color w:val="000000"/>
                <w:szCs w:val="24"/>
              </w:rPr>
              <w:t>12,5223</w:t>
            </w:r>
          </w:p>
        </w:tc>
      </w:tr>
      <w:tr w:rsidR="00C93543" w:rsidRPr="00C93543" w:rsidTr="00C770D5">
        <w:trPr>
          <w:trHeight w:val="360"/>
        </w:trPr>
        <w:tc>
          <w:tcPr>
            <w:tcW w:w="3410" w:type="dxa"/>
            <w:tcBorders>
              <w:top w:val="nil"/>
              <w:left w:val="single" w:sz="8" w:space="0" w:color="auto"/>
              <w:bottom w:val="single" w:sz="8" w:space="0" w:color="auto"/>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4"/>
                <w:lang w:val="nl-NL"/>
              </w:rPr>
              <w:t> </w:t>
            </w:r>
          </w:p>
        </w:tc>
        <w:tc>
          <w:tcPr>
            <w:tcW w:w="1866"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4"/>
                <w:lang w:val="nl-NL"/>
              </w:rPr>
              <w:t>12m³ &lt; x ≤ 20m³</w:t>
            </w:r>
          </w:p>
        </w:tc>
        <w:tc>
          <w:tcPr>
            <w:tcW w:w="1151"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snapToGrid/>
                <w:color w:val="000000"/>
                <w:szCs w:val="24"/>
              </w:rPr>
              <w:t>12,0203</w:t>
            </w:r>
          </w:p>
        </w:tc>
        <w:tc>
          <w:tcPr>
            <w:tcW w:w="1171" w:type="dxa"/>
            <w:tcBorders>
              <w:top w:val="nil"/>
              <w:left w:val="nil"/>
              <w:bottom w:val="single" w:sz="8" w:space="0" w:color="auto"/>
              <w:right w:val="single" w:sz="8" w:space="0" w:color="auto"/>
            </w:tcBorders>
            <w:shd w:val="clear" w:color="auto" w:fill="auto"/>
            <w:noWrap/>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snapToGrid/>
                <w:color w:val="000000"/>
                <w:szCs w:val="24"/>
              </w:rPr>
              <w:t>2,4431</w:t>
            </w:r>
          </w:p>
        </w:tc>
        <w:tc>
          <w:tcPr>
            <w:tcW w:w="1022"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bCs/>
                <w:snapToGrid/>
                <w:color w:val="000000"/>
                <w:szCs w:val="24"/>
              </w:rPr>
              <w:t>14,4634</w:t>
            </w:r>
          </w:p>
        </w:tc>
      </w:tr>
      <w:tr w:rsidR="00C93543" w:rsidRPr="00C93543" w:rsidTr="00C770D5">
        <w:trPr>
          <w:trHeight w:val="360"/>
        </w:trPr>
        <w:tc>
          <w:tcPr>
            <w:tcW w:w="3410" w:type="dxa"/>
            <w:tcBorders>
              <w:top w:val="nil"/>
              <w:left w:val="single" w:sz="8" w:space="0" w:color="auto"/>
              <w:bottom w:val="single" w:sz="8" w:space="0" w:color="auto"/>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4"/>
                <w:lang w:val="nl-NL"/>
              </w:rPr>
              <w:t> </w:t>
            </w:r>
          </w:p>
        </w:tc>
        <w:tc>
          <w:tcPr>
            <w:tcW w:w="1866"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4"/>
                <w:lang w:val="nl-NL"/>
              </w:rPr>
              <w:t>&gt; 20m³</w:t>
            </w:r>
          </w:p>
        </w:tc>
        <w:tc>
          <w:tcPr>
            <w:tcW w:w="1151"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snapToGrid/>
                <w:color w:val="000000"/>
                <w:szCs w:val="24"/>
              </w:rPr>
              <w:t>13,9840</w:t>
            </w:r>
          </w:p>
        </w:tc>
        <w:tc>
          <w:tcPr>
            <w:tcW w:w="1171" w:type="dxa"/>
            <w:tcBorders>
              <w:top w:val="nil"/>
              <w:left w:val="nil"/>
              <w:bottom w:val="single" w:sz="8" w:space="0" w:color="auto"/>
              <w:right w:val="single" w:sz="8" w:space="0" w:color="auto"/>
            </w:tcBorders>
            <w:shd w:val="clear" w:color="auto" w:fill="auto"/>
            <w:noWrap/>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snapToGrid/>
                <w:color w:val="000000"/>
                <w:szCs w:val="24"/>
              </w:rPr>
              <w:t>2,4431</w:t>
            </w:r>
          </w:p>
        </w:tc>
        <w:tc>
          <w:tcPr>
            <w:tcW w:w="1022"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bCs/>
                <w:snapToGrid/>
                <w:color w:val="000000"/>
                <w:szCs w:val="24"/>
              </w:rPr>
              <w:t>16,4271</w:t>
            </w:r>
          </w:p>
        </w:tc>
      </w:tr>
      <w:tr w:rsidR="00C93543" w:rsidRPr="00C93543" w:rsidTr="00C770D5">
        <w:trPr>
          <w:trHeight w:val="360"/>
        </w:trPr>
        <w:tc>
          <w:tcPr>
            <w:tcW w:w="3410" w:type="dxa"/>
            <w:tcBorders>
              <w:top w:val="nil"/>
              <w:left w:val="single" w:sz="8" w:space="0" w:color="auto"/>
              <w:bottom w:val="single" w:sz="8" w:space="0" w:color="auto"/>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4"/>
                <w:lang w:val="nl-NL"/>
              </w:rPr>
              <w:t>Zakelijk</w:t>
            </w:r>
          </w:p>
        </w:tc>
        <w:tc>
          <w:tcPr>
            <w:tcW w:w="1866"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4"/>
                <w:lang w:val="nl-NL"/>
              </w:rPr>
              <w:t> </w:t>
            </w:r>
          </w:p>
        </w:tc>
        <w:tc>
          <w:tcPr>
            <w:tcW w:w="1151"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snapToGrid/>
                <w:color w:val="000000"/>
                <w:szCs w:val="24"/>
              </w:rPr>
              <w:t>10,4489</w:t>
            </w:r>
          </w:p>
        </w:tc>
        <w:tc>
          <w:tcPr>
            <w:tcW w:w="1171" w:type="dxa"/>
            <w:tcBorders>
              <w:top w:val="nil"/>
              <w:left w:val="nil"/>
              <w:bottom w:val="single" w:sz="8" w:space="0" w:color="auto"/>
              <w:right w:val="single" w:sz="8" w:space="0" w:color="auto"/>
            </w:tcBorders>
            <w:shd w:val="clear" w:color="auto" w:fill="auto"/>
            <w:noWrap/>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snapToGrid/>
                <w:color w:val="000000"/>
                <w:szCs w:val="24"/>
              </w:rPr>
              <w:t>2,4431</w:t>
            </w:r>
          </w:p>
        </w:tc>
        <w:tc>
          <w:tcPr>
            <w:tcW w:w="1022"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bCs/>
                <w:snapToGrid/>
                <w:color w:val="000000"/>
                <w:szCs w:val="24"/>
              </w:rPr>
              <w:t>12,8920</w:t>
            </w:r>
          </w:p>
        </w:tc>
      </w:tr>
      <w:tr w:rsidR="00C93543" w:rsidRPr="00C93543" w:rsidTr="00C770D5">
        <w:trPr>
          <w:trHeight w:val="360"/>
        </w:trPr>
        <w:tc>
          <w:tcPr>
            <w:tcW w:w="3410" w:type="dxa"/>
            <w:tcBorders>
              <w:top w:val="nil"/>
              <w:left w:val="single" w:sz="8" w:space="0" w:color="auto"/>
              <w:bottom w:val="single" w:sz="8" w:space="0" w:color="auto"/>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4"/>
                <w:lang w:val="nl-NL"/>
              </w:rPr>
              <w:t>Industrieel standaard</w:t>
            </w:r>
          </w:p>
        </w:tc>
        <w:tc>
          <w:tcPr>
            <w:tcW w:w="1866"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4"/>
                <w:lang w:val="nl-NL"/>
              </w:rPr>
              <w:t> </w:t>
            </w:r>
          </w:p>
        </w:tc>
        <w:tc>
          <w:tcPr>
            <w:tcW w:w="1151"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snapToGrid/>
                <w:color w:val="000000"/>
                <w:szCs w:val="24"/>
              </w:rPr>
              <w:t>10,4489</w:t>
            </w:r>
          </w:p>
        </w:tc>
        <w:tc>
          <w:tcPr>
            <w:tcW w:w="1171" w:type="dxa"/>
            <w:tcBorders>
              <w:top w:val="nil"/>
              <w:left w:val="nil"/>
              <w:bottom w:val="single" w:sz="8" w:space="0" w:color="auto"/>
              <w:right w:val="single" w:sz="8" w:space="0" w:color="auto"/>
            </w:tcBorders>
            <w:shd w:val="clear" w:color="auto" w:fill="auto"/>
            <w:noWrap/>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snapToGrid/>
                <w:color w:val="000000"/>
                <w:szCs w:val="24"/>
              </w:rPr>
              <w:t>2,4431</w:t>
            </w:r>
          </w:p>
        </w:tc>
        <w:tc>
          <w:tcPr>
            <w:tcW w:w="1022"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bCs/>
                <w:snapToGrid/>
                <w:color w:val="000000"/>
                <w:szCs w:val="24"/>
              </w:rPr>
              <w:t>12,8920</w:t>
            </w:r>
          </w:p>
        </w:tc>
      </w:tr>
      <w:tr w:rsidR="00C93543" w:rsidRPr="00C93543" w:rsidTr="00C770D5">
        <w:trPr>
          <w:trHeight w:val="360"/>
        </w:trPr>
        <w:tc>
          <w:tcPr>
            <w:tcW w:w="3410" w:type="dxa"/>
            <w:tcBorders>
              <w:top w:val="nil"/>
              <w:left w:val="single" w:sz="8" w:space="0" w:color="auto"/>
              <w:bottom w:val="single" w:sz="8" w:space="0" w:color="auto"/>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4"/>
                <w:lang w:val="nl-NL"/>
              </w:rPr>
              <w:t>Industrieel import vervangend</w:t>
            </w:r>
          </w:p>
        </w:tc>
        <w:tc>
          <w:tcPr>
            <w:tcW w:w="1866"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4"/>
                <w:lang w:val="nl-NL"/>
              </w:rPr>
              <w:t> </w:t>
            </w:r>
          </w:p>
        </w:tc>
        <w:tc>
          <w:tcPr>
            <w:tcW w:w="1151"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snapToGrid/>
                <w:color w:val="000000"/>
                <w:szCs w:val="24"/>
              </w:rPr>
              <w:t>10,4489</w:t>
            </w:r>
          </w:p>
        </w:tc>
        <w:tc>
          <w:tcPr>
            <w:tcW w:w="1171" w:type="dxa"/>
            <w:tcBorders>
              <w:top w:val="nil"/>
              <w:left w:val="nil"/>
              <w:bottom w:val="single" w:sz="8" w:space="0" w:color="auto"/>
              <w:right w:val="single" w:sz="8" w:space="0" w:color="auto"/>
            </w:tcBorders>
            <w:shd w:val="clear" w:color="auto" w:fill="auto"/>
            <w:noWrap/>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snapToGrid/>
                <w:color w:val="000000"/>
                <w:szCs w:val="24"/>
              </w:rPr>
              <w:t>2,4431</w:t>
            </w:r>
          </w:p>
        </w:tc>
        <w:tc>
          <w:tcPr>
            <w:tcW w:w="1022"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bCs/>
                <w:snapToGrid/>
                <w:color w:val="000000"/>
                <w:szCs w:val="24"/>
              </w:rPr>
              <w:t>12,8920</w:t>
            </w:r>
          </w:p>
        </w:tc>
      </w:tr>
      <w:tr w:rsidR="00C93543" w:rsidRPr="00C93543" w:rsidTr="00C770D5">
        <w:trPr>
          <w:trHeight w:val="360"/>
        </w:trPr>
        <w:tc>
          <w:tcPr>
            <w:tcW w:w="3410" w:type="dxa"/>
            <w:tcBorders>
              <w:top w:val="nil"/>
              <w:left w:val="single" w:sz="8" w:space="0" w:color="auto"/>
              <w:bottom w:val="single" w:sz="8" w:space="0" w:color="auto"/>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4"/>
                <w:lang w:val="nl-NL"/>
              </w:rPr>
              <w:t>Industrieel export gericht</w:t>
            </w:r>
          </w:p>
        </w:tc>
        <w:tc>
          <w:tcPr>
            <w:tcW w:w="1866"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2"/>
                <w:lang w:val="nl-NL"/>
              </w:rPr>
              <w:t> </w:t>
            </w:r>
          </w:p>
        </w:tc>
        <w:tc>
          <w:tcPr>
            <w:tcW w:w="1151"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snapToGrid/>
                <w:color w:val="000000"/>
                <w:szCs w:val="24"/>
              </w:rPr>
              <w:t>9,4989</w:t>
            </w:r>
          </w:p>
        </w:tc>
        <w:tc>
          <w:tcPr>
            <w:tcW w:w="1171" w:type="dxa"/>
            <w:tcBorders>
              <w:top w:val="nil"/>
              <w:left w:val="nil"/>
              <w:bottom w:val="single" w:sz="8" w:space="0" w:color="auto"/>
              <w:right w:val="single" w:sz="8" w:space="0" w:color="auto"/>
            </w:tcBorders>
            <w:shd w:val="clear" w:color="auto" w:fill="auto"/>
            <w:noWrap/>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snapToGrid/>
                <w:color w:val="000000"/>
                <w:szCs w:val="24"/>
              </w:rPr>
              <w:t>2,4431</w:t>
            </w:r>
          </w:p>
        </w:tc>
        <w:tc>
          <w:tcPr>
            <w:tcW w:w="1022"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bCs/>
                <w:snapToGrid/>
                <w:color w:val="000000"/>
                <w:szCs w:val="24"/>
              </w:rPr>
              <w:t>11,9420</w:t>
            </w:r>
          </w:p>
        </w:tc>
      </w:tr>
      <w:tr w:rsidR="00C93543" w:rsidRPr="00C93543" w:rsidTr="00C770D5">
        <w:trPr>
          <w:trHeight w:val="360"/>
        </w:trPr>
        <w:tc>
          <w:tcPr>
            <w:tcW w:w="3410" w:type="dxa"/>
            <w:tcBorders>
              <w:top w:val="nil"/>
              <w:left w:val="single" w:sz="8" w:space="0" w:color="auto"/>
              <w:bottom w:val="single" w:sz="8" w:space="0" w:color="auto"/>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4"/>
                <w:lang w:val="nl-NL"/>
              </w:rPr>
              <w:t>Hospitaal</w:t>
            </w:r>
          </w:p>
        </w:tc>
        <w:tc>
          <w:tcPr>
            <w:tcW w:w="1866"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both"/>
              <w:rPr>
                <w:rFonts w:ascii="Times New Roman" w:hAnsi="Times New Roman"/>
                <w:snapToGrid/>
                <w:color w:val="000000"/>
                <w:szCs w:val="24"/>
              </w:rPr>
            </w:pPr>
            <w:r w:rsidRPr="00C93543">
              <w:rPr>
                <w:rFonts w:ascii="Times New Roman" w:hAnsi="Times New Roman"/>
                <w:snapToGrid/>
                <w:color w:val="000000"/>
                <w:szCs w:val="24"/>
                <w:lang w:val="nl-NL"/>
              </w:rPr>
              <w:t> </w:t>
            </w:r>
          </w:p>
        </w:tc>
        <w:tc>
          <w:tcPr>
            <w:tcW w:w="1151"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snapToGrid/>
                <w:color w:val="000000"/>
                <w:szCs w:val="24"/>
              </w:rPr>
              <w:t>9,4989</w:t>
            </w:r>
          </w:p>
        </w:tc>
        <w:tc>
          <w:tcPr>
            <w:tcW w:w="1171" w:type="dxa"/>
            <w:tcBorders>
              <w:top w:val="nil"/>
              <w:left w:val="nil"/>
              <w:bottom w:val="single" w:sz="8" w:space="0" w:color="auto"/>
              <w:right w:val="single" w:sz="8" w:space="0" w:color="auto"/>
            </w:tcBorders>
            <w:shd w:val="clear" w:color="auto" w:fill="auto"/>
            <w:noWrap/>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snapToGrid/>
                <w:color w:val="000000"/>
                <w:szCs w:val="24"/>
              </w:rPr>
              <w:t>2,4431</w:t>
            </w:r>
          </w:p>
        </w:tc>
        <w:tc>
          <w:tcPr>
            <w:tcW w:w="1022" w:type="dxa"/>
            <w:tcBorders>
              <w:top w:val="nil"/>
              <w:left w:val="nil"/>
              <w:bottom w:val="single" w:sz="8" w:space="0" w:color="auto"/>
              <w:right w:val="single" w:sz="8" w:space="0" w:color="auto"/>
            </w:tcBorders>
            <w:shd w:val="clear" w:color="auto" w:fill="auto"/>
            <w:noWrap/>
            <w:vAlign w:val="center"/>
            <w:hideMark/>
          </w:tcPr>
          <w:p w:rsidR="00C93543" w:rsidRPr="00C93543" w:rsidRDefault="00C93543" w:rsidP="00C93543">
            <w:pPr>
              <w:widowControl/>
              <w:jc w:val="right"/>
              <w:rPr>
                <w:rFonts w:ascii="Times New Roman" w:hAnsi="Times New Roman"/>
                <w:snapToGrid/>
                <w:color w:val="000000"/>
                <w:szCs w:val="24"/>
              </w:rPr>
            </w:pPr>
            <w:r w:rsidRPr="00C93543">
              <w:rPr>
                <w:rFonts w:ascii="Times New Roman" w:hAnsi="Times New Roman"/>
                <w:bCs/>
                <w:snapToGrid/>
                <w:color w:val="000000"/>
                <w:szCs w:val="24"/>
              </w:rPr>
              <w:t>11,9420</w:t>
            </w:r>
          </w:p>
        </w:tc>
      </w:tr>
    </w:tbl>
    <w:p w:rsidR="00C93543" w:rsidRPr="00C93543" w:rsidRDefault="00C93543" w:rsidP="00C93543">
      <w:pPr>
        <w:widowControl/>
        <w:rPr>
          <w:rFonts w:ascii="Times New Roman" w:hAnsi="Times New Roman"/>
          <w:snapToGrid/>
          <w:szCs w:val="24"/>
          <w:lang w:val="nl-NL"/>
        </w:rPr>
      </w:pPr>
      <w:r w:rsidRPr="00C93543">
        <w:rPr>
          <w:rFonts w:ascii="Times New Roman" w:hAnsi="Times New Roman"/>
          <w:snapToGrid/>
          <w:szCs w:val="24"/>
          <w:lang w:val="nl-NL"/>
        </w:rPr>
        <w:fldChar w:fldCharType="end"/>
      </w:r>
    </w:p>
    <w:p w:rsidR="00C93543" w:rsidRPr="00C93543" w:rsidRDefault="00C93543" w:rsidP="00C93543">
      <w:pPr>
        <w:widowControl/>
        <w:rPr>
          <w:rFonts w:ascii="Times New Roman" w:hAnsi="Times New Roman"/>
          <w:snapToGrid/>
          <w:szCs w:val="24"/>
          <w:lang w:val="nl-NL"/>
        </w:rPr>
      </w:pPr>
    </w:p>
    <w:p w:rsidR="00C93543" w:rsidRPr="00C93543" w:rsidRDefault="00C93543" w:rsidP="00C93543">
      <w:pPr>
        <w:widowControl/>
        <w:rPr>
          <w:rFonts w:ascii="Times New Roman" w:hAnsi="Times New Roman"/>
          <w:snapToGrid/>
          <w:szCs w:val="24"/>
          <w:lang w:val="nl-NL"/>
        </w:rPr>
      </w:pPr>
      <w:r w:rsidRPr="00C93543">
        <w:rPr>
          <w:rFonts w:ascii="Times New Roman" w:hAnsi="Times New Roman"/>
          <w:snapToGrid/>
          <w:szCs w:val="24"/>
          <w:lang w:val="nl-NL"/>
        </w:rPr>
        <w:t>Artikel II</w:t>
      </w:r>
    </w:p>
    <w:p w:rsidR="00C93543" w:rsidRPr="00C93543" w:rsidRDefault="00C93543" w:rsidP="00C93543">
      <w:pPr>
        <w:widowControl/>
        <w:rPr>
          <w:rFonts w:ascii="Times New Roman" w:hAnsi="Times New Roman"/>
          <w:snapToGrid/>
          <w:szCs w:val="24"/>
          <w:lang w:val="nl-NL"/>
        </w:rPr>
      </w:pPr>
    </w:p>
    <w:p w:rsidR="00C93543" w:rsidRPr="00C93543" w:rsidRDefault="00C93543" w:rsidP="00C93543">
      <w:pPr>
        <w:widowControl/>
        <w:tabs>
          <w:tab w:val="left" w:pos="360"/>
        </w:tabs>
        <w:ind w:left="360" w:hanging="360"/>
        <w:rPr>
          <w:rFonts w:ascii="Times New Roman" w:hAnsi="Times New Roman"/>
          <w:snapToGrid/>
          <w:szCs w:val="24"/>
          <w:lang w:val="nl-NL"/>
        </w:rPr>
      </w:pPr>
      <w:r w:rsidRPr="00C93543">
        <w:rPr>
          <w:rFonts w:ascii="Times New Roman" w:hAnsi="Times New Roman"/>
          <w:snapToGrid/>
          <w:szCs w:val="24"/>
          <w:lang w:val="nl-NL"/>
        </w:rPr>
        <w:t>1.</w:t>
      </w:r>
      <w:r w:rsidRPr="00C93543">
        <w:rPr>
          <w:rFonts w:ascii="Times New Roman" w:hAnsi="Times New Roman"/>
          <w:snapToGrid/>
          <w:szCs w:val="24"/>
          <w:lang w:val="nl-NL"/>
        </w:rPr>
        <w:tab/>
        <w:t>Deze regeling wordt in het Publicatieblad geplaatst.</w:t>
      </w:r>
    </w:p>
    <w:p w:rsidR="00C93543" w:rsidRPr="00C93543" w:rsidRDefault="00C93543" w:rsidP="00C93543">
      <w:pPr>
        <w:widowControl/>
        <w:tabs>
          <w:tab w:val="left" w:pos="360"/>
        </w:tabs>
        <w:ind w:left="360" w:hanging="360"/>
        <w:rPr>
          <w:rFonts w:ascii="Times New Roman" w:hAnsi="Times New Roman"/>
          <w:snapToGrid/>
          <w:szCs w:val="24"/>
          <w:lang w:val="nl-NL"/>
        </w:rPr>
      </w:pPr>
      <w:r w:rsidRPr="00C93543">
        <w:rPr>
          <w:rFonts w:ascii="Times New Roman" w:hAnsi="Times New Roman"/>
          <w:snapToGrid/>
          <w:szCs w:val="24"/>
          <w:lang w:val="nl-NL"/>
        </w:rPr>
        <w:t>2.</w:t>
      </w:r>
      <w:r w:rsidRPr="00C93543">
        <w:rPr>
          <w:rFonts w:ascii="Times New Roman" w:hAnsi="Times New Roman"/>
          <w:snapToGrid/>
          <w:szCs w:val="24"/>
          <w:lang w:val="nl-NL"/>
        </w:rPr>
        <w:tab/>
        <w:t>Deze regeling wordt in de oorspronkelijke vorm of in een aan de behoefte aangepaste vorm bekendgemaakt in één of meer dagbladen.</w:t>
      </w:r>
    </w:p>
    <w:p w:rsidR="00C93543" w:rsidRPr="00C93543" w:rsidRDefault="00C93543" w:rsidP="00C93543">
      <w:pPr>
        <w:widowControl/>
        <w:tabs>
          <w:tab w:val="left" w:pos="360"/>
        </w:tabs>
        <w:ind w:left="360" w:hanging="360"/>
        <w:rPr>
          <w:rFonts w:ascii="Times New Roman" w:hAnsi="Times New Roman"/>
          <w:snapToGrid/>
          <w:szCs w:val="24"/>
          <w:lang w:val="nl-NL"/>
        </w:rPr>
      </w:pPr>
    </w:p>
    <w:p w:rsidR="00C93543" w:rsidRPr="00C93543" w:rsidRDefault="00C93543" w:rsidP="00C93543">
      <w:pPr>
        <w:widowControl/>
        <w:tabs>
          <w:tab w:val="left" w:pos="360"/>
        </w:tabs>
        <w:ind w:left="360" w:hanging="360"/>
        <w:rPr>
          <w:rFonts w:ascii="Times New Roman" w:hAnsi="Times New Roman"/>
          <w:snapToGrid/>
          <w:szCs w:val="24"/>
          <w:lang w:val="nl-NL"/>
        </w:rPr>
      </w:pPr>
    </w:p>
    <w:p w:rsidR="00C93543" w:rsidRPr="00C93543" w:rsidRDefault="00C93543" w:rsidP="00C93543">
      <w:pPr>
        <w:widowControl/>
        <w:tabs>
          <w:tab w:val="left" w:pos="360"/>
        </w:tabs>
        <w:ind w:left="360" w:hanging="360"/>
        <w:rPr>
          <w:rFonts w:ascii="Times New Roman" w:hAnsi="Times New Roman"/>
          <w:snapToGrid/>
          <w:szCs w:val="24"/>
          <w:lang w:val="nl-NL"/>
        </w:rPr>
      </w:pPr>
      <w:r w:rsidRPr="00C93543">
        <w:rPr>
          <w:rFonts w:ascii="Times New Roman" w:hAnsi="Times New Roman"/>
          <w:snapToGrid/>
          <w:szCs w:val="24"/>
          <w:lang w:val="nl-NL"/>
        </w:rPr>
        <w:t>Artikel III</w:t>
      </w:r>
    </w:p>
    <w:p w:rsidR="00C93543" w:rsidRPr="00C93543" w:rsidRDefault="00C93543" w:rsidP="00C93543">
      <w:pPr>
        <w:widowControl/>
        <w:tabs>
          <w:tab w:val="left" w:pos="360"/>
        </w:tabs>
        <w:ind w:left="360" w:hanging="360"/>
        <w:rPr>
          <w:rFonts w:ascii="Times New Roman" w:hAnsi="Times New Roman"/>
          <w:snapToGrid/>
          <w:szCs w:val="24"/>
          <w:lang w:val="nl-NL"/>
        </w:rPr>
      </w:pPr>
    </w:p>
    <w:p w:rsidR="00C93543" w:rsidRPr="00C93543" w:rsidRDefault="00C93543" w:rsidP="00C93543">
      <w:pPr>
        <w:widowControl/>
        <w:tabs>
          <w:tab w:val="left" w:pos="360"/>
        </w:tabs>
        <w:ind w:left="360" w:hanging="360"/>
        <w:rPr>
          <w:rFonts w:ascii="Times New Roman" w:hAnsi="Times New Roman"/>
          <w:snapToGrid/>
          <w:szCs w:val="24"/>
          <w:lang w:val="nl-NL"/>
        </w:rPr>
      </w:pPr>
      <w:r w:rsidRPr="00C93543">
        <w:rPr>
          <w:rFonts w:ascii="Times New Roman" w:hAnsi="Times New Roman"/>
          <w:snapToGrid/>
          <w:szCs w:val="24"/>
          <w:lang w:val="nl-NL"/>
        </w:rPr>
        <w:t>Deze regeling treedt in werking met ingang van 1 augustus 2017.</w:t>
      </w:r>
    </w:p>
    <w:p w:rsidR="00C93543" w:rsidRPr="00C93543" w:rsidRDefault="00C93543" w:rsidP="00C93543">
      <w:pPr>
        <w:widowControl/>
        <w:tabs>
          <w:tab w:val="left" w:pos="360"/>
        </w:tabs>
        <w:ind w:left="360" w:hanging="360"/>
        <w:rPr>
          <w:rFonts w:ascii="Times New Roman" w:hAnsi="Times New Roman"/>
          <w:snapToGrid/>
          <w:szCs w:val="24"/>
          <w:lang w:val="nl-NL"/>
        </w:rPr>
      </w:pPr>
    </w:p>
    <w:p w:rsidR="00C93543" w:rsidRPr="00C93543" w:rsidRDefault="00C93543" w:rsidP="00C93543">
      <w:pPr>
        <w:widowControl/>
        <w:tabs>
          <w:tab w:val="left" w:pos="360"/>
        </w:tabs>
        <w:ind w:left="360" w:hanging="360"/>
        <w:rPr>
          <w:rFonts w:ascii="Times New Roman" w:hAnsi="Times New Roman"/>
          <w:snapToGrid/>
          <w:szCs w:val="24"/>
          <w:lang w:val="nl-NL"/>
        </w:rPr>
      </w:pPr>
    </w:p>
    <w:p w:rsidR="00C93543" w:rsidRPr="00C93543" w:rsidRDefault="00C93543" w:rsidP="00C93543">
      <w:pPr>
        <w:widowControl/>
        <w:ind w:left="4253"/>
        <w:rPr>
          <w:rFonts w:ascii="Times New Roman" w:hAnsi="Times New Roman"/>
          <w:snapToGrid/>
          <w:szCs w:val="24"/>
          <w:lang w:val="nl-NL"/>
        </w:rPr>
      </w:pPr>
      <w:r w:rsidRPr="00C93543">
        <w:rPr>
          <w:rFonts w:ascii="Times New Roman" w:hAnsi="Times New Roman"/>
          <w:snapToGrid/>
          <w:szCs w:val="24"/>
          <w:lang w:val="nl-NL"/>
        </w:rPr>
        <w:t>Gegeven te Willemstad, 26 juli 2017</w:t>
      </w:r>
    </w:p>
    <w:p w:rsidR="00C93543" w:rsidRPr="00C93543" w:rsidRDefault="00C93543" w:rsidP="00C93543">
      <w:pPr>
        <w:widowControl/>
        <w:ind w:left="4253"/>
        <w:rPr>
          <w:rFonts w:ascii="Times New Roman" w:hAnsi="Times New Roman"/>
          <w:snapToGrid/>
          <w:szCs w:val="24"/>
          <w:lang w:val="nl-NL"/>
        </w:rPr>
      </w:pPr>
      <w:r w:rsidRPr="00C93543">
        <w:rPr>
          <w:rFonts w:ascii="Times New Roman" w:hAnsi="Times New Roman"/>
          <w:snapToGrid/>
          <w:szCs w:val="24"/>
          <w:lang w:val="nl-NL"/>
        </w:rPr>
        <w:t>De Minister van Economische Ontwikkeling</w:t>
      </w:r>
      <w:r w:rsidR="006B67FB">
        <w:rPr>
          <w:rFonts w:ascii="Times New Roman" w:hAnsi="Times New Roman"/>
          <w:snapToGrid/>
          <w:szCs w:val="24"/>
          <w:lang w:val="nl-NL"/>
        </w:rPr>
        <w:t>,</w:t>
      </w:r>
    </w:p>
    <w:p w:rsidR="006B67FB" w:rsidRDefault="006B67FB" w:rsidP="006B67FB">
      <w:pPr>
        <w:widowControl/>
        <w:ind w:left="4111" w:right="805"/>
        <w:jc w:val="center"/>
        <w:rPr>
          <w:rFonts w:ascii="Palatino Linotype" w:hAnsi="Palatino Linotype"/>
          <w:snapToGrid/>
          <w:szCs w:val="24"/>
          <w:lang w:val="nl-NL"/>
        </w:rPr>
      </w:pPr>
      <w:r>
        <w:rPr>
          <w:rFonts w:ascii="Palatino Linotype" w:hAnsi="Palatino Linotype"/>
          <w:szCs w:val="24"/>
          <w:lang w:val="nl-NL"/>
        </w:rPr>
        <w:t>I.S. MARTINA</w:t>
      </w:r>
    </w:p>
    <w:p w:rsidR="00C93543" w:rsidRPr="00C93543" w:rsidRDefault="00C93543" w:rsidP="00C93543">
      <w:pPr>
        <w:widowControl/>
        <w:ind w:left="4860"/>
        <w:rPr>
          <w:rFonts w:ascii="Times New Roman" w:hAnsi="Times New Roman"/>
          <w:snapToGrid/>
          <w:szCs w:val="24"/>
          <w:lang w:val="nl-NL"/>
        </w:rPr>
      </w:pPr>
    </w:p>
    <w:p w:rsidR="00C93543" w:rsidRPr="00C93543" w:rsidRDefault="00C93543" w:rsidP="00C93543">
      <w:pPr>
        <w:widowControl/>
        <w:ind w:left="4860"/>
        <w:rPr>
          <w:rFonts w:ascii="Times New Roman" w:hAnsi="Times New Roman"/>
          <w:snapToGrid/>
          <w:szCs w:val="24"/>
          <w:lang w:val="nl-NL"/>
        </w:rPr>
      </w:pPr>
    </w:p>
    <w:p w:rsidR="00C93543" w:rsidRPr="00C93543" w:rsidRDefault="00C93543" w:rsidP="00C93543">
      <w:pPr>
        <w:widowControl/>
        <w:ind w:left="4253"/>
        <w:rPr>
          <w:rFonts w:ascii="Times New Roman" w:hAnsi="Times New Roman"/>
          <w:snapToGrid/>
          <w:szCs w:val="24"/>
          <w:lang w:val="nl-NL"/>
        </w:rPr>
      </w:pPr>
      <w:r w:rsidRPr="00C93543">
        <w:rPr>
          <w:rFonts w:ascii="Times New Roman" w:hAnsi="Times New Roman"/>
          <w:snapToGrid/>
          <w:szCs w:val="24"/>
          <w:lang w:val="nl-NL"/>
        </w:rPr>
        <w:t>Uitgegeven de 31</w:t>
      </w:r>
      <w:r w:rsidRPr="00C93543">
        <w:rPr>
          <w:rFonts w:ascii="Times New Roman" w:hAnsi="Times New Roman"/>
          <w:snapToGrid/>
          <w:szCs w:val="24"/>
          <w:vertAlign w:val="superscript"/>
          <w:lang w:val="nl-NL"/>
        </w:rPr>
        <w:t>ste</w:t>
      </w:r>
      <w:r w:rsidRPr="00C93543">
        <w:rPr>
          <w:rFonts w:ascii="Times New Roman" w:hAnsi="Times New Roman"/>
          <w:snapToGrid/>
          <w:szCs w:val="24"/>
          <w:lang w:val="nl-NL"/>
        </w:rPr>
        <w:t xml:space="preserve"> juli 2017</w:t>
      </w:r>
    </w:p>
    <w:p w:rsidR="00C93543" w:rsidRPr="00C93543" w:rsidRDefault="00C93543" w:rsidP="00C93543">
      <w:pPr>
        <w:widowControl/>
        <w:ind w:left="4253"/>
        <w:rPr>
          <w:rFonts w:ascii="Times New Roman" w:hAnsi="Times New Roman"/>
          <w:snapToGrid/>
          <w:szCs w:val="24"/>
          <w:lang w:val="nl-NL"/>
        </w:rPr>
      </w:pPr>
      <w:r w:rsidRPr="00C93543">
        <w:rPr>
          <w:rFonts w:ascii="Times New Roman" w:hAnsi="Times New Roman"/>
          <w:snapToGrid/>
          <w:szCs w:val="24"/>
          <w:lang w:val="nl-NL"/>
        </w:rPr>
        <w:t>De Minister van Algemene Zaken a.i.</w:t>
      </w:r>
      <w:bookmarkStart w:id="1" w:name="_GoBack"/>
      <w:bookmarkEnd w:id="1"/>
      <w:r w:rsidRPr="00C93543">
        <w:rPr>
          <w:rFonts w:ascii="Times New Roman" w:hAnsi="Times New Roman"/>
          <w:snapToGrid/>
          <w:szCs w:val="24"/>
          <w:lang w:val="nl-NL"/>
        </w:rPr>
        <w:t>,</w:t>
      </w:r>
    </w:p>
    <w:p w:rsidR="006B67FB" w:rsidRDefault="006B67FB" w:rsidP="006B67FB">
      <w:pPr>
        <w:tabs>
          <w:tab w:val="left" w:pos="5670"/>
        </w:tabs>
        <w:ind w:left="4253" w:right="1655"/>
        <w:rPr>
          <w:rFonts w:ascii="Palatino Linotype" w:hAnsi="Palatino Linotype"/>
          <w:snapToGrid/>
          <w:sz w:val="22"/>
          <w:szCs w:val="22"/>
          <w:lang w:val="nl-NL"/>
        </w:rPr>
      </w:pPr>
      <w:r>
        <w:rPr>
          <w:rFonts w:ascii="Palatino Linotype" w:hAnsi="Palatino Linotype" w:cs="Courier"/>
          <w:sz w:val="22"/>
          <w:szCs w:val="22"/>
          <w:lang w:val="nl-NL"/>
        </w:rPr>
        <w:t xml:space="preserve">         M. M. ALCALA-WALLÉ</w:t>
      </w:r>
    </w:p>
    <w:p w:rsidR="003D25AC" w:rsidRPr="000A0DBD" w:rsidRDefault="003D25AC">
      <w:pPr>
        <w:tabs>
          <w:tab w:val="left" w:pos="-720"/>
        </w:tabs>
        <w:suppressAutoHyphens/>
        <w:jc w:val="both"/>
        <w:rPr>
          <w:rFonts w:ascii="Palatino Linotype" w:hAnsi="Palatino Linotype"/>
          <w:bCs/>
          <w:spacing w:val="-3"/>
          <w:sz w:val="22"/>
          <w:szCs w:val="22"/>
          <w:lang w:val="nl-NL"/>
        </w:rPr>
      </w:pPr>
    </w:p>
    <w:sectPr w:rsidR="003D25AC" w:rsidRPr="000A0DBD">
      <w:endnotePr>
        <w:numFmt w:val="decimal"/>
      </w:endnotePr>
      <w:type w:val="continuous"/>
      <w:pgSz w:w="11906" w:h="16838"/>
      <w:pgMar w:top="1962" w:right="1298" w:bottom="958" w:left="1298"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93543" w:rsidRDefault="00C93543">
      <w:pPr>
        <w:spacing w:line="20" w:lineRule="exact"/>
      </w:pPr>
    </w:p>
  </w:endnote>
  <w:endnote w:type="continuationSeparator" w:id="0">
    <w:p w:rsidR="00C93543" w:rsidRDefault="00C93543">
      <w:r>
        <w:t xml:space="preserve"> </w:t>
      </w:r>
    </w:p>
  </w:endnote>
  <w:endnote w:type="continuationNotice" w:id="1">
    <w:p w:rsidR="00C93543" w:rsidRDefault="00C93543">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93543" w:rsidRDefault="00C93543">
      <w:r>
        <w:separator/>
      </w:r>
    </w:p>
  </w:footnote>
  <w:footnote w:type="continuationSeparator" w:id="0">
    <w:p w:rsidR="00C93543" w:rsidRDefault="00C935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B33D6E">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B33D6E">
                      <w:rPr>
                        <w:rFonts w:ascii="Times New Roman" w:hAnsi="Times New Roman"/>
                        <w:noProof/>
                        <w:spacing w:val="-3"/>
                      </w:rPr>
                      <w:t>2</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v:textbox>
              <w10:wrap anchorx="page"/>
            </v:rect>
          </w:pict>
        </mc:Fallback>
      </mc:AlternateContent>
    </w:r>
    <w:r w:rsidR="00C93543">
      <w:rPr>
        <w:rFonts w:ascii="Times New Roman" w:hAnsi="Times New Roman"/>
        <w:b/>
        <w:spacing w:val="-4"/>
        <w:sz w:val="36"/>
      </w:rPr>
      <w:t>68</w:t>
    </w:r>
  </w:p>
  <w:p w:rsidR="003D25AC" w:rsidRDefault="003D25AC">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C93543">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8"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C93543">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3D25AC">
      <w:rPr>
        <w:rFonts w:ascii="Times New Roman" w:hAnsi="Times New Roman"/>
        <w:b/>
        <w:spacing w:val="-4"/>
        <w:sz w:val="36"/>
      </w:rPr>
      <w:tab/>
    </w:r>
    <w:r w:rsidR="005D0989">
      <w:rPr>
        <w:rFonts w:ascii="Times New Roman" w:hAnsi="Times New Roman"/>
        <w:b/>
        <w:spacing w:val="-4"/>
        <w:sz w:val="36"/>
      </w:rPr>
      <w:t>11</w:t>
    </w:r>
  </w:p>
  <w:p w:rsidR="003D25AC" w:rsidRDefault="003D25AC">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F37B23"/>
    <w:multiLevelType w:val="multilevel"/>
    <w:tmpl w:val="6A141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D54CF"/>
    <w:multiLevelType w:val="multilevel"/>
    <w:tmpl w:val="8E20D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212A84"/>
    <w:multiLevelType w:val="multilevel"/>
    <w:tmpl w:val="A08A7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080DF3"/>
    <w:multiLevelType w:val="multilevel"/>
    <w:tmpl w:val="8676D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D85C7C"/>
    <w:multiLevelType w:val="multilevel"/>
    <w:tmpl w:val="76D8AB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BF6ECC"/>
    <w:multiLevelType w:val="multilevel"/>
    <w:tmpl w:val="BCC41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943620"/>
    <w:multiLevelType w:val="multilevel"/>
    <w:tmpl w:val="58DEB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3FC6702"/>
    <w:multiLevelType w:val="multilevel"/>
    <w:tmpl w:val="0F020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55E6913"/>
    <w:multiLevelType w:val="multilevel"/>
    <w:tmpl w:val="8A8A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673E81"/>
    <w:multiLevelType w:val="multilevel"/>
    <w:tmpl w:val="2898C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9EA6107"/>
    <w:multiLevelType w:val="multilevel"/>
    <w:tmpl w:val="443C1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0A60C9"/>
    <w:multiLevelType w:val="multilevel"/>
    <w:tmpl w:val="7D5E0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EF34E0"/>
    <w:multiLevelType w:val="multilevel"/>
    <w:tmpl w:val="70CE2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35A7CA1"/>
    <w:multiLevelType w:val="multilevel"/>
    <w:tmpl w:val="EBC48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4E23534"/>
    <w:multiLevelType w:val="multilevel"/>
    <w:tmpl w:val="7D10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7953DE8"/>
    <w:multiLevelType w:val="multilevel"/>
    <w:tmpl w:val="5246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3D411CC"/>
    <w:multiLevelType w:val="hybridMultilevel"/>
    <w:tmpl w:val="D6D2F684"/>
    <w:lvl w:ilvl="0" w:tplc="04090015">
      <w:start w:val="1"/>
      <w:numFmt w:val="upp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A283F6E"/>
    <w:multiLevelType w:val="multilevel"/>
    <w:tmpl w:val="3F52B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B1099E"/>
    <w:multiLevelType w:val="multilevel"/>
    <w:tmpl w:val="438EF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F46DBD"/>
    <w:multiLevelType w:val="multilevel"/>
    <w:tmpl w:val="8E084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D95635"/>
    <w:multiLevelType w:val="multilevel"/>
    <w:tmpl w:val="F2542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087297C"/>
    <w:multiLevelType w:val="multilevel"/>
    <w:tmpl w:val="47E45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09D0E55"/>
    <w:multiLevelType w:val="multilevel"/>
    <w:tmpl w:val="FE6C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7D1458"/>
    <w:multiLevelType w:val="multilevel"/>
    <w:tmpl w:val="2D58E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0F0351"/>
    <w:multiLevelType w:val="multilevel"/>
    <w:tmpl w:val="F0D6C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7930528"/>
    <w:multiLevelType w:val="multilevel"/>
    <w:tmpl w:val="152ED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042DAB"/>
    <w:multiLevelType w:val="multilevel"/>
    <w:tmpl w:val="7F3CAD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AD722C"/>
    <w:multiLevelType w:val="multilevel"/>
    <w:tmpl w:val="8F1C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CA46DF9"/>
    <w:multiLevelType w:val="multilevel"/>
    <w:tmpl w:val="5F4EA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D00AFE"/>
    <w:multiLevelType w:val="multilevel"/>
    <w:tmpl w:val="DD70B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18775D8"/>
    <w:multiLevelType w:val="multilevel"/>
    <w:tmpl w:val="4C804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E1677E"/>
    <w:multiLevelType w:val="multilevel"/>
    <w:tmpl w:val="5882D0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6873CFD"/>
    <w:multiLevelType w:val="multilevel"/>
    <w:tmpl w:val="0986D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9A55700"/>
    <w:multiLevelType w:val="multilevel"/>
    <w:tmpl w:val="D7EAE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9B9648D"/>
    <w:multiLevelType w:val="multilevel"/>
    <w:tmpl w:val="8856C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B7159E4"/>
    <w:multiLevelType w:val="multilevel"/>
    <w:tmpl w:val="83305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AA5492"/>
    <w:multiLevelType w:val="multilevel"/>
    <w:tmpl w:val="68D6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0223B7C"/>
    <w:multiLevelType w:val="multilevel"/>
    <w:tmpl w:val="9350D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18C70E0"/>
    <w:multiLevelType w:val="multilevel"/>
    <w:tmpl w:val="330C9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3E06790"/>
    <w:multiLevelType w:val="multilevel"/>
    <w:tmpl w:val="AFB66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49E60C5"/>
    <w:multiLevelType w:val="hybridMultilevel"/>
    <w:tmpl w:val="427ACDBA"/>
    <w:lvl w:ilvl="0" w:tplc="04090015">
      <w:start w:val="1"/>
      <w:numFmt w:val="upp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64E86D1A"/>
    <w:multiLevelType w:val="multilevel"/>
    <w:tmpl w:val="85F20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64A78E4"/>
    <w:multiLevelType w:val="hybridMultilevel"/>
    <w:tmpl w:val="D0C6ED00"/>
    <w:lvl w:ilvl="0" w:tplc="503EB7E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3" w15:restartNumberingAfterBreak="0">
    <w:nsid w:val="6BD924F6"/>
    <w:multiLevelType w:val="multilevel"/>
    <w:tmpl w:val="795C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2DF150C"/>
    <w:multiLevelType w:val="multilevel"/>
    <w:tmpl w:val="4B6AB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36F447D"/>
    <w:multiLevelType w:val="multilevel"/>
    <w:tmpl w:val="6B283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4774D0C"/>
    <w:multiLevelType w:val="multilevel"/>
    <w:tmpl w:val="3B7C6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B6816B5"/>
    <w:multiLevelType w:val="multilevel"/>
    <w:tmpl w:val="A3FEE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FDC5F6B"/>
    <w:multiLevelType w:val="multilevel"/>
    <w:tmpl w:val="9CD08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5"/>
  </w:num>
  <w:num w:numId="2">
    <w:abstractNumId w:val="45"/>
  </w:num>
  <w:num w:numId="3">
    <w:abstractNumId w:val="26"/>
  </w:num>
  <w:num w:numId="4">
    <w:abstractNumId w:val="17"/>
  </w:num>
  <w:num w:numId="5">
    <w:abstractNumId w:val="12"/>
  </w:num>
  <w:num w:numId="6">
    <w:abstractNumId w:val="44"/>
  </w:num>
  <w:num w:numId="7">
    <w:abstractNumId w:val="20"/>
  </w:num>
  <w:num w:numId="8">
    <w:abstractNumId w:val="23"/>
  </w:num>
  <w:num w:numId="9">
    <w:abstractNumId w:val="32"/>
  </w:num>
  <w:num w:numId="10">
    <w:abstractNumId w:val="29"/>
  </w:num>
  <w:num w:numId="11">
    <w:abstractNumId w:val="13"/>
  </w:num>
  <w:num w:numId="12">
    <w:abstractNumId w:val="41"/>
  </w:num>
  <w:num w:numId="13">
    <w:abstractNumId w:val="18"/>
  </w:num>
  <w:num w:numId="14">
    <w:abstractNumId w:val="19"/>
  </w:num>
  <w:num w:numId="15">
    <w:abstractNumId w:val="37"/>
  </w:num>
  <w:num w:numId="16">
    <w:abstractNumId w:val="39"/>
  </w:num>
  <w:num w:numId="17">
    <w:abstractNumId w:val="30"/>
  </w:num>
  <w:num w:numId="18">
    <w:abstractNumId w:val="48"/>
  </w:num>
  <w:num w:numId="19">
    <w:abstractNumId w:val="3"/>
  </w:num>
  <w:num w:numId="20">
    <w:abstractNumId w:val="10"/>
  </w:num>
  <w:num w:numId="21">
    <w:abstractNumId w:val="21"/>
  </w:num>
  <w:num w:numId="22">
    <w:abstractNumId w:val="33"/>
  </w:num>
  <w:num w:numId="23">
    <w:abstractNumId w:val="36"/>
  </w:num>
  <w:num w:numId="24">
    <w:abstractNumId w:val="9"/>
  </w:num>
  <w:num w:numId="25">
    <w:abstractNumId w:val="46"/>
  </w:num>
  <w:num w:numId="26">
    <w:abstractNumId w:val="27"/>
  </w:num>
  <w:num w:numId="27">
    <w:abstractNumId w:val="15"/>
  </w:num>
  <w:num w:numId="28">
    <w:abstractNumId w:val="31"/>
  </w:num>
  <w:num w:numId="29">
    <w:abstractNumId w:val="8"/>
  </w:num>
  <w:num w:numId="30">
    <w:abstractNumId w:val="34"/>
  </w:num>
  <w:num w:numId="31">
    <w:abstractNumId w:val="25"/>
  </w:num>
  <w:num w:numId="32">
    <w:abstractNumId w:val="2"/>
  </w:num>
  <w:num w:numId="33">
    <w:abstractNumId w:val="24"/>
  </w:num>
  <w:num w:numId="34">
    <w:abstractNumId w:val="1"/>
  </w:num>
  <w:num w:numId="35">
    <w:abstractNumId w:val="14"/>
  </w:num>
  <w:num w:numId="36">
    <w:abstractNumId w:val="38"/>
  </w:num>
  <w:num w:numId="37">
    <w:abstractNumId w:val="43"/>
  </w:num>
  <w:num w:numId="38">
    <w:abstractNumId w:val="5"/>
  </w:num>
  <w:num w:numId="39">
    <w:abstractNumId w:val="28"/>
  </w:num>
  <w:num w:numId="40">
    <w:abstractNumId w:val="11"/>
  </w:num>
  <w:num w:numId="41">
    <w:abstractNumId w:val="6"/>
  </w:num>
  <w:num w:numId="42">
    <w:abstractNumId w:val="47"/>
  </w:num>
  <w:num w:numId="43">
    <w:abstractNumId w:val="7"/>
  </w:num>
  <w:num w:numId="44">
    <w:abstractNumId w:val="0"/>
  </w:num>
  <w:num w:numId="45">
    <w:abstractNumId w:val="4"/>
  </w:num>
  <w:num w:numId="46">
    <w:abstractNumId w:val="22"/>
  </w:num>
  <w:num w:numId="47">
    <w:abstractNumId w:val="16"/>
  </w:num>
  <w:num w:numId="48">
    <w:abstractNumId w:val="40"/>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2"/>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543"/>
    <w:rsid w:val="0001282E"/>
    <w:rsid w:val="00023DB3"/>
    <w:rsid w:val="000254C1"/>
    <w:rsid w:val="000829F9"/>
    <w:rsid w:val="000A0DBD"/>
    <w:rsid w:val="0014186C"/>
    <w:rsid w:val="00173FBA"/>
    <w:rsid w:val="001A7D22"/>
    <w:rsid w:val="001C27B0"/>
    <w:rsid w:val="001C384D"/>
    <w:rsid w:val="00213227"/>
    <w:rsid w:val="00282C3F"/>
    <w:rsid w:val="002B27B9"/>
    <w:rsid w:val="002F0CFE"/>
    <w:rsid w:val="00331A7B"/>
    <w:rsid w:val="00334EF0"/>
    <w:rsid w:val="00390EC1"/>
    <w:rsid w:val="003B694F"/>
    <w:rsid w:val="003C30EB"/>
    <w:rsid w:val="003D1497"/>
    <w:rsid w:val="003D25AC"/>
    <w:rsid w:val="003E6FF3"/>
    <w:rsid w:val="004E29EE"/>
    <w:rsid w:val="004E2C9C"/>
    <w:rsid w:val="004E799B"/>
    <w:rsid w:val="00593143"/>
    <w:rsid w:val="005B7EA9"/>
    <w:rsid w:val="005D0989"/>
    <w:rsid w:val="006147F1"/>
    <w:rsid w:val="006169E6"/>
    <w:rsid w:val="006725E6"/>
    <w:rsid w:val="006B67FB"/>
    <w:rsid w:val="006C19FE"/>
    <w:rsid w:val="00781AD6"/>
    <w:rsid w:val="007A6572"/>
    <w:rsid w:val="007C7D7D"/>
    <w:rsid w:val="007D4D73"/>
    <w:rsid w:val="00831996"/>
    <w:rsid w:val="00853D6F"/>
    <w:rsid w:val="00862E7C"/>
    <w:rsid w:val="008630D4"/>
    <w:rsid w:val="00870E7E"/>
    <w:rsid w:val="008A1329"/>
    <w:rsid w:val="008B0FBF"/>
    <w:rsid w:val="008C60C3"/>
    <w:rsid w:val="008D67E9"/>
    <w:rsid w:val="008F676F"/>
    <w:rsid w:val="00910EBB"/>
    <w:rsid w:val="00957572"/>
    <w:rsid w:val="009E45FD"/>
    <w:rsid w:val="00A0173D"/>
    <w:rsid w:val="00A475AA"/>
    <w:rsid w:val="00AA53B3"/>
    <w:rsid w:val="00AC5F65"/>
    <w:rsid w:val="00B14BB9"/>
    <w:rsid w:val="00B33D6E"/>
    <w:rsid w:val="00B41F4D"/>
    <w:rsid w:val="00B42035"/>
    <w:rsid w:val="00B73573"/>
    <w:rsid w:val="00B747D5"/>
    <w:rsid w:val="00B84E49"/>
    <w:rsid w:val="00B920FE"/>
    <w:rsid w:val="00BE36FD"/>
    <w:rsid w:val="00BF3E97"/>
    <w:rsid w:val="00C00533"/>
    <w:rsid w:val="00C93543"/>
    <w:rsid w:val="00CC168D"/>
    <w:rsid w:val="00CC6CA3"/>
    <w:rsid w:val="00CE18CE"/>
    <w:rsid w:val="00CE5C4F"/>
    <w:rsid w:val="00D03A15"/>
    <w:rsid w:val="00D50DA5"/>
    <w:rsid w:val="00D67282"/>
    <w:rsid w:val="00D95F17"/>
    <w:rsid w:val="00DC4B4C"/>
    <w:rsid w:val="00E42D6B"/>
    <w:rsid w:val="00ED69A7"/>
    <w:rsid w:val="00EE4FD2"/>
    <w:rsid w:val="00F87233"/>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21F5F7DB-5157-4A37-8F36-8E81AE89D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widowControl/>
      <w:tabs>
        <w:tab w:val="center" w:pos="4320"/>
        <w:tab w:val="right" w:pos="8640"/>
      </w:tabs>
    </w:pPr>
    <w:rPr>
      <w:rFonts w:ascii="Times New Roman" w:hAnsi="Times New Roman"/>
      <w:snapToGrid/>
      <w:sz w:val="20"/>
    </w:rPr>
  </w:style>
  <w:style w:type="paragraph" w:styleId="Footer">
    <w:name w:val="footer"/>
    <w:basedOn w:val="Normal"/>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paragraph" w:styleId="NormalWeb">
    <w:name w:val="Normal (Web)"/>
    <w:basedOn w:val="Normal"/>
    <w:rsid w:val="00C93543"/>
    <w:rPr>
      <w:rFonts w:ascii="Times New Roman" w:hAnsi="Times New Roman"/>
      <w:szCs w:val="24"/>
    </w:rPr>
  </w:style>
  <w:style w:type="paragraph" w:styleId="BalloonText">
    <w:name w:val="Balloon Text"/>
    <w:basedOn w:val="Normal"/>
    <w:link w:val="BalloonTextChar"/>
    <w:rsid w:val="00CC168D"/>
    <w:rPr>
      <w:rFonts w:ascii="Segoe UI" w:hAnsi="Segoe UI" w:cs="Segoe UI"/>
      <w:sz w:val="18"/>
      <w:szCs w:val="18"/>
    </w:rPr>
  </w:style>
  <w:style w:type="character" w:customStyle="1" w:styleId="BalloonTextChar">
    <w:name w:val="Balloon Text Char"/>
    <w:basedOn w:val="DefaultParagraphFont"/>
    <w:link w:val="BalloonText"/>
    <w:rsid w:val="00CC168D"/>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296569634">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2130977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Publicatiebladen\PBLAND%20CURACAO\PB%202017\Werkmap%20PBs%202017\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 Publicatieblad</Template>
  <TotalTime>1</TotalTime>
  <Pages>2</Pages>
  <Words>340</Words>
  <Characters>2380</Characters>
  <Application>Microsoft Office Word</Application>
  <DocSecurity>0</DocSecurity>
  <Lines>119</Lines>
  <Paragraphs>61</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2659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Haidrick Kerindongo</dc:creator>
  <cp:keywords/>
  <cp:lastModifiedBy>Haidrick Kerindongo</cp:lastModifiedBy>
  <cp:revision>2</cp:revision>
  <cp:lastPrinted>2017-07-28T19:26:00Z</cp:lastPrinted>
  <dcterms:created xsi:type="dcterms:W3CDTF">2017-07-28T20:26:00Z</dcterms:created>
  <dcterms:modified xsi:type="dcterms:W3CDTF">2017-07-28T20:26:00Z</dcterms:modified>
</cp:coreProperties>
</file>