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6F659E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BB6C08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79"/>
            </w:textInput>
          </w:ffData>
        </w:fldChar>
      </w:r>
      <w:bookmarkStart w:id="0" w:name="Text2"/>
      <w:r w:rsidR="00BB6C08">
        <w:rPr>
          <w:b/>
          <w:sz w:val="36"/>
          <w:szCs w:val="36"/>
        </w:rPr>
        <w:instrText xml:space="preserve"> FORMTEXT </w:instrText>
      </w:r>
      <w:r w:rsidR="00BB6C08">
        <w:rPr>
          <w:b/>
          <w:sz w:val="36"/>
          <w:szCs w:val="36"/>
        </w:rPr>
      </w:r>
      <w:r w:rsidR="00BB6C08">
        <w:rPr>
          <w:b/>
          <w:sz w:val="36"/>
          <w:szCs w:val="36"/>
        </w:rPr>
        <w:fldChar w:fldCharType="separate"/>
      </w:r>
      <w:r w:rsidR="00BB6C08">
        <w:rPr>
          <w:b/>
          <w:noProof/>
          <w:sz w:val="36"/>
          <w:szCs w:val="36"/>
        </w:rPr>
        <w:t>79</w:t>
      </w:r>
      <w:r w:rsidR="00BB6C08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BB6C08" w:rsidRPr="00BB6C08" w:rsidRDefault="00BB6C08" w:rsidP="00BB6C08">
      <w:pPr>
        <w:widowControl/>
        <w:spacing w:after="120"/>
        <w:rPr>
          <w:rFonts w:ascii="Times New Roman" w:hAnsi="Times New Roman"/>
          <w:b/>
          <w:snapToGrid/>
          <w:szCs w:val="24"/>
          <w:lang w:val="nl-NL"/>
        </w:rPr>
      </w:pPr>
      <w:r w:rsidRPr="00BB6C08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49C75C" wp14:editId="1571FA2D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6C08" w:rsidRDefault="00BB6C08" w:rsidP="00BB6C08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9C75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BB6C08" w:rsidRDefault="00BB6C08" w:rsidP="00BB6C08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BB6C08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BB6C08">
        <w:rPr>
          <w:rFonts w:ascii="Times New Roman" w:hAnsi="Times New Roman"/>
          <w:b/>
          <w:snapToGrid/>
          <w:szCs w:val="24"/>
          <w:lang w:val="nl-NL"/>
        </w:rPr>
        <w:t xml:space="preserve"> van de 26</w:t>
      </w:r>
      <w:r w:rsidRPr="00BB6C08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BB6C08">
        <w:rPr>
          <w:rFonts w:ascii="Times New Roman" w:hAnsi="Times New Roman"/>
          <w:b/>
          <w:snapToGrid/>
          <w:szCs w:val="24"/>
          <w:lang w:val="nl-NL"/>
        </w:rPr>
        <w:t xml:space="preserve"> juli 2023 tot wijziging van de Prijzenbeschikking basis-, brandstof- en consumententarieven Curaçao 1995 (A.B. 1995, no. 44)</w:t>
      </w:r>
    </w:p>
    <w:p w:rsidR="00BB6C08" w:rsidRDefault="00BB6C08" w:rsidP="00BB6C0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BB6C08" w:rsidRPr="00BB6C08" w:rsidRDefault="00BB6C08" w:rsidP="00BB6C08">
      <w:pPr>
        <w:widowControl/>
        <w:rPr>
          <w:rFonts w:ascii="Times New Roman" w:hAnsi="Times New Roman"/>
          <w:snapToGrid/>
          <w:sz w:val="20"/>
          <w:lang w:val="nl-NL"/>
        </w:rPr>
      </w:pPr>
    </w:p>
    <w:p w:rsidR="00BB6C08" w:rsidRPr="00BB6C08" w:rsidRDefault="00BB6C08" w:rsidP="00BB6C0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BB6C08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BB6C08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BB6C08">
        <w:rPr>
          <w:rFonts w:ascii="Times New Roman" w:hAnsi="Times New Roman"/>
          <w:snapToGrid/>
          <w:szCs w:val="24"/>
          <w:lang w:val="nl-NL"/>
        </w:rPr>
        <w:t>ntwikkeling,</w:t>
      </w:r>
    </w:p>
    <w:p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BB6C08" w:rsidRPr="00BB6C08" w:rsidRDefault="00BB6C08" w:rsidP="00BB6C08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BB6C08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BB6C08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BB6C08" w:rsidRPr="00BB6C08" w:rsidRDefault="00BB6C08" w:rsidP="00BB6C08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BB6C08" w:rsidRPr="00BB6C08" w:rsidRDefault="00BB6C08" w:rsidP="00BB6C08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BB6C08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BB6C08" w:rsidRPr="00BB6C08" w:rsidRDefault="00BB6C08" w:rsidP="00BB6C08">
      <w:pPr>
        <w:widowControl/>
        <w:tabs>
          <w:tab w:val="left" w:pos="1260"/>
        </w:tabs>
        <w:spacing w:line="20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Artikel I</w:t>
      </w:r>
    </w:p>
    <w:p w:rsidR="00BB6C08" w:rsidRPr="00BB6C08" w:rsidRDefault="00BB6C08" w:rsidP="00BB6C08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BB6C08" w:rsidRPr="00BB6C08" w:rsidRDefault="00BB6C08" w:rsidP="00BB6C08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BB6C08" w:rsidRPr="00BB6C08" w:rsidRDefault="00BB6C08" w:rsidP="00BB6C08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tbl>
      <w:tblPr>
        <w:tblW w:w="8746" w:type="dxa"/>
        <w:tblLook w:val="04A0" w:firstRow="1" w:lastRow="0" w:firstColumn="1" w:lastColumn="0" w:noHBand="0" w:noVBand="1"/>
      </w:tblPr>
      <w:tblGrid>
        <w:gridCol w:w="3435"/>
        <w:gridCol w:w="1658"/>
        <w:gridCol w:w="1150"/>
        <w:gridCol w:w="1376"/>
        <w:gridCol w:w="1127"/>
      </w:tblGrid>
      <w:tr w:rsidR="00BB6C08" w:rsidRPr="00BB6C08" w:rsidTr="00BB6C08">
        <w:trPr>
          <w:trHeight w:val="272"/>
        </w:trPr>
        <w:tc>
          <w:tcPr>
            <w:tcW w:w="3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Tariefgroep elektriciteit</w:t>
            </w:r>
          </w:p>
        </w:tc>
        <w:tc>
          <w:tcPr>
            <w:tcW w:w="16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Categorie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08" w:rsidRPr="00BB6C08" w:rsidRDefault="00BB6C08" w:rsidP="00BB6C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Basis tarief in NAF/ kWh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08" w:rsidRPr="00BB6C08" w:rsidRDefault="00BB6C08" w:rsidP="00BB6C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Brandstof clausule in NAF /kWh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08" w:rsidRPr="00BB6C08" w:rsidRDefault="00BB6C08" w:rsidP="00BB6C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Totaal in NAF/ kWh</w:t>
            </w:r>
          </w:p>
        </w:tc>
      </w:tr>
      <w:tr w:rsidR="00BB6C08" w:rsidRPr="00BB6C08" w:rsidTr="00BB6C08">
        <w:trPr>
          <w:trHeight w:val="272"/>
        </w:trPr>
        <w:tc>
          <w:tcPr>
            <w:tcW w:w="3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6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BB6C08" w:rsidRPr="00BB6C08" w:rsidTr="00BB6C08">
        <w:trPr>
          <w:trHeight w:val="272"/>
        </w:trPr>
        <w:tc>
          <w:tcPr>
            <w:tcW w:w="3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6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BB6C08" w:rsidRPr="00BB6C08" w:rsidTr="00BB6C08">
        <w:trPr>
          <w:trHeight w:val="272"/>
        </w:trPr>
        <w:tc>
          <w:tcPr>
            <w:tcW w:w="3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6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BB6C08" w:rsidRPr="00BB6C08" w:rsidTr="00BB6C08">
        <w:trPr>
          <w:trHeight w:val="26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 Huishoudelijk Post en Prepaid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≤250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0,2904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0,6636</w:t>
            </w:r>
          </w:p>
        </w:tc>
      </w:tr>
      <w:tr w:rsidR="00BB6C08" w:rsidRPr="00BB6C08" w:rsidTr="00BB6C08">
        <w:trPr>
          <w:trHeight w:val="26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250&lt;x≤350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0,7699</w:t>
            </w:r>
          </w:p>
        </w:tc>
      </w:tr>
      <w:tr w:rsidR="00BB6C08" w:rsidRPr="00BB6C08" w:rsidTr="00BB6C08">
        <w:trPr>
          <w:trHeight w:val="26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&gt;350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0,4409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0,8141</w:t>
            </w:r>
          </w:p>
        </w:tc>
      </w:tr>
      <w:tr w:rsidR="00BB6C08" w:rsidRPr="00BB6C08" w:rsidTr="00BB6C08">
        <w:trPr>
          <w:trHeight w:val="26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 Zakelijk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0,4001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0,7733</w:t>
            </w:r>
          </w:p>
        </w:tc>
      </w:tr>
      <w:tr w:rsidR="00BB6C08" w:rsidRPr="00BB6C08" w:rsidTr="00BB6C08">
        <w:trPr>
          <w:trHeight w:val="26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22 Industrieel standaard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0,3004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0,6736</w:t>
            </w:r>
          </w:p>
        </w:tc>
      </w:tr>
      <w:tr w:rsidR="00BB6C08" w:rsidRPr="00BB6C08" w:rsidTr="00BB6C08">
        <w:trPr>
          <w:trHeight w:val="26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0,2949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0,6681</w:t>
            </w:r>
          </w:p>
        </w:tc>
      </w:tr>
      <w:tr w:rsidR="00BB6C08" w:rsidRPr="00BB6C08" w:rsidTr="00BB6C08">
        <w:trPr>
          <w:trHeight w:val="26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23 Industrieel exportgericht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0,1705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0,5437</w:t>
            </w:r>
          </w:p>
        </w:tc>
      </w:tr>
      <w:tr w:rsidR="00BB6C08" w:rsidRPr="00BB6C08" w:rsidTr="00BB6C08">
        <w:trPr>
          <w:trHeight w:val="26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0,1651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0,5383</w:t>
            </w:r>
          </w:p>
        </w:tc>
      </w:tr>
      <w:tr w:rsidR="00BB6C08" w:rsidRPr="00BB6C08" w:rsidTr="00BB6C08">
        <w:trPr>
          <w:trHeight w:val="26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24 Industrieel import vervangend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0,2352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0,6084</w:t>
            </w:r>
          </w:p>
        </w:tc>
      </w:tr>
      <w:tr w:rsidR="00BB6C08" w:rsidRPr="00BB6C08" w:rsidTr="00BB6C08">
        <w:trPr>
          <w:trHeight w:val="26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0,2294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0,6026</w:t>
            </w:r>
          </w:p>
        </w:tc>
      </w:tr>
      <w:tr w:rsidR="00BB6C08" w:rsidRPr="00BB6C08" w:rsidTr="00BB6C08">
        <w:trPr>
          <w:trHeight w:val="26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33 Hospitaal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0,1471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0,5203</w:t>
            </w:r>
          </w:p>
        </w:tc>
      </w:tr>
      <w:tr w:rsidR="00BB6C08" w:rsidRPr="00BB6C08" w:rsidTr="00BB6C08">
        <w:trPr>
          <w:trHeight w:val="26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0,1322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0,5054</w:t>
            </w:r>
          </w:p>
        </w:tc>
      </w:tr>
      <w:tr w:rsidR="00BB6C08" w:rsidRPr="00BB6C08" w:rsidTr="00BB6C08">
        <w:trPr>
          <w:trHeight w:val="262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Straatverlichting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0,2818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0,6550</w:t>
            </w:r>
          </w:p>
        </w:tc>
      </w:tr>
    </w:tbl>
    <w:p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109"/>
        <w:gridCol w:w="1843"/>
        <w:gridCol w:w="1099"/>
        <w:gridCol w:w="1404"/>
        <w:gridCol w:w="1165"/>
      </w:tblGrid>
      <w:tr w:rsidR="00BB6C08" w:rsidRPr="00BB6C08" w:rsidTr="00040B8F">
        <w:trPr>
          <w:trHeight w:val="279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Categorie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08" w:rsidRPr="00BB6C08" w:rsidRDefault="00BB6C08" w:rsidP="00BB6C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Basis tarief in NAF/m³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08" w:rsidRPr="00BB6C08" w:rsidRDefault="00BB6C08" w:rsidP="00BB6C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Brandstof clausule in NAF/m³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08" w:rsidRPr="00BB6C08" w:rsidRDefault="00BB6C08" w:rsidP="00BB6C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Totaal tarief in NAF/m³</w:t>
            </w:r>
          </w:p>
        </w:tc>
      </w:tr>
      <w:tr w:rsidR="00BB6C08" w:rsidRPr="00BB6C08" w:rsidTr="00040B8F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BB6C08" w:rsidRPr="00BB6C08" w:rsidTr="00040B8F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BB6C08" w:rsidRPr="00BB6C08" w:rsidTr="00040B8F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08" w:rsidRPr="00BB6C08" w:rsidRDefault="00BB6C08" w:rsidP="00BB6C08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BB6C08" w:rsidRPr="00BB6C08" w:rsidTr="00040B8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≤ 9m³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4,9289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4,2016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9,1305</w:t>
            </w:r>
          </w:p>
        </w:tc>
      </w:tr>
      <w:tr w:rsidR="00BB6C08" w:rsidRPr="00BB6C08" w:rsidTr="00040B8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9m³ &lt; x ≤ 12m³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10,0792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4,2016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14,2808</w:t>
            </w:r>
          </w:p>
        </w:tc>
      </w:tr>
      <w:tr w:rsidR="00BB6C08" w:rsidRPr="00BB6C08" w:rsidTr="00040B8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12m³ &lt; x ≤ 20m³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12,0203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4,2016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16,2219</w:t>
            </w:r>
          </w:p>
        </w:tc>
      </w:tr>
      <w:tr w:rsidR="00BB6C08" w:rsidRPr="00BB6C08" w:rsidTr="00040B8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&gt; 20m³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13,9840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4,2016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18,1856</w:t>
            </w:r>
          </w:p>
        </w:tc>
      </w:tr>
      <w:tr w:rsidR="00BB6C08" w:rsidRPr="00BB6C08" w:rsidTr="00040B8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4,2016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14,6505</w:t>
            </w:r>
          </w:p>
        </w:tc>
      </w:tr>
      <w:tr w:rsidR="00BB6C08" w:rsidRPr="00BB6C08" w:rsidTr="00040B8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4,2016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14,6505</w:t>
            </w:r>
          </w:p>
        </w:tc>
      </w:tr>
      <w:tr w:rsidR="00BB6C08" w:rsidRPr="00BB6C08" w:rsidTr="00040B8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4,2016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14,6505</w:t>
            </w:r>
          </w:p>
        </w:tc>
      </w:tr>
      <w:tr w:rsidR="00BB6C08" w:rsidRPr="00BB6C08" w:rsidTr="00040B8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9,4989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4,2016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13,7005</w:t>
            </w:r>
          </w:p>
        </w:tc>
      </w:tr>
      <w:tr w:rsidR="00BB6C08" w:rsidRPr="00BB6C08" w:rsidTr="00040B8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9,4989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4,2016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6C08" w:rsidRPr="00BB6C08" w:rsidRDefault="00BB6C08" w:rsidP="00BB6C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BB6C08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13,7005</w:t>
            </w:r>
          </w:p>
        </w:tc>
      </w:tr>
    </w:tbl>
    <w:p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Artikel II</w:t>
      </w:r>
    </w:p>
    <w:p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BB6C08" w:rsidRPr="00BB6C08" w:rsidRDefault="00BB6C08" w:rsidP="00BB6C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Artikel III</w:t>
      </w:r>
    </w:p>
    <w:p w:rsidR="00BB6C08" w:rsidRPr="00BB6C08" w:rsidRDefault="00BB6C08" w:rsidP="00BB6C08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Deze regeling treedt in werking met ingang van 1 augustus 2023.</w:t>
      </w:r>
    </w:p>
    <w:p w:rsidR="00BB6C08" w:rsidRPr="00BB6C08" w:rsidRDefault="00BB6C08" w:rsidP="00BB6C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Gegeven te Willemstad, 26 juli 2023</w:t>
      </w:r>
    </w:p>
    <w:p w:rsidR="00BB6C08" w:rsidRPr="00BB6C08" w:rsidRDefault="00BB6C08" w:rsidP="00BB6C0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BB6C08" w:rsidRPr="00BB6C08" w:rsidRDefault="00BB6C08" w:rsidP="00BB6C08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R.M. CIJNTJE</w:t>
      </w:r>
    </w:p>
    <w:p w:rsidR="00BB6C08" w:rsidRPr="00BB6C08" w:rsidRDefault="00BB6C08" w:rsidP="00BB6C0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27</w:t>
      </w:r>
      <w:r w:rsidRPr="00BB6C08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juli 2023</w:t>
      </w:r>
    </w:p>
    <w:p w:rsidR="00BB6C08" w:rsidRDefault="00BB6C08" w:rsidP="00BB6C0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BB6C08" w:rsidRPr="00BB6C08" w:rsidRDefault="00BB6C08" w:rsidP="00BB6C08">
      <w:pPr>
        <w:widowControl/>
        <w:ind w:left="4320" w:right="1750"/>
        <w:jc w:val="center"/>
        <w:rPr>
          <w:rFonts w:ascii="Times New Roman" w:hAnsi="Times New Roman"/>
          <w:snapToGrid/>
          <w:szCs w:val="24"/>
          <w:lang w:val="nl-NL"/>
        </w:rPr>
      </w:pPr>
      <w:r w:rsidRPr="00BB6C08">
        <w:rPr>
          <w:rFonts w:ascii="Times New Roman" w:hAnsi="Times New Roman"/>
          <w:snapToGrid/>
          <w:szCs w:val="24"/>
          <w:lang w:val="nl-NL"/>
        </w:rPr>
        <w:t>G.S. PISAS</w:t>
      </w:r>
    </w:p>
    <w:p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B6C08" w:rsidRPr="00BB6C08" w:rsidRDefault="00BB6C08" w:rsidP="00BB6C0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bookmarkStart w:id="1" w:name="_GoBack"/>
      <w:bookmarkEnd w:id="1"/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BB6C08">
      <w:rPr>
        <w:rFonts w:ascii="Times New Roman" w:hAnsi="Times New Roman"/>
        <w:b/>
        <w:spacing w:val="-4"/>
        <w:sz w:val="36"/>
      </w:rPr>
      <w:t>79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0F71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B6C08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C7E8890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B6C0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Werkmap%20Publicatieblad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332</Words>
  <Characters>2136</Characters>
  <Application>Microsoft Office Word</Application>
  <DocSecurity>0</DocSecurity>
  <Lines>112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2023-07-27T23:01:00Z</dcterms:created>
  <dcterms:modified xsi:type="dcterms:W3CDTF">2023-07-27T23:01:00Z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20230727185439945</vt:lpwstr>
  </property>
</Properties>
</file>