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6763"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95E7FBA" wp14:editId="1956EA46">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D3FD9" w:rsidRPr="009D3FD9">
        <w:rPr>
          <w:b/>
          <w:sz w:val="36"/>
          <w:szCs w:val="36"/>
          <w:lang w:val="nl-NL"/>
        </w:rPr>
        <w:t>65 (GT)</w:t>
      </w:r>
    </w:p>
    <w:p w14:paraId="7A520C44" w14:textId="77777777" w:rsidR="003D25AC" w:rsidRPr="00022D76" w:rsidRDefault="003D25AC">
      <w:pPr>
        <w:pStyle w:val="Header"/>
        <w:tabs>
          <w:tab w:val="clear" w:pos="4320"/>
          <w:tab w:val="clear" w:pos="8640"/>
        </w:tabs>
        <w:rPr>
          <w:sz w:val="24"/>
          <w:szCs w:val="24"/>
          <w:lang w:val="nl-NL"/>
        </w:rPr>
      </w:pPr>
    </w:p>
    <w:p w14:paraId="38AD7B99" w14:textId="77777777" w:rsidR="003D25AC" w:rsidRPr="00022D76" w:rsidRDefault="003D25AC">
      <w:pPr>
        <w:pStyle w:val="Header"/>
        <w:tabs>
          <w:tab w:val="clear" w:pos="4320"/>
          <w:tab w:val="clear" w:pos="8640"/>
        </w:tabs>
        <w:rPr>
          <w:sz w:val="24"/>
          <w:szCs w:val="24"/>
          <w:lang w:val="nl-NL"/>
        </w:rPr>
      </w:pPr>
    </w:p>
    <w:p w14:paraId="726B6FD3" w14:textId="77777777" w:rsidR="003D25AC" w:rsidRPr="00022D76" w:rsidRDefault="003D25AC">
      <w:pPr>
        <w:pStyle w:val="Header"/>
        <w:tabs>
          <w:tab w:val="clear" w:pos="4320"/>
          <w:tab w:val="clear" w:pos="8640"/>
        </w:tabs>
        <w:rPr>
          <w:sz w:val="24"/>
          <w:szCs w:val="24"/>
          <w:lang w:val="nl-NL"/>
        </w:rPr>
      </w:pPr>
    </w:p>
    <w:p w14:paraId="1EADEA4A" w14:textId="77777777" w:rsidR="003D25AC" w:rsidRPr="00022D76" w:rsidRDefault="003D25AC">
      <w:pPr>
        <w:pStyle w:val="Header"/>
        <w:tabs>
          <w:tab w:val="clear" w:pos="4320"/>
          <w:tab w:val="clear" w:pos="8640"/>
        </w:tabs>
        <w:rPr>
          <w:sz w:val="24"/>
          <w:szCs w:val="24"/>
          <w:lang w:val="nl-NL"/>
        </w:rPr>
      </w:pPr>
    </w:p>
    <w:p w14:paraId="1101DD72" w14:textId="77777777" w:rsidR="00022D76" w:rsidRDefault="003D25AC" w:rsidP="005D39A3">
      <w:pPr>
        <w:pStyle w:val="Heading1"/>
        <w:rPr>
          <w:b w:val="0"/>
          <w:sz w:val="44"/>
          <w:lang w:val="nl-NL"/>
        </w:rPr>
      </w:pPr>
      <w:r w:rsidRPr="00022D76">
        <w:rPr>
          <w:b w:val="0"/>
          <w:sz w:val="44"/>
          <w:lang w:val="nl-NL"/>
        </w:rPr>
        <w:t>PUBLICATIEBLAD</w:t>
      </w:r>
    </w:p>
    <w:p w14:paraId="0F99199C" w14:textId="77777777" w:rsidR="005D39A3" w:rsidRPr="005D39A3" w:rsidRDefault="005D39A3" w:rsidP="005D39A3">
      <w:pPr>
        <w:rPr>
          <w:lang w:val="nl-NL"/>
        </w:rPr>
      </w:pPr>
    </w:p>
    <w:p w14:paraId="7F783C2D" w14:textId="77777777" w:rsidR="009D3FD9" w:rsidRPr="009D3FD9" w:rsidRDefault="009D3FD9" w:rsidP="009D3FD9">
      <w:pPr>
        <w:pStyle w:val="Title"/>
        <w:jc w:val="both"/>
        <w:rPr>
          <w:rFonts w:ascii="Palatino Linotype" w:hAnsi="Palatino Linotype"/>
          <w:sz w:val="22"/>
          <w:szCs w:val="22"/>
        </w:rPr>
      </w:pPr>
      <w:r w:rsidRPr="009D3FD9">
        <w:rPr>
          <w:rFonts w:ascii="Palatino Linotype" w:hAnsi="Palatino Linotype"/>
          <w:sz w:val="22"/>
          <w:szCs w:val="22"/>
        </w:rPr>
        <w:t>LANDSBESLUIT</w:t>
      </w:r>
      <w:r w:rsidRPr="009D3FD9">
        <w:rPr>
          <w:rFonts w:ascii="Palatino Linotype" w:hAnsi="Palatino Linotype"/>
          <w:spacing w:val="46"/>
          <w:sz w:val="22"/>
          <w:szCs w:val="22"/>
        </w:rPr>
        <w:t xml:space="preserve"> </w:t>
      </w:r>
      <w:r w:rsidRPr="009D3FD9">
        <w:rPr>
          <w:rFonts w:ascii="Palatino Linotype" w:hAnsi="Palatino Linotype"/>
          <w:sz w:val="22"/>
          <w:szCs w:val="22"/>
        </w:rPr>
        <w:t>van de 13</w:t>
      </w:r>
      <w:r w:rsidR="00081F68">
        <w:rPr>
          <w:rFonts w:ascii="Palatino Linotype" w:hAnsi="Palatino Linotype"/>
          <w:sz w:val="22"/>
          <w:szCs w:val="22"/>
          <w:vertAlign w:val="superscript"/>
        </w:rPr>
        <w:t>de</w:t>
      </w:r>
      <w:r w:rsidRPr="009D3FD9">
        <w:rPr>
          <w:rFonts w:ascii="Palatino Linotype" w:hAnsi="Palatino Linotype"/>
          <w:sz w:val="22"/>
          <w:szCs w:val="22"/>
        </w:rPr>
        <w:t xml:space="preserve"> november 2025, no. 25/2787, houdende vaststelling van de geconsolideerde tekst van de Landsverordening tot inschrijving van arbeidskrachten 1945</w:t>
      </w:r>
      <w:r w:rsidRPr="009D3FD9">
        <w:rPr>
          <w:rStyle w:val="FootnoteReference"/>
          <w:rFonts w:ascii="Palatino Linotype" w:hAnsi="Palatino Linotype"/>
          <w:sz w:val="22"/>
          <w:szCs w:val="22"/>
        </w:rPr>
        <w:footnoteReference w:id="1"/>
      </w:r>
    </w:p>
    <w:p w14:paraId="42A987A1" w14:textId="77777777" w:rsidR="009D3FD9" w:rsidRPr="00EF3335" w:rsidRDefault="009D3FD9" w:rsidP="009D3FD9">
      <w:pPr>
        <w:pStyle w:val="Title"/>
        <w:spacing w:line="180" w:lineRule="exact"/>
        <w:jc w:val="left"/>
        <w:rPr>
          <w:rFonts w:ascii="Palatino Linotype" w:hAnsi="Palatino Linotype"/>
          <w:b w:val="0"/>
          <w:sz w:val="22"/>
          <w:szCs w:val="22"/>
        </w:rPr>
      </w:pPr>
    </w:p>
    <w:p w14:paraId="7CC4F9EF" w14:textId="77777777" w:rsidR="009D3FD9" w:rsidRPr="00EF3335" w:rsidRDefault="009D3FD9" w:rsidP="009D3FD9">
      <w:pPr>
        <w:pStyle w:val="Title"/>
        <w:rPr>
          <w:rFonts w:ascii="Palatino Linotype" w:hAnsi="Palatino Linotype"/>
          <w:sz w:val="22"/>
          <w:szCs w:val="22"/>
        </w:rPr>
      </w:pPr>
      <w:r w:rsidRPr="00EF3335">
        <w:rPr>
          <w:rFonts w:ascii="Palatino Linotype" w:hAnsi="Palatino Linotype"/>
          <w:sz w:val="22"/>
          <w:szCs w:val="22"/>
        </w:rPr>
        <w:t>____________</w:t>
      </w:r>
    </w:p>
    <w:p w14:paraId="2BB54CD9" w14:textId="77777777" w:rsidR="009D3FD9" w:rsidRPr="00EF3335" w:rsidRDefault="009D3FD9" w:rsidP="009D3FD9">
      <w:pPr>
        <w:pStyle w:val="Title"/>
        <w:spacing w:line="200" w:lineRule="exact"/>
        <w:rPr>
          <w:rFonts w:ascii="Palatino Linotype" w:hAnsi="Palatino Linotype"/>
          <w:b w:val="0"/>
          <w:sz w:val="22"/>
          <w:szCs w:val="22"/>
        </w:rPr>
      </w:pPr>
    </w:p>
    <w:p w14:paraId="6551E098" w14:textId="77777777" w:rsidR="009D3FD9" w:rsidRPr="00EF3335" w:rsidRDefault="009D3FD9" w:rsidP="009D3FD9">
      <w:pPr>
        <w:pStyle w:val="Title"/>
        <w:rPr>
          <w:rFonts w:ascii="Palatino Linotype" w:hAnsi="Palatino Linotype"/>
          <w:b w:val="0"/>
          <w:sz w:val="22"/>
          <w:szCs w:val="22"/>
        </w:rPr>
      </w:pPr>
      <w:r w:rsidRPr="00EF3335">
        <w:rPr>
          <w:rFonts w:ascii="Palatino Linotype" w:hAnsi="Palatino Linotype"/>
          <w:b w:val="0"/>
          <w:sz w:val="22"/>
          <w:szCs w:val="22"/>
        </w:rPr>
        <w:t>De Gouverneur van Curaçao,</w:t>
      </w:r>
    </w:p>
    <w:p w14:paraId="1122172A" w14:textId="77777777" w:rsidR="009D3FD9" w:rsidRPr="00EF3335" w:rsidRDefault="009D3FD9" w:rsidP="009D3FD9">
      <w:pPr>
        <w:pStyle w:val="Title"/>
        <w:spacing w:line="200" w:lineRule="exact"/>
        <w:jc w:val="left"/>
        <w:rPr>
          <w:rFonts w:ascii="Palatino Linotype" w:hAnsi="Palatino Linotype"/>
          <w:b w:val="0"/>
          <w:sz w:val="22"/>
          <w:szCs w:val="22"/>
        </w:rPr>
      </w:pPr>
    </w:p>
    <w:p w14:paraId="63DF67F8" w14:textId="77777777" w:rsidR="009D3FD9" w:rsidRPr="00EF3335" w:rsidRDefault="009D3FD9" w:rsidP="009D3FD9">
      <w:pPr>
        <w:pStyle w:val="BodyTextIndent"/>
        <w:spacing w:line="200" w:lineRule="exact"/>
        <w:ind w:left="0"/>
        <w:rPr>
          <w:rFonts w:ascii="Palatino Linotype" w:hAnsi="Palatino Linotype"/>
          <w:sz w:val="22"/>
          <w:szCs w:val="22"/>
        </w:rPr>
      </w:pPr>
    </w:p>
    <w:p w14:paraId="0CA47A66" w14:textId="77777777" w:rsidR="009D3FD9" w:rsidRPr="00EF3335" w:rsidRDefault="009D3FD9" w:rsidP="009D3FD9">
      <w:pPr>
        <w:pStyle w:val="BodyTextIndent"/>
        <w:ind w:left="0"/>
        <w:rPr>
          <w:rFonts w:ascii="Palatino Linotype" w:hAnsi="Palatino Linotype"/>
          <w:sz w:val="22"/>
          <w:szCs w:val="22"/>
        </w:rPr>
      </w:pPr>
      <w:r w:rsidRPr="00EF3335">
        <w:rPr>
          <w:rFonts w:ascii="Palatino Linotype" w:hAnsi="Palatino Linotype"/>
          <w:sz w:val="22"/>
          <w:szCs w:val="22"/>
        </w:rPr>
        <w:t>Op voordracht van de Minister van Justitie;</w:t>
      </w:r>
    </w:p>
    <w:p w14:paraId="1CF864B6" w14:textId="77777777" w:rsidR="009D3FD9" w:rsidRPr="00EF3335" w:rsidRDefault="009D3FD9" w:rsidP="009D3FD9">
      <w:pPr>
        <w:pStyle w:val="BodyTextIndent"/>
        <w:spacing w:line="200" w:lineRule="exact"/>
        <w:ind w:left="0" w:firstLine="0"/>
        <w:rPr>
          <w:rFonts w:ascii="Palatino Linotype" w:hAnsi="Palatino Linotype"/>
          <w:sz w:val="22"/>
          <w:szCs w:val="22"/>
        </w:rPr>
      </w:pPr>
    </w:p>
    <w:p w14:paraId="003C62CD" w14:textId="77777777" w:rsidR="009D3FD9" w:rsidRPr="00EF3335" w:rsidRDefault="009D3FD9" w:rsidP="009D3FD9">
      <w:pPr>
        <w:pStyle w:val="BodyTextIndent"/>
        <w:ind w:left="0" w:firstLine="0"/>
        <w:rPr>
          <w:rFonts w:ascii="Palatino Linotype" w:hAnsi="Palatino Linotype"/>
          <w:sz w:val="22"/>
          <w:szCs w:val="22"/>
        </w:rPr>
      </w:pPr>
      <w:r w:rsidRPr="00EF3335">
        <w:rPr>
          <w:rFonts w:ascii="Palatino Linotype" w:hAnsi="Palatino Linotype"/>
          <w:sz w:val="22"/>
          <w:szCs w:val="22"/>
        </w:rPr>
        <w:t>Gelet op:</w:t>
      </w:r>
    </w:p>
    <w:p w14:paraId="27A70D4B" w14:textId="77777777" w:rsidR="009D3FD9" w:rsidRPr="00EF3335" w:rsidRDefault="009D3FD9" w:rsidP="009D3FD9">
      <w:pPr>
        <w:pStyle w:val="BodyTextIndent"/>
        <w:spacing w:line="200" w:lineRule="exact"/>
        <w:ind w:left="0" w:firstLine="0"/>
        <w:rPr>
          <w:rFonts w:ascii="Palatino Linotype" w:hAnsi="Palatino Linotype"/>
          <w:sz w:val="22"/>
          <w:szCs w:val="22"/>
        </w:rPr>
      </w:pPr>
    </w:p>
    <w:p w14:paraId="4EB5C047" w14:textId="77777777" w:rsidR="009D3FD9" w:rsidRPr="00EF3335" w:rsidRDefault="009D3FD9" w:rsidP="009D3FD9">
      <w:pPr>
        <w:pStyle w:val="BodyTextIndent"/>
        <w:ind w:left="0"/>
        <w:rPr>
          <w:rFonts w:ascii="Palatino Linotype" w:hAnsi="Palatino Linotype"/>
          <w:sz w:val="22"/>
          <w:szCs w:val="22"/>
        </w:rPr>
      </w:pPr>
      <w:r w:rsidRPr="00EF3335">
        <w:rPr>
          <w:rFonts w:ascii="Palatino Linotype" w:hAnsi="Palatino Linotype"/>
          <w:sz w:val="22"/>
          <w:szCs w:val="22"/>
        </w:rPr>
        <w:t>de Algemene overgangsregeling wetgeving en bestuur Land Curaçao</w:t>
      </w:r>
      <w:r w:rsidRPr="00EF3335">
        <w:rPr>
          <w:rStyle w:val="FootnoteReference"/>
          <w:rFonts w:ascii="Palatino Linotype" w:hAnsi="Palatino Linotype"/>
          <w:sz w:val="22"/>
          <w:szCs w:val="22"/>
        </w:rPr>
        <w:footnoteReference w:id="2"/>
      </w:r>
      <w:r w:rsidRPr="00EF3335">
        <w:rPr>
          <w:rFonts w:ascii="Palatino Linotype" w:hAnsi="Palatino Linotype"/>
          <w:sz w:val="22"/>
          <w:szCs w:val="22"/>
        </w:rPr>
        <w:t>;</w:t>
      </w:r>
    </w:p>
    <w:p w14:paraId="2D9E3757" w14:textId="77777777" w:rsidR="009D3FD9" w:rsidRPr="00EF3335" w:rsidRDefault="009D3FD9" w:rsidP="009D3FD9">
      <w:pPr>
        <w:pStyle w:val="BodyTextIndent"/>
        <w:spacing w:line="200" w:lineRule="exact"/>
        <w:ind w:left="0" w:firstLine="0"/>
        <w:rPr>
          <w:rFonts w:ascii="Palatino Linotype" w:hAnsi="Palatino Linotype"/>
          <w:sz w:val="22"/>
          <w:szCs w:val="22"/>
        </w:rPr>
      </w:pPr>
    </w:p>
    <w:p w14:paraId="29BDCC63" w14:textId="77777777" w:rsidR="009D3FD9" w:rsidRPr="00EF3335" w:rsidRDefault="009D3FD9" w:rsidP="009D3FD9">
      <w:pPr>
        <w:pStyle w:val="BodyTextIndent"/>
        <w:spacing w:line="200" w:lineRule="exact"/>
        <w:ind w:left="0" w:right="-46" w:firstLine="0"/>
        <w:rPr>
          <w:rFonts w:ascii="Palatino Linotype" w:hAnsi="Palatino Linotype"/>
          <w:sz w:val="22"/>
          <w:szCs w:val="22"/>
        </w:rPr>
      </w:pPr>
    </w:p>
    <w:p w14:paraId="7156CC40" w14:textId="77777777" w:rsidR="009D3FD9" w:rsidRPr="00EF3335" w:rsidRDefault="009D3FD9" w:rsidP="009D3FD9">
      <w:pPr>
        <w:pStyle w:val="BodyTextIndent"/>
        <w:ind w:left="0" w:right="-46"/>
        <w:jc w:val="center"/>
        <w:rPr>
          <w:rFonts w:ascii="Palatino Linotype" w:hAnsi="Palatino Linotype"/>
          <w:sz w:val="22"/>
          <w:szCs w:val="22"/>
        </w:rPr>
      </w:pPr>
      <w:r w:rsidRPr="00EF3335">
        <w:rPr>
          <w:rFonts w:ascii="Palatino Linotype" w:hAnsi="Palatino Linotype"/>
          <w:sz w:val="22"/>
          <w:szCs w:val="22"/>
        </w:rPr>
        <w:t>Heeft goedgevonden:</w:t>
      </w:r>
    </w:p>
    <w:p w14:paraId="29E6AEBC" w14:textId="77777777" w:rsidR="009D3FD9" w:rsidRPr="009D3FD9" w:rsidRDefault="009D3FD9" w:rsidP="009D3FD9">
      <w:pPr>
        <w:spacing w:line="200" w:lineRule="exact"/>
        <w:rPr>
          <w:rFonts w:ascii="Palatino Linotype" w:hAnsi="Palatino Linotype"/>
          <w:sz w:val="22"/>
          <w:szCs w:val="22"/>
          <w:lang w:val="nl-NL"/>
        </w:rPr>
      </w:pPr>
    </w:p>
    <w:p w14:paraId="11CA22F7" w14:textId="77777777" w:rsidR="009D3FD9" w:rsidRPr="009D3FD9" w:rsidRDefault="009D3FD9" w:rsidP="009D3FD9">
      <w:pPr>
        <w:spacing w:line="200" w:lineRule="exact"/>
        <w:jc w:val="both"/>
        <w:rPr>
          <w:rFonts w:ascii="Palatino Linotype" w:hAnsi="Palatino Linotype"/>
          <w:sz w:val="22"/>
          <w:szCs w:val="22"/>
          <w:lang w:val="nl-NL"/>
        </w:rPr>
      </w:pPr>
    </w:p>
    <w:p w14:paraId="12AC07D8"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1</w:t>
      </w:r>
    </w:p>
    <w:p w14:paraId="6CB5A017" w14:textId="77777777" w:rsidR="009D3FD9" w:rsidRPr="009D3FD9" w:rsidRDefault="009D3FD9" w:rsidP="009D3FD9">
      <w:pPr>
        <w:spacing w:line="200" w:lineRule="exact"/>
        <w:jc w:val="center"/>
        <w:rPr>
          <w:rFonts w:ascii="Palatino Linotype" w:hAnsi="Palatino Linotype"/>
          <w:sz w:val="22"/>
          <w:szCs w:val="22"/>
          <w:lang w:val="nl-NL"/>
        </w:rPr>
      </w:pPr>
    </w:p>
    <w:p w14:paraId="0ECB7C28"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De geconsolideerde tekst van de Landsverordening tot inschrijving van arbeidskrachten 1945 opgenomen in de bijlage bij dit landsbesluit wordt vastgesteld.</w:t>
      </w:r>
    </w:p>
    <w:p w14:paraId="2F66D04A" w14:textId="77777777" w:rsidR="009D3FD9" w:rsidRPr="009D3FD9" w:rsidRDefault="009D3FD9" w:rsidP="009D3FD9">
      <w:pPr>
        <w:spacing w:line="200" w:lineRule="exact"/>
        <w:jc w:val="both"/>
        <w:rPr>
          <w:rFonts w:ascii="Palatino Linotype" w:hAnsi="Palatino Linotype"/>
          <w:sz w:val="22"/>
          <w:szCs w:val="22"/>
          <w:lang w:val="nl-NL"/>
        </w:rPr>
      </w:pPr>
    </w:p>
    <w:p w14:paraId="165184D9"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2</w:t>
      </w:r>
    </w:p>
    <w:p w14:paraId="506223C4" w14:textId="77777777" w:rsidR="009D3FD9" w:rsidRPr="009D3FD9" w:rsidRDefault="009D3FD9" w:rsidP="009D3FD9">
      <w:pPr>
        <w:spacing w:line="200" w:lineRule="exact"/>
        <w:jc w:val="center"/>
        <w:rPr>
          <w:rFonts w:ascii="Palatino Linotype" w:hAnsi="Palatino Linotype"/>
          <w:sz w:val="22"/>
          <w:szCs w:val="22"/>
          <w:lang w:val="nl-NL"/>
        </w:rPr>
      </w:pPr>
    </w:p>
    <w:p w14:paraId="6002F31D" w14:textId="77777777" w:rsidR="009D3FD9" w:rsidRPr="009D3FD9" w:rsidRDefault="009D3FD9" w:rsidP="009D3FD9">
      <w:pPr>
        <w:rPr>
          <w:rFonts w:ascii="Palatino Linotype" w:hAnsi="Palatino Linotype"/>
          <w:sz w:val="22"/>
          <w:szCs w:val="22"/>
          <w:lang w:val="nl-NL"/>
        </w:rPr>
      </w:pPr>
      <w:r w:rsidRPr="009D3FD9">
        <w:rPr>
          <w:rFonts w:ascii="Palatino Linotype" w:hAnsi="Palatino Linotype"/>
          <w:sz w:val="22"/>
          <w:szCs w:val="22"/>
          <w:lang w:val="nl-NL"/>
        </w:rPr>
        <w:t>Dit landsbesluit met bijbehorende bijlage wordt bekendgemaakt in het Publicatieblad.</w:t>
      </w:r>
    </w:p>
    <w:p w14:paraId="6C35825D" w14:textId="77777777" w:rsidR="009D3FD9" w:rsidRPr="009D3FD9" w:rsidRDefault="009D3FD9" w:rsidP="009D3FD9">
      <w:pPr>
        <w:spacing w:line="200" w:lineRule="exact"/>
        <w:jc w:val="both"/>
        <w:rPr>
          <w:rFonts w:ascii="Palatino Linotype" w:hAnsi="Palatino Linotype"/>
          <w:sz w:val="22"/>
          <w:szCs w:val="22"/>
          <w:lang w:val="nl-NL"/>
        </w:rPr>
      </w:pPr>
    </w:p>
    <w:p w14:paraId="5BD71A07" w14:textId="77777777" w:rsidR="009D3FD9" w:rsidRPr="009D3FD9" w:rsidRDefault="009D3FD9" w:rsidP="009D3FD9">
      <w:pPr>
        <w:tabs>
          <w:tab w:val="left" w:pos="5387"/>
        </w:tabs>
        <w:spacing w:line="200" w:lineRule="exact"/>
        <w:rPr>
          <w:rFonts w:ascii="Palatino Linotype" w:hAnsi="Palatino Linotype"/>
          <w:sz w:val="22"/>
          <w:szCs w:val="22"/>
          <w:lang w:val="nl-NL"/>
        </w:rPr>
      </w:pPr>
    </w:p>
    <w:p w14:paraId="660E5C47" w14:textId="77777777" w:rsidR="009D3FD9" w:rsidRDefault="009D3FD9" w:rsidP="00113097">
      <w:pPr>
        <w:ind w:left="5130"/>
        <w:rPr>
          <w:rFonts w:ascii="Palatino Linotype" w:hAnsi="Palatino Linotype"/>
          <w:sz w:val="22"/>
          <w:szCs w:val="22"/>
          <w:lang w:val="nl-NL"/>
        </w:rPr>
      </w:pPr>
      <w:r w:rsidRPr="009D3FD9">
        <w:rPr>
          <w:rFonts w:ascii="Palatino Linotype" w:hAnsi="Palatino Linotype"/>
          <w:sz w:val="22"/>
          <w:szCs w:val="22"/>
          <w:lang w:val="nl-NL"/>
        </w:rPr>
        <w:t xml:space="preserve">Gegeven te Willemstad, </w:t>
      </w:r>
      <w:r w:rsidR="00113097">
        <w:rPr>
          <w:rFonts w:ascii="Palatino Linotype" w:hAnsi="Palatino Linotype"/>
          <w:sz w:val="22"/>
          <w:szCs w:val="22"/>
          <w:lang w:val="nl-NL"/>
        </w:rPr>
        <w:t>13 november 2025</w:t>
      </w:r>
    </w:p>
    <w:p w14:paraId="4FF6F28C" w14:textId="77777777" w:rsidR="00113097" w:rsidRPr="00113097" w:rsidRDefault="00113097" w:rsidP="00113097">
      <w:pPr>
        <w:widowControl/>
        <w:ind w:left="5130" w:right="-46"/>
        <w:jc w:val="center"/>
        <w:rPr>
          <w:rFonts w:ascii="Palatino Linotype" w:eastAsia="Calibri" w:hAnsi="Palatino Linotype"/>
          <w:sz w:val="22"/>
          <w:szCs w:val="22"/>
          <w:lang w:val="nl-NL"/>
        </w:rPr>
      </w:pPr>
      <w:r w:rsidRPr="00113097">
        <w:rPr>
          <w:rFonts w:ascii="Palatino Linotype" w:eastAsia="Calibri" w:hAnsi="Palatino Linotype"/>
          <w:sz w:val="22"/>
          <w:szCs w:val="22"/>
          <w:lang w:val="nl-NL"/>
        </w:rPr>
        <w:t>M.J. DE KORT</w:t>
      </w:r>
    </w:p>
    <w:p w14:paraId="4FC3CE22" w14:textId="77777777" w:rsidR="00113097" w:rsidRPr="009D3FD9" w:rsidRDefault="00113097" w:rsidP="00113097">
      <w:pPr>
        <w:ind w:left="5130"/>
        <w:rPr>
          <w:rFonts w:ascii="Palatino Linotype" w:hAnsi="Palatino Linotype"/>
          <w:sz w:val="22"/>
          <w:szCs w:val="22"/>
          <w:lang w:val="nl-NL"/>
        </w:rPr>
      </w:pPr>
    </w:p>
    <w:p w14:paraId="25C7D00F" w14:textId="77777777" w:rsidR="009D3FD9" w:rsidRPr="009D3FD9" w:rsidRDefault="009D3FD9" w:rsidP="009D3FD9">
      <w:pPr>
        <w:jc w:val="both"/>
        <w:rPr>
          <w:rFonts w:ascii="Palatino Linotype" w:hAnsi="Palatino Linotype"/>
          <w:sz w:val="22"/>
          <w:szCs w:val="22"/>
          <w:lang w:val="nl-NL"/>
        </w:rPr>
      </w:pPr>
    </w:p>
    <w:p w14:paraId="0AED56DF" w14:textId="77777777" w:rsidR="009D3FD9" w:rsidRDefault="009D3FD9" w:rsidP="00113097">
      <w:pPr>
        <w:ind w:right="6974"/>
        <w:jc w:val="both"/>
        <w:rPr>
          <w:rFonts w:ascii="Palatino Linotype" w:hAnsi="Palatino Linotype"/>
          <w:sz w:val="22"/>
          <w:szCs w:val="22"/>
          <w:lang w:val="nl-NL"/>
        </w:rPr>
      </w:pPr>
      <w:r w:rsidRPr="009D3FD9">
        <w:rPr>
          <w:rFonts w:ascii="Palatino Linotype" w:hAnsi="Palatino Linotype"/>
          <w:sz w:val="22"/>
          <w:szCs w:val="22"/>
          <w:lang w:val="nl-NL"/>
        </w:rPr>
        <w:t>De Minister van Justitie,</w:t>
      </w:r>
    </w:p>
    <w:p w14:paraId="4E2A51FF" w14:textId="77777777" w:rsidR="00113097" w:rsidRPr="00113097" w:rsidRDefault="00113097" w:rsidP="00113097">
      <w:pPr>
        <w:ind w:right="6974"/>
        <w:jc w:val="center"/>
        <w:rPr>
          <w:rFonts w:ascii="Palatino Linotype" w:hAnsi="Palatino Linotype"/>
          <w:sz w:val="22"/>
          <w:szCs w:val="22"/>
          <w:lang w:val="nl-NL"/>
        </w:rPr>
      </w:pPr>
      <w:r w:rsidRPr="00113097">
        <w:rPr>
          <w:rFonts w:ascii="Palatino Linotype" w:hAnsi="Palatino Linotype"/>
          <w:sz w:val="22"/>
          <w:szCs w:val="22"/>
          <w:lang w:val="nl-NL"/>
        </w:rPr>
        <w:t>S.X.T. HATO</w:t>
      </w:r>
    </w:p>
    <w:p w14:paraId="48988B30" w14:textId="77777777" w:rsidR="009D3FD9" w:rsidRPr="009D3FD9" w:rsidRDefault="009D3FD9" w:rsidP="009D3FD9">
      <w:pPr>
        <w:jc w:val="both"/>
        <w:rPr>
          <w:rFonts w:ascii="Palatino Linotype" w:hAnsi="Palatino Linotype"/>
          <w:sz w:val="22"/>
          <w:szCs w:val="22"/>
          <w:lang w:val="nl-NL"/>
        </w:rPr>
      </w:pPr>
    </w:p>
    <w:p w14:paraId="1F208B54" w14:textId="77777777" w:rsidR="009D3FD9" w:rsidRPr="009D3FD9" w:rsidRDefault="009D3FD9" w:rsidP="009D3FD9">
      <w:pPr>
        <w:jc w:val="both"/>
        <w:rPr>
          <w:rFonts w:ascii="Palatino Linotype" w:hAnsi="Palatino Linotype"/>
          <w:sz w:val="22"/>
          <w:szCs w:val="22"/>
          <w:lang w:val="nl-NL"/>
        </w:rPr>
      </w:pPr>
    </w:p>
    <w:p w14:paraId="3E8DD5A8" w14:textId="58B320BB" w:rsidR="009D3FD9" w:rsidRPr="009D3FD9" w:rsidRDefault="009D3FD9" w:rsidP="00113097">
      <w:pPr>
        <w:ind w:left="5130"/>
        <w:jc w:val="both"/>
        <w:rPr>
          <w:rFonts w:ascii="Palatino Linotype" w:hAnsi="Palatino Linotype"/>
          <w:sz w:val="22"/>
          <w:szCs w:val="22"/>
          <w:lang w:val="nl-NL"/>
        </w:rPr>
      </w:pPr>
      <w:r w:rsidRPr="009D3FD9">
        <w:rPr>
          <w:rFonts w:ascii="Palatino Linotype" w:hAnsi="Palatino Linotype"/>
          <w:sz w:val="22"/>
          <w:szCs w:val="22"/>
          <w:lang w:val="nl-NL"/>
        </w:rPr>
        <w:t>Uitgegeven de</w:t>
      </w:r>
      <w:r w:rsidR="00081F68">
        <w:rPr>
          <w:rFonts w:ascii="Palatino Linotype" w:hAnsi="Palatino Linotype"/>
          <w:sz w:val="22"/>
          <w:szCs w:val="22"/>
          <w:lang w:val="nl-NL"/>
        </w:rPr>
        <w:t xml:space="preserve"> </w:t>
      </w:r>
      <w:r w:rsidR="00BA0901">
        <w:rPr>
          <w:rFonts w:ascii="Palatino Linotype" w:hAnsi="Palatino Linotype"/>
          <w:sz w:val="22"/>
          <w:szCs w:val="22"/>
          <w:lang w:val="nl-NL"/>
        </w:rPr>
        <w:t>8</w:t>
      </w:r>
      <w:r w:rsidR="00BA0901" w:rsidRPr="00BA0901">
        <w:rPr>
          <w:rFonts w:ascii="Palatino Linotype" w:hAnsi="Palatino Linotype"/>
          <w:sz w:val="22"/>
          <w:szCs w:val="22"/>
          <w:vertAlign w:val="superscript"/>
          <w:lang w:val="nl-NL"/>
        </w:rPr>
        <w:t>ste</w:t>
      </w:r>
      <w:r w:rsidR="00081F68">
        <w:rPr>
          <w:rFonts w:ascii="Palatino Linotype" w:hAnsi="Palatino Linotype"/>
          <w:sz w:val="22"/>
          <w:szCs w:val="22"/>
          <w:lang w:val="nl-NL"/>
        </w:rPr>
        <w:t xml:space="preserve"> april 2026</w:t>
      </w:r>
      <w:r w:rsidRPr="009D3FD9">
        <w:rPr>
          <w:rFonts w:ascii="Palatino Linotype" w:hAnsi="Palatino Linotype"/>
          <w:sz w:val="22"/>
          <w:szCs w:val="22"/>
          <w:lang w:val="nl-NL"/>
        </w:rPr>
        <w:t xml:space="preserve"> </w:t>
      </w:r>
    </w:p>
    <w:p w14:paraId="624A5416" w14:textId="77777777" w:rsidR="009D3FD9" w:rsidRDefault="009D3FD9" w:rsidP="00081F68">
      <w:pPr>
        <w:ind w:left="5130" w:right="854"/>
        <w:jc w:val="both"/>
        <w:rPr>
          <w:rFonts w:ascii="Palatino Linotype" w:hAnsi="Palatino Linotype"/>
          <w:sz w:val="22"/>
          <w:szCs w:val="22"/>
          <w:lang w:val="nl-NL"/>
        </w:rPr>
      </w:pPr>
      <w:r w:rsidRPr="009D3FD9">
        <w:rPr>
          <w:rFonts w:ascii="Palatino Linotype" w:hAnsi="Palatino Linotype"/>
          <w:sz w:val="22"/>
          <w:szCs w:val="22"/>
          <w:lang w:val="nl-NL"/>
        </w:rPr>
        <w:t>De Minister van Algemene Zaken,</w:t>
      </w:r>
    </w:p>
    <w:p w14:paraId="5888C9D3" w14:textId="77777777" w:rsidR="00113097" w:rsidRPr="00113097" w:rsidRDefault="00113097" w:rsidP="00081F68">
      <w:pPr>
        <w:pStyle w:val="BodyText"/>
        <w:ind w:left="5130" w:right="854"/>
        <w:jc w:val="center"/>
        <w:rPr>
          <w:rFonts w:ascii="Palatino Linotype" w:hAnsi="Palatino Linotype"/>
          <w:sz w:val="22"/>
          <w:szCs w:val="22"/>
          <w:lang w:val="nl-NL"/>
        </w:rPr>
      </w:pPr>
      <w:r w:rsidRPr="00113097">
        <w:rPr>
          <w:rFonts w:ascii="Palatino Linotype" w:hAnsi="Palatino Linotype"/>
          <w:sz w:val="22"/>
          <w:szCs w:val="22"/>
          <w:lang w:val="nl-NL"/>
        </w:rPr>
        <w:t>G.S. PISAS</w:t>
      </w:r>
    </w:p>
    <w:p w14:paraId="12B38AD5" w14:textId="77777777" w:rsidR="009D3FD9" w:rsidRPr="009D3FD9" w:rsidRDefault="009D3FD9" w:rsidP="009D3FD9">
      <w:pPr>
        <w:ind w:right="-29"/>
        <w:jc w:val="both"/>
        <w:rPr>
          <w:rFonts w:ascii="Palatino Linotype" w:hAnsi="Palatino Linotype"/>
          <w:sz w:val="22"/>
          <w:szCs w:val="22"/>
          <w:lang w:val="nl-NL"/>
        </w:rPr>
        <w:sectPr w:rsidR="009D3FD9" w:rsidRPr="009D3FD9" w:rsidSect="009D3FD9">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14:paraId="0CE1C56E" w14:textId="77777777" w:rsidR="009D3FD9" w:rsidRDefault="009D3FD9" w:rsidP="009D3FD9">
      <w:pPr>
        <w:pBdr>
          <w:bottom w:val="single" w:sz="6" w:space="1" w:color="auto"/>
        </w:pBdr>
        <w:ind w:right="-29"/>
        <w:jc w:val="both"/>
        <w:rPr>
          <w:rFonts w:ascii="Palatino Linotype" w:hAnsi="Palatino Linotype"/>
          <w:sz w:val="22"/>
          <w:szCs w:val="22"/>
          <w:lang w:val="nl-NL"/>
        </w:rPr>
      </w:pPr>
    </w:p>
    <w:p w14:paraId="30D46598" w14:textId="77777777" w:rsidR="007D3363" w:rsidRDefault="007D3363" w:rsidP="009D3FD9">
      <w:pPr>
        <w:pBdr>
          <w:bottom w:val="single" w:sz="6" w:space="1" w:color="auto"/>
        </w:pBdr>
        <w:ind w:right="-29"/>
        <w:jc w:val="both"/>
        <w:rPr>
          <w:rFonts w:ascii="Palatino Linotype" w:hAnsi="Palatino Linotype"/>
          <w:sz w:val="22"/>
          <w:szCs w:val="22"/>
          <w:lang w:val="nl-NL"/>
        </w:rPr>
      </w:pPr>
    </w:p>
    <w:p w14:paraId="0FA2E328" w14:textId="226FA9DE" w:rsidR="009D3FD9" w:rsidRPr="009D3FD9" w:rsidRDefault="009D3FD9" w:rsidP="009D3FD9">
      <w:pPr>
        <w:pBdr>
          <w:bottom w:val="single" w:sz="6" w:space="1" w:color="auto"/>
        </w:pBdr>
        <w:ind w:right="-29"/>
        <w:jc w:val="both"/>
        <w:rPr>
          <w:rFonts w:ascii="Palatino Linotype" w:hAnsi="Palatino Linotype"/>
          <w:sz w:val="22"/>
          <w:szCs w:val="22"/>
          <w:lang w:val="nl-NL"/>
        </w:rPr>
      </w:pPr>
      <w:r w:rsidRPr="009D3FD9">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13</w:t>
      </w:r>
      <w:r w:rsidRPr="009D3FD9">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9D3FD9">
        <w:rPr>
          <w:rFonts w:ascii="Palatino Linotype" w:hAnsi="Palatino Linotype"/>
          <w:sz w:val="22"/>
          <w:szCs w:val="22"/>
          <w:lang w:val="nl-NL"/>
        </w:rPr>
        <w:t>, no.</w:t>
      </w:r>
      <w:r>
        <w:rPr>
          <w:rFonts w:ascii="Palatino Linotype" w:hAnsi="Palatino Linotype"/>
          <w:sz w:val="22"/>
          <w:szCs w:val="22"/>
          <w:lang w:val="nl-NL"/>
        </w:rPr>
        <w:t xml:space="preserve"> 25/2787</w:t>
      </w:r>
      <w:r w:rsidRPr="009D3FD9">
        <w:rPr>
          <w:rFonts w:ascii="Palatino Linotype" w:hAnsi="Palatino Linotype"/>
          <w:sz w:val="22"/>
          <w:szCs w:val="22"/>
          <w:lang w:val="nl-NL"/>
        </w:rPr>
        <w:t>, houdende vaststelling van de geconsolideerde tekst van de Landsverordening tot inschrijving van arbeidskrachten 1945</w:t>
      </w:r>
      <w:r w:rsidRPr="00EF3335">
        <w:rPr>
          <w:rStyle w:val="FootnoteReference"/>
          <w:rFonts w:ascii="Palatino Linotype" w:hAnsi="Palatino Linotype"/>
          <w:sz w:val="22"/>
          <w:szCs w:val="22"/>
        </w:rPr>
        <w:footnoteReference w:id="3"/>
      </w:r>
    </w:p>
    <w:p w14:paraId="76F1343E" w14:textId="77777777" w:rsidR="009D3FD9" w:rsidRPr="009D3FD9" w:rsidRDefault="009D3FD9" w:rsidP="009D3FD9">
      <w:pPr>
        <w:pBdr>
          <w:bottom w:val="single" w:sz="6" w:space="1" w:color="auto"/>
        </w:pBdr>
        <w:ind w:right="-29"/>
        <w:jc w:val="both"/>
        <w:rPr>
          <w:rFonts w:ascii="Palatino Linotype" w:hAnsi="Palatino Linotype"/>
          <w:sz w:val="22"/>
          <w:szCs w:val="22"/>
          <w:lang w:val="nl-NL"/>
        </w:rPr>
      </w:pPr>
    </w:p>
    <w:p w14:paraId="1E6E3000" w14:textId="77777777" w:rsidR="009D3FD9" w:rsidRPr="009D3FD9" w:rsidRDefault="009D3FD9" w:rsidP="009D3FD9">
      <w:pPr>
        <w:ind w:right="-29"/>
        <w:jc w:val="center"/>
        <w:rPr>
          <w:rFonts w:ascii="Palatino Linotype" w:hAnsi="Palatino Linotype"/>
          <w:sz w:val="22"/>
          <w:szCs w:val="22"/>
          <w:lang w:val="nl-NL"/>
        </w:rPr>
      </w:pPr>
    </w:p>
    <w:p w14:paraId="0434450C" w14:textId="77777777" w:rsidR="009D3FD9" w:rsidRPr="009D3FD9" w:rsidRDefault="009D3FD9" w:rsidP="009D3FD9">
      <w:pPr>
        <w:ind w:right="-29"/>
        <w:jc w:val="both"/>
        <w:rPr>
          <w:rFonts w:ascii="Palatino Linotype" w:hAnsi="Palatino Linotype"/>
          <w:sz w:val="22"/>
          <w:szCs w:val="22"/>
          <w:lang w:val="nl-NL"/>
        </w:rPr>
      </w:pPr>
      <w:r w:rsidRPr="009D3FD9">
        <w:rPr>
          <w:rFonts w:ascii="Palatino Linotype" w:hAnsi="Palatino Linotype"/>
          <w:sz w:val="22"/>
          <w:szCs w:val="22"/>
          <w:lang w:val="nl-NL"/>
        </w:rPr>
        <w:t>Geconsolideerde tekst van de Landsverordening tot inschrijving van arbeidskrachten 1945 (P.B. 1945, no. 106),</w:t>
      </w:r>
      <w:r w:rsidRPr="009D3FD9">
        <w:rPr>
          <w:rFonts w:ascii="Palatino Linotype" w:hAnsi="Palatino Linotype"/>
          <w:b/>
          <w:sz w:val="22"/>
          <w:szCs w:val="22"/>
          <w:lang w:val="nl-NL"/>
        </w:rPr>
        <w:t xml:space="preserve"> </w:t>
      </w:r>
      <w:r w:rsidRPr="009D3FD9">
        <w:rPr>
          <w:rFonts w:ascii="Palatino Linotype" w:hAnsi="Palatino Linotype"/>
          <w:sz w:val="22"/>
          <w:szCs w:val="22"/>
          <w:lang w:val="nl-NL"/>
        </w:rPr>
        <w:t xml:space="preserve">zoals deze luidt: </w:t>
      </w:r>
    </w:p>
    <w:p w14:paraId="6449970D" w14:textId="77777777" w:rsidR="009D3FD9" w:rsidRPr="009D3FD9" w:rsidRDefault="009D3FD9" w:rsidP="009D3FD9">
      <w:pPr>
        <w:ind w:right="-29"/>
        <w:rPr>
          <w:rFonts w:ascii="Palatino Linotype" w:hAnsi="Palatino Linotype"/>
          <w:sz w:val="22"/>
          <w:szCs w:val="22"/>
          <w:lang w:val="nl-NL"/>
        </w:rPr>
      </w:pPr>
    </w:p>
    <w:p w14:paraId="7634C8AD" w14:textId="77777777" w:rsidR="009D3FD9" w:rsidRPr="003476C4" w:rsidRDefault="009D3FD9" w:rsidP="009D3FD9">
      <w:pPr>
        <w:pStyle w:val="ListParagraph"/>
        <w:widowControl w:val="0"/>
        <w:numPr>
          <w:ilvl w:val="0"/>
          <w:numId w:val="9"/>
        </w:numPr>
        <w:ind w:left="360" w:right="-29"/>
        <w:jc w:val="both"/>
        <w:rPr>
          <w:rFonts w:ascii="Palatino Linotype" w:hAnsi="Palatino Linotype"/>
          <w:sz w:val="22"/>
          <w:szCs w:val="22"/>
        </w:rPr>
      </w:pPr>
      <w:r w:rsidRPr="003476C4">
        <w:rPr>
          <w:rFonts w:ascii="Palatino Linotype" w:hAnsi="Palatino Linotype"/>
          <w:sz w:val="22"/>
          <w:szCs w:val="22"/>
        </w:rPr>
        <w:t xml:space="preserve">na wijziging tot stand gebracht door Curaçao en Onderhorigheden bij: </w:t>
      </w:r>
    </w:p>
    <w:p w14:paraId="620397D2" w14:textId="77777777" w:rsidR="009D3FD9" w:rsidRPr="003476C4" w:rsidRDefault="009D3FD9" w:rsidP="009D3FD9">
      <w:pPr>
        <w:pStyle w:val="ListParagraph"/>
        <w:widowControl w:val="0"/>
        <w:numPr>
          <w:ilvl w:val="0"/>
          <w:numId w:val="8"/>
        </w:numPr>
        <w:tabs>
          <w:tab w:val="left" w:pos="360"/>
        </w:tabs>
        <w:snapToGrid w:val="0"/>
        <w:ind w:left="720" w:right="-29"/>
        <w:jc w:val="both"/>
        <w:rPr>
          <w:rFonts w:ascii="Palatino Linotype" w:hAnsi="Palatino Linotype"/>
          <w:sz w:val="22"/>
          <w:szCs w:val="22"/>
        </w:rPr>
      </w:pPr>
      <w:r w:rsidRPr="003476C4">
        <w:rPr>
          <w:rFonts w:ascii="Palatino Linotype" w:hAnsi="Palatino Linotype"/>
          <w:sz w:val="22"/>
          <w:szCs w:val="22"/>
        </w:rPr>
        <w:t>Landsverordening van den 12den januari 1946 tot aanvulling van de ,,Landsverordening tot inschrijving van Arbeidskrachten 1945” (P.B. 1945, no 106) (P.B. 1946, no. 1);</w:t>
      </w:r>
    </w:p>
    <w:p w14:paraId="3EE4409C" w14:textId="77777777" w:rsidR="009D3FD9" w:rsidRPr="009D3FD9" w:rsidRDefault="009D3FD9" w:rsidP="009D3FD9">
      <w:pPr>
        <w:ind w:left="360" w:right="-29"/>
        <w:jc w:val="both"/>
        <w:rPr>
          <w:rFonts w:ascii="Palatino Linotype" w:hAnsi="Palatino Linotype"/>
          <w:sz w:val="22"/>
          <w:szCs w:val="22"/>
          <w:lang w:val="nl-NL"/>
        </w:rPr>
      </w:pPr>
    </w:p>
    <w:p w14:paraId="558F7B09" w14:textId="77777777" w:rsidR="009D3FD9" w:rsidRPr="00EF3335" w:rsidRDefault="009D3FD9" w:rsidP="009D3FD9">
      <w:pPr>
        <w:pStyle w:val="ListParagraph"/>
        <w:numPr>
          <w:ilvl w:val="0"/>
          <w:numId w:val="9"/>
        </w:numPr>
        <w:ind w:left="360" w:right="-29"/>
        <w:jc w:val="both"/>
        <w:rPr>
          <w:rFonts w:ascii="Palatino Linotype" w:hAnsi="Palatino Linotype"/>
          <w:sz w:val="22"/>
          <w:szCs w:val="22"/>
        </w:rPr>
      </w:pPr>
      <w:r w:rsidRPr="00EF3335">
        <w:rPr>
          <w:rFonts w:ascii="Palatino Linotype" w:hAnsi="Palatino Linotype"/>
          <w:sz w:val="22"/>
          <w:szCs w:val="22"/>
        </w:rPr>
        <w:t>na wijziging</w:t>
      </w:r>
      <w:r w:rsidRPr="00EF3335">
        <w:rPr>
          <w:rFonts w:ascii="Palatino Linotype" w:hAnsi="Palatino Linotype"/>
          <w:color w:val="FF0000"/>
          <w:sz w:val="22"/>
          <w:szCs w:val="22"/>
        </w:rPr>
        <w:t xml:space="preserve"> </w:t>
      </w:r>
      <w:r w:rsidRPr="00EF3335">
        <w:rPr>
          <w:rFonts w:ascii="Palatino Linotype" w:hAnsi="Palatino Linotype"/>
          <w:sz w:val="22"/>
          <w:szCs w:val="22"/>
        </w:rPr>
        <w:t xml:space="preserve">tot stand gebracht door het Land Nederlandse Antillen bij: </w:t>
      </w:r>
    </w:p>
    <w:p w14:paraId="7C6FE45A" w14:textId="77777777" w:rsidR="009D3FD9" w:rsidRPr="00EF3335" w:rsidRDefault="009D3FD9" w:rsidP="009D3FD9">
      <w:pPr>
        <w:pStyle w:val="ListParagraph"/>
        <w:numPr>
          <w:ilvl w:val="0"/>
          <w:numId w:val="7"/>
        </w:numPr>
        <w:tabs>
          <w:tab w:val="clear" w:pos="360"/>
        </w:tabs>
        <w:ind w:left="720" w:right="-29"/>
        <w:jc w:val="both"/>
        <w:rPr>
          <w:rFonts w:ascii="Palatino Linotype" w:hAnsi="Palatino Linotype"/>
          <w:sz w:val="22"/>
          <w:szCs w:val="22"/>
        </w:rPr>
      </w:pPr>
      <w:r w:rsidRPr="00EF3335">
        <w:rPr>
          <w:rFonts w:ascii="Palatino Linotype" w:hAnsi="Palatino Linotype"/>
          <w:sz w:val="22"/>
          <w:szCs w:val="22"/>
        </w:rPr>
        <w:t>Overdrachtsverordening XIII: Sociale en Economische Zaken (P.B. 1955, no. 91);</w:t>
      </w:r>
    </w:p>
    <w:p w14:paraId="6B9859F6" w14:textId="77777777" w:rsidR="009D3FD9" w:rsidRPr="00EF3335" w:rsidRDefault="009D3FD9" w:rsidP="009D3FD9">
      <w:pPr>
        <w:pStyle w:val="ListParagraph"/>
        <w:numPr>
          <w:ilvl w:val="0"/>
          <w:numId w:val="7"/>
        </w:numPr>
        <w:tabs>
          <w:tab w:val="clear" w:pos="360"/>
        </w:tabs>
        <w:ind w:left="720" w:right="-29"/>
        <w:jc w:val="both"/>
        <w:rPr>
          <w:rFonts w:ascii="Palatino Linotype" w:hAnsi="Palatino Linotype"/>
          <w:sz w:val="22"/>
          <w:szCs w:val="22"/>
        </w:rPr>
      </w:pPr>
      <w:r w:rsidRPr="00EF3335">
        <w:rPr>
          <w:rFonts w:ascii="Palatino Linotype" w:hAnsi="Palatino Linotype"/>
          <w:sz w:val="22"/>
          <w:szCs w:val="22"/>
        </w:rPr>
        <w:t>Invoeringslandsverordening wetboek van strafvordering (P.B. 1997, no. 237);</w:t>
      </w:r>
    </w:p>
    <w:p w14:paraId="4EC02994" w14:textId="77777777" w:rsidR="009D3FD9" w:rsidRPr="003779F7" w:rsidRDefault="009D3FD9" w:rsidP="009D3FD9">
      <w:pPr>
        <w:pStyle w:val="ListParagraph"/>
        <w:numPr>
          <w:ilvl w:val="0"/>
          <w:numId w:val="7"/>
        </w:numPr>
        <w:tabs>
          <w:tab w:val="clear" w:pos="360"/>
        </w:tabs>
        <w:ind w:left="720" w:right="-29"/>
        <w:jc w:val="both"/>
        <w:rPr>
          <w:rFonts w:ascii="Palatino Linotype" w:hAnsi="Palatino Linotype"/>
          <w:sz w:val="22"/>
          <w:szCs w:val="22"/>
        </w:rPr>
      </w:pPr>
      <w:r w:rsidRPr="003779F7">
        <w:rPr>
          <w:rFonts w:ascii="Palatino Linotype" w:hAnsi="Palatino Linotype"/>
          <w:sz w:val="22"/>
          <w:szCs w:val="22"/>
        </w:rPr>
        <w:t>Landsverordening van de 15de maart 2001 houdende aanpassing van het bestaande Burgerlijk Wetboek van de Nederlandse Antillen en een aantal andere landsverordeningen in verband met de invoering van het nieuwe Burgerlijk Wetboek (P.B. 2001, no. 24);</w:t>
      </w:r>
    </w:p>
    <w:p w14:paraId="3D07EC4E" w14:textId="77777777" w:rsidR="009D3FD9" w:rsidRPr="009D3FD9" w:rsidRDefault="009D3FD9" w:rsidP="009D3FD9">
      <w:pPr>
        <w:tabs>
          <w:tab w:val="left" w:pos="240"/>
        </w:tabs>
        <w:ind w:left="360" w:right="-29" w:hanging="360"/>
        <w:jc w:val="both"/>
        <w:rPr>
          <w:rFonts w:ascii="Palatino Linotype" w:hAnsi="Palatino Linotype"/>
          <w:sz w:val="22"/>
          <w:szCs w:val="22"/>
          <w:lang w:val="nl-NL"/>
        </w:rPr>
      </w:pPr>
    </w:p>
    <w:p w14:paraId="7401487F" w14:textId="77777777" w:rsidR="009D3FD9" w:rsidRPr="00EF3335" w:rsidRDefault="009D3FD9" w:rsidP="009D3FD9">
      <w:pPr>
        <w:pStyle w:val="ListParagraph"/>
        <w:widowControl w:val="0"/>
        <w:numPr>
          <w:ilvl w:val="0"/>
          <w:numId w:val="9"/>
        </w:numPr>
        <w:ind w:left="360" w:right="-29"/>
        <w:jc w:val="both"/>
        <w:rPr>
          <w:rFonts w:ascii="Palatino Linotype" w:hAnsi="Palatino Linotype"/>
          <w:sz w:val="22"/>
          <w:szCs w:val="22"/>
        </w:rPr>
      </w:pPr>
      <w:r w:rsidRPr="00EF3335">
        <w:rPr>
          <w:rFonts w:ascii="Palatino Linotype" w:hAnsi="Palatino Linotype"/>
          <w:sz w:val="22"/>
          <w:szCs w:val="22"/>
        </w:rPr>
        <w:t>na wijziging tot stand gebracht door het Land Curaçao bij:</w:t>
      </w:r>
    </w:p>
    <w:p w14:paraId="70471A02" w14:textId="77777777" w:rsidR="009D3FD9" w:rsidRPr="00EF3335" w:rsidRDefault="009D3FD9" w:rsidP="009D3FD9">
      <w:pPr>
        <w:pStyle w:val="Title"/>
        <w:numPr>
          <w:ilvl w:val="0"/>
          <w:numId w:val="7"/>
        </w:numPr>
        <w:tabs>
          <w:tab w:val="clear" w:pos="360"/>
        </w:tabs>
        <w:ind w:left="720"/>
        <w:jc w:val="both"/>
        <w:rPr>
          <w:rFonts w:ascii="Palatino Linotype" w:hAnsi="Palatino Linotype"/>
          <w:b w:val="0"/>
          <w:sz w:val="22"/>
          <w:szCs w:val="22"/>
        </w:rPr>
      </w:pPr>
      <w:r w:rsidRPr="00EF3335">
        <w:rPr>
          <w:rFonts w:ascii="Palatino Linotype" w:hAnsi="Palatino Linotype"/>
          <w:b w:val="0"/>
          <w:sz w:val="22"/>
          <w:szCs w:val="22"/>
        </w:rPr>
        <w:t>Landsverordening troonopvolging (P.B. 2014, no. 87);</w:t>
      </w:r>
    </w:p>
    <w:p w14:paraId="72BDB1E3" w14:textId="77777777" w:rsidR="009D3FD9" w:rsidRPr="00EF3335" w:rsidRDefault="009D3FD9" w:rsidP="009D3FD9">
      <w:pPr>
        <w:pStyle w:val="Title"/>
        <w:numPr>
          <w:ilvl w:val="0"/>
          <w:numId w:val="7"/>
        </w:numPr>
        <w:tabs>
          <w:tab w:val="clear" w:pos="360"/>
        </w:tabs>
        <w:ind w:left="720"/>
        <w:jc w:val="both"/>
        <w:rPr>
          <w:rFonts w:ascii="Palatino Linotype" w:hAnsi="Palatino Linotype"/>
          <w:b w:val="0"/>
          <w:sz w:val="22"/>
          <w:szCs w:val="22"/>
        </w:rPr>
      </w:pPr>
      <w:r w:rsidRPr="00EF3335">
        <w:rPr>
          <w:rFonts w:ascii="Palatino Linotype" w:hAnsi="Palatino Linotype"/>
          <w:b w:val="0"/>
          <w:sz w:val="22"/>
          <w:szCs w:val="22"/>
        </w:rPr>
        <w:t>Landsverordening elektronische bekendmaking (P.B. 2018, no. 54);</w:t>
      </w:r>
    </w:p>
    <w:p w14:paraId="725E58B5" w14:textId="77777777" w:rsidR="009D3FD9" w:rsidRPr="009D3FD9" w:rsidRDefault="009D3FD9" w:rsidP="00081F68">
      <w:pPr>
        <w:tabs>
          <w:tab w:val="left" w:pos="360"/>
        </w:tabs>
        <w:spacing w:line="200" w:lineRule="exact"/>
        <w:ind w:left="360" w:right="-29" w:hanging="360"/>
        <w:jc w:val="both"/>
        <w:rPr>
          <w:rFonts w:ascii="Palatino Linotype" w:hAnsi="Palatino Linotype"/>
          <w:sz w:val="22"/>
          <w:szCs w:val="22"/>
          <w:lang w:val="nl-NL"/>
        </w:rPr>
      </w:pPr>
    </w:p>
    <w:p w14:paraId="287E12B7" w14:textId="77777777" w:rsidR="009D3FD9" w:rsidRPr="00EF3335" w:rsidRDefault="009D3FD9" w:rsidP="009D3FD9">
      <w:pPr>
        <w:tabs>
          <w:tab w:val="left" w:pos="360"/>
        </w:tabs>
        <w:ind w:left="360" w:right="-29" w:hanging="360"/>
        <w:jc w:val="both"/>
        <w:rPr>
          <w:rFonts w:ascii="Palatino Linotype" w:hAnsi="Palatino Linotype"/>
          <w:sz w:val="22"/>
          <w:szCs w:val="22"/>
        </w:rPr>
      </w:pPr>
      <w:proofErr w:type="spellStart"/>
      <w:r w:rsidRPr="00EF3335">
        <w:rPr>
          <w:rFonts w:ascii="Palatino Linotype" w:hAnsi="Palatino Linotype"/>
          <w:sz w:val="22"/>
          <w:szCs w:val="22"/>
        </w:rPr>
        <w:t>en</w:t>
      </w:r>
      <w:proofErr w:type="spellEnd"/>
    </w:p>
    <w:p w14:paraId="07A0ACCF" w14:textId="77777777" w:rsidR="009D3FD9" w:rsidRPr="00EF3335" w:rsidRDefault="009D3FD9" w:rsidP="009D3FD9">
      <w:pPr>
        <w:tabs>
          <w:tab w:val="left" w:pos="360"/>
        </w:tabs>
        <w:ind w:left="360" w:right="-29" w:hanging="360"/>
        <w:jc w:val="both"/>
        <w:rPr>
          <w:rFonts w:ascii="Palatino Linotype" w:hAnsi="Palatino Linotype"/>
          <w:sz w:val="22"/>
          <w:szCs w:val="22"/>
        </w:rPr>
      </w:pPr>
    </w:p>
    <w:p w14:paraId="3A1228C3" w14:textId="77777777" w:rsidR="009D3FD9" w:rsidRPr="00EF3335" w:rsidRDefault="009D3FD9" w:rsidP="009D3FD9">
      <w:pPr>
        <w:pStyle w:val="ListParagraph"/>
        <w:widowControl w:val="0"/>
        <w:numPr>
          <w:ilvl w:val="0"/>
          <w:numId w:val="9"/>
        </w:numPr>
        <w:ind w:left="360" w:right="-29"/>
        <w:jc w:val="both"/>
        <w:rPr>
          <w:rFonts w:ascii="Palatino Linotype" w:hAnsi="Palatino Linotype"/>
          <w:sz w:val="22"/>
          <w:szCs w:val="22"/>
        </w:rPr>
      </w:pPr>
      <w:r w:rsidRPr="00EF3335">
        <w:rPr>
          <w:rFonts w:ascii="Palatino Linotype" w:hAnsi="Palatino Linotype"/>
          <w:sz w:val="22"/>
          <w:szCs w:val="22"/>
        </w:rPr>
        <w:t>in overeenstemming gebracht met de aanwijzingen van de Algemene overgangsregeling wetgeving en bestuur Land Curaçao (A.B. 2010, no. 87, bijlage a).</w:t>
      </w:r>
    </w:p>
    <w:p w14:paraId="65B29715" w14:textId="77777777" w:rsidR="009D3FD9" w:rsidRPr="009D3FD9" w:rsidRDefault="009D3FD9" w:rsidP="00081F68">
      <w:pPr>
        <w:spacing w:line="200" w:lineRule="exact"/>
        <w:jc w:val="both"/>
        <w:rPr>
          <w:rFonts w:ascii="Palatino Linotype" w:hAnsi="Palatino Linotype"/>
          <w:sz w:val="22"/>
          <w:szCs w:val="22"/>
          <w:lang w:val="nl-NL"/>
        </w:rPr>
      </w:pPr>
    </w:p>
    <w:p w14:paraId="0F5ADD18"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w:t>
      </w:r>
    </w:p>
    <w:p w14:paraId="2BE09ABE" w14:textId="77777777" w:rsidR="009D3FD9" w:rsidRPr="009D3FD9" w:rsidRDefault="009D3FD9" w:rsidP="009D3FD9">
      <w:pPr>
        <w:suppressAutoHyphens/>
        <w:jc w:val="center"/>
        <w:rPr>
          <w:rFonts w:ascii="Palatino Linotype" w:hAnsi="Palatino Linotype"/>
          <w:sz w:val="22"/>
          <w:szCs w:val="22"/>
          <w:lang w:val="nl-NL"/>
        </w:rPr>
      </w:pPr>
    </w:p>
    <w:p w14:paraId="629D2744" w14:textId="77777777" w:rsidR="009D3FD9" w:rsidRPr="009D3FD9" w:rsidRDefault="009D3FD9" w:rsidP="009D3FD9">
      <w:pPr>
        <w:suppressAutoHyphens/>
        <w:jc w:val="center"/>
        <w:rPr>
          <w:rFonts w:ascii="Palatino Linotype" w:hAnsi="Palatino Linotype"/>
          <w:sz w:val="22"/>
          <w:szCs w:val="22"/>
          <w:lang w:val="nl-NL"/>
        </w:rPr>
      </w:pPr>
      <w:r w:rsidRPr="009D3FD9">
        <w:rPr>
          <w:rFonts w:ascii="Palatino Linotype" w:hAnsi="Palatino Linotype"/>
          <w:sz w:val="22"/>
          <w:szCs w:val="22"/>
          <w:lang w:val="nl-NL"/>
        </w:rPr>
        <w:t>Artikel 1</w:t>
      </w:r>
    </w:p>
    <w:p w14:paraId="41F8370A" w14:textId="77777777" w:rsidR="009D3FD9" w:rsidRPr="009D3FD9" w:rsidRDefault="009D3FD9" w:rsidP="009D3FD9">
      <w:pPr>
        <w:suppressAutoHyphens/>
        <w:rPr>
          <w:rFonts w:ascii="Palatino Linotype" w:hAnsi="Palatino Linotype"/>
          <w:sz w:val="22"/>
          <w:szCs w:val="22"/>
          <w:lang w:val="nl-NL"/>
        </w:rPr>
      </w:pPr>
    </w:p>
    <w:p w14:paraId="6A646494" w14:textId="77777777" w:rsidR="009D3FD9" w:rsidRPr="009D3FD9" w:rsidRDefault="009D3FD9" w:rsidP="009D3FD9">
      <w:pPr>
        <w:suppressAutoHyphens/>
        <w:jc w:val="both"/>
        <w:rPr>
          <w:rFonts w:ascii="Palatino Linotype" w:hAnsi="Palatino Linotype"/>
          <w:sz w:val="22"/>
          <w:szCs w:val="22"/>
          <w:lang w:val="nl-NL"/>
        </w:rPr>
      </w:pPr>
      <w:r w:rsidRPr="009D3FD9">
        <w:rPr>
          <w:rFonts w:ascii="Palatino Linotype" w:hAnsi="Palatino Linotype"/>
          <w:sz w:val="22"/>
          <w:szCs w:val="22"/>
          <w:lang w:val="nl-NL"/>
        </w:rPr>
        <w:t>In deze landsverordening wordt verstaan:</w:t>
      </w:r>
    </w:p>
    <w:p w14:paraId="28737BD3" w14:textId="77777777" w:rsidR="009D3FD9" w:rsidRPr="00EF3335" w:rsidRDefault="009D3FD9" w:rsidP="009D3FD9">
      <w:pPr>
        <w:pStyle w:val="ListParagraph"/>
        <w:widowControl w:val="0"/>
        <w:numPr>
          <w:ilvl w:val="0"/>
          <w:numId w:val="7"/>
        </w:numPr>
        <w:tabs>
          <w:tab w:val="clear" w:pos="360"/>
        </w:tabs>
        <w:suppressAutoHyphens/>
        <w:jc w:val="both"/>
        <w:rPr>
          <w:rFonts w:ascii="Palatino Linotype" w:hAnsi="Palatino Linotype"/>
          <w:sz w:val="22"/>
          <w:szCs w:val="22"/>
        </w:rPr>
      </w:pPr>
      <w:r w:rsidRPr="00EF3335">
        <w:rPr>
          <w:rFonts w:ascii="Palatino Linotype" w:hAnsi="Palatino Linotype"/>
          <w:sz w:val="22"/>
          <w:szCs w:val="22"/>
        </w:rPr>
        <w:t>onder werkgever, ieder natuurlijk of rechtspersoon, die anderen in dienst heeft.</w:t>
      </w:r>
    </w:p>
    <w:p w14:paraId="7162235E" w14:textId="77777777" w:rsidR="009D3FD9" w:rsidRPr="009D3FD9" w:rsidRDefault="009D3FD9" w:rsidP="009D3FD9">
      <w:pPr>
        <w:suppressAutoHyphens/>
        <w:ind w:left="720"/>
        <w:jc w:val="both"/>
        <w:rPr>
          <w:rFonts w:ascii="Palatino Linotype" w:hAnsi="Palatino Linotype"/>
          <w:sz w:val="22"/>
          <w:szCs w:val="22"/>
          <w:lang w:val="nl-NL"/>
        </w:rPr>
      </w:pPr>
      <w:r w:rsidRPr="009D3FD9">
        <w:rPr>
          <w:rFonts w:ascii="Palatino Linotype" w:hAnsi="Palatino Linotype"/>
          <w:sz w:val="22"/>
          <w:szCs w:val="22"/>
          <w:lang w:val="nl-NL"/>
        </w:rPr>
        <w:t>Voor de toepassing van deze verordening wordt het Land Curaçao, zomede de Nederlandse Regering en de burgerlijke en/of militaire autoriteiten van geallieerde mogendheden als werkgever in de zin van dit artikel aangemerkt en wordt voor zoveel betreft de werkgever, die in Curaçao arbeiders in dienst heeft, doch elders woont of gevestigd is, diens vertegenwoordiger of agent in Curaçao als werkgever beschouwd;</w:t>
      </w:r>
    </w:p>
    <w:p w14:paraId="5CF3C58F" w14:textId="77777777" w:rsidR="009D3FD9" w:rsidRPr="00EF3335" w:rsidRDefault="009D3FD9" w:rsidP="009D3FD9">
      <w:pPr>
        <w:pStyle w:val="ListParagraph"/>
        <w:widowControl w:val="0"/>
        <w:numPr>
          <w:ilvl w:val="0"/>
          <w:numId w:val="7"/>
        </w:numPr>
        <w:suppressAutoHyphens/>
        <w:jc w:val="both"/>
        <w:rPr>
          <w:rFonts w:ascii="Palatino Linotype" w:hAnsi="Palatino Linotype"/>
          <w:sz w:val="22"/>
          <w:szCs w:val="22"/>
        </w:rPr>
      </w:pPr>
      <w:r w:rsidRPr="00EF3335">
        <w:rPr>
          <w:rFonts w:ascii="Palatino Linotype" w:hAnsi="Palatino Linotype"/>
          <w:sz w:val="22"/>
          <w:szCs w:val="22"/>
        </w:rPr>
        <w:t>onder arbeider, ieder die in dienst van de werkgever tegen loon werkzaam is.</w:t>
      </w:r>
    </w:p>
    <w:p w14:paraId="0EEED4E5" w14:textId="77777777" w:rsidR="009D3FD9" w:rsidRPr="009D3FD9" w:rsidRDefault="009D3FD9" w:rsidP="009D3FD9">
      <w:pPr>
        <w:suppressAutoHyphens/>
        <w:ind w:left="720"/>
        <w:jc w:val="both"/>
        <w:rPr>
          <w:rFonts w:ascii="Palatino Linotype" w:hAnsi="Palatino Linotype"/>
          <w:sz w:val="22"/>
          <w:szCs w:val="22"/>
          <w:lang w:val="nl-NL"/>
        </w:rPr>
      </w:pPr>
      <w:r w:rsidRPr="009D3FD9">
        <w:rPr>
          <w:rFonts w:ascii="Palatino Linotype" w:hAnsi="Palatino Linotype"/>
          <w:sz w:val="22"/>
          <w:szCs w:val="22"/>
          <w:lang w:val="nl-NL"/>
        </w:rPr>
        <w:t>Voor de toepassing van deze verordening worden, hoewel zij geen loon ontvangen, als arbeider beschouwd: volontairs, leerlingen en dergelijke personen, die in verband met hun opleiding nog geen loon ontvangen.</w:t>
      </w:r>
    </w:p>
    <w:p w14:paraId="47DCB163" w14:textId="77777777" w:rsidR="001C7DEB" w:rsidRDefault="001C7DEB" w:rsidP="009D3FD9">
      <w:pPr>
        <w:suppressAutoHyphens/>
        <w:ind w:left="720"/>
        <w:jc w:val="both"/>
        <w:rPr>
          <w:rFonts w:ascii="Palatino Linotype" w:hAnsi="Palatino Linotype"/>
          <w:sz w:val="22"/>
          <w:szCs w:val="22"/>
          <w:lang w:val="nl-NL"/>
        </w:rPr>
      </w:pPr>
    </w:p>
    <w:p w14:paraId="7B6A15C7" w14:textId="74DC70B4" w:rsidR="009D3FD9" w:rsidRPr="009D3FD9" w:rsidRDefault="009D3FD9" w:rsidP="009D3FD9">
      <w:pPr>
        <w:suppressAutoHyphens/>
        <w:ind w:left="720"/>
        <w:jc w:val="both"/>
        <w:rPr>
          <w:rFonts w:ascii="Palatino Linotype" w:hAnsi="Palatino Linotype"/>
          <w:sz w:val="22"/>
          <w:szCs w:val="22"/>
          <w:lang w:val="nl-NL"/>
        </w:rPr>
      </w:pPr>
      <w:r w:rsidRPr="009D3FD9">
        <w:rPr>
          <w:rFonts w:ascii="Palatino Linotype" w:hAnsi="Palatino Linotype"/>
          <w:sz w:val="22"/>
          <w:szCs w:val="22"/>
          <w:lang w:val="nl-NL"/>
        </w:rPr>
        <w:lastRenderedPageBreak/>
        <w:t>Niet als arbeider worden beschouwd:</w:t>
      </w:r>
    </w:p>
    <w:p w14:paraId="2FD2632A"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thuiswerkers,</w:t>
      </w:r>
    </w:p>
    <w:p w14:paraId="3532FD14"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personen, die in aangenomen werk voor de werkgever arbeid verrichten en daarbij aangemerkt worden zelf werkgever te zijn,</w:t>
      </w:r>
    </w:p>
    <w:p w14:paraId="0023B24D"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Pr>
          <w:rFonts w:ascii="Palatino Linotype" w:hAnsi="Palatino Linotype"/>
          <w:sz w:val="22"/>
          <w:szCs w:val="22"/>
        </w:rPr>
        <w:t>h</w:t>
      </w:r>
      <w:r w:rsidRPr="00EF3335">
        <w:rPr>
          <w:rFonts w:ascii="Palatino Linotype" w:hAnsi="Palatino Linotype"/>
          <w:sz w:val="22"/>
          <w:szCs w:val="22"/>
        </w:rPr>
        <w:t xml:space="preserve">oofden of </w:t>
      </w:r>
      <w:r>
        <w:rPr>
          <w:rFonts w:ascii="Palatino Linotype" w:hAnsi="Palatino Linotype"/>
          <w:sz w:val="22"/>
          <w:szCs w:val="22"/>
        </w:rPr>
        <w:t>b</w:t>
      </w:r>
      <w:r w:rsidRPr="00EF3335">
        <w:rPr>
          <w:rFonts w:ascii="Palatino Linotype" w:hAnsi="Palatino Linotype"/>
          <w:sz w:val="22"/>
          <w:szCs w:val="22"/>
        </w:rPr>
        <w:t>estuurders van een bedrijf of onderneming, echtgenoten, ouders en inwonende kinderen van de werkgever, die uitsluitend voor zijn rekening arbeid verrichten,</w:t>
      </w:r>
    </w:p>
    <w:p w14:paraId="747BD2C4"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schepelingen,</w:t>
      </w:r>
    </w:p>
    <w:p w14:paraId="4D519C25"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militairen,</w:t>
      </w:r>
    </w:p>
    <w:p w14:paraId="4EE011BB" w14:textId="77777777" w:rsidR="009D3FD9" w:rsidRPr="00EF3335"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geestelijken, ordebroeders en religieuzen,</w:t>
      </w:r>
    </w:p>
    <w:p w14:paraId="0515080E" w14:textId="77777777" w:rsidR="009D3FD9" w:rsidRDefault="009D3FD9" w:rsidP="009D3FD9">
      <w:pPr>
        <w:pStyle w:val="ListParagraph"/>
        <w:widowControl w:val="0"/>
        <w:numPr>
          <w:ilvl w:val="0"/>
          <w:numId w:val="10"/>
        </w:numPr>
        <w:suppressAutoHyphens/>
        <w:ind w:left="1080"/>
        <w:jc w:val="both"/>
        <w:rPr>
          <w:rFonts w:ascii="Palatino Linotype" w:hAnsi="Palatino Linotype"/>
          <w:sz w:val="22"/>
          <w:szCs w:val="22"/>
        </w:rPr>
      </w:pPr>
      <w:r w:rsidRPr="00EF3335">
        <w:rPr>
          <w:rFonts w:ascii="Palatino Linotype" w:hAnsi="Palatino Linotype"/>
          <w:sz w:val="22"/>
          <w:szCs w:val="22"/>
        </w:rPr>
        <w:t>personen, wier jaarlijks in geld vastgesteld arbeidsinkomen tienduizend gulden of meer bedraagt;</w:t>
      </w:r>
    </w:p>
    <w:p w14:paraId="12E2C1C1" w14:textId="77777777" w:rsidR="009D3FD9" w:rsidRPr="00EF3335" w:rsidRDefault="009D3FD9" w:rsidP="009D3FD9">
      <w:pPr>
        <w:pStyle w:val="ListParagraph"/>
        <w:widowControl w:val="0"/>
        <w:numPr>
          <w:ilvl w:val="0"/>
          <w:numId w:val="7"/>
        </w:numPr>
        <w:tabs>
          <w:tab w:val="clear" w:pos="360"/>
        </w:tabs>
        <w:suppressAutoHyphens/>
        <w:jc w:val="both"/>
        <w:rPr>
          <w:rFonts w:ascii="Palatino Linotype" w:hAnsi="Palatino Linotype"/>
          <w:sz w:val="22"/>
          <w:szCs w:val="22"/>
        </w:rPr>
      </w:pPr>
      <w:r w:rsidRPr="00EF3335">
        <w:rPr>
          <w:rFonts w:ascii="Palatino Linotype" w:hAnsi="Palatino Linotype"/>
          <w:sz w:val="22"/>
          <w:szCs w:val="22"/>
        </w:rPr>
        <w:t>onder arbeid, alle werkzaamheden, verricht in dienst van de werkgever;</w:t>
      </w:r>
    </w:p>
    <w:p w14:paraId="202FB33A" w14:textId="77777777" w:rsidR="009D3FD9" w:rsidRPr="00EF3335" w:rsidRDefault="009D3FD9" w:rsidP="009D3FD9">
      <w:pPr>
        <w:pStyle w:val="ListParagraph"/>
        <w:widowControl w:val="0"/>
        <w:numPr>
          <w:ilvl w:val="0"/>
          <w:numId w:val="7"/>
        </w:numPr>
        <w:tabs>
          <w:tab w:val="clear" w:pos="360"/>
        </w:tabs>
        <w:suppressAutoHyphens/>
        <w:jc w:val="both"/>
        <w:rPr>
          <w:rFonts w:ascii="Palatino Linotype" w:hAnsi="Palatino Linotype"/>
          <w:sz w:val="22"/>
          <w:szCs w:val="22"/>
        </w:rPr>
      </w:pPr>
      <w:r w:rsidRPr="00EF3335">
        <w:rPr>
          <w:rFonts w:ascii="Palatino Linotype" w:hAnsi="Palatino Linotype"/>
          <w:sz w:val="22"/>
          <w:szCs w:val="22"/>
        </w:rPr>
        <w:t>onder loon, elke uitkering, welke de arbeider als vergoeding voor zijn arbeid van de werkgever ontvangt, uitgezonderd overwerk- en premiegelden; indien het loon geheel of gedeeltelijk bestaat in huisvesting, verstrekkingen in natura of wel in beide, wordt de geldswaarde geschat; als loon volgens deze verordening gelden tevens alle ontvangsten in geld van derden, welke verband houden met ten behoeve van de werkgever verrichte arbeid.</w:t>
      </w:r>
    </w:p>
    <w:p w14:paraId="60FB6EB1" w14:textId="77777777" w:rsidR="009D3FD9" w:rsidRPr="009D3FD9" w:rsidRDefault="009D3FD9" w:rsidP="009D3FD9">
      <w:pPr>
        <w:suppressAutoHyphens/>
        <w:rPr>
          <w:rFonts w:ascii="Palatino Linotype" w:hAnsi="Palatino Linotype"/>
          <w:sz w:val="22"/>
          <w:szCs w:val="22"/>
          <w:lang w:val="nl-NL"/>
        </w:rPr>
      </w:pPr>
    </w:p>
    <w:p w14:paraId="28D2661A" w14:textId="77777777" w:rsidR="009D3FD9" w:rsidRPr="00EF3335" w:rsidRDefault="009D3FD9" w:rsidP="009D3FD9">
      <w:pPr>
        <w:suppressAutoHyphens/>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2</w:t>
      </w:r>
    </w:p>
    <w:p w14:paraId="2AA3B935" w14:textId="77777777" w:rsidR="009D3FD9" w:rsidRPr="00EF3335" w:rsidRDefault="009D3FD9" w:rsidP="009D3FD9">
      <w:pPr>
        <w:suppressAutoHyphens/>
        <w:spacing w:line="200" w:lineRule="exact"/>
        <w:jc w:val="center"/>
        <w:rPr>
          <w:rFonts w:ascii="Palatino Linotype" w:hAnsi="Palatino Linotype"/>
          <w:sz w:val="22"/>
          <w:szCs w:val="22"/>
        </w:rPr>
      </w:pPr>
    </w:p>
    <w:p w14:paraId="6604DDD9" w14:textId="77777777" w:rsidR="009D3FD9" w:rsidRPr="00EF3335" w:rsidRDefault="009D3FD9" w:rsidP="009D3FD9">
      <w:pPr>
        <w:pStyle w:val="ListParagraph"/>
        <w:widowControl w:val="0"/>
        <w:numPr>
          <w:ilvl w:val="0"/>
          <w:numId w:val="11"/>
        </w:numPr>
        <w:suppressAutoHyphens/>
        <w:ind w:left="360"/>
        <w:jc w:val="both"/>
        <w:rPr>
          <w:rFonts w:ascii="Palatino Linotype" w:hAnsi="Palatino Linotype"/>
          <w:sz w:val="22"/>
          <w:szCs w:val="22"/>
        </w:rPr>
      </w:pPr>
      <w:r w:rsidRPr="00EF3335">
        <w:rPr>
          <w:rFonts w:ascii="Palatino Linotype" w:hAnsi="Palatino Linotype"/>
          <w:sz w:val="22"/>
          <w:szCs w:val="22"/>
        </w:rPr>
        <w:t>De bepalingen van deze verordening zijn ook van toepassing:</w:t>
      </w:r>
    </w:p>
    <w:p w14:paraId="63BFC57E" w14:textId="77777777" w:rsidR="009D3FD9" w:rsidRPr="00EF3335" w:rsidRDefault="009D3FD9" w:rsidP="009D3FD9">
      <w:pPr>
        <w:pStyle w:val="ListParagraph"/>
        <w:widowControl w:val="0"/>
        <w:numPr>
          <w:ilvl w:val="0"/>
          <w:numId w:val="12"/>
        </w:numPr>
        <w:suppressAutoHyphens/>
        <w:jc w:val="both"/>
        <w:rPr>
          <w:rFonts w:ascii="Palatino Linotype" w:hAnsi="Palatino Linotype"/>
          <w:sz w:val="22"/>
          <w:szCs w:val="22"/>
        </w:rPr>
      </w:pPr>
      <w:r w:rsidRPr="00EF3335">
        <w:rPr>
          <w:rFonts w:ascii="Palatino Linotype" w:hAnsi="Palatino Linotype"/>
          <w:sz w:val="22"/>
          <w:szCs w:val="22"/>
        </w:rPr>
        <w:t xml:space="preserve">op de werkgever, die in </w:t>
      </w:r>
      <w:r>
        <w:rPr>
          <w:rFonts w:ascii="Palatino Linotype" w:hAnsi="Palatino Linotype"/>
          <w:sz w:val="22"/>
          <w:szCs w:val="22"/>
        </w:rPr>
        <w:t xml:space="preserve">Curaçao </w:t>
      </w:r>
      <w:r w:rsidRPr="00EF3335">
        <w:rPr>
          <w:rFonts w:ascii="Palatino Linotype" w:hAnsi="Palatino Linotype"/>
          <w:sz w:val="22"/>
          <w:szCs w:val="22"/>
        </w:rPr>
        <w:t>gevestigd is, ten aanzien van de arbeider, die hij buiten</w:t>
      </w:r>
      <w:r>
        <w:rPr>
          <w:rFonts w:ascii="Palatino Linotype" w:hAnsi="Palatino Linotype"/>
          <w:sz w:val="22"/>
          <w:szCs w:val="22"/>
        </w:rPr>
        <w:t xml:space="preserve"> het land</w:t>
      </w:r>
      <w:r w:rsidRPr="00EF3335">
        <w:rPr>
          <w:rFonts w:ascii="Palatino Linotype" w:hAnsi="Palatino Linotype"/>
          <w:sz w:val="22"/>
          <w:szCs w:val="22"/>
        </w:rPr>
        <w:t xml:space="preserve"> bezigt, zo deze Nederlander of Nederlands onderdaan is en zijn woonplaats in Curaçao heeft; </w:t>
      </w:r>
    </w:p>
    <w:p w14:paraId="4F084FAF" w14:textId="77777777" w:rsidR="009D3FD9" w:rsidRPr="00EF3335" w:rsidRDefault="009D3FD9" w:rsidP="009D3FD9">
      <w:pPr>
        <w:pStyle w:val="ListParagraph"/>
        <w:widowControl w:val="0"/>
        <w:numPr>
          <w:ilvl w:val="0"/>
          <w:numId w:val="12"/>
        </w:numPr>
        <w:suppressAutoHyphens/>
        <w:jc w:val="both"/>
        <w:rPr>
          <w:rFonts w:ascii="Palatino Linotype" w:hAnsi="Palatino Linotype"/>
          <w:sz w:val="22"/>
          <w:szCs w:val="22"/>
        </w:rPr>
      </w:pPr>
      <w:r w:rsidRPr="00EF3335">
        <w:rPr>
          <w:rFonts w:ascii="Palatino Linotype" w:hAnsi="Palatino Linotype"/>
          <w:sz w:val="22"/>
          <w:szCs w:val="22"/>
        </w:rPr>
        <w:t>op de onder a. bedoelde arbeider.</w:t>
      </w:r>
    </w:p>
    <w:p w14:paraId="0CE5CF68" w14:textId="77777777" w:rsidR="009D3FD9" w:rsidRPr="00EF3335" w:rsidRDefault="009D3FD9" w:rsidP="009D3FD9">
      <w:pPr>
        <w:pStyle w:val="ListParagraph"/>
        <w:widowControl w:val="0"/>
        <w:numPr>
          <w:ilvl w:val="0"/>
          <w:numId w:val="11"/>
        </w:numPr>
        <w:suppressAutoHyphens/>
        <w:ind w:left="360"/>
        <w:jc w:val="both"/>
        <w:rPr>
          <w:rFonts w:ascii="Palatino Linotype" w:hAnsi="Palatino Linotype"/>
          <w:sz w:val="22"/>
          <w:szCs w:val="22"/>
        </w:rPr>
      </w:pPr>
      <w:r w:rsidRPr="00EF3335">
        <w:rPr>
          <w:rFonts w:ascii="Palatino Linotype" w:hAnsi="Palatino Linotype"/>
          <w:sz w:val="22"/>
          <w:szCs w:val="22"/>
        </w:rPr>
        <w:t>De bepalingen van deze verordening zijn niet van toepassing:</w:t>
      </w:r>
    </w:p>
    <w:p w14:paraId="675292A9" w14:textId="77777777" w:rsidR="009D3FD9" w:rsidRPr="00EF3335" w:rsidRDefault="009D3FD9" w:rsidP="009D3FD9">
      <w:pPr>
        <w:pStyle w:val="ListParagraph"/>
        <w:widowControl w:val="0"/>
        <w:numPr>
          <w:ilvl w:val="0"/>
          <w:numId w:val="13"/>
        </w:numPr>
        <w:suppressAutoHyphens/>
        <w:jc w:val="both"/>
        <w:rPr>
          <w:rFonts w:ascii="Palatino Linotype" w:hAnsi="Palatino Linotype"/>
          <w:sz w:val="22"/>
          <w:szCs w:val="22"/>
        </w:rPr>
      </w:pPr>
      <w:r w:rsidRPr="00EF3335">
        <w:rPr>
          <w:rFonts w:ascii="Palatino Linotype" w:hAnsi="Palatino Linotype"/>
          <w:sz w:val="22"/>
          <w:szCs w:val="22"/>
        </w:rPr>
        <w:t xml:space="preserve">op de werkgever, die buiten Curaçao gevestigd is, ten aanzien van de arbeider, die hij in </w:t>
      </w:r>
      <w:r>
        <w:rPr>
          <w:rFonts w:ascii="Palatino Linotype" w:hAnsi="Palatino Linotype"/>
          <w:sz w:val="22"/>
          <w:szCs w:val="22"/>
        </w:rPr>
        <w:t>Curaçao</w:t>
      </w:r>
      <w:r w:rsidRPr="00EF3335">
        <w:rPr>
          <w:rFonts w:ascii="Palatino Linotype" w:hAnsi="Palatino Linotype"/>
          <w:sz w:val="22"/>
          <w:szCs w:val="22"/>
        </w:rPr>
        <w:t xml:space="preserve"> bezigt, zo deze geen Nederlander of Nederlands onderdaan is en zijn woonplaats buiten Curaçao heeft;</w:t>
      </w:r>
    </w:p>
    <w:p w14:paraId="65D13AFA" w14:textId="77777777" w:rsidR="009D3FD9" w:rsidRPr="00EF3335" w:rsidRDefault="009D3FD9" w:rsidP="009D3FD9">
      <w:pPr>
        <w:pStyle w:val="ListParagraph"/>
        <w:widowControl w:val="0"/>
        <w:numPr>
          <w:ilvl w:val="0"/>
          <w:numId w:val="13"/>
        </w:numPr>
        <w:suppressAutoHyphens/>
        <w:jc w:val="both"/>
        <w:rPr>
          <w:rFonts w:ascii="Palatino Linotype" w:hAnsi="Palatino Linotype"/>
          <w:sz w:val="22"/>
          <w:szCs w:val="22"/>
        </w:rPr>
      </w:pPr>
      <w:r w:rsidRPr="00EF3335">
        <w:rPr>
          <w:rFonts w:ascii="Palatino Linotype" w:hAnsi="Palatino Linotype"/>
          <w:sz w:val="22"/>
          <w:szCs w:val="22"/>
        </w:rPr>
        <w:t>op de onder a. bedoelde arbeider.</w:t>
      </w:r>
    </w:p>
    <w:p w14:paraId="26D08401" w14:textId="77777777" w:rsidR="009D3FD9" w:rsidRPr="00EF3335" w:rsidRDefault="009D3FD9" w:rsidP="009D3FD9">
      <w:pPr>
        <w:pStyle w:val="ListParagraph"/>
        <w:widowControl w:val="0"/>
        <w:numPr>
          <w:ilvl w:val="0"/>
          <w:numId w:val="11"/>
        </w:numPr>
        <w:suppressAutoHyphens/>
        <w:ind w:left="360"/>
        <w:jc w:val="both"/>
        <w:rPr>
          <w:rFonts w:ascii="Palatino Linotype" w:hAnsi="Palatino Linotype"/>
          <w:sz w:val="22"/>
          <w:szCs w:val="22"/>
        </w:rPr>
      </w:pPr>
      <w:r w:rsidRPr="00EF3335">
        <w:rPr>
          <w:rFonts w:ascii="Palatino Linotype" w:hAnsi="Palatino Linotype"/>
          <w:sz w:val="22"/>
          <w:szCs w:val="22"/>
        </w:rPr>
        <w:t>Voor arbeiders, zijnde Nederlander of Nederlands onderdaan, die zich</w:t>
      </w:r>
      <w:r>
        <w:rPr>
          <w:rFonts w:ascii="Palatino Linotype" w:hAnsi="Palatino Linotype"/>
          <w:sz w:val="22"/>
          <w:szCs w:val="22"/>
        </w:rPr>
        <w:t xml:space="preserve"> in het</w:t>
      </w:r>
      <w:r w:rsidRPr="00EF3335">
        <w:rPr>
          <w:rFonts w:ascii="Palatino Linotype" w:hAnsi="Palatino Linotype"/>
          <w:sz w:val="22"/>
          <w:szCs w:val="22"/>
        </w:rPr>
        <w:t xml:space="preserve"> buitenland bevinden, kan de Gouverneur bij Besluit afwijkende voorschriften geven.</w:t>
      </w:r>
    </w:p>
    <w:p w14:paraId="2864E585" w14:textId="77777777" w:rsidR="009D3FD9" w:rsidRPr="009D3FD9" w:rsidRDefault="009D3FD9" w:rsidP="009D3FD9">
      <w:pPr>
        <w:suppressAutoHyphens/>
        <w:jc w:val="both"/>
        <w:rPr>
          <w:rFonts w:ascii="Palatino Linotype" w:hAnsi="Palatino Linotype"/>
          <w:sz w:val="22"/>
          <w:szCs w:val="22"/>
          <w:lang w:val="nl-NL"/>
        </w:rPr>
      </w:pPr>
    </w:p>
    <w:p w14:paraId="41C5D9E9" w14:textId="77777777" w:rsidR="009D3FD9" w:rsidRPr="00EF3335" w:rsidRDefault="009D3FD9" w:rsidP="009D3FD9">
      <w:pPr>
        <w:suppressAutoHyphens/>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3</w:t>
      </w:r>
    </w:p>
    <w:p w14:paraId="5E459B21" w14:textId="77777777" w:rsidR="009D3FD9" w:rsidRPr="00EF3335" w:rsidRDefault="009D3FD9" w:rsidP="009D3FD9">
      <w:pPr>
        <w:suppressAutoHyphens/>
        <w:jc w:val="center"/>
        <w:rPr>
          <w:rFonts w:ascii="Palatino Linotype" w:hAnsi="Palatino Linotype"/>
          <w:sz w:val="22"/>
          <w:szCs w:val="22"/>
        </w:rPr>
      </w:pPr>
    </w:p>
    <w:p w14:paraId="2F5D38E0"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t xml:space="preserve">De arbeider is behoudens vrijstelling zoals bedoeld in </w:t>
      </w:r>
      <w:r>
        <w:rPr>
          <w:rFonts w:ascii="Palatino Linotype" w:hAnsi="Palatino Linotype"/>
          <w:sz w:val="22"/>
          <w:szCs w:val="22"/>
        </w:rPr>
        <w:t xml:space="preserve">het zesde </w:t>
      </w:r>
      <w:r w:rsidRPr="00EF3335">
        <w:rPr>
          <w:rFonts w:ascii="Palatino Linotype" w:hAnsi="Palatino Linotype"/>
          <w:sz w:val="22"/>
          <w:szCs w:val="22"/>
        </w:rPr>
        <w:t>lid van dit artikel, verplicht een werkboekje te hebben, hetwelk hem wordt uitgereikt vanwege de Minister van Sociale Ontwikkeling, Arbeid en Welzijn.</w:t>
      </w:r>
    </w:p>
    <w:p w14:paraId="265BB4D4"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t>Bij landsbesluit, houdende algemene maatregelen, wordt alles geregeld wat de vorm en de uitgifte van het werkboekje betreft, alsmede de prijs ervan.</w:t>
      </w:r>
    </w:p>
    <w:p w14:paraId="2734FF7C"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t>Het werkboekje vermeldt de namen, de voornamen, de geboortedatum, de plaats van geboorte, het geslacht, de woonplaats, de nationaliteit, de burgerlijke staat, het aantal kinderen tot wie hij in familierechtelijke betrekking staat, welke te zijnen laste zijn en het beroep of ambacht van de arbeider. Indien de geboortedatum of de nationaliteit niet vaststaat, wordt zulks in het werkboekje aangetekend.</w:t>
      </w:r>
    </w:p>
    <w:p w14:paraId="373A030D" w14:textId="77777777" w:rsidR="00081F68" w:rsidRDefault="00081F68">
      <w:pPr>
        <w:widowControl/>
        <w:rPr>
          <w:rFonts w:ascii="Palatino Linotype" w:hAnsi="Palatino Linotype"/>
          <w:snapToGrid/>
          <w:sz w:val="22"/>
          <w:szCs w:val="22"/>
          <w:lang w:val="nl-NL"/>
        </w:rPr>
      </w:pPr>
      <w:r w:rsidRPr="007D3363">
        <w:rPr>
          <w:rFonts w:ascii="Palatino Linotype" w:hAnsi="Palatino Linotype"/>
          <w:sz w:val="22"/>
          <w:szCs w:val="22"/>
          <w:lang w:val="nl-NL"/>
        </w:rPr>
        <w:br w:type="page"/>
      </w:r>
    </w:p>
    <w:p w14:paraId="4793DCBE"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lastRenderedPageBreak/>
        <w:t xml:space="preserve">Het werkboekje, hetwelk binnen tweemaal </w:t>
      </w:r>
      <w:r>
        <w:rPr>
          <w:rFonts w:ascii="Palatino Linotype" w:hAnsi="Palatino Linotype"/>
          <w:sz w:val="22"/>
          <w:szCs w:val="22"/>
        </w:rPr>
        <w:t xml:space="preserve">vierentwintig </w:t>
      </w:r>
      <w:r w:rsidRPr="00EF3335">
        <w:rPr>
          <w:rFonts w:ascii="Palatino Linotype" w:hAnsi="Palatino Linotype"/>
          <w:sz w:val="22"/>
          <w:szCs w:val="22"/>
        </w:rPr>
        <w:t>uren, nadat de dienstbetrekking een aanvang heeft genomen, aan de werkgever overhandigd moet worden, blijft tot op het tijdstip, in artikel 8</w:t>
      </w:r>
      <w:r>
        <w:rPr>
          <w:rFonts w:ascii="Palatino Linotype" w:hAnsi="Palatino Linotype"/>
          <w:sz w:val="22"/>
          <w:szCs w:val="22"/>
        </w:rPr>
        <w:t>, eerste lid,</w:t>
      </w:r>
      <w:r w:rsidRPr="00EF3335">
        <w:rPr>
          <w:rFonts w:ascii="Palatino Linotype" w:hAnsi="Palatino Linotype"/>
          <w:sz w:val="22"/>
          <w:szCs w:val="22"/>
        </w:rPr>
        <w:t xml:space="preserve"> bepaald, onder berusting van de werkgever.</w:t>
      </w:r>
    </w:p>
    <w:p w14:paraId="0E8848C2"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t>Bij verlies of in ongerede raken van het werkboekje kan een nieuw boekje worden uitgereikt. Indien aan de arbeider een of meer werkboekjes reeds werden uitgereikt, moet het nieuwe daarvan melding maken.</w:t>
      </w:r>
    </w:p>
    <w:p w14:paraId="1D5BE4E3" w14:textId="77777777" w:rsidR="009D3FD9" w:rsidRPr="00EF3335" w:rsidRDefault="009D3FD9" w:rsidP="009D3FD9">
      <w:pPr>
        <w:pStyle w:val="ListParagraph"/>
        <w:widowControl w:val="0"/>
        <w:numPr>
          <w:ilvl w:val="0"/>
          <w:numId w:val="14"/>
        </w:numPr>
        <w:suppressAutoHyphens/>
        <w:jc w:val="both"/>
        <w:rPr>
          <w:rFonts w:ascii="Palatino Linotype" w:hAnsi="Palatino Linotype"/>
          <w:sz w:val="22"/>
          <w:szCs w:val="22"/>
        </w:rPr>
      </w:pPr>
      <w:r w:rsidRPr="00EF3335">
        <w:rPr>
          <w:rFonts w:ascii="Palatino Linotype" w:hAnsi="Palatino Linotype"/>
          <w:sz w:val="22"/>
          <w:szCs w:val="22"/>
        </w:rPr>
        <w:t>Op verzoek van de betrokken werkgever is de Minister van Sociale Ontwikkeling, Arbeid en Welzijn bevoegd aan arbeiders van vreemde nationaliteit, voor de duur van een jaar voorwaardelijk of onvoorwaardelijk vrijstelling te verlenen van de verplichting tot het hebben van een werkboekje, indien deze arbeiders zich reeds in het buitenland verbonden hebben tot het verrichten van arbeid, uitsluitend in dienst van die werkgever.</w:t>
      </w:r>
    </w:p>
    <w:p w14:paraId="6968AAF5" w14:textId="77777777" w:rsidR="009D3FD9" w:rsidRPr="00EF3335" w:rsidRDefault="009D3FD9" w:rsidP="009D3FD9">
      <w:pPr>
        <w:pStyle w:val="ListParagraph"/>
        <w:suppressAutoHyphens/>
        <w:ind w:left="360"/>
        <w:jc w:val="both"/>
        <w:rPr>
          <w:rFonts w:ascii="Palatino Linotype" w:hAnsi="Palatino Linotype"/>
          <w:sz w:val="22"/>
          <w:szCs w:val="22"/>
        </w:rPr>
      </w:pPr>
      <w:r w:rsidRPr="00EF3335">
        <w:rPr>
          <w:rFonts w:ascii="Palatino Linotype" w:hAnsi="Palatino Linotype"/>
          <w:sz w:val="22"/>
          <w:szCs w:val="22"/>
        </w:rPr>
        <w:t xml:space="preserve">Deze vrijstelling kan telkens voor de duur van een jaar verlengd worden. </w:t>
      </w:r>
    </w:p>
    <w:p w14:paraId="6F7378AE" w14:textId="77777777" w:rsidR="009D3FD9" w:rsidRPr="009D3FD9" w:rsidRDefault="009D3FD9" w:rsidP="009D3FD9">
      <w:pPr>
        <w:suppressAutoHyphens/>
        <w:jc w:val="both"/>
        <w:rPr>
          <w:rFonts w:ascii="Palatino Linotype" w:hAnsi="Palatino Linotype"/>
          <w:sz w:val="22"/>
          <w:szCs w:val="22"/>
          <w:lang w:val="nl-NL"/>
        </w:rPr>
      </w:pPr>
    </w:p>
    <w:p w14:paraId="3BE998D5"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4</w:t>
      </w:r>
    </w:p>
    <w:p w14:paraId="0B98F355" w14:textId="77777777" w:rsidR="009D3FD9" w:rsidRPr="00EF3335" w:rsidRDefault="009D3FD9" w:rsidP="009D3FD9">
      <w:pPr>
        <w:jc w:val="center"/>
        <w:rPr>
          <w:rFonts w:ascii="Palatino Linotype" w:hAnsi="Palatino Linotype"/>
          <w:sz w:val="22"/>
          <w:szCs w:val="22"/>
        </w:rPr>
      </w:pPr>
    </w:p>
    <w:p w14:paraId="05BBB017" w14:textId="77777777" w:rsidR="009D3FD9" w:rsidRPr="00EF3335" w:rsidRDefault="009D3FD9" w:rsidP="009D3FD9">
      <w:pPr>
        <w:pStyle w:val="ListParagraph"/>
        <w:widowControl w:val="0"/>
        <w:numPr>
          <w:ilvl w:val="0"/>
          <w:numId w:val="15"/>
        </w:numPr>
        <w:jc w:val="both"/>
        <w:rPr>
          <w:rFonts w:ascii="Palatino Linotype" w:hAnsi="Palatino Linotype"/>
          <w:sz w:val="22"/>
          <w:szCs w:val="22"/>
        </w:rPr>
      </w:pPr>
      <w:r w:rsidRPr="00EF3335">
        <w:rPr>
          <w:rFonts w:ascii="Palatino Linotype" w:hAnsi="Palatino Linotype"/>
          <w:sz w:val="22"/>
          <w:szCs w:val="22"/>
        </w:rPr>
        <w:t xml:space="preserve">Na beëindiging van zijn dienstbetrekking is de arbeider, die in het bezit is van een werkboekje, verplicht uiterlijk een week nadien, zijn werkboekje in bewaring te geven: </w:t>
      </w:r>
    </w:p>
    <w:p w14:paraId="0C5F1C47" w14:textId="77777777" w:rsidR="009D3FD9" w:rsidRPr="009D3FD9" w:rsidRDefault="009D3FD9" w:rsidP="009D3FD9">
      <w:pPr>
        <w:ind w:left="360"/>
        <w:jc w:val="both"/>
        <w:rPr>
          <w:rFonts w:ascii="Palatino Linotype" w:hAnsi="Palatino Linotype"/>
          <w:sz w:val="22"/>
          <w:szCs w:val="22"/>
          <w:lang w:val="nl-NL"/>
        </w:rPr>
      </w:pPr>
      <w:r w:rsidRPr="009D3FD9">
        <w:rPr>
          <w:rFonts w:ascii="Palatino Linotype" w:hAnsi="Palatino Linotype"/>
          <w:sz w:val="22"/>
          <w:szCs w:val="22"/>
          <w:lang w:val="nl-NL"/>
        </w:rPr>
        <w:t>aan de door de Minister van Sociale Ontwikkeling, Arbeid en Welzijn aangewezen ambtenaar.</w:t>
      </w:r>
    </w:p>
    <w:p w14:paraId="37CC92EE" w14:textId="77777777" w:rsidR="009D3FD9" w:rsidRPr="00EF3335" w:rsidRDefault="009D3FD9" w:rsidP="009D3FD9">
      <w:pPr>
        <w:pStyle w:val="ListParagraph"/>
        <w:widowControl w:val="0"/>
        <w:numPr>
          <w:ilvl w:val="0"/>
          <w:numId w:val="15"/>
        </w:numPr>
        <w:jc w:val="both"/>
        <w:rPr>
          <w:rFonts w:ascii="Palatino Linotype" w:hAnsi="Palatino Linotype"/>
          <w:sz w:val="22"/>
          <w:szCs w:val="22"/>
        </w:rPr>
      </w:pPr>
      <w:r w:rsidRPr="00EF3335">
        <w:rPr>
          <w:rFonts w:ascii="Palatino Linotype" w:hAnsi="Palatino Linotype"/>
          <w:sz w:val="22"/>
          <w:szCs w:val="22"/>
        </w:rPr>
        <w:t>Voor de inbewaringgeving van het werkboekje wordt door of vanwege de betrokken autoriteit een ontvangstbewijs afgegeven.</w:t>
      </w:r>
    </w:p>
    <w:p w14:paraId="3E2D84B6" w14:textId="77777777" w:rsidR="009D3FD9" w:rsidRPr="00EF3335" w:rsidRDefault="009D3FD9" w:rsidP="009D3FD9">
      <w:pPr>
        <w:pStyle w:val="ListParagraph"/>
        <w:widowControl w:val="0"/>
        <w:numPr>
          <w:ilvl w:val="0"/>
          <w:numId w:val="15"/>
        </w:numPr>
        <w:jc w:val="both"/>
        <w:rPr>
          <w:rFonts w:ascii="Palatino Linotype" w:hAnsi="Palatino Linotype"/>
          <w:sz w:val="22"/>
          <w:szCs w:val="22"/>
        </w:rPr>
      </w:pPr>
      <w:r w:rsidRPr="00EF3335">
        <w:rPr>
          <w:rFonts w:ascii="Palatino Linotype" w:hAnsi="Palatino Linotype"/>
          <w:sz w:val="22"/>
          <w:szCs w:val="22"/>
        </w:rPr>
        <w:t xml:space="preserve">De verplichting in het eerste lid bedoeld, bestaat slechts indien de arbeider binnen een week na de beëindiging van zijn dienstbetrekking geen nieuwe dienstbetrekking heeft aangegaan. </w:t>
      </w:r>
    </w:p>
    <w:p w14:paraId="73490232" w14:textId="77777777" w:rsidR="009D3FD9" w:rsidRPr="009D3FD9" w:rsidRDefault="009D3FD9" w:rsidP="009D3FD9">
      <w:pPr>
        <w:jc w:val="center"/>
        <w:rPr>
          <w:rFonts w:ascii="Palatino Linotype" w:hAnsi="Palatino Linotype"/>
          <w:sz w:val="22"/>
          <w:szCs w:val="22"/>
          <w:lang w:val="nl-NL"/>
        </w:rPr>
      </w:pPr>
    </w:p>
    <w:p w14:paraId="52E62E53"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5</w:t>
      </w:r>
    </w:p>
    <w:p w14:paraId="638C1139" w14:textId="77777777" w:rsidR="009D3FD9" w:rsidRPr="009D3FD9" w:rsidRDefault="009D3FD9" w:rsidP="009D3FD9">
      <w:pPr>
        <w:jc w:val="center"/>
        <w:rPr>
          <w:rFonts w:ascii="Palatino Linotype" w:hAnsi="Palatino Linotype"/>
          <w:sz w:val="22"/>
          <w:szCs w:val="22"/>
          <w:lang w:val="nl-NL"/>
        </w:rPr>
      </w:pPr>
    </w:p>
    <w:p w14:paraId="0F7DA734"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Van iedere wijziging in de persoonlijke gegevens, zoals bedoeld in artikel 3, derde lid, wordt door of namens de arbeider binnen tien dagen, nadat die wijziging heeft plaatsgevonden, aangifte gedaan bij de autoriteit, die hem het werkboekje heeft uitgereikt.</w:t>
      </w:r>
    </w:p>
    <w:p w14:paraId="62843427" w14:textId="77777777" w:rsidR="009D3FD9" w:rsidRPr="009D3FD9" w:rsidRDefault="009D3FD9" w:rsidP="009D3FD9">
      <w:pPr>
        <w:jc w:val="both"/>
        <w:rPr>
          <w:rFonts w:ascii="Palatino Linotype" w:hAnsi="Palatino Linotype"/>
          <w:sz w:val="22"/>
          <w:szCs w:val="22"/>
          <w:lang w:val="nl-NL"/>
        </w:rPr>
      </w:pPr>
    </w:p>
    <w:p w14:paraId="04D1BA34"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6</w:t>
      </w:r>
    </w:p>
    <w:p w14:paraId="7CE0FDEE" w14:textId="77777777" w:rsidR="009D3FD9" w:rsidRPr="00EF3335" w:rsidRDefault="009D3FD9" w:rsidP="009D3FD9">
      <w:pPr>
        <w:jc w:val="center"/>
        <w:rPr>
          <w:rFonts w:ascii="Palatino Linotype" w:hAnsi="Palatino Linotype"/>
          <w:sz w:val="22"/>
          <w:szCs w:val="22"/>
        </w:rPr>
      </w:pPr>
    </w:p>
    <w:p w14:paraId="5E7A97A2" w14:textId="77777777" w:rsidR="009D3FD9" w:rsidRPr="00EF3335" w:rsidRDefault="009D3FD9" w:rsidP="009D3FD9">
      <w:pPr>
        <w:pStyle w:val="ListParagraph"/>
        <w:widowControl w:val="0"/>
        <w:numPr>
          <w:ilvl w:val="0"/>
          <w:numId w:val="16"/>
        </w:numPr>
        <w:jc w:val="both"/>
        <w:rPr>
          <w:rFonts w:ascii="Palatino Linotype" w:hAnsi="Palatino Linotype"/>
          <w:sz w:val="22"/>
          <w:szCs w:val="22"/>
        </w:rPr>
      </w:pPr>
      <w:r w:rsidRPr="00EF3335">
        <w:rPr>
          <w:rFonts w:ascii="Palatino Linotype" w:hAnsi="Palatino Linotype"/>
          <w:sz w:val="22"/>
          <w:szCs w:val="22"/>
        </w:rPr>
        <w:t xml:space="preserve">Het is de werkgever verboden een arbeider in zijn dienst te hebben, die niet voldoet aan het gestelde in artikel 3, </w:t>
      </w:r>
      <w:r>
        <w:rPr>
          <w:rFonts w:ascii="Palatino Linotype" w:hAnsi="Palatino Linotype"/>
          <w:sz w:val="22"/>
          <w:szCs w:val="22"/>
        </w:rPr>
        <w:t xml:space="preserve">eerste </w:t>
      </w:r>
      <w:r w:rsidRPr="00EF3335">
        <w:rPr>
          <w:rFonts w:ascii="Palatino Linotype" w:hAnsi="Palatino Linotype"/>
          <w:sz w:val="22"/>
          <w:szCs w:val="22"/>
        </w:rPr>
        <w:t>lid, van deze verordening.</w:t>
      </w:r>
    </w:p>
    <w:p w14:paraId="20180B94" w14:textId="77777777" w:rsidR="009D3FD9" w:rsidRPr="00EF3335" w:rsidRDefault="009D3FD9" w:rsidP="009D3FD9">
      <w:pPr>
        <w:pStyle w:val="ListParagraph"/>
        <w:widowControl w:val="0"/>
        <w:numPr>
          <w:ilvl w:val="0"/>
          <w:numId w:val="16"/>
        </w:numPr>
        <w:jc w:val="both"/>
        <w:rPr>
          <w:rFonts w:ascii="Palatino Linotype" w:hAnsi="Palatino Linotype"/>
          <w:sz w:val="22"/>
          <w:szCs w:val="22"/>
        </w:rPr>
      </w:pPr>
      <w:r w:rsidRPr="00EF3335">
        <w:rPr>
          <w:rFonts w:ascii="Palatino Linotype" w:hAnsi="Palatino Linotype"/>
          <w:sz w:val="22"/>
          <w:szCs w:val="22"/>
        </w:rPr>
        <w:t xml:space="preserve">De werkgever is verplicht binnen </w:t>
      </w:r>
      <w:r>
        <w:rPr>
          <w:rFonts w:ascii="Palatino Linotype" w:hAnsi="Palatino Linotype"/>
          <w:sz w:val="22"/>
          <w:szCs w:val="22"/>
        </w:rPr>
        <w:t xml:space="preserve">achtmaal vierentwintig </w:t>
      </w:r>
      <w:r w:rsidRPr="00EF3335">
        <w:rPr>
          <w:rFonts w:ascii="Palatino Linotype" w:hAnsi="Palatino Linotype"/>
          <w:sz w:val="22"/>
          <w:szCs w:val="22"/>
        </w:rPr>
        <w:t xml:space="preserve">uren, nadat hij een arbeider in zijn dienst heeft genomen, hiervan melding te maken in het werkboekje van de arbeider. Deze verplichting bestaat niet, indien de dienstverhouding minder dan zes achtereenvolgende dagen (Zon- en feestdagen niet </w:t>
      </w:r>
      <w:r>
        <w:rPr>
          <w:rFonts w:ascii="Palatino Linotype" w:hAnsi="Palatino Linotype"/>
          <w:sz w:val="22"/>
          <w:szCs w:val="22"/>
        </w:rPr>
        <w:t>meegerekend</w:t>
      </w:r>
      <w:r w:rsidRPr="00EF3335">
        <w:rPr>
          <w:rFonts w:ascii="Palatino Linotype" w:hAnsi="Palatino Linotype"/>
          <w:sz w:val="22"/>
          <w:szCs w:val="22"/>
        </w:rPr>
        <w:t>) heeft geduurd. Indien de werkgever de dag van indiensttreding heeft ingeschreven, moet hij ook de dag van uitdiensttreding inschrijven.</w:t>
      </w:r>
    </w:p>
    <w:p w14:paraId="5580EB8E" w14:textId="77777777" w:rsidR="009D3FD9" w:rsidRPr="009D3FD9" w:rsidRDefault="009D3FD9" w:rsidP="009D3FD9">
      <w:pPr>
        <w:ind w:left="360"/>
        <w:jc w:val="both"/>
        <w:rPr>
          <w:rFonts w:ascii="Palatino Linotype" w:hAnsi="Palatino Linotype"/>
          <w:sz w:val="22"/>
          <w:szCs w:val="22"/>
          <w:lang w:val="nl-NL"/>
        </w:rPr>
      </w:pPr>
      <w:r w:rsidRPr="009D3FD9">
        <w:rPr>
          <w:rFonts w:ascii="Palatino Linotype" w:hAnsi="Palatino Linotype"/>
          <w:sz w:val="22"/>
          <w:szCs w:val="22"/>
          <w:lang w:val="nl-NL"/>
        </w:rPr>
        <w:t>Onder feestdagen wordt ten deze verstaan de Nieuwjaarsdag, Goede vrijdag, Christelijke tweede Paasdag, Hemelvaartsdag, Christelijke tweede Pinksterdag, verjaardag van de Koning en de beide Kerstdagen.</w:t>
      </w:r>
    </w:p>
    <w:p w14:paraId="4DD988AB" w14:textId="77777777" w:rsidR="009D3FD9" w:rsidRPr="009D3FD9" w:rsidRDefault="009D3FD9" w:rsidP="009D3FD9">
      <w:pPr>
        <w:ind w:left="360"/>
        <w:jc w:val="both"/>
        <w:rPr>
          <w:rFonts w:ascii="Palatino Linotype" w:hAnsi="Palatino Linotype"/>
          <w:sz w:val="22"/>
          <w:szCs w:val="22"/>
          <w:lang w:val="nl-NL"/>
        </w:rPr>
      </w:pPr>
      <w:r w:rsidRPr="009D3FD9">
        <w:rPr>
          <w:rFonts w:ascii="Palatino Linotype" w:hAnsi="Palatino Linotype"/>
          <w:sz w:val="22"/>
          <w:szCs w:val="22"/>
          <w:lang w:val="nl-NL"/>
        </w:rPr>
        <w:t>Ingeval van overlijden van de werkgever en in alle gevallen, waar deze in de onmogelijkheid zou zijn om in het werkboekje de datum van uitdiensttreding te schrijven, geschiedt zulks door de autoriteit, die de arbeider het werkboekje uitreikte.</w:t>
      </w:r>
    </w:p>
    <w:p w14:paraId="2D5CD90C" w14:textId="77777777" w:rsidR="009D3FD9" w:rsidRPr="009D3FD9" w:rsidRDefault="009D3FD9" w:rsidP="009D3FD9">
      <w:pPr>
        <w:jc w:val="center"/>
        <w:rPr>
          <w:rFonts w:ascii="Palatino Linotype" w:hAnsi="Palatino Linotype"/>
          <w:sz w:val="22"/>
          <w:szCs w:val="22"/>
          <w:lang w:val="nl-NL"/>
        </w:rPr>
      </w:pPr>
    </w:p>
    <w:p w14:paraId="5DFF5B6D"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lastRenderedPageBreak/>
        <w:t>Artikel 7</w:t>
      </w:r>
    </w:p>
    <w:p w14:paraId="28635C09" w14:textId="77777777" w:rsidR="009D3FD9" w:rsidRPr="009D3FD9" w:rsidRDefault="009D3FD9" w:rsidP="00081F68">
      <w:pPr>
        <w:spacing w:line="200" w:lineRule="exact"/>
        <w:jc w:val="center"/>
        <w:rPr>
          <w:rFonts w:ascii="Palatino Linotype" w:hAnsi="Palatino Linotype"/>
          <w:sz w:val="22"/>
          <w:szCs w:val="22"/>
          <w:lang w:val="nl-NL"/>
        </w:rPr>
      </w:pPr>
    </w:p>
    <w:p w14:paraId="06CE8D48"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 xml:space="preserve">Het is de werkgever verboden anders dan de dagtekening van de </w:t>
      </w:r>
      <w:proofErr w:type="spellStart"/>
      <w:r w:rsidRPr="009D3FD9">
        <w:rPr>
          <w:rFonts w:ascii="Palatino Linotype" w:hAnsi="Palatino Linotype"/>
          <w:sz w:val="22"/>
          <w:szCs w:val="22"/>
          <w:lang w:val="nl-NL"/>
        </w:rPr>
        <w:t>indienst</w:t>
      </w:r>
      <w:proofErr w:type="spellEnd"/>
      <w:r w:rsidRPr="009D3FD9">
        <w:rPr>
          <w:rFonts w:ascii="Palatino Linotype" w:hAnsi="Palatino Linotype"/>
          <w:sz w:val="22"/>
          <w:szCs w:val="22"/>
          <w:lang w:val="nl-NL"/>
        </w:rPr>
        <w:t>- en van de uitdiensttreding, voorts het beroep, de functie of het ambacht van de arbeider in diens werkboekje aan te tekenen, alsmede de naam, de woonplaats, het bedrijf, het beroep of de onderneming van de werkgever met wie de arbeider de betreffende dienstverhouding heeft aangegaan en diens ondertekening.</w:t>
      </w:r>
    </w:p>
    <w:p w14:paraId="3D0EA5A0" w14:textId="77777777" w:rsidR="009D3FD9" w:rsidRPr="009D3FD9" w:rsidRDefault="009D3FD9" w:rsidP="00081F68">
      <w:pPr>
        <w:spacing w:line="200" w:lineRule="exact"/>
        <w:jc w:val="both"/>
        <w:rPr>
          <w:rFonts w:ascii="Palatino Linotype" w:hAnsi="Palatino Linotype"/>
          <w:sz w:val="22"/>
          <w:szCs w:val="22"/>
          <w:lang w:val="nl-NL"/>
        </w:rPr>
      </w:pPr>
    </w:p>
    <w:p w14:paraId="75F4B3E1"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8</w:t>
      </w:r>
    </w:p>
    <w:p w14:paraId="47A5A6E3" w14:textId="77777777" w:rsidR="009D3FD9" w:rsidRPr="00EF3335" w:rsidRDefault="009D3FD9" w:rsidP="00081F68">
      <w:pPr>
        <w:spacing w:line="200" w:lineRule="exact"/>
        <w:jc w:val="center"/>
        <w:rPr>
          <w:rFonts w:ascii="Palatino Linotype" w:hAnsi="Palatino Linotype"/>
          <w:sz w:val="22"/>
          <w:szCs w:val="22"/>
        </w:rPr>
      </w:pPr>
    </w:p>
    <w:p w14:paraId="39003EE3" w14:textId="77777777" w:rsidR="009D3FD9" w:rsidRPr="00EF3335" w:rsidRDefault="009D3FD9" w:rsidP="009D3FD9">
      <w:pPr>
        <w:pStyle w:val="ListParagraph"/>
        <w:widowControl w:val="0"/>
        <w:numPr>
          <w:ilvl w:val="0"/>
          <w:numId w:val="17"/>
        </w:numPr>
        <w:jc w:val="both"/>
        <w:rPr>
          <w:rFonts w:ascii="Palatino Linotype" w:hAnsi="Palatino Linotype"/>
          <w:sz w:val="22"/>
          <w:szCs w:val="22"/>
        </w:rPr>
      </w:pPr>
      <w:r w:rsidRPr="00EF3335">
        <w:rPr>
          <w:rFonts w:ascii="Palatino Linotype" w:hAnsi="Palatino Linotype"/>
          <w:sz w:val="22"/>
          <w:szCs w:val="22"/>
        </w:rPr>
        <w:t>Het werkboekje blijft na elke inschrijving van de datum van indiensttreding onder berusting van de werkgever en wordt de arbeider teruggegeven,</w:t>
      </w:r>
    </w:p>
    <w:p w14:paraId="59795DEF" w14:textId="77777777" w:rsidR="009D3FD9" w:rsidRPr="00EF3335" w:rsidRDefault="009D3FD9" w:rsidP="009D3FD9">
      <w:pPr>
        <w:pStyle w:val="ListParagraph"/>
        <w:widowControl w:val="0"/>
        <w:numPr>
          <w:ilvl w:val="0"/>
          <w:numId w:val="18"/>
        </w:numPr>
        <w:jc w:val="both"/>
        <w:rPr>
          <w:rFonts w:ascii="Palatino Linotype" w:hAnsi="Palatino Linotype"/>
          <w:sz w:val="22"/>
          <w:szCs w:val="22"/>
        </w:rPr>
      </w:pPr>
      <w:r w:rsidRPr="00EF3335">
        <w:rPr>
          <w:rFonts w:ascii="Palatino Linotype" w:hAnsi="Palatino Linotype"/>
          <w:sz w:val="22"/>
          <w:szCs w:val="22"/>
        </w:rPr>
        <w:t>indien de dienstbetrekking eindigt door opzegging op de dag van opzegging;</w:t>
      </w:r>
    </w:p>
    <w:p w14:paraId="20158101" w14:textId="77777777" w:rsidR="009D3FD9" w:rsidRPr="00EF3335" w:rsidRDefault="009D3FD9" w:rsidP="009D3FD9">
      <w:pPr>
        <w:pStyle w:val="ListParagraph"/>
        <w:widowControl w:val="0"/>
        <w:numPr>
          <w:ilvl w:val="0"/>
          <w:numId w:val="18"/>
        </w:numPr>
        <w:jc w:val="both"/>
        <w:rPr>
          <w:rFonts w:ascii="Palatino Linotype" w:hAnsi="Palatino Linotype"/>
          <w:sz w:val="22"/>
          <w:szCs w:val="22"/>
        </w:rPr>
      </w:pPr>
      <w:r w:rsidRPr="00EF3335">
        <w:rPr>
          <w:rFonts w:ascii="Palatino Linotype" w:hAnsi="Palatino Linotype"/>
          <w:sz w:val="22"/>
          <w:szCs w:val="22"/>
        </w:rPr>
        <w:t>indien de dienstbetrekking kan eindigen zonder dat opzegging daartoe nodig is, op de dag, waarop de arbeider zulks vordert, doch niet eerder dan op de dag, welke niet</w:t>
      </w:r>
      <w:r>
        <w:rPr>
          <w:rFonts w:ascii="Palatino Linotype" w:hAnsi="Palatino Linotype"/>
          <w:sz w:val="22"/>
          <w:szCs w:val="22"/>
        </w:rPr>
        <w:t xml:space="preserve"> </w:t>
      </w:r>
      <w:r w:rsidRPr="00EF3335">
        <w:rPr>
          <w:rFonts w:ascii="Palatino Linotype" w:hAnsi="Palatino Linotype"/>
          <w:sz w:val="22"/>
          <w:szCs w:val="22"/>
        </w:rPr>
        <w:t>meer van de dag waarop de dienstbetrekking eindigen zal verwijderd is, dan de tijd, die gewoonlijk tussen twee opeenvolgende uitbetalingen van het in geld vastgesteld loon verstrijkt, doch nimmer eerder dan zes weken voordat de dienstbetrekking eindigen zal. Laats</w:t>
      </w:r>
      <w:r>
        <w:rPr>
          <w:rFonts w:ascii="Palatino Linotype" w:hAnsi="Palatino Linotype"/>
          <w:sz w:val="22"/>
          <w:szCs w:val="22"/>
        </w:rPr>
        <w:t>t</w:t>
      </w:r>
      <w:r w:rsidRPr="00EF3335">
        <w:rPr>
          <w:rFonts w:ascii="Palatino Linotype" w:hAnsi="Palatino Linotype"/>
          <w:sz w:val="22"/>
          <w:szCs w:val="22"/>
        </w:rPr>
        <w:t>bedoelde termijn wordt, indien de dienstbetrekking betreft arbeiders, die huiselijke diensten verrichten, ongeacht de arbeidsovereenkomst is aangegaan voor een bepaalde tijd, voor onbepaalde tijd of tot weder opzegging, gesteld op een week.</w:t>
      </w:r>
    </w:p>
    <w:p w14:paraId="7402BB68" w14:textId="77777777" w:rsidR="009D3FD9" w:rsidRPr="00EF3335" w:rsidRDefault="009D3FD9" w:rsidP="009D3FD9">
      <w:pPr>
        <w:pStyle w:val="ListParagraph"/>
        <w:widowControl w:val="0"/>
        <w:numPr>
          <w:ilvl w:val="0"/>
          <w:numId w:val="17"/>
        </w:numPr>
        <w:jc w:val="both"/>
        <w:rPr>
          <w:rFonts w:ascii="Palatino Linotype" w:hAnsi="Palatino Linotype"/>
          <w:sz w:val="22"/>
          <w:szCs w:val="22"/>
        </w:rPr>
      </w:pPr>
      <w:r w:rsidRPr="00EF3335">
        <w:rPr>
          <w:rFonts w:ascii="Palatino Linotype" w:hAnsi="Palatino Linotype"/>
          <w:sz w:val="22"/>
          <w:szCs w:val="22"/>
        </w:rPr>
        <w:t>Voor het in</w:t>
      </w:r>
      <w:r>
        <w:rPr>
          <w:rFonts w:ascii="Palatino Linotype" w:hAnsi="Palatino Linotype"/>
          <w:sz w:val="22"/>
          <w:szCs w:val="22"/>
        </w:rPr>
        <w:t xml:space="preserve"> </w:t>
      </w:r>
      <w:r w:rsidRPr="00EF3335">
        <w:rPr>
          <w:rFonts w:ascii="Palatino Linotype" w:hAnsi="Palatino Linotype"/>
          <w:sz w:val="22"/>
          <w:szCs w:val="22"/>
        </w:rPr>
        <w:t>bewaring geven van het werkboekje wordt de arbeider door de werkgever een bewijs afgegeven.</w:t>
      </w:r>
    </w:p>
    <w:p w14:paraId="27DC7FE4" w14:textId="77777777" w:rsidR="009D3FD9" w:rsidRDefault="009D3FD9" w:rsidP="00081F68">
      <w:pPr>
        <w:widowControl/>
        <w:spacing w:line="200" w:lineRule="exact"/>
        <w:rPr>
          <w:rFonts w:ascii="Palatino Linotype" w:hAnsi="Palatino Linotype"/>
          <w:lang w:val="nl-NL"/>
        </w:rPr>
      </w:pPr>
    </w:p>
    <w:p w14:paraId="51231216" w14:textId="77777777" w:rsidR="009D3FD9" w:rsidRPr="00EF3335" w:rsidRDefault="009D3FD9" w:rsidP="00113097">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9</w:t>
      </w:r>
    </w:p>
    <w:p w14:paraId="4979C20A" w14:textId="77777777" w:rsidR="009D3FD9" w:rsidRPr="00EF3335" w:rsidRDefault="009D3FD9" w:rsidP="00081F68">
      <w:pPr>
        <w:spacing w:line="200" w:lineRule="exact"/>
        <w:jc w:val="center"/>
        <w:rPr>
          <w:rFonts w:ascii="Palatino Linotype" w:hAnsi="Palatino Linotype"/>
          <w:sz w:val="22"/>
          <w:szCs w:val="22"/>
        </w:rPr>
      </w:pPr>
    </w:p>
    <w:p w14:paraId="5F15D09F" w14:textId="77777777" w:rsidR="009D3FD9" w:rsidRPr="00EF3335" w:rsidRDefault="009D3FD9" w:rsidP="009D3FD9">
      <w:pPr>
        <w:pStyle w:val="ListParagraph"/>
        <w:widowControl w:val="0"/>
        <w:numPr>
          <w:ilvl w:val="0"/>
          <w:numId w:val="19"/>
        </w:numPr>
        <w:jc w:val="both"/>
        <w:rPr>
          <w:rFonts w:ascii="Palatino Linotype" w:hAnsi="Palatino Linotype"/>
          <w:sz w:val="22"/>
          <w:szCs w:val="22"/>
        </w:rPr>
      </w:pPr>
      <w:r w:rsidRPr="00EF3335">
        <w:rPr>
          <w:rFonts w:ascii="Palatino Linotype" w:hAnsi="Palatino Linotype"/>
          <w:sz w:val="22"/>
          <w:szCs w:val="22"/>
        </w:rPr>
        <w:t>De werkgever is voorts verplicht:</w:t>
      </w:r>
    </w:p>
    <w:p w14:paraId="62F15F8B" w14:textId="77777777" w:rsidR="009D3FD9" w:rsidRPr="00EF3335" w:rsidRDefault="009D3FD9" w:rsidP="009D3FD9">
      <w:pPr>
        <w:pStyle w:val="ListParagraph"/>
        <w:widowControl w:val="0"/>
        <w:numPr>
          <w:ilvl w:val="0"/>
          <w:numId w:val="20"/>
        </w:numPr>
        <w:jc w:val="both"/>
        <w:rPr>
          <w:rFonts w:ascii="Palatino Linotype" w:hAnsi="Palatino Linotype"/>
          <w:sz w:val="22"/>
          <w:szCs w:val="22"/>
        </w:rPr>
      </w:pPr>
      <w:r w:rsidRPr="00EF3335">
        <w:rPr>
          <w:rFonts w:ascii="Palatino Linotype" w:hAnsi="Palatino Linotype"/>
          <w:sz w:val="22"/>
          <w:szCs w:val="22"/>
        </w:rPr>
        <w:t>een arbeidsregister aan te houden, dat voldoet aan de bij landsbesluit, houdende algemene maatregelen</w:t>
      </w:r>
      <w:r>
        <w:rPr>
          <w:rFonts w:ascii="Palatino Linotype" w:hAnsi="Palatino Linotype"/>
          <w:sz w:val="22"/>
          <w:szCs w:val="22"/>
        </w:rPr>
        <w:t>,</w:t>
      </w:r>
      <w:r w:rsidRPr="00EF3335">
        <w:rPr>
          <w:rFonts w:ascii="Palatino Linotype" w:hAnsi="Palatino Linotype"/>
          <w:sz w:val="22"/>
          <w:szCs w:val="22"/>
        </w:rPr>
        <w:t xml:space="preserve"> te geven voorschriften;</w:t>
      </w:r>
    </w:p>
    <w:p w14:paraId="60EB3408" w14:textId="77777777" w:rsidR="009D3FD9" w:rsidRPr="00EF3335" w:rsidRDefault="009D3FD9" w:rsidP="009D3FD9">
      <w:pPr>
        <w:pStyle w:val="ListParagraph"/>
        <w:widowControl w:val="0"/>
        <w:numPr>
          <w:ilvl w:val="0"/>
          <w:numId w:val="20"/>
        </w:numPr>
        <w:jc w:val="both"/>
        <w:rPr>
          <w:rFonts w:ascii="Palatino Linotype" w:hAnsi="Palatino Linotype"/>
          <w:sz w:val="22"/>
          <w:szCs w:val="22"/>
        </w:rPr>
      </w:pPr>
      <w:r w:rsidRPr="00EF3335">
        <w:rPr>
          <w:rFonts w:ascii="Palatino Linotype" w:hAnsi="Palatino Linotype"/>
          <w:sz w:val="22"/>
          <w:szCs w:val="22"/>
        </w:rPr>
        <w:t>op verzoek van of vanwege de Minister van Sociale Ontwikkeling, Arbeid en Welzijn binnen een door laatstgenoemde te stellen termijn, een uittreksel van het register in een door deze gewenste vorm te verstrekken</w:t>
      </w:r>
      <w:r>
        <w:rPr>
          <w:rFonts w:ascii="Palatino Linotype" w:hAnsi="Palatino Linotype"/>
          <w:sz w:val="22"/>
          <w:szCs w:val="22"/>
        </w:rPr>
        <w:t>;</w:t>
      </w:r>
    </w:p>
    <w:p w14:paraId="3A37FD42" w14:textId="77777777" w:rsidR="009D3FD9" w:rsidRPr="00EF3335" w:rsidRDefault="009D3FD9" w:rsidP="009D3FD9">
      <w:pPr>
        <w:pStyle w:val="ListParagraph"/>
        <w:widowControl w:val="0"/>
        <w:numPr>
          <w:ilvl w:val="0"/>
          <w:numId w:val="20"/>
        </w:numPr>
        <w:jc w:val="both"/>
        <w:rPr>
          <w:rFonts w:ascii="Palatino Linotype" w:hAnsi="Palatino Linotype"/>
          <w:sz w:val="22"/>
          <w:szCs w:val="22"/>
        </w:rPr>
      </w:pPr>
      <w:r w:rsidRPr="00EF3335">
        <w:rPr>
          <w:rFonts w:ascii="Palatino Linotype" w:hAnsi="Palatino Linotype"/>
          <w:sz w:val="22"/>
          <w:szCs w:val="22"/>
        </w:rPr>
        <w:t>De Minister van Sociale Ontwikkeling, Arbeid en Welzijn of</w:t>
      </w:r>
      <w:r>
        <w:rPr>
          <w:rFonts w:ascii="Palatino Linotype" w:hAnsi="Palatino Linotype"/>
          <w:sz w:val="22"/>
          <w:szCs w:val="22"/>
        </w:rPr>
        <w:t xml:space="preserve"> de</w:t>
      </w:r>
      <w:r w:rsidRPr="00EF3335">
        <w:rPr>
          <w:rFonts w:ascii="Palatino Linotype" w:hAnsi="Palatino Linotype"/>
          <w:sz w:val="22"/>
          <w:szCs w:val="22"/>
        </w:rPr>
        <w:t xml:space="preserve"> door de</w:t>
      </w:r>
      <w:r>
        <w:rPr>
          <w:rFonts w:ascii="Palatino Linotype" w:hAnsi="Palatino Linotype"/>
          <w:sz w:val="22"/>
          <w:szCs w:val="22"/>
        </w:rPr>
        <w:t>ze</w:t>
      </w:r>
      <w:r w:rsidRPr="00EF3335">
        <w:rPr>
          <w:rFonts w:ascii="Palatino Linotype" w:hAnsi="Palatino Linotype"/>
          <w:sz w:val="22"/>
          <w:szCs w:val="22"/>
        </w:rPr>
        <w:t xml:space="preserve"> minister aangewezen ambtenaar binnen </w:t>
      </w:r>
      <w:r>
        <w:rPr>
          <w:rFonts w:ascii="Palatino Linotype" w:hAnsi="Palatino Linotype"/>
          <w:sz w:val="22"/>
          <w:szCs w:val="22"/>
        </w:rPr>
        <w:t xml:space="preserve">tweemaal </w:t>
      </w:r>
      <w:r w:rsidRPr="00EF3335">
        <w:rPr>
          <w:rFonts w:ascii="Palatino Linotype" w:hAnsi="Palatino Linotype"/>
          <w:sz w:val="22"/>
          <w:szCs w:val="22"/>
        </w:rPr>
        <w:t>24 uren in kennis te stellen van het aangaan of verbreken van een dienstbetrekking met een arbeider.</w:t>
      </w:r>
    </w:p>
    <w:p w14:paraId="10FBAB77" w14:textId="77777777" w:rsidR="009D3FD9" w:rsidRPr="00EF3335" w:rsidRDefault="009D3FD9" w:rsidP="009D3FD9">
      <w:pPr>
        <w:pStyle w:val="ListParagraph"/>
        <w:jc w:val="both"/>
        <w:rPr>
          <w:rFonts w:ascii="Palatino Linotype" w:hAnsi="Palatino Linotype"/>
          <w:sz w:val="22"/>
          <w:szCs w:val="22"/>
        </w:rPr>
      </w:pPr>
      <w:r w:rsidRPr="00EF3335">
        <w:rPr>
          <w:rFonts w:ascii="Palatino Linotype" w:hAnsi="Palatino Linotype"/>
          <w:sz w:val="22"/>
          <w:szCs w:val="22"/>
        </w:rPr>
        <w:t xml:space="preserve">De aangifte geschiedt op een wijze, nader bij </w:t>
      </w:r>
      <w:r>
        <w:rPr>
          <w:rFonts w:ascii="Palatino Linotype" w:hAnsi="Palatino Linotype"/>
          <w:sz w:val="22"/>
          <w:szCs w:val="22"/>
        </w:rPr>
        <w:t>l</w:t>
      </w:r>
      <w:r w:rsidRPr="00EF3335">
        <w:rPr>
          <w:rFonts w:ascii="Palatino Linotype" w:hAnsi="Palatino Linotype"/>
          <w:sz w:val="22"/>
          <w:szCs w:val="22"/>
        </w:rPr>
        <w:t>andsbesluit</w:t>
      </w:r>
      <w:r>
        <w:rPr>
          <w:rFonts w:ascii="Palatino Linotype" w:hAnsi="Palatino Linotype"/>
          <w:sz w:val="22"/>
          <w:szCs w:val="22"/>
        </w:rPr>
        <w:t>,</w:t>
      </w:r>
      <w:r w:rsidRPr="00EF3335">
        <w:rPr>
          <w:rFonts w:ascii="Palatino Linotype" w:hAnsi="Palatino Linotype"/>
          <w:sz w:val="22"/>
          <w:szCs w:val="22"/>
        </w:rPr>
        <w:t xml:space="preserve"> </w:t>
      </w:r>
      <w:r>
        <w:rPr>
          <w:rFonts w:ascii="Palatino Linotype" w:hAnsi="Palatino Linotype"/>
          <w:sz w:val="22"/>
          <w:szCs w:val="22"/>
        </w:rPr>
        <w:t xml:space="preserve">houdende algemene maatregelen, </w:t>
      </w:r>
      <w:r w:rsidRPr="00EF3335">
        <w:rPr>
          <w:rFonts w:ascii="Palatino Linotype" w:hAnsi="Palatino Linotype"/>
          <w:sz w:val="22"/>
          <w:szCs w:val="22"/>
        </w:rPr>
        <w:t>te regelen;</w:t>
      </w:r>
    </w:p>
    <w:p w14:paraId="21EDA995" w14:textId="77777777" w:rsidR="009D3FD9" w:rsidRPr="00EF3335" w:rsidRDefault="009D3FD9" w:rsidP="009D3FD9">
      <w:pPr>
        <w:pStyle w:val="ListParagraph"/>
        <w:widowControl w:val="0"/>
        <w:numPr>
          <w:ilvl w:val="0"/>
          <w:numId w:val="20"/>
        </w:numPr>
        <w:jc w:val="both"/>
        <w:rPr>
          <w:rFonts w:ascii="Palatino Linotype" w:hAnsi="Palatino Linotype"/>
          <w:sz w:val="22"/>
          <w:szCs w:val="22"/>
        </w:rPr>
      </w:pPr>
      <w:r w:rsidRPr="00EF3335">
        <w:rPr>
          <w:rFonts w:ascii="Palatino Linotype" w:hAnsi="Palatino Linotype"/>
          <w:sz w:val="22"/>
          <w:szCs w:val="22"/>
        </w:rPr>
        <w:t xml:space="preserve">De Minister van Sociale Ontwikkeling, Arbeid en Welzijn </w:t>
      </w:r>
      <w:r>
        <w:rPr>
          <w:rFonts w:ascii="Palatino Linotype" w:hAnsi="Palatino Linotype"/>
          <w:sz w:val="22"/>
          <w:szCs w:val="22"/>
        </w:rPr>
        <w:t>of de door deze</w:t>
      </w:r>
      <w:r w:rsidRPr="00EF3335">
        <w:rPr>
          <w:rFonts w:ascii="Palatino Linotype" w:hAnsi="Palatino Linotype"/>
          <w:sz w:val="22"/>
          <w:szCs w:val="22"/>
        </w:rPr>
        <w:t xml:space="preserve"> minister aangewezen ambtenaar maandelijks vóór de vijftiende va</w:t>
      </w:r>
      <w:r>
        <w:rPr>
          <w:rFonts w:ascii="Palatino Linotype" w:hAnsi="Palatino Linotype"/>
          <w:sz w:val="22"/>
          <w:szCs w:val="22"/>
        </w:rPr>
        <w:t>n</w:t>
      </w:r>
      <w:r w:rsidRPr="00EF3335">
        <w:rPr>
          <w:rFonts w:ascii="Palatino Linotype" w:hAnsi="Palatino Linotype"/>
          <w:sz w:val="22"/>
          <w:szCs w:val="22"/>
        </w:rPr>
        <w:t xml:space="preserve"> de wijzigingen, in het loon van de arbeiders over de voorafgaande maand in</w:t>
      </w:r>
      <w:r>
        <w:rPr>
          <w:rFonts w:ascii="Palatino Linotype" w:hAnsi="Palatino Linotype"/>
          <w:sz w:val="22"/>
          <w:szCs w:val="22"/>
        </w:rPr>
        <w:t xml:space="preserve"> kennis te stellen op een wijze,</w:t>
      </w:r>
      <w:r w:rsidRPr="00EF3335">
        <w:rPr>
          <w:rFonts w:ascii="Palatino Linotype" w:hAnsi="Palatino Linotype"/>
          <w:sz w:val="22"/>
          <w:szCs w:val="22"/>
        </w:rPr>
        <w:t xml:space="preserve"> nader bij </w:t>
      </w:r>
      <w:r>
        <w:rPr>
          <w:rFonts w:ascii="Palatino Linotype" w:hAnsi="Palatino Linotype"/>
          <w:sz w:val="22"/>
          <w:szCs w:val="22"/>
        </w:rPr>
        <w:t>l</w:t>
      </w:r>
      <w:r w:rsidRPr="00EF3335">
        <w:rPr>
          <w:rFonts w:ascii="Palatino Linotype" w:hAnsi="Palatino Linotype"/>
          <w:sz w:val="22"/>
          <w:szCs w:val="22"/>
        </w:rPr>
        <w:t>andsbesluit</w:t>
      </w:r>
      <w:r>
        <w:rPr>
          <w:rFonts w:ascii="Palatino Linotype" w:hAnsi="Palatino Linotype"/>
          <w:sz w:val="22"/>
          <w:szCs w:val="22"/>
        </w:rPr>
        <w:t>,</w:t>
      </w:r>
      <w:r w:rsidRPr="00EF3335">
        <w:rPr>
          <w:rFonts w:ascii="Palatino Linotype" w:hAnsi="Palatino Linotype"/>
          <w:sz w:val="22"/>
          <w:szCs w:val="22"/>
        </w:rPr>
        <w:t xml:space="preserve"> </w:t>
      </w:r>
      <w:r>
        <w:rPr>
          <w:rFonts w:ascii="Palatino Linotype" w:hAnsi="Palatino Linotype"/>
          <w:sz w:val="22"/>
          <w:szCs w:val="22"/>
        </w:rPr>
        <w:t xml:space="preserve">houdende algemene maatregelen, </w:t>
      </w:r>
      <w:r w:rsidRPr="00EF3335">
        <w:rPr>
          <w:rFonts w:ascii="Palatino Linotype" w:hAnsi="Palatino Linotype"/>
          <w:sz w:val="22"/>
          <w:szCs w:val="22"/>
        </w:rPr>
        <w:t>te regelen.</w:t>
      </w:r>
    </w:p>
    <w:p w14:paraId="358F7932" w14:textId="77777777" w:rsidR="009D3FD9" w:rsidRPr="00EF3335" w:rsidRDefault="009D3FD9" w:rsidP="009D3FD9">
      <w:pPr>
        <w:pStyle w:val="ListParagraph"/>
        <w:widowControl w:val="0"/>
        <w:numPr>
          <w:ilvl w:val="0"/>
          <w:numId w:val="19"/>
        </w:numPr>
        <w:jc w:val="both"/>
        <w:rPr>
          <w:rFonts w:ascii="Palatino Linotype" w:hAnsi="Palatino Linotype"/>
          <w:sz w:val="22"/>
          <w:szCs w:val="22"/>
        </w:rPr>
      </w:pPr>
      <w:r w:rsidRPr="00EF3335">
        <w:rPr>
          <w:rFonts w:ascii="Palatino Linotype" w:hAnsi="Palatino Linotype"/>
          <w:sz w:val="22"/>
          <w:szCs w:val="22"/>
        </w:rPr>
        <w:t xml:space="preserve">Het in sub 1a bedoelde register vermeldt de namen, de voornamen, de geboortedatum, de plaats van geboorte, de woonplaats, de nationaliteit, het geslacht, de burgerlijke staat, het aantal kinderen tot wie hij in familierechtelijke betrekking staat, welke te zijnen laste zijn, het beroep, ambacht of de functie van alle in zijn dienst zijnde arbeiders, de met hen overeengekomen </w:t>
      </w:r>
      <w:proofErr w:type="spellStart"/>
      <w:r w:rsidRPr="00EF3335">
        <w:rPr>
          <w:rFonts w:ascii="Palatino Linotype" w:hAnsi="Palatino Linotype"/>
          <w:sz w:val="22"/>
          <w:szCs w:val="22"/>
        </w:rPr>
        <w:t>loonsbedragen</w:t>
      </w:r>
      <w:proofErr w:type="spellEnd"/>
      <w:r w:rsidRPr="00EF3335">
        <w:rPr>
          <w:rFonts w:ascii="Palatino Linotype" w:hAnsi="Palatino Linotype"/>
          <w:sz w:val="22"/>
          <w:szCs w:val="22"/>
        </w:rPr>
        <w:t>, alsmede de datum van indiensttreding en na beëindiging van de dienstbetrekking de datum van uitdiensttreding van deze arbeiders, echter met uitzondering van arbeiders, die huiselijke diensten verrichten.</w:t>
      </w:r>
    </w:p>
    <w:p w14:paraId="5C293241" w14:textId="77777777" w:rsidR="009D3FD9" w:rsidRPr="00EF3335" w:rsidRDefault="009D3FD9" w:rsidP="009D3FD9">
      <w:pPr>
        <w:pStyle w:val="ListParagraph"/>
        <w:widowControl w:val="0"/>
        <w:numPr>
          <w:ilvl w:val="0"/>
          <w:numId w:val="19"/>
        </w:numPr>
        <w:jc w:val="both"/>
        <w:rPr>
          <w:rFonts w:ascii="Palatino Linotype" w:hAnsi="Palatino Linotype"/>
          <w:sz w:val="22"/>
          <w:szCs w:val="22"/>
        </w:rPr>
      </w:pPr>
      <w:r w:rsidRPr="00EF3335">
        <w:rPr>
          <w:rFonts w:ascii="Palatino Linotype" w:hAnsi="Palatino Linotype"/>
          <w:sz w:val="22"/>
          <w:szCs w:val="22"/>
        </w:rPr>
        <w:lastRenderedPageBreak/>
        <w:t xml:space="preserve">Voor werkgevers, die uitsluitend arbeiders in dienst hebben voor het verrichten van huiselijke diensten, geldt de verplichting, omschreven in </w:t>
      </w:r>
      <w:r>
        <w:rPr>
          <w:rFonts w:ascii="Palatino Linotype" w:hAnsi="Palatino Linotype"/>
          <w:sz w:val="22"/>
          <w:szCs w:val="22"/>
        </w:rPr>
        <w:t xml:space="preserve">het eerste </w:t>
      </w:r>
      <w:r w:rsidRPr="00EF3335">
        <w:rPr>
          <w:rFonts w:ascii="Palatino Linotype" w:hAnsi="Palatino Linotype"/>
          <w:sz w:val="22"/>
          <w:szCs w:val="22"/>
        </w:rPr>
        <w:t>lid van dit artikel niet.</w:t>
      </w:r>
    </w:p>
    <w:p w14:paraId="3379BF35" w14:textId="77777777" w:rsidR="009D3FD9" w:rsidRPr="009D3FD9" w:rsidRDefault="009D3FD9" w:rsidP="009D3FD9">
      <w:pPr>
        <w:spacing w:line="160" w:lineRule="exact"/>
        <w:jc w:val="both"/>
        <w:rPr>
          <w:rFonts w:ascii="Palatino Linotype" w:hAnsi="Palatino Linotype"/>
          <w:sz w:val="22"/>
          <w:szCs w:val="22"/>
          <w:lang w:val="nl-NL"/>
        </w:rPr>
      </w:pPr>
    </w:p>
    <w:p w14:paraId="60A914B1"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Toezicht</w:t>
      </w:r>
      <w:proofErr w:type="spellEnd"/>
    </w:p>
    <w:p w14:paraId="518BAC3B" w14:textId="77777777" w:rsidR="009D3FD9" w:rsidRPr="00EF3335" w:rsidRDefault="009D3FD9" w:rsidP="009D3FD9">
      <w:pPr>
        <w:spacing w:line="160" w:lineRule="exact"/>
        <w:jc w:val="center"/>
        <w:rPr>
          <w:rFonts w:ascii="Palatino Linotype" w:hAnsi="Palatino Linotype"/>
          <w:sz w:val="22"/>
          <w:szCs w:val="22"/>
        </w:rPr>
      </w:pPr>
    </w:p>
    <w:p w14:paraId="765B3CC8"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9a</w:t>
      </w:r>
    </w:p>
    <w:p w14:paraId="2537AD55" w14:textId="77777777" w:rsidR="009D3FD9" w:rsidRPr="00EF3335" w:rsidRDefault="009D3FD9" w:rsidP="009D3FD9">
      <w:pPr>
        <w:spacing w:line="160" w:lineRule="exact"/>
        <w:jc w:val="center"/>
        <w:rPr>
          <w:rFonts w:ascii="Palatino Linotype" w:hAnsi="Palatino Linotype"/>
          <w:sz w:val="22"/>
          <w:szCs w:val="22"/>
        </w:rPr>
      </w:pPr>
    </w:p>
    <w:p w14:paraId="64016646" w14:textId="77777777" w:rsidR="009D3FD9" w:rsidRPr="00EF3335" w:rsidRDefault="009D3FD9" w:rsidP="009D3FD9">
      <w:pPr>
        <w:pStyle w:val="ListParagraph"/>
        <w:widowControl w:val="0"/>
        <w:numPr>
          <w:ilvl w:val="0"/>
          <w:numId w:val="21"/>
        </w:numPr>
        <w:ind w:left="360"/>
        <w:jc w:val="both"/>
        <w:rPr>
          <w:rFonts w:ascii="Palatino Linotype" w:hAnsi="Palatino Linotype"/>
          <w:sz w:val="22"/>
          <w:szCs w:val="22"/>
        </w:rPr>
      </w:pPr>
      <w:r w:rsidRPr="00EF3335">
        <w:rPr>
          <w:rFonts w:ascii="Palatino Linotype" w:hAnsi="Palatino Linotype"/>
          <w:sz w:val="22"/>
          <w:szCs w:val="22"/>
        </w:rPr>
        <w:t>Met het toezicht op de naleving van het bij of krachtens deze landsverordening bepaalde zijn belast de daartoe bij landsbesluit aangewezen personen. Een zodanige aanwijzing wordt bekendgemaakt in het blad waarin van Landswege de officiële berichten worden geplaatst.</w:t>
      </w:r>
    </w:p>
    <w:p w14:paraId="24BD87D0" w14:textId="77777777" w:rsidR="009D3FD9" w:rsidRPr="00EF3335" w:rsidRDefault="009D3FD9" w:rsidP="009D3FD9">
      <w:pPr>
        <w:pStyle w:val="ListParagraph"/>
        <w:widowControl w:val="0"/>
        <w:numPr>
          <w:ilvl w:val="0"/>
          <w:numId w:val="21"/>
        </w:numPr>
        <w:ind w:left="360"/>
        <w:jc w:val="both"/>
        <w:rPr>
          <w:rFonts w:ascii="Palatino Linotype" w:hAnsi="Palatino Linotype"/>
          <w:sz w:val="22"/>
          <w:szCs w:val="22"/>
        </w:rPr>
      </w:pPr>
      <w:r w:rsidRPr="00EF3335">
        <w:rPr>
          <w:rFonts w:ascii="Palatino Linotype" w:hAnsi="Palatino Linotype"/>
          <w:sz w:val="22"/>
          <w:szCs w:val="22"/>
        </w:rPr>
        <w:t>De krachtens het eerste lid aangewezen personen zijn, uitsluitend voor zover dat voor de vervulling van hun taak redelijkerwijze noodzakelijk is, bevoegd:</w:t>
      </w:r>
    </w:p>
    <w:p w14:paraId="160FFE1F" w14:textId="77777777" w:rsidR="009D3FD9" w:rsidRPr="00EF3335" w:rsidRDefault="009D3FD9" w:rsidP="009D3FD9">
      <w:pPr>
        <w:pStyle w:val="ListParagraph"/>
        <w:widowControl w:val="0"/>
        <w:numPr>
          <w:ilvl w:val="0"/>
          <w:numId w:val="22"/>
        </w:numPr>
        <w:jc w:val="both"/>
        <w:rPr>
          <w:rFonts w:ascii="Palatino Linotype" w:hAnsi="Palatino Linotype"/>
          <w:sz w:val="22"/>
          <w:szCs w:val="22"/>
        </w:rPr>
      </w:pPr>
      <w:r w:rsidRPr="00EF3335">
        <w:rPr>
          <w:rFonts w:ascii="Palatino Linotype" w:hAnsi="Palatino Linotype"/>
          <w:sz w:val="22"/>
          <w:szCs w:val="22"/>
        </w:rPr>
        <w:t>alle inlichtingen te vragen;</w:t>
      </w:r>
    </w:p>
    <w:p w14:paraId="7E94B0A4" w14:textId="77777777" w:rsidR="009D3FD9" w:rsidRPr="00EF3335" w:rsidRDefault="009D3FD9" w:rsidP="009D3FD9">
      <w:pPr>
        <w:pStyle w:val="ListParagraph"/>
        <w:widowControl w:val="0"/>
        <w:numPr>
          <w:ilvl w:val="0"/>
          <w:numId w:val="22"/>
        </w:numPr>
        <w:jc w:val="both"/>
        <w:rPr>
          <w:rFonts w:ascii="Palatino Linotype" w:hAnsi="Palatino Linotype"/>
          <w:sz w:val="22"/>
          <w:szCs w:val="22"/>
        </w:rPr>
      </w:pPr>
      <w:r w:rsidRPr="00EF3335">
        <w:rPr>
          <w:rFonts w:ascii="Palatino Linotype" w:hAnsi="Palatino Linotype"/>
          <w:sz w:val="22"/>
          <w:szCs w:val="22"/>
        </w:rPr>
        <w:t>inzage te verlangen van alle boeken, bescheiden en andere informatiedragers en daarvan afschrift te nemen of deze daartoe tijdelijk mee te nemen;</w:t>
      </w:r>
    </w:p>
    <w:p w14:paraId="29498B6D" w14:textId="77777777" w:rsidR="009D3FD9" w:rsidRPr="00EF3335" w:rsidRDefault="009D3FD9" w:rsidP="009D3FD9">
      <w:pPr>
        <w:pStyle w:val="ListParagraph"/>
        <w:widowControl w:val="0"/>
        <w:numPr>
          <w:ilvl w:val="0"/>
          <w:numId w:val="22"/>
        </w:numPr>
        <w:jc w:val="both"/>
        <w:rPr>
          <w:rFonts w:ascii="Palatino Linotype" w:hAnsi="Palatino Linotype"/>
          <w:sz w:val="22"/>
          <w:szCs w:val="22"/>
        </w:rPr>
      </w:pPr>
      <w:r w:rsidRPr="00EF3335">
        <w:rPr>
          <w:rFonts w:ascii="Palatino Linotype" w:hAnsi="Palatino Linotype"/>
          <w:sz w:val="22"/>
          <w:szCs w:val="22"/>
        </w:rPr>
        <w:t>alle plaatsen, met uitzondering van woningen zonder de uitdrukkelijke toestemming van de bewoner, te betreden, vergezeld van door hen aangewezen personen.</w:t>
      </w:r>
    </w:p>
    <w:p w14:paraId="05769437" w14:textId="77777777" w:rsidR="009D3FD9" w:rsidRPr="00EF3335" w:rsidRDefault="009D3FD9" w:rsidP="009D3FD9">
      <w:pPr>
        <w:pStyle w:val="ListParagraph"/>
        <w:widowControl w:val="0"/>
        <w:numPr>
          <w:ilvl w:val="0"/>
          <w:numId w:val="21"/>
        </w:numPr>
        <w:ind w:left="360"/>
        <w:jc w:val="both"/>
        <w:rPr>
          <w:rFonts w:ascii="Palatino Linotype" w:hAnsi="Palatino Linotype"/>
          <w:sz w:val="22"/>
          <w:szCs w:val="22"/>
        </w:rPr>
      </w:pPr>
      <w:r w:rsidRPr="00EF3335">
        <w:rPr>
          <w:rFonts w:ascii="Palatino Linotype" w:hAnsi="Palatino Linotype"/>
          <w:sz w:val="22"/>
          <w:szCs w:val="22"/>
        </w:rPr>
        <w:t>Zo nodig, wordt de toegang tot een plaats als bedoeld in het tweede lid, onderdeel c, verschaft met behulp van de sterke arm.</w:t>
      </w:r>
    </w:p>
    <w:p w14:paraId="3120BDA0" w14:textId="77777777" w:rsidR="009D3FD9" w:rsidRPr="00EF3335" w:rsidRDefault="009D3FD9" w:rsidP="009D3FD9">
      <w:pPr>
        <w:pStyle w:val="ListParagraph"/>
        <w:widowControl w:val="0"/>
        <w:numPr>
          <w:ilvl w:val="0"/>
          <w:numId w:val="21"/>
        </w:numPr>
        <w:ind w:left="360"/>
        <w:jc w:val="both"/>
        <w:rPr>
          <w:rFonts w:ascii="Palatino Linotype" w:hAnsi="Palatino Linotype"/>
          <w:sz w:val="22"/>
          <w:szCs w:val="22"/>
        </w:rPr>
      </w:pPr>
      <w:r w:rsidRPr="00EF3335">
        <w:rPr>
          <w:rFonts w:ascii="Palatino Linotype" w:hAnsi="Palatino Linotype"/>
          <w:sz w:val="22"/>
          <w:szCs w:val="22"/>
        </w:rPr>
        <w:t>Bij landsbesluit, houdende algemene maatregelen, kunnen regels worden gesteld met betrekking tot de wijze van taakuitoefening van de krachtens het eerste lid aangewezen personen.</w:t>
      </w:r>
    </w:p>
    <w:p w14:paraId="50176D14" w14:textId="77777777" w:rsidR="009D3FD9" w:rsidRPr="00EF3335" w:rsidRDefault="009D3FD9" w:rsidP="009D3FD9">
      <w:pPr>
        <w:pStyle w:val="ListParagraph"/>
        <w:widowControl w:val="0"/>
        <w:numPr>
          <w:ilvl w:val="0"/>
          <w:numId w:val="21"/>
        </w:numPr>
        <w:ind w:left="360"/>
        <w:jc w:val="both"/>
        <w:rPr>
          <w:rFonts w:ascii="Palatino Linotype" w:hAnsi="Palatino Linotype"/>
          <w:sz w:val="22"/>
          <w:szCs w:val="22"/>
        </w:rPr>
      </w:pPr>
      <w:r>
        <w:rPr>
          <w:rFonts w:ascii="Palatino Linotype" w:hAnsi="Palatino Linotype"/>
          <w:sz w:val="22"/>
          <w:szCs w:val="22"/>
        </w:rPr>
        <w:t xml:space="preserve">Eenieder </w:t>
      </w:r>
      <w:r w:rsidRPr="00EF3335">
        <w:rPr>
          <w:rFonts w:ascii="Palatino Linotype" w:hAnsi="Palatino Linotype"/>
          <w:sz w:val="22"/>
          <w:szCs w:val="22"/>
        </w:rPr>
        <w:t xml:space="preserve">is verplicht aan de krachtens het eerste lid aangewezen personen alle medewerking te verlenen die op grond van het tweede lid wordt gevorderd. </w:t>
      </w:r>
    </w:p>
    <w:p w14:paraId="2DC07CD2" w14:textId="77777777" w:rsidR="009D3FD9" w:rsidRPr="009D3FD9" w:rsidRDefault="009D3FD9" w:rsidP="009D3FD9">
      <w:pPr>
        <w:rPr>
          <w:rFonts w:ascii="Palatino Linotype" w:hAnsi="Palatino Linotype"/>
          <w:lang w:val="nl-NL"/>
        </w:rPr>
      </w:pPr>
    </w:p>
    <w:p w14:paraId="4C8154FD"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Strafbepalingen</w:t>
      </w:r>
    </w:p>
    <w:p w14:paraId="18A63971" w14:textId="77777777" w:rsidR="009D3FD9" w:rsidRPr="009D3FD9" w:rsidRDefault="009D3FD9" w:rsidP="009D3FD9">
      <w:pPr>
        <w:jc w:val="center"/>
        <w:rPr>
          <w:rFonts w:ascii="Palatino Linotype" w:hAnsi="Palatino Linotype"/>
          <w:sz w:val="22"/>
          <w:szCs w:val="22"/>
          <w:lang w:val="nl-NL"/>
        </w:rPr>
      </w:pPr>
    </w:p>
    <w:p w14:paraId="3BF65B20"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10</w:t>
      </w:r>
    </w:p>
    <w:p w14:paraId="7512A181" w14:textId="77777777" w:rsidR="009D3FD9" w:rsidRPr="009D3FD9" w:rsidRDefault="009D3FD9" w:rsidP="009D3FD9">
      <w:pPr>
        <w:jc w:val="center"/>
        <w:rPr>
          <w:rFonts w:ascii="Palatino Linotype" w:hAnsi="Palatino Linotype"/>
          <w:sz w:val="22"/>
          <w:szCs w:val="22"/>
          <w:lang w:val="nl-NL"/>
        </w:rPr>
      </w:pPr>
    </w:p>
    <w:p w14:paraId="66CACB9F"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Niet naleving van een van de voorschriften van deze landsverordening of van de voorschriften door de Minister van Sociale Ontwikkeling, Arbeid en Welzijn uit te vaardigen krachtens de artikelen 2, derde lid en 9, leden 1a, d en e, wordt gestraft met hechtenis van ten hoogste een maand of geldboete van ten hoogste tweehonderd gulden.</w:t>
      </w:r>
    </w:p>
    <w:p w14:paraId="0CF2730C" w14:textId="77777777" w:rsidR="009D3FD9" w:rsidRPr="009D3FD9" w:rsidRDefault="009D3FD9" w:rsidP="009D3FD9">
      <w:pPr>
        <w:jc w:val="both"/>
        <w:rPr>
          <w:rFonts w:ascii="Palatino Linotype" w:hAnsi="Palatino Linotype"/>
          <w:sz w:val="22"/>
          <w:szCs w:val="22"/>
          <w:lang w:val="nl-NL"/>
        </w:rPr>
      </w:pPr>
    </w:p>
    <w:p w14:paraId="4C34567F"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 xml:space="preserve">Artikel 11 </w:t>
      </w:r>
    </w:p>
    <w:p w14:paraId="0EE71663"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(vervallen)</w:t>
      </w:r>
    </w:p>
    <w:p w14:paraId="52529C0C" w14:textId="77777777" w:rsidR="009D3FD9" w:rsidRPr="009D3FD9" w:rsidRDefault="009D3FD9" w:rsidP="009D3FD9">
      <w:pPr>
        <w:jc w:val="both"/>
        <w:rPr>
          <w:rFonts w:ascii="Palatino Linotype" w:hAnsi="Palatino Linotype"/>
          <w:sz w:val="22"/>
          <w:szCs w:val="22"/>
          <w:lang w:val="nl-NL"/>
        </w:rPr>
      </w:pPr>
    </w:p>
    <w:p w14:paraId="46394828"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12</w:t>
      </w:r>
    </w:p>
    <w:p w14:paraId="1E921188"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(vervallen)</w:t>
      </w:r>
    </w:p>
    <w:p w14:paraId="64B75091" w14:textId="77777777" w:rsidR="009D3FD9" w:rsidRPr="009D3FD9" w:rsidRDefault="009D3FD9" w:rsidP="009D3FD9">
      <w:pPr>
        <w:jc w:val="center"/>
        <w:rPr>
          <w:rFonts w:ascii="Palatino Linotype" w:hAnsi="Palatino Linotype"/>
          <w:lang w:val="nl-NL"/>
        </w:rPr>
      </w:pPr>
    </w:p>
    <w:p w14:paraId="679AB36C"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13</w:t>
      </w:r>
    </w:p>
    <w:p w14:paraId="34E233E4" w14:textId="77777777" w:rsidR="009D3FD9" w:rsidRPr="009D3FD9" w:rsidRDefault="009D3FD9" w:rsidP="009D3FD9">
      <w:pPr>
        <w:rPr>
          <w:rFonts w:ascii="Palatino Linotype" w:hAnsi="Palatino Linotype"/>
          <w:sz w:val="22"/>
          <w:szCs w:val="22"/>
          <w:lang w:val="nl-NL"/>
        </w:rPr>
      </w:pPr>
    </w:p>
    <w:p w14:paraId="64ED7CC1"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De bij deze landsverordening strafbaar gestelde feiten worden als overtredingen beschouwd.</w:t>
      </w:r>
    </w:p>
    <w:p w14:paraId="05D7EA88" w14:textId="77777777" w:rsidR="009D3FD9" w:rsidRPr="009D3FD9" w:rsidRDefault="009D3FD9" w:rsidP="009D3FD9">
      <w:pPr>
        <w:rPr>
          <w:rFonts w:ascii="Palatino Linotype" w:hAnsi="Palatino Linotype"/>
          <w:sz w:val="22"/>
          <w:szCs w:val="22"/>
          <w:lang w:val="nl-NL"/>
        </w:rPr>
      </w:pPr>
    </w:p>
    <w:p w14:paraId="474D24E5" w14:textId="77777777" w:rsidR="00081F68" w:rsidRDefault="00081F68">
      <w:pPr>
        <w:widowControl/>
        <w:rPr>
          <w:rFonts w:ascii="Palatino Linotype" w:hAnsi="Palatino Linotype"/>
          <w:sz w:val="22"/>
          <w:szCs w:val="22"/>
          <w:lang w:val="nl-NL"/>
        </w:rPr>
      </w:pPr>
      <w:r>
        <w:rPr>
          <w:rFonts w:ascii="Palatino Linotype" w:hAnsi="Palatino Linotype"/>
          <w:sz w:val="22"/>
          <w:szCs w:val="22"/>
          <w:lang w:val="nl-NL"/>
        </w:rPr>
        <w:br w:type="page"/>
      </w:r>
    </w:p>
    <w:p w14:paraId="758D3596"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lastRenderedPageBreak/>
        <w:t>Slotbepalingen</w:t>
      </w:r>
    </w:p>
    <w:p w14:paraId="454DB7E0" w14:textId="77777777" w:rsidR="009D3FD9" w:rsidRPr="009D3FD9" w:rsidRDefault="009D3FD9" w:rsidP="009D3FD9">
      <w:pPr>
        <w:jc w:val="center"/>
        <w:rPr>
          <w:rFonts w:ascii="Palatino Linotype" w:hAnsi="Palatino Linotype"/>
          <w:sz w:val="22"/>
          <w:szCs w:val="22"/>
          <w:lang w:val="nl-NL"/>
        </w:rPr>
      </w:pPr>
    </w:p>
    <w:p w14:paraId="5193D3EE" w14:textId="77777777" w:rsidR="009D3FD9" w:rsidRPr="009D3FD9" w:rsidRDefault="009D3FD9" w:rsidP="009D3FD9">
      <w:pPr>
        <w:jc w:val="center"/>
        <w:rPr>
          <w:rFonts w:ascii="Palatino Linotype" w:hAnsi="Palatino Linotype"/>
          <w:sz w:val="22"/>
          <w:szCs w:val="22"/>
          <w:lang w:val="nl-NL"/>
        </w:rPr>
      </w:pPr>
      <w:r w:rsidRPr="009D3FD9">
        <w:rPr>
          <w:rFonts w:ascii="Palatino Linotype" w:hAnsi="Palatino Linotype"/>
          <w:sz w:val="22"/>
          <w:szCs w:val="22"/>
          <w:lang w:val="nl-NL"/>
        </w:rPr>
        <w:t>Artikel 14</w:t>
      </w:r>
    </w:p>
    <w:p w14:paraId="2F363D36" w14:textId="77777777" w:rsidR="009D3FD9" w:rsidRPr="009D3FD9" w:rsidRDefault="009D3FD9" w:rsidP="009D3FD9">
      <w:pPr>
        <w:jc w:val="center"/>
        <w:rPr>
          <w:rFonts w:ascii="Palatino Linotype" w:hAnsi="Palatino Linotype"/>
          <w:sz w:val="22"/>
          <w:szCs w:val="22"/>
          <w:lang w:val="nl-NL"/>
        </w:rPr>
      </w:pPr>
    </w:p>
    <w:p w14:paraId="4ED6FBBC" w14:textId="77777777" w:rsidR="009D3FD9" w:rsidRPr="009D3FD9" w:rsidRDefault="009D3FD9" w:rsidP="009D3FD9">
      <w:pPr>
        <w:jc w:val="both"/>
        <w:rPr>
          <w:rFonts w:ascii="Palatino Linotype" w:hAnsi="Palatino Linotype"/>
          <w:sz w:val="22"/>
          <w:szCs w:val="22"/>
          <w:lang w:val="nl-NL"/>
        </w:rPr>
      </w:pPr>
      <w:r w:rsidRPr="009D3FD9">
        <w:rPr>
          <w:rFonts w:ascii="Palatino Linotype" w:hAnsi="Palatino Linotype"/>
          <w:sz w:val="22"/>
          <w:szCs w:val="22"/>
          <w:lang w:val="nl-NL"/>
        </w:rPr>
        <w:t>Deze landsverordening wordt aangehaald als: Landsverordening tot inschrijving van arbeidskrachten 1945.</w:t>
      </w:r>
      <w:bookmarkStart w:id="0" w:name="_GoBack"/>
      <w:bookmarkEnd w:id="0"/>
    </w:p>
    <w:p w14:paraId="28844133" w14:textId="77777777" w:rsidR="009D3FD9" w:rsidRPr="009D3FD9" w:rsidRDefault="009D3FD9" w:rsidP="009D3FD9">
      <w:pPr>
        <w:jc w:val="both"/>
        <w:rPr>
          <w:rFonts w:ascii="Palatino Linotype" w:hAnsi="Palatino Linotype"/>
          <w:sz w:val="22"/>
          <w:szCs w:val="22"/>
          <w:lang w:val="nl-NL"/>
        </w:rPr>
      </w:pPr>
    </w:p>
    <w:p w14:paraId="74C61C90" w14:textId="77777777" w:rsidR="009D3FD9" w:rsidRPr="00EF3335" w:rsidRDefault="009D3FD9" w:rsidP="009D3FD9">
      <w:pPr>
        <w:jc w:val="center"/>
        <w:rPr>
          <w:rFonts w:ascii="Palatino Linotype" w:hAnsi="Palatino Linotype"/>
          <w:sz w:val="22"/>
          <w:szCs w:val="22"/>
        </w:rPr>
      </w:pPr>
      <w:proofErr w:type="spellStart"/>
      <w:r w:rsidRPr="00EF3335">
        <w:rPr>
          <w:rFonts w:ascii="Palatino Linotype" w:hAnsi="Palatino Linotype"/>
          <w:sz w:val="22"/>
          <w:szCs w:val="22"/>
        </w:rPr>
        <w:t>Artikel</w:t>
      </w:r>
      <w:proofErr w:type="spellEnd"/>
      <w:r w:rsidRPr="00EF3335">
        <w:rPr>
          <w:rFonts w:ascii="Palatino Linotype" w:hAnsi="Palatino Linotype"/>
          <w:sz w:val="22"/>
          <w:szCs w:val="22"/>
        </w:rPr>
        <w:t xml:space="preserve"> 15</w:t>
      </w:r>
    </w:p>
    <w:p w14:paraId="6F42B4C0" w14:textId="77777777" w:rsidR="009D3FD9" w:rsidRPr="00EF3335" w:rsidRDefault="009D3FD9" w:rsidP="009D3FD9">
      <w:pPr>
        <w:jc w:val="center"/>
        <w:rPr>
          <w:rFonts w:ascii="Palatino Linotype" w:hAnsi="Palatino Linotype"/>
          <w:sz w:val="22"/>
          <w:szCs w:val="22"/>
        </w:rPr>
      </w:pPr>
      <w:r w:rsidRPr="00EF3335">
        <w:rPr>
          <w:rFonts w:ascii="Palatino Linotype" w:hAnsi="Palatino Linotype"/>
          <w:sz w:val="22"/>
          <w:szCs w:val="22"/>
        </w:rPr>
        <w:t>(</w:t>
      </w:r>
      <w:proofErr w:type="spellStart"/>
      <w:r w:rsidRPr="00EF3335">
        <w:rPr>
          <w:rFonts w:ascii="Palatino Linotype" w:hAnsi="Palatino Linotype"/>
          <w:sz w:val="22"/>
          <w:szCs w:val="22"/>
        </w:rPr>
        <w:t>vervallen</w:t>
      </w:r>
      <w:proofErr w:type="spellEnd"/>
      <w:r w:rsidRPr="00EF3335">
        <w:rPr>
          <w:rFonts w:ascii="Palatino Linotype" w:hAnsi="Palatino Linotype"/>
          <w:sz w:val="22"/>
          <w:szCs w:val="22"/>
        </w:rPr>
        <w:t>)</w:t>
      </w:r>
    </w:p>
    <w:p w14:paraId="6D1D0E14" w14:textId="77777777" w:rsidR="009D3FD9" w:rsidRPr="00EF3335" w:rsidRDefault="009D3FD9" w:rsidP="009D3FD9">
      <w:pPr>
        <w:jc w:val="both"/>
        <w:rPr>
          <w:rFonts w:ascii="Palatino Linotype" w:hAnsi="Palatino Linotype"/>
          <w:sz w:val="22"/>
          <w:szCs w:val="22"/>
        </w:rPr>
      </w:pPr>
    </w:p>
    <w:p w14:paraId="0EB1F780" w14:textId="77777777" w:rsidR="009D3FD9" w:rsidRPr="00EF3335" w:rsidRDefault="009D3FD9" w:rsidP="009D3FD9">
      <w:pPr>
        <w:jc w:val="center"/>
        <w:rPr>
          <w:rFonts w:ascii="Palatino Linotype" w:hAnsi="Palatino Linotype"/>
          <w:sz w:val="22"/>
          <w:szCs w:val="22"/>
        </w:rPr>
      </w:pPr>
      <w:r w:rsidRPr="00EF3335">
        <w:rPr>
          <w:rFonts w:ascii="Palatino Linotype" w:hAnsi="Palatino Linotype"/>
          <w:sz w:val="22"/>
          <w:szCs w:val="22"/>
        </w:rPr>
        <w:t>***</w:t>
      </w:r>
    </w:p>
    <w:p w14:paraId="5C70A212"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68066BB2"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9D3FD9">
      <w:headerReference w:type="even" r:id="rId11"/>
      <w:headerReference w:type="default" r:id="rId12"/>
      <w:endnotePr>
        <w:numFmt w:val="decimal"/>
      </w:endnotePr>
      <w:type w:val="continuous"/>
      <w:pgSz w:w="11906" w:h="16838"/>
      <w:pgMar w:top="1800"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02ED" w14:textId="77777777" w:rsidR="0043209F" w:rsidRDefault="0043209F">
      <w:pPr>
        <w:spacing w:line="20" w:lineRule="exact"/>
      </w:pPr>
    </w:p>
  </w:endnote>
  <w:endnote w:type="continuationSeparator" w:id="0">
    <w:p w14:paraId="1CDA4D6A" w14:textId="77777777" w:rsidR="0043209F" w:rsidRDefault="0043209F">
      <w:r>
        <w:t xml:space="preserve"> </w:t>
      </w:r>
    </w:p>
  </w:endnote>
  <w:endnote w:type="continuationNotice" w:id="1">
    <w:p w14:paraId="7C5618A6"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AA551" w14:textId="77777777" w:rsidR="0043209F" w:rsidRDefault="0043209F">
      <w:r>
        <w:separator/>
      </w:r>
    </w:p>
  </w:footnote>
  <w:footnote w:type="continuationSeparator" w:id="0">
    <w:p w14:paraId="6B59213D" w14:textId="77777777" w:rsidR="0043209F" w:rsidRDefault="0043209F">
      <w:r>
        <w:continuationSeparator/>
      </w:r>
    </w:p>
  </w:footnote>
  <w:footnote w:id="1">
    <w:p w14:paraId="76345604" w14:textId="77777777" w:rsidR="009D3FD9" w:rsidRPr="009D3FD9" w:rsidRDefault="009D3FD9" w:rsidP="009D3FD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9D3FD9">
        <w:rPr>
          <w:rFonts w:ascii="Palatino Linotype" w:hAnsi="Palatino Linotype"/>
          <w:sz w:val="18"/>
          <w:szCs w:val="18"/>
          <w:lang w:val="nl-NL"/>
        </w:rPr>
        <w:t xml:space="preserve"> </w:t>
      </w:r>
      <w:r w:rsidRPr="009D3FD9">
        <w:rPr>
          <w:rFonts w:ascii="Palatino Linotype" w:hAnsi="Palatino Linotype"/>
          <w:sz w:val="18"/>
          <w:szCs w:val="18"/>
          <w:lang w:val="nl-NL"/>
        </w:rPr>
        <w:tab/>
        <w:t>Deze regeling heeft met ingang van 10 oktober 2010 de staat van landsverordening van Curaçao verkregen.</w:t>
      </w:r>
    </w:p>
  </w:footnote>
  <w:footnote w:id="2">
    <w:p w14:paraId="50D4DBDA" w14:textId="77777777" w:rsidR="009D3FD9" w:rsidRPr="00EF3335" w:rsidRDefault="009D3FD9" w:rsidP="009D3FD9">
      <w:pPr>
        <w:pStyle w:val="FootnoteText"/>
        <w:tabs>
          <w:tab w:val="left" w:pos="142"/>
        </w:tabs>
        <w:ind w:left="142" w:hanging="142"/>
      </w:pPr>
      <w:r w:rsidRPr="002B11FC">
        <w:rPr>
          <w:rStyle w:val="FootnoteReference"/>
          <w:rFonts w:ascii="Palatino Linotype" w:hAnsi="Palatino Linotype"/>
          <w:sz w:val="18"/>
          <w:szCs w:val="18"/>
        </w:rPr>
        <w:footnoteRef/>
      </w:r>
      <w:r w:rsidRPr="00EF3335">
        <w:rPr>
          <w:rFonts w:ascii="Palatino Linotype" w:hAnsi="Palatino Linotype"/>
          <w:sz w:val="18"/>
          <w:szCs w:val="18"/>
        </w:rPr>
        <w:t xml:space="preserve"> </w:t>
      </w:r>
      <w:r w:rsidRPr="00EF3335">
        <w:rPr>
          <w:rFonts w:ascii="Palatino Linotype" w:hAnsi="Palatino Linotype"/>
          <w:sz w:val="18"/>
          <w:szCs w:val="18"/>
        </w:rPr>
        <w:tab/>
        <w:t xml:space="preserve">A.B. 2010, no. 87, </w:t>
      </w:r>
      <w:proofErr w:type="spellStart"/>
      <w:r w:rsidRPr="00EF3335">
        <w:rPr>
          <w:rFonts w:ascii="Palatino Linotype" w:hAnsi="Palatino Linotype"/>
          <w:sz w:val="18"/>
          <w:szCs w:val="18"/>
        </w:rPr>
        <w:t>bijlage</w:t>
      </w:r>
      <w:proofErr w:type="spellEnd"/>
      <w:r w:rsidRPr="00EF3335">
        <w:rPr>
          <w:rFonts w:ascii="Palatino Linotype" w:hAnsi="Palatino Linotype"/>
          <w:sz w:val="18"/>
          <w:szCs w:val="18"/>
        </w:rPr>
        <w:t xml:space="preserve"> a.</w:t>
      </w:r>
    </w:p>
  </w:footnote>
  <w:footnote w:id="3">
    <w:p w14:paraId="1103128A" w14:textId="77777777" w:rsidR="009D3FD9" w:rsidRPr="00F8329B" w:rsidRDefault="009D3FD9" w:rsidP="009D3FD9">
      <w:pPr>
        <w:pStyle w:val="FootnoteText"/>
        <w:rPr>
          <w:rFonts w:ascii="Palatino Linotype" w:hAnsi="Palatino Linotype"/>
          <w:sz w:val="18"/>
          <w:szCs w:val="18"/>
        </w:rPr>
      </w:pPr>
      <w:r w:rsidRPr="00281312">
        <w:rPr>
          <w:rStyle w:val="FootnoteReference"/>
          <w:rFonts w:ascii="Palatino Linotype" w:hAnsi="Palatino Linotype"/>
          <w:sz w:val="18"/>
          <w:szCs w:val="18"/>
        </w:rPr>
        <w:footnoteRef/>
      </w:r>
      <w:r w:rsidRPr="00281312">
        <w:rPr>
          <w:rFonts w:ascii="Palatino Linotype" w:hAnsi="Palatino Linotype"/>
          <w:sz w:val="18"/>
          <w:szCs w:val="18"/>
        </w:rPr>
        <w:t xml:space="preserve"> P.B. 1945, no. 106.</w:t>
      </w:r>
      <w:r>
        <w:rPr>
          <w:rFonts w:ascii="Palatino Linotype" w:hAnsi="Palatino Linotype"/>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2E6245C0" w14:textId="77777777" w:rsidR="009D3FD9" w:rsidRDefault="009D3FD9">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0B1AA979" w14:textId="77777777" w:rsidR="009D3FD9" w:rsidRDefault="009D3FD9">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2D3" w14:textId="77777777" w:rsidR="009D3FD9" w:rsidRDefault="009D3FD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8FBA004" wp14:editId="78368893">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A720" w14:textId="77777777" w:rsidR="009D3FD9" w:rsidRDefault="009D3FD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BA00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14:paraId="7940A720" w14:textId="77777777" w:rsidR="009D3FD9" w:rsidRDefault="009D3FD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4ECBE349" w14:textId="77777777" w:rsidR="009D3FD9" w:rsidRDefault="009D3FD9">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80B0"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F226869" wp14:editId="460C6B7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F675A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F0CE336" w14:textId="77777777" w:rsidR="00022D76" w:rsidRDefault="00022D76">
                          <w:pPr>
                            <w:tabs>
                              <w:tab w:val="center" w:pos="4657"/>
                              <w:tab w:val="right" w:pos="9314"/>
                            </w:tabs>
                            <w:rPr>
                              <w:rFonts w:ascii="Times New Roman" w:hAnsi="Times New Roman"/>
                              <w:spacing w:val="-3"/>
                            </w:rPr>
                          </w:pPr>
                        </w:p>
                        <w:p w14:paraId="4C754A0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26869"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19F675A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F0CE336" w14:textId="77777777" w:rsidR="00022D76" w:rsidRDefault="00022D76">
                    <w:pPr>
                      <w:tabs>
                        <w:tab w:val="center" w:pos="4657"/>
                        <w:tab w:val="right" w:pos="9314"/>
                      </w:tabs>
                      <w:rPr>
                        <w:rFonts w:ascii="Times New Roman" w:hAnsi="Times New Roman"/>
                        <w:spacing w:val="-3"/>
                      </w:rPr>
                    </w:pPr>
                  </w:p>
                  <w:p w14:paraId="4C754A09"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279AE">
      <w:rPr>
        <w:rFonts w:ascii="Times New Roman" w:hAnsi="Times New Roman"/>
        <w:b/>
        <w:spacing w:val="-4"/>
        <w:sz w:val="36"/>
      </w:rPr>
      <w:t>65 (GT)</w:t>
    </w:r>
  </w:p>
  <w:p w14:paraId="56A8A864"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5E7E"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583C6F0" wp14:editId="0B73D80E">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C1022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C6F0"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60C1022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279AE">
      <w:rPr>
        <w:rFonts w:ascii="Times New Roman" w:hAnsi="Times New Roman"/>
        <w:b/>
        <w:spacing w:val="-4"/>
        <w:sz w:val="36"/>
      </w:rPr>
      <w:t>65</w:t>
    </w:r>
    <w:r w:rsidR="001D3B08">
      <w:rPr>
        <w:rFonts w:ascii="Times New Roman" w:hAnsi="Times New Roman"/>
        <w:b/>
        <w:spacing w:val="-4"/>
        <w:sz w:val="36"/>
      </w:rPr>
      <w:t xml:space="preserve"> </w:t>
    </w:r>
    <w:r w:rsidR="006279AE">
      <w:rPr>
        <w:rFonts w:ascii="Times New Roman" w:hAnsi="Times New Roman"/>
        <w:b/>
        <w:spacing w:val="-4"/>
        <w:sz w:val="36"/>
      </w:rPr>
      <w:t>(GT)</w:t>
    </w:r>
  </w:p>
  <w:p w14:paraId="4E78A572"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0FF"/>
    <w:multiLevelType w:val="hybridMultilevel"/>
    <w:tmpl w:val="4918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1748"/>
    <w:multiLevelType w:val="hybridMultilevel"/>
    <w:tmpl w:val="BE346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0087F4B"/>
    <w:multiLevelType w:val="hybridMultilevel"/>
    <w:tmpl w:val="5388F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B276D6"/>
    <w:multiLevelType w:val="hybridMultilevel"/>
    <w:tmpl w:val="8FB6A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FF578A"/>
    <w:multiLevelType w:val="hybridMultilevel"/>
    <w:tmpl w:val="3D322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3B6CF3"/>
    <w:multiLevelType w:val="hybridMultilevel"/>
    <w:tmpl w:val="0B228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34352"/>
    <w:multiLevelType w:val="hybridMultilevel"/>
    <w:tmpl w:val="9BA80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659BB"/>
    <w:multiLevelType w:val="hybridMultilevel"/>
    <w:tmpl w:val="3DF8C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F405B"/>
    <w:multiLevelType w:val="hybridMultilevel"/>
    <w:tmpl w:val="BE346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37D37"/>
    <w:multiLevelType w:val="hybridMultilevel"/>
    <w:tmpl w:val="9FB443D0"/>
    <w:lvl w:ilvl="0" w:tplc="4AB0C5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5035C"/>
    <w:multiLevelType w:val="hybridMultilevel"/>
    <w:tmpl w:val="6598C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F41C98"/>
    <w:multiLevelType w:val="hybridMultilevel"/>
    <w:tmpl w:val="5B0A0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A1ECF"/>
    <w:multiLevelType w:val="hybridMultilevel"/>
    <w:tmpl w:val="2108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613D"/>
    <w:multiLevelType w:val="hybridMultilevel"/>
    <w:tmpl w:val="C83E75B0"/>
    <w:lvl w:ilvl="0" w:tplc="4BF68884">
      <w:start w:val="2"/>
      <w:numFmt w:val="bullet"/>
      <w:lvlText w:val="-"/>
      <w:lvlJc w:val="left"/>
      <w:pPr>
        <w:ind w:left="540" w:hanging="360"/>
      </w:pPr>
      <w:rPr>
        <w:rFonts w:ascii="Palatino Linotype" w:eastAsia="Times New Roman" w:hAnsi="Palatino Linotype" w:cs="Times New Roman" w:hint="default"/>
        <w:b w:val="0"/>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8A1635"/>
    <w:multiLevelType w:val="hybridMultilevel"/>
    <w:tmpl w:val="CC042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D83F5E"/>
    <w:multiLevelType w:val="hybridMultilevel"/>
    <w:tmpl w:val="9BA808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19"/>
  </w:num>
  <w:num w:numId="4">
    <w:abstractNumId w:val="18"/>
  </w:num>
  <w:num w:numId="5">
    <w:abstractNumId w:val="2"/>
  </w:num>
  <w:num w:numId="6">
    <w:abstractNumId w:val="13"/>
  </w:num>
  <w:num w:numId="7">
    <w:abstractNumId w:val="12"/>
  </w:num>
  <w:num w:numId="8">
    <w:abstractNumId w:val="17"/>
  </w:num>
  <w:num w:numId="9">
    <w:abstractNumId w:val="9"/>
  </w:num>
  <w:num w:numId="10">
    <w:abstractNumId w:val="21"/>
  </w:num>
  <w:num w:numId="11">
    <w:abstractNumId w:val="16"/>
  </w:num>
  <w:num w:numId="12">
    <w:abstractNumId w:val="15"/>
  </w:num>
  <w:num w:numId="13">
    <w:abstractNumId w:val="8"/>
  </w:num>
  <w:num w:numId="14">
    <w:abstractNumId w:val="20"/>
  </w:num>
  <w:num w:numId="15">
    <w:abstractNumId w:val="14"/>
  </w:num>
  <w:num w:numId="16">
    <w:abstractNumId w:val="6"/>
  </w:num>
  <w:num w:numId="17">
    <w:abstractNumId w:val="7"/>
  </w:num>
  <w:num w:numId="18">
    <w:abstractNumId w:val="10"/>
  </w:num>
  <w:num w:numId="19">
    <w:abstractNumId w:val="4"/>
  </w:num>
  <w:num w:numId="20">
    <w:abstractNumId w:val="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1F68"/>
    <w:rsid w:val="000829F9"/>
    <w:rsid w:val="000A0DBD"/>
    <w:rsid w:val="00113097"/>
    <w:rsid w:val="00136386"/>
    <w:rsid w:val="0014186C"/>
    <w:rsid w:val="00163B50"/>
    <w:rsid w:val="00173FBA"/>
    <w:rsid w:val="001A7D22"/>
    <w:rsid w:val="001C27B0"/>
    <w:rsid w:val="001C384D"/>
    <w:rsid w:val="001C4DF2"/>
    <w:rsid w:val="001C7DEB"/>
    <w:rsid w:val="001D3B08"/>
    <w:rsid w:val="00213227"/>
    <w:rsid w:val="00282C3F"/>
    <w:rsid w:val="002843D0"/>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279AE"/>
    <w:rsid w:val="006725E6"/>
    <w:rsid w:val="006C19FE"/>
    <w:rsid w:val="006F659E"/>
    <w:rsid w:val="00781AD6"/>
    <w:rsid w:val="007A6572"/>
    <w:rsid w:val="007C7D7D"/>
    <w:rsid w:val="007D3363"/>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D3FD9"/>
    <w:rsid w:val="009E45FD"/>
    <w:rsid w:val="00A0173D"/>
    <w:rsid w:val="00A85380"/>
    <w:rsid w:val="00AA53B3"/>
    <w:rsid w:val="00AC5F65"/>
    <w:rsid w:val="00B14BB9"/>
    <w:rsid w:val="00B34BEA"/>
    <w:rsid w:val="00B41F4D"/>
    <w:rsid w:val="00B42035"/>
    <w:rsid w:val="00B73573"/>
    <w:rsid w:val="00B747D5"/>
    <w:rsid w:val="00B84E49"/>
    <w:rsid w:val="00B920FE"/>
    <w:rsid w:val="00BA0901"/>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051B3"/>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6098CF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9D3FD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D3FD9"/>
    <w:rPr>
      <w:spacing w:val="-3"/>
      <w:sz w:val="24"/>
      <w:szCs w:val="24"/>
      <w:lang w:val="nl-NL"/>
    </w:rPr>
  </w:style>
  <w:style w:type="paragraph" w:styleId="Title">
    <w:name w:val="Title"/>
    <w:basedOn w:val="Normal"/>
    <w:link w:val="TitleChar"/>
    <w:qFormat/>
    <w:rsid w:val="009D3FD9"/>
    <w:pPr>
      <w:widowControl/>
      <w:jc w:val="center"/>
    </w:pPr>
    <w:rPr>
      <w:rFonts w:ascii="Arial" w:hAnsi="Arial"/>
      <w:b/>
      <w:snapToGrid/>
      <w:sz w:val="32"/>
      <w:lang w:val="nl-NL"/>
    </w:rPr>
  </w:style>
  <w:style w:type="character" w:customStyle="1" w:styleId="TitleChar">
    <w:name w:val="Title Char"/>
    <w:basedOn w:val="DefaultParagraphFont"/>
    <w:link w:val="Title"/>
    <w:rsid w:val="009D3FD9"/>
    <w:rPr>
      <w:rFonts w:ascii="Arial" w:hAnsi="Arial"/>
      <w:b/>
      <w:sz w:val="32"/>
      <w:lang w:val="nl-NL"/>
    </w:rPr>
  </w:style>
  <w:style w:type="paragraph" w:styleId="BodyText">
    <w:name w:val="Body Text"/>
    <w:basedOn w:val="Normal"/>
    <w:link w:val="BodyTextChar"/>
    <w:rsid w:val="00113097"/>
    <w:pPr>
      <w:spacing w:after="120"/>
    </w:pPr>
  </w:style>
  <w:style w:type="character" w:customStyle="1" w:styleId="BodyTextChar">
    <w:name w:val="Body Text Char"/>
    <w:basedOn w:val="DefaultParagraphFont"/>
    <w:link w:val="BodyText"/>
    <w:rsid w:val="0011309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721C-3D57-4A29-9BCE-B5C18BF0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2026</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2026-04-02T13:42:00Z</cp:lastPrinted>
  <dcterms:created xsi:type="dcterms:W3CDTF">2026-04-08T20:29:00Z</dcterms:created>
  <dcterms:modified xsi:type="dcterms:W3CDTF">2026-04-08T20:29:00Z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