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302C10" w:rsidRPr="00302C10">
        <w:rPr>
          <w:b/>
          <w:sz w:val="36"/>
          <w:szCs w:val="36"/>
          <w:lang w:val="nl-NL"/>
        </w:rPr>
        <w:t>67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02C10" w:rsidRPr="00302C10" w:rsidRDefault="00302C10" w:rsidP="00302C10">
      <w:pPr>
        <w:pStyle w:val="Title"/>
        <w:jc w:val="both"/>
        <w:rPr>
          <w:rFonts w:ascii="Palatino Linotype" w:hAnsi="Palatino Linotype"/>
          <w:sz w:val="22"/>
          <w:szCs w:val="22"/>
        </w:rPr>
      </w:pPr>
      <w:r w:rsidRPr="00302C10">
        <w:rPr>
          <w:rFonts w:ascii="Palatino Linotype" w:hAnsi="Palatino Linotype"/>
          <w:sz w:val="22"/>
          <w:szCs w:val="22"/>
        </w:rPr>
        <w:t>LANDSBESLUIT</w:t>
      </w:r>
      <w:r w:rsidRPr="00302C10">
        <w:rPr>
          <w:rFonts w:ascii="Palatino Linotype" w:hAnsi="Palatino Linotype"/>
          <w:spacing w:val="46"/>
          <w:sz w:val="22"/>
          <w:szCs w:val="22"/>
        </w:rPr>
        <w:t xml:space="preserve"> </w:t>
      </w:r>
      <w:r w:rsidRPr="00302C10">
        <w:rPr>
          <w:rFonts w:ascii="Palatino Linotype" w:hAnsi="Palatino Linotype"/>
          <w:sz w:val="22"/>
          <w:szCs w:val="22"/>
        </w:rPr>
        <w:t>van de 13</w:t>
      </w:r>
      <w:r w:rsidR="00206044" w:rsidRPr="00206044">
        <w:rPr>
          <w:rFonts w:ascii="Palatino Linotype" w:hAnsi="Palatino Linotype"/>
          <w:sz w:val="22"/>
          <w:szCs w:val="22"/>
          <w:vertAlign w:val="superscript"/>
        </w:rPr>
        <w:t>de</w:t>
      </w:r>
      <w:r w:rsidR="00206044">
        <w:rPr>
          <w:rFonts w:ascii="Palatino Linotype" w:hAnsi="Palatino Linotype"/>
          <w:sz w:val="22"/>
          <w:szCs w:val="22"/>
        </w:rPr>
        <w:t xml:space="preserve"> </w:t>
      </w:r>
      <w:r w:rsidRPr="00302C10">
        <w:rPr>
          <w:rFonts w:ascii="Palatino Linotype" w:hAnsi="Palatino Linotype"/>
          <w:sz w:val="22"/>
          <w:szCs w:val="22"/>
        </w:rPr>
        <w:t xml:space="preserve">november 2025, no. 25/2788, houdende vaststelling van de geconsolideerde tekst van het </w:t>
      </w:r>
      <w:proofErr w:type="spellStart"/>
      <w:r w:rsidRPr="00302C10">
        <w:rPr>
          <w:rFonts w:ascii="Palatino Linotype" w:hAnsi="Palatino Linotype"/>
          <w:sz w:val="22"/>
          <w:szCs w:val="22"/>
        </w:rPr>
        <w:t>Eilandsbesluit</w:t>
      </w:r>
      <w:proofErr w:type="spellEnd"/>
      <w:r w:rsidRPr="00302C10">
        <w:rPr>
          <w:rFonts w:ascii="Palatino Linotype" w:hAnsi="Palatino Linotype"/>
          <w:sz w:val="22"/>
          <w:szCs w:val="22"/>
        </w:rPr>
        <w:t xml:space="preserve"> vergoedingen en verrichtingen hypotheekbewaarders</w:t>
      </w:r>
      <w:r w:rsidRPr="00302C10">
        <w:rPr>
          <w:rStyle w:val="FootnoteReference"/>
          <w:rFonts w:ascii="Palatino Linotype" w:hAnsi="Palatino Linotype"/>
          <w:sz w:val="22"/>
          <w:szCs w:val="22"/>
        </w:rPr>
        <w:footnoteReference w:id="1"/>
      </w:r>
    </w:p>
    <w:p w:rsidR="00302C10" w:rsidRPr="00355CA4" w:rsidRDefault="00302C10" w:rsidP="00302C10">
      <w:pPr>
        <w:pStyle w:val="Title"/>
        <w:spacing w:line="200" w:lineRule="exact"/>
        <w:jc w:val="left"/>
        <w:rPr>
          <w:rFonts w:ascii="Palatino Linotype" w:hAnsi="Palatino Linotype"/>
          <w:b w:val="0"/>
          <w:sz w:val="22"/>
          <w:szCs w:val="22"/>
        </w:rPr>
      </w:pPr>
    </w:p>
    <w:p w:rsidR="00302C10" w:rsidRPr="00355CA4" w:rsidRDefault="00302C10" w:rsidP="00504BBB">
      <w:pPr>
        <w:pStyle w:val="Title"/>
        <w:spacing w:line="180" w:lineRule="exact"/>
        <w:rPr>
          <w:rFonts w:ascii="Palatino Linotype" w:hAnsi="Palatino Linotype"/>
          <w:sz w:val="22"/>
          <w:szCs w:val="22"/>
        </w:rPr>
      </w:pPr>
      <w:r w:rsidRPr="00355CA4">
        <w:rPr>
          <w:rFonts w:ascii="Palatino Linotype" w:hAnsi="Palatino Linotype"/>
          <w:sz w:val="22"/>
          <w:szCs w:val="22"/>
        </w:rPr>
        <w:t>____________</w:t>
      </w:r>
    </w:p>
    <w:p w:rsidR="00302C10" w:rsidRPr="00355CA4" w:rsidRDefault="00302C10" w:rsidP="00504BBB">
      <w:pPr>
        <w:pStyle w:val="Title"/>
        <w:spacing w:line="200" w:lineRule="exact"/>
        <w:rPr>
          <w:rFonts w:ascii="Palatino Linotype" w:hAnsi="Palatino Linotype"/>
          <w:b w:val="0"/>
          <w:sz w:val="22"/>
          <w:szCs w:val="22"/>
        </w:rPr>
      </w:pPr>
    </w:p>
    <w:p w:rsidR="00302C10" w:rsidRPr="003B48D2" w:rsidRDefault="00302C10" w:rsidP="00302C10">
      <w:pPr>
        <w:pStyle w:val="Title"/>
        <w:rPr>
          <w:rFonts w:ascii="Palatino Linotype" w:hAnsi="Palatino Linotype"/>
          <w:b w:val="0"/>
          <w:sz w:val="22"/>
          <w:szCs w:val="22"/>
        </w:rPr>
      </w:pPr>
      <w:r w:rsidRPr="003B48D2">
        <w:rPr>
          <w:rFonts w:ascii="Palatino Linotype" w:hAnsi="Palatino Linotype"/>
          <w:b w:val="0"/>
          <w:sz w:val="22"/>
          <w:szCs w:val="22"/>
        </w:rPr>
        <w:t>De Gouverneur van Curaçao,</w:t>
      </w:r>
    </w:p>
    <w:p w:rsidR="00302C10" w:rsidRPr="003B48D2" w:rsidRDefault="00302C10" w:rsidP="00302C10">
      <w:pPr>
        <w:pStyle w:val="Title"/>
        <w:spacing w:line="200" w:lineRule="exact"/>
        <w:jc w:val="left"/>
        <w:rPr>
          <w:rFonts w:ascii="Palatino Linotype" w:hAnsi="Palatino Linotype"/>
          <w:b w:val="0"/>
          <w:sz w:val="22"/>
          <w:szCs w:val="22"/>
        </w:rPr>
      </w:pPr>
    </w:p>
    <w:p w:rsidR="00302C10" w:rsidRPr="00355CA4" w:rsidRDefault="00302C10" w:rsidP="00302C10">
      <w:pPr>
        <w:pStyle w:val="BodyTextIndent"/>
        <w:spacing w:line="200" w:lineRule="exact"/>
        <w:ind w:left="0"/>
        <w:rPr>
          <w:rFonts w:ascii="Palatino Linotype" w:hAnsi="Palatino Linotype"/>
          <w:sz w:val="22"/>
          <w:szCs w:val="22"/>
        </w:rPr>
      </w:pPr>
    </w:p>
    <w:p w:rsidR="00302C10" w:rsidRPr="00355CA4" w:rsidRDefault="00302C10" w:rsidP="00302C10">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302C10" w:rsidRPr="00355CA4" w:rsidRDefault="00302C10" w:rsidP="00302C10">
      <w:pPr>
        <w:pStyle w:val="BodyTextIndent"/>
        <w:ind w:left="0"/>
        <w:rPr>
          <w:rFonts w:ascii="Palatino Linotype" w:hAnsi="Palatino Linotype"/>
          <w:sz w:val="22"/>
          <w:szCs w:val="22"/>
        </w:rPr>
      </w:pPr>
    </w:p>
    <w:p w:rsidR="00302C10" w:rsidRPr="00355CA4" w:rsidRDefault="00302C10" w:rsidP="00302C10">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302C10" w:rsidRPr="00355CA4" w:rsidRDefault="00302C10" w:rsidP="00302C10">
      <w:pPr>
        <w:pStyle w:val="BodyTextIndent"/>
        <w:ind w:left="0"/>
        <w:rPr>
          <w:rFonts w:ascii="Palatino Linotype" w:hAnsi="Palatino Linotype"/>
          <w:sz w:val="22"/>
          <w:szCs w:val="22"/>
        </w:rPr>
      </w:pPr>
    </w:p>
    <w:p w:rsidR="00302C10" w:rsidRPr="00355CA4" w:rsidRDefault="00302C10" w:rsidP="00302C10">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302C10" w:rsidRPr="00355CA4" w:rsidRDefault="00302C10" w:rsidP="00302C10">
      <w:pPr>
        <w:pStyle w:val="BodyTextIndent"/>
        <w:spacing w:line="200" w:lineRule="exact"/>
        <w:ind w:left="0" w:firstLine="0"/>
        <w:rPr>
          <w:rFonts w:ascii="Palatino Linotype" w:hAnsi="Palatino Linotype"/>
          <w:sz w:val="22"/>
          <w:szCs w:val="22"/>
        </w:rPr>
      </w:pPr>
    </w:p>
    <w:p w:rsidR="00302C10" w:rsidRPr="00355CA4" w:rsidRDefault="00302C10" w:rsidP="00302C10">
      <w:pPr>
        <w:pStyle w:val="BodyTextIndent"/>
        <w:spacing w:line="200" w:lineRule="exact"/>
        <w:ind w:left="0" w:right="-46" w:firstLine="0"/>
        <w:rPr>
          <w:rFonts w:ascii="Palatino Linotype" w:hAnsi="Palatino Linotype"/>
          <w:sz w:val="22"/>
          <w:szCs w:val="22"/>
        </w:rPr>
      </w:pPr>
    </w:p>
    <w:p w:rsidR="00302C10" w:rsidRPr="00355CA4" w:rsidRDefault="00302C10" w:rsidP="00302C10">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302C10" w:rsidRPr="00302C10" w:rsidRDefault="00302C10" w:rsidP="00302C10">
      <w:pPr>
        <w:spacing w:line="200" w:lineRule="exact"/>
        <w:rPr>
          <w:rFonts w:ascii="Palatino Linotype" w:hAnsi="Palatino Linotype"/>
          <w:sz w:val="22"/>
          <w:szCs w:val="22"/>
          <w:lang w:val="nl-NL"/>
        </w:rPr>
      </w:pPr>
    </w:p>
    <w:p w:rsidR="00302C10" w:rsidRPr="00302C10" w:rsidRDefault="00302C10" w:rsidP="00302C10">
      <w:pPr>
        <w:spacing w:line="200" w:lineRule="exact"/>
        <w:jc w:val="both"/>
        <w:rPr>
          <w:rFonts w:ascii="Palatino Linotype" w:hAnsi="Palatino Linotype"/>
          <w:sz w:val="22"/>
          <w:szCs w:val="22"/>
          <w:lang w:val="nl-NL"/>
        </w:rPr>
      </w:pPr>
    </w:p>
    <w:p w:rsidR="00302C10" w:rsidRPr="00302C10" w:rsidRDefault="00302C10" w:rsidP="00302C10">
      <w:pPr>
        <w:jc w:val="center"/>
        <w:rPr>
          <w:rFonts w:ascii="Palatino Linotype" w:hAnsi="Palatino Linotype"/>
          <w:sz w:val="22"/>
          <w:szCs w:val="22"/>
          <w:lang w:val="nl-NL"/>
        </w:rPr>
      </w:pPr>
      <w:r w:rsidRPr="00302C10">
        <w:rPr>
          <w:rFonts w:ascii="Palatino Linotype" w:hAnsi="Palatino Linotype"/>
          <w:sz w:val="22"/>
          <w:szCs w:val="22"/>
          <w:lang w:val="nl-NL"/>
        </w:rPr>
        <w:t>Artikel 1</w:t>
      </w:r>
    </w:p>
    <w:p w:rsidR="00302C10" w:rsidRPr="00302C10" w:rsidRDefault="00302C10" w:rsidP="00302C10">
      <w:pPr>
        <w:jc w:val="center"/>
        <w:rPr>
          <w:rFonts w:ascii="Palatino Linotype" w:hAnsi="Palatino Linotype"/>
          <w:sz w:val="22"/>
          <w:szCs w:val="22"/>
          <w:lang w:val="nl-NL"/>
        </w:rPr>
      </w:pPr>
    </w:p>
    <w:p w:rsidR="00302C10" w:rsidRPr="00302C10" w:rsidRDefault="00302C10" w:rsidP="00302C10">
      <w:pPr>
        <w:jc w:val="both"/>
        <w:rPr>
          <w:rFonts w:ascii="Palatino Linotype" w:hAnsi="Palatino Linotype"/>
          <w:sz w:val="22"/>
          <w:szCs w:val="22"/>
          <w:lang w:val="nl-NL"/>
        </w:rPr>
      </w:pPr>
      <w:r w:rsidRPr="00302C10">
        <w:rPr>
          <w:rFonts w:ascii="Palatino Linotype" w:hAnsi="Palatino Linotype"/>
          <w:sz w:val="22"/>
          <w:szCs w:val="22"/>
          <w:lang w:val="nl-NL"/>
        </w:rPr>
        <w:t xml:space="preserve">De geconsolideerde tekst van het </w:t>
      </w:r>
      <w:proofErr w:type="spellStart"/>
      <w:r w:rsidRPr="00302C10">
        <w:rPr>
          <w:rFonts w:ascii="Palatino Linotype" w:hAnsi="Palatino Linotype"/>
          <w:sz w:val="22"/>
          <w:szCs w:val="22"/>
          <w:lang w:val="nl-NL"/>
        </w:rPr>
        <w:t>Eilandsbesluit</w:t>
      </w:r>
      <w:proofErr w:type="spellEnd"/>
      <w:r w:rsidRPr="00302C10">
        <w:rPr>
          <w:rFonts w:ascii="Palatino Linotype" w:hAnsi="Palatino Linotype"/>
          <w:sz w:val="22"/>
          <w:szCs w:val="22"/>
          <w:lang w:val="nl-NL"/>
        </w:rPr>
        <w:t xml:space="preserve"> vergoedingen en verrichtingen hypotheekbewaarders opgenomen in de bijlage bij dit landsbesluit wordt vastgesteld.</w:t>
      </w:r>
    </w:p>
    <w:p w:rsidR="00302C10" w:rsidRPr="00302C10" w:rsidRDefault="00302C10" w:rsidP="00302C10">
      <w:pPr>
        <w:spacing w:line="200" w:lineRule="exact"/>
        <w:jc w:val="both"/>
        <w:rPr>
          <w:rFonts w:ascii="Palatino Linotype" w:hAnsi="Palatino Linotype"/>
          <w:sz w:val="22"/>
          <w:szCs w:val="22"/>
          <w:lang w:val="nl-NL"/>
        </w:rPr>
      </w:pPr>
    </w:p>
    <w:p w:rsidR="00302C10" w:rsidRPr="00302C10" w:rsidRDefault="00302C10" w:rsidP="00302C10">
      <w:pPr>
        <w:jc w:val="center"/>
        <w:rPr>
          <w:rFonts w:ascii="Palatino Linotype" w:hAnsi="Palatino Linotype"/>
          <w:sz w:val="22"/>
          <w:szCs w:val="22"/>
          <w:lang w:val="nl-NL"/>
        </w:rPr>
      </w:pPr>
      <w:r w:rsidRPr="00302C10">
        <w:rPr>
          <w:rFonts w:ascii="Palatino Linotype" w:hAnsi="Palatino Linotype"/>
          <w:sz w:val="22"/>
          <w:szCs w:val="22"/>
          <w:lang w:val="nl-NL"/>
        </w:rPr>
        <w:t>Artikel 2</w:t>
      </w:r>
    </w:p>
    <w:p w:rsidR="00302C10" w:rsidRPr="00302C10" w:rsidRDefault="00302C10" w:rsidP="00302C10">
      <w:pPr>
        <w:spacing w:line="200" w:lineRule="exact"/>
        <w:jc w:val="center"/>
        <w:rPr>
          <w:rFonts w:ascii="Palatino Linotype" w:hAnsi="Palatino Linotype"/>
          <w:sz w:val="22"/>
          <w:szCs w:val="22"/>
          <w:lang w:val="nl-NL"/>
        </w:rPr>
      </w:pPr>
    </w:p>
    <w:p w:rsidR="00302C10" w:rsidRPr="00302C10" w:rsidRDefault="00302C10" w:rsidP="00302C10">
      <w:pPr>
        <w:rPr>
          <w:rFonts w:ascii="Palatino Linotype" w:hAnsi="Palatino Linotype"/>
          <w:sz w:val="22"/>
          <w:szCs w:val="22"/>
          <w:lang w:val="nl-NL"/>
        </w:rPr>
      </w:pPr>
      <w:r w:rsidRPr="00302C10">
        <w:rPr>
          <w:rFonts w:ascii="Palatino Linotype" w:hAnsi="Palatino Linotype"/>
          <w:sz w:val="22"/>
          <w:szCs w:val="22"/>
          <w:lang w:val="nl-NL"/>
        </w:rPr>
        <w:t>Dit landsbesluit met bijbehorende bijlage wordt bekendgemaakt in het Publicatieblad.</w:t>
      </w:r>
    </w:p>
    <w:p w:rsidR="00302C10" w:rsidRPr="00302C10" w:rsidRDefault="00302C10" w:rsidP="00302C10">
      <w:pPr>
        <w:spacing w:line="200" w:lineRule="exact"/>
        <w:jc w:val="both"/>
        <w:rPr>
          <w:rFonts w:ascii="Palatino Linotype" w:hAnsi="Palatino Linotype"/>
          <w:sz w:val="22"/>
          <w:szCs w:val="22"/>
          <w:lang w:val="nl-NL"/>
        </w:rPr>
      </w:pPr>
    </w:p>
    <w:p w:rsidR="00302C10" w:rsidRPr="00302C10" w:rsidRDefault="00302C10" w:rsidP="00302C10">
      <w:pPr>
        <w:tabs>
          <w:tab w:val="left" w:pos="5387"/>
        </w:tabs>
        <w:spacing w:line="200" w:lineRule="exact"/>
        <w:rPr>
          <w:rFonts w:ascii="Palatino Linotype" w:hAnsi="Palatino Linotype"/>
          <w:sz w:val="22"/>
          <w:szCs w:val="22"/>
          <w:lang w:val="nl-NL"/>
        </w:rPr>
      </w:pPr>
    </w:p>
    <w:p w:rsidR="00302C10" w:rsidRPr="00302C10" w:rsidRDefault="00302C10" w:rsidP="00302C10">
      <w:pPr>
        <w:ind w:left="4950"/>
        <w:rPr>
          <w:rFonts w:ascii="Palatino Linotype" w:hAnsi="Palatino Linotype"/>
          <w:sz w:val="22"/>
          <w:szCs w:val="22"/>
          <w:lang w:val="nl-NL"/>
        </w:rPr>
      </w:pPr>
      <w:r w:rsidRPr="00302C10">
        <w:rPr>
          <w:rFonts w:ascii="Palatino Linotype" w:hAnsi="Palatino Linotype"/>
          <w:sz w:val="22"/>
          <w:szCs w:val="22"/>
          <w:lang w:val="nl-NL"/>
        </w:rPr>
        <w:tab/>
        <w:t>Gegeven te Willemstad,</w:t>
      </w:r>
      <w:r>
        <w:rPr>
          <w:rFonts w:ascii="Palatino Linotype" w:hAnsi="Palatino Linotype"/>
          <w:sz w:val="22"/>
          <w:szCs w:val="22"/>
          <w:lang w:val="nl-NL"/>
        </w:rPr>
        <w:t xml:space="preserve"> 13 november 2025</w:t>
      </w:r>
      <w:r w:rsidRPr="00302C10">
        <w:rPr>
          <w:rFonts w:ascii="Palatino Linotype" w:hAnsi="Palatino Linotype"/>
          <w:sz w:val="22"/>
          <w:szCs w:val="22"/>
          <w:lang w:val="nl-NL"/>
        </w:rPr>
        <w:t xml:space="preserve"> </w:t>
      </w:r>
    </w:p>
    <w:p w:rsidR="00302C10" w:rsidRPr="00302C10" w:rsidRDefault="00302C10" w:rsidP="00302C10">
      <w:pPr>
        <w:spacing w:line="200" w:lineRule="exact"/>
        <w:ind w:left="5040"/>
        <w:jc w:val="center"/>
        <w:rPr>
          <w:rFonts w:ascii="Palatino Linotype" w:hAnsi="Palatino Linotype"/>
          <w:sz w:val="22"/>
          <w:szCs w:val="22"/>
          <w:lang w:val="nl-NL"/>
        </w:rPr>
      </w:pPr>
      <w:r w:rsidRPr="00302C10">
        <w:rPr>
          <w:rFonts w:ascii="Palatino Linotype" w:hAnsi="Palatino Linotype"/>
          <w:sz w:val="22"/>
          <w:szCs w:val="22"/>
          <w:lang w:val="nl-NL"/>
        </w:rPr>
        <w:t>M.J. DE KORT</w:t>
      </w:r>
    </w:p>
    <w:p w:rsidR="00302C10" w:rsidRPr="00302C10" w:rsidRDefault="00302C10" w:rsidP="00302C10">
      <w:pPr>
        <w:spacing w:line="200" w:lineRule="exact"/>
        <w:ind w:left="5040"/>
        <w:jc w:val="both"/>
        <w:rPr>
          <w:rFonts w:ascii="Palatino Linotype" w:hAnsi="Palatino Linotype"/>
          <w:sz w:val="22"/>
          <w:szCs w:val="22"/>
          <w:lang w:val="nl-NL"/>
        </w:rPr>
      </w:pPr>
    </w:p>
    <w:p w:rsidR="00302C10" w:rsidRPr="00302C10" w:rsidRDefault="00302C10" w:rsidP="00302C10">
      <w:pPr>
        <w:spacing w:line="200" w:lineRule="exact"/>
        <w:jc w:val="both"/>
        <w:rPr>
          <w:rFonts w:ascii="Palatino Linotype" w:hAnsi="Palatino Linotype"/>
          <w:sz w:val="22"/>
          <w:szCs w:val="22"/>
          <w:lang w:val="nl-NL"/>
        </w:rPr>
      </w:pPr>
    </w:p>
    <w:p w:rsidR="00302C10" w:rsidRPr="00302C10" w:rsidRDefault="00302C10" w:rsidP="00302C10">
      <w:pPr>
        <w:spacing w:line="200" w:lineRule="exact"/>
        <w:jc w:val="both"/>
        <w:rPr>
          <w:rFonts w:ascii="Palatino Linotype" w:hAnsi="Palatino Linotype"/>
          <w:sz w:val="22"/>
          <w:szCs w:val="22"/>
          <w:lang w:val="nl-NL"/>
        </w:rPr>
      </w:pPr>
    </w:p>
    <w:p w:rsidR="00302C10" w:rsidRPr="00302C10" w:rsidRDefault="00302C10" w:rsidP="00302C10">
      <w:pPr>
        <w:jc w:val="both"/>
        <w:rPr>
          <w:rFonts w:ascii="Palatino Linotype" w:hAnsi="Palatino Linotype"/>
          <w:sz w:val="22"/>
          <w:szCs w:val="22"/>
          <w:lang w:val="nl-NL"/>
        </w:rPr>
      </w:pPr>
      <w:r w:rsidRPr="00302C10">
        <w:rPr>
          <w:rFonts w:ascii="Palatino Linotype" w:hAnsi="Palatino Linotype"/>
          <w:sz w:val="22"/>
          <w:szCs w:val="22"/>
          <w:lang w:val="nl-NL"/>
        </w:rPr>
        <w:t>De Minister van Justitie,</w:t>
      </w:r>
    </w:p>
    <w:p w:rsidR="00302C10" w:rsidRPr="00302C10" w:rsidRDefault="00302C10" w:rsidP="00302C10">
      <w:pPr>
        <w:autoSpaceDE w:val="0"/>
        <w:autoSpaceDN w:val="0"/>
        <w:ind w:left="90" w:right="6974" w:hanging="90"/>
        <w:jc w:val="center"/>
        <w:rPr>
          <w:rFonts w:ascii="Palatino Linotype" w:eastAsia="Palatino Linotype" w:hAnsi="Palatino Linotype" w:cs="Palatino Linotype"/>
          <w:snapToGrid/>
          <w:sz w:val="22"/>
          <w:szCs w:val="22"/>
          <w:lang w:val="nl-NL"/>
        </w:rPr>
      </w:pPr>
      <w:r w:rsidRPr="00302C10">
        <w:rPr>
          <w:rFonts w:ascii="Palatino Linotype" w:eastAsia="Palatino Linotype" w:hAnsi="Palatino Linotype" w:cs="Palatino Linotype"/>
          <w:snapToGrid/>
          <w:sz w:val="22"/>
          <w:szCs w:val="22"/>
          <w:lang w:val="nl-NL"/>
        </w:rPr>
        <w:t>S.X.T. HATO</w:t>
      </w:r>
    </w:p>
    <w:p w:rsidR="00302C10" w:rsidRPr="00302C10" w:rsidRDefault="00302C10" w:rsidP="00302C10">
      <w:pPr>
        <w:spacing w:line="200" w:lineRule="exact"/>
        <w:jc w:val="both"/>
        <w:rPr>
          <w:rFonts w:ascii="Palatino Linotype" w:hAnsi="Palatino Linotype"/>
          <w:sz w:val="22"/>
          <w:szCs w:val="22"/>
          <w:lang w:val="nl-NL"/>
        </w:rPr>
      </w:pPr>
    </w:p>
    <w:p w:rsidR="00302C10" w:rsidRPr="00302C10" w:rsidRDefault="00302C10" w:rsidP="00302C10">
      <w:pPr>
        <w:spacing w:line="200" w:lineRule="exact"/>
        <w:jc w:val="both"/>
        <w:rPr>
          <w:rFonts w:ascii="Palatino Linotype" w:hAnsi="Palatino Linotype"/>
          <w:sz w:val="22"/>
          <w:szCs w:val="22"/>
          <w:lang w:val="nl-NL"/>
        </w:rPr>
      </w:pPr>
    </w:p>
    <w:p w:rsidR="00302C10" w:rsidRPr="00302C10" w:rsidRDefault="00302C10" w:rsidP="00302C10">
      <w:pPr>
        <w:ind w:left="5040"/>
        <w:jc w:val="both"/>
        <w:rPr>
          <w:rFonts w:ascii="Palatino Linotype" w:hAnsi="Palatino Linotype"/>
          <w:sz w:val="22"/>
          <w:szCs w:val="22"/>
          <w:lang w:val="nl-NL"/>
        </w:rPr>
      </w:pPr>
      <w:r w:rsidRPr="00302C10">
        <w:rPr>
          <w:rFonts w:ascii="Palatino Linotype" w:hAnsi="Palatino Linotype"/>
          <w:sz w:val="22"/>
          <w:szCs w:val="22"/>
          <w:lang w:val="nl-NL"/>
        </w:rPr>
        <w:t xml:space="preserve">Uitgegeven de </w:t>
      </w:r>
      <w:r w:rsidR="001C2CF2">
        <w:rPr>
          <w:rFonts w:ascii="Palatino Linotype" w:hAnsi="Palatino Linotype"/>
          <w:sz w:val="22"/>
          <w:szCs w:val="22"/>
          <w:lang w:val="nl-NL"/>
        </w:rPr>
        <w:t>8</w:t>
      </w:r>
      <w:r w:rsidR="001C2CF2" w:rsidRPr="001C2CF2">
        <w:rPr>
          <w:rFonts w:ascii="Palatino Linotype" w:hAnsi="Palatino Linotype"/>
          <w:sz w:val="22"/>
          <w:szCs w:val="22"/>
          <w:vertAlign w:val="superscript"/>
          <w:lang w:val="nl-NL"/>
        </w:rPr>
        <w:t>ste</w:t>
      </w:r>
      <w:r w:rsidR="001C2CF2">
        <w:rPr>
          <w:rFonts w:ascii="Palatino Linotype" w:hAnsi="Palatino Linotype"/>
          <w:sz w:val="22"/>
          <w:szCs w:val="22"/>
          <w:lang w:val="nl-NL"/>
        </w:rPr>
        <w:t xml:space="preserve"> </w:t>
      </w:r>
      <w:r w:rsidR="00206044">
        <w:rPr>
          <w:rFonts w:ascii="Palatino Linotype" w:hAnsi="Palatino Linotype"/>
          <w:sz w:val="22"/>
          <w:szCs w:val="22"/>
          <w:lang w:val="nl-NL"/>
        </w:rPr>
        <w:t>april 2026</w:t>
      </w:r>
    </w:p>
    <w:p w:rsidR="00302C10" w:rsidRPr="00302C10" w:rsidRDefault="00302C10" w:rsidP="00302C10">
      <w:pPr>
        <w:ind w:left="5040"/>
        <w:jc w:val="both"/>
        <w:rPr>
          <w:rFonts w:ascii="Palatino Linotype" w:hAnsi="Palatino Linotype"/>
          <w:sz w:val="22"/>
          <w:szCs w:val="22"/>
          <w:lang w:val="nl-NL"/>
        </w:rPr>
      </w:pPr>
      <w:r w:rsidRPr="00302C10">
        <w:rPr>
          <w:rFonts w:ascii="Palatino Linotype" w:hAnsi="Palatino Linotype"/>
          <w:sz w:val="22"/>
          <w:szCs w:val="22"/>
          <w:lang w:val="nl-NL"/>
        </w:rPr>
        <w:t>De Minister van Algemene Zaken,</w:t>
      </w:r>
    </w:p>
    <w:p w:rsidR="00302C10" w:rsidRPr="00302C10" w:rsidRDefault="00302C10" w:rsidP="00302C10">
      <w:pPr>
        <w:ind w:left="5040" w:right="944"/>
        <w:jc w:val="center"/>
        <w:rPr>
          <w:rFonts w:ascii="Palatino Linotype" w:hAnsi="Palatino Linotype"/>
          <w:sz w:val="22"/>
          <w:szCs w:val="22"/>
          <w:lang w:val="nl-NL"/>
        </w:rPr>
      </w:pPr>
      <w:r w:rsidRPr="00302C10">
        <w:rPr>
          <w:rFonts w:ascii="Palatino Linotype" w:hAnsi="Palatino Linotype"/>
          <w:sz w:val="22"/>
          <w:szCs w:val="22"/>
          <w:lang w:val="nl-NL"/>
        </w:rPr>
        <w:t>G.S. PISAS</w:t>
      </w:r>
    </w:p>
    <w:p w:rsidR="00302C10" w:rsidRPr="00302C10" w:rsidRDefault="00302C10" w:rsidP="00302C10">
      <w:pPr>
        <w:ind w:right="-29"/>
        <w:jc w:val="both"/>
        <w:rPr>
          <w:rFonts w:ascii="Palatino Linotype" w:hAnsi="Palatino Linotype"/>
          <w:sz w:val="22"/>
          <w:szCs w:val="22"/>
          <w:lang w:val="nl-NL"/>
        </w:rPr>
        <w:sectPr w:rsidR="00302C10" w:rsidRPr="00302C10" w:rsidSect="00302C10">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504BBB" w:rsidRDefault="00504BBB">
      <w:pPr>
        <w:widowControl/>
        <w:rPr>
          <w:rFonts w:ascii="Palatino Linotype" w:hAnsi="Palatino Linotype"/>
          <w:sz w:val="22"/>
          <w:szCs w:val="22"/>
          <w:lang w:val="nl-NL"/>
        </w:rPr>
      </w:pPr>
      <w:r>
        <w:rPr>
          <w:rFonts w:ascii="Palatino Linotype" w:hAnsi="Palatino Linotype"/>
          <w:sz w:val="22"/>
          <w:szCs w:val="22"/>
          <w:lang w:val="nl-NL"/>
        </w:rPr>
        <w:br w:type="page"/>
      </w:r>
    </w:p>
    <w:p w:rsidR="00302C10" w:rsidRPr="00302C10" w:rsidRDefault="00302C10" w:rsidP="00302C10">
      <w:pPr>
        <w:pBdr>
          <w:bottom w:val="single" w:sz="6" w:space="1" w:color="auto"/>
        </w:pBdr>
        <w:ind w:right="-29"/>
        <w:jc w:val="both"/>
        <w:rPr>
          <w:rFonts w:ascii="Palatino Linotype" w:hAnsi="Palatino Linotype"/>
          <w:sz w:val="22"/>
          <w:szCs w:val="22"/>
          <w:lang w:val="nl-NL"/>
        </w:rPr>
      </w:pPr>
      <w:r w:rsidRPr="00302C10">
        <w:rPr>
          <w:rFonts w:ascii="Palatino Linotype" w:hAnsi="Palatino Linotype"/>
          <w:sz w:val="22"/>
          <w:szCs w:val="22"/>
          <w:lang w:val="nl-NL"/>
        </w:rPr>
        <w:lastRenderedPageBreak/>
        <w:t xml:space="preserve">BIJLAGE behorende bij het Landsbesluit van de </w:t>
      </w:r>
      <w:r w:rsidR="00504BBB">
        <w:rPr>
          <w:rFonts w:ascii="Palatino Linotype" w:hAnsi="Palatino Linotype"/>
          <w:sz w:val="22"/>
          <w:szCs w:val="22"/>
          <w:lang w:val="nl-NL"/>
        </w:rPr>
        <w:t>13</w:t>
      </w:r>
      <w:r w:rsidR="00504BBB" w:rsidRPr="00504BBB">
        <w:rPr>
          <w:rFonts w:ascii="Palatino Linotype" w:hAnsi="Palatino Linotype"/>
          <w:sz w:val="22"/>
          <w:szCs w:val="22"/>
          <w:vertAlign w:val="superscript"/>
          <w:lang w:val="nl-NL"/>
        </w:rPr>
        <w:t>de</w:t>
      </w:r>
      <w:r w:rsidR="00504BBB">
        <w:rPr>
          <w:rFonts w:ascii="Palatino Linotype" w:hAnsi="Palatino Linotype"/>
          <w:sz w:val="22"/>
          <w:szCs w:val="22"/>
          <w:lang w:val="nl-NL"/>
        </w:rPr>
        <w:t xml:space="preserve"> november 2025</w:t>
      </w:r>
      <w:r w:rsidRPr="00302C10">
        <w:rPr>
          <w:rFonts w:ascii="Palatino Linotype" w:hAnsi="Palatino Linotype"/>
          <w:sz w:val="22"/>
          <w:szCs w:val="22"/>
          <w:lang w:val="nl-NL"/>
        </w:rPr>
        <w:t>, no.</w:t>
      </w:r>
      <w:r w:rsidR="00504BBB">
        <w:rPr>
          <w:rFonts w:ascii="Palatino Linotype" w:hAnsi="Palatino Linotype"/>
          <w:sz w:val="22"/>
          <w:szCs w:val="22"/>
          <w:lang w:val="nl-NL"/>
        </w:rPr>
        <w:t xml:space="preserve"> 25/2788</w:t>
      </w:r>
      <w:r w:rsidRPr="00302C10">
        <w:rPr>
          <w:rFonts w:ascii="Palatino Linotype" w:hAnsi="Palatino Linotype"/>
          <w:sz w:val="22"/>
          <w:szCs w:val="22"/>
          <w:lang w:val="nl-NL"/>
        </w:rPr>
        <w:t xml:space="preserve">, houdende vaststelling van de geconsolideerde tekst van het </w:t>
      </w:r>
      <w:proofErr w:type="spellStart"/>
      <w:r w:rsidRPr="00302C10">
        <w:rPr>
          <w:rFonts w:ascii="Palatino Linotype" w:hAnsi="Palatino Linotype"/>
          <w:sz w:val="22"/>
          <w:szCs w:val="22"/>
          <w:lang w:val="nl-NL"/>
        </w:rPr>
        <w:t>Eilandsbesluit</w:t>
      </w:r>
      <w:proofErr w:type="spellEnd"/>
      <w:r w:rsidRPr="00302C10">
        <w:rPr>
          <w:rFonts w:ascii="Palatino Linotype" w:hAnsi="Palatino Linotype"/>
          <w:sz w:val="22"/>
          <w:szCs w:val="22"/>
          <w:lang w:val="nl-NL"/>
        </w:rPr>
        <w:t xml:space="preserve"> vergoedingen en verrichtingen hypotheekbewaarders</w:t>
      </w:r>
      <w:r w:rsidRPr="00204B8C">
        <w:rPr>
          <w:rStyle w:val="FootnoteReference"/>
          <w:rFonts w:ascii="Palatino Linotype" w:hAnsi="Palatino Linotype"/>
          <w:i/>
          <w:sz w:val="22"/>
          <w:szCs w:val="22"/>
        </w:rPr>
        <w:footnoteReference w:id="3"/>
      </w:r>
    </w:p>
    <w:p w:rsidR="00302C10" w:rsidRPr="00302C10" w:rsidRDefault="00302C10" w:rsidP="00302C10">
      <w:pPr>
        <w:pBdr>
          <w:bottom w:val="single" w:sz="6" w:space="1" w:color="auto"/>
        </w:pBdr>
        <w:ind w:right="-29"/>
        <w:jc w:val="both"/>
        <w:rPr>
          <w:rFonts w:ascii="Palatino Linotype" w:hAnsi="Palatino Linotype"/>
          <w:sz w:val="22"/>
          <w:szCs w:val="22"/>
          <w:lang w:val="nl-NL"/>
        </w:rPr>
      </w:pPr>
    </w:p>
    <w:p w:rsidR="00302C10" w:rsidRPr="00302C10" w:rsidRDefault="00302C10" w:rsidP="00302C10">
      <w:pPr>
        <w:ind w:right="-29"/>
        <w:jc w:val="center"/>
        <w:rPr>
          <w:rFonts w:ascii="Palatino Linotype" w:hAnsi="Palatino Linotype"/>
          <w:sz w:val="22"/>
          <w:szCs w:val="22"/>
          <w:lang w:val="nl-NL"/>
        </w:rPr>
      </w:pPr>
    </w:p>
    <w:p w:rsidR="00302C10" w:rsidRPr="00302C10" w:rsidRDefault="00302C10" w:rsidP="00302C10">
      <w:pPr>
        <w:jc w:val="both"/>
        <w:rPr>
          <w:rFonts w:ascii="Palatino Linotype" w:hAnsi="Palatino Linotype"/>
          <w:sz w:val="22"/>
          <w:szCs w:val="22"/>
          <w:lang w:val="nl-NL"/>
        </w:rPr>
      </w:pPr>
      <w:r w:rsidRPr="00302C10">
        <w:rPr>
          <w:rFonts w:ascii="Palatino Linotype" w:hAnsi="Palatino Linotype"/>
          <w:sz w:val="22"/>
          <w:szCs w:val="22"/>
          <w:lang w:val="nl-NL"/>
        </w:rPr>
        <w:t xml:space="preserve">Geconsolideerde tekst van het </w:t>
      </w:r>
      <w:proofErr w:type="spellStart"/>
      <w:r w:rsidRPr="00302C10">
        <w:rPr>
          <w:rFonts w:ascii="Palatino Linotype" w:hAnsi="Palatino Linotype"/>
          <w:sz w:val="22"/>
          <w:szCs w:val="22"/>
          <w:lang w:val="nl-NL"/>
        </w:rPr>
        <w:t>Eilandsbesluit</w:t>
      </w:r>
      <w:proofErr w:type="spellEnd"/>
      <w:r w:rsidRPr="00302C10">
        <w:rPr>
          <w:rFonts w:ascii="Palatino Linotype" w:hAnsi="Palatino Linotype"/>
          <w:sz w:val="22"/>
          <w:szCs w:val="22"/>
          <w:lang w:val="nl-NL"/>
        </w:rPr>
        <w:t xml:space="preserve"> vergoedingen en verrichtingen hypotheekbewaarders (A.B. 2001, no. 61),</w:t>
      </w:r>
      <w:r w:rsidRPr="00302C10">
        <w:rPr>
          <w:rFonts w:ascii="Palatino Linotype" w:hAnsi="Palatino Linotype"/>
          <w:b/>
          <w:sz w:val="22"/>
          <w:szCs w:val="22"/>
          <w:lang w:val="nl-NL"/>
        </w:rPr>
        <w:t xml:space="preserve"> </w:t>
      </w:r>
      <w:r w:rsidRPr="00302C10">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302C10" w:rsidRPr="00302C10" w:rsidRDefault="00302C10" w:rsidP="00302C10">
      <w:pPr>
        <w:jc w:val="both"/>
        <w:rPr>
          <w:rFonts w:ascii="Palatino Linotype" w:hAnsi="Palatino Linotype"/>
          <w:sz w:val="22"/>
          <w:szCs w:val="22"/>
          <w:lang w:val="nl-NL"/>
        </w:rPr>
      </w:pPr>
    </w:p>
    <w:p w:rsidR="00302C10" w:rsidRPr="00302C10" w:rsidRDefault="00302C10" w:rsidP="00302C10">
      <w:pPr>
        <w:jc w:val="center"/>
        <w:rPr>
          <w:rFonts w:ascii="Palatino Linotype" w:hAnsi="Palatino Linotype"/>
          <w:sz w:val="22"/>
          <w:szCs w:val="22"/>
          <w:lang w:val="nl-NL"/>
        </w:rPr>
      </w:pPr>
      <w:r w:rsidRPr="00302C10">
        <w:rPr>
          <w:rFonts w:ascii="Palatino Linotype" w:hAnsi="Palatino Linotype"/>
          <w:sz w:val="22"/>
          <w:szCs w:val="22"/>
          <w:lang w:val="nl-NL"/>
        </w:rPr>
        <w:t>-----</w:t>
      </w:r>
    </w:p>
    <w:p w:rsidR="00302C10" w:rsidRPr="00302C10" w:rsidRDefault="00302C10" w:rsidP="00302C10">
      <w:pPr>
        <w:suppressAutoHyphens/>
        <w:rPr>
          <w:rFonts w:ascii="Palatino Linotype" w:hAnsi="Palatino Linotype"/>
          <w:sz w:val="22"/>
          <w:szCs w:val="22"/>
          <w:lang w:val="nl-NL"/>
        </w:rPr>
      </w:pP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Paragraaf 1</w:t>
      </w: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Verrichtingen van de Hypotheekbewaarders</w:t>
      </w:r>
    </w:p>
    <w:p w:rsidR="00302C10" w:rsidRPr="00302C10" w:rsidRDefault="00302C10" w:rsidP="00302C10">
      <w:pPr>
        <w:suppressAutoHyphens/>
        <w:rPr>
          <w:rFonts w:ascii="Palatino Linotype" w:hAnsi="Palatino Linotype"/>
          <w:sz w:val="22"/>
          <w:szCs w:val="22"/>
          <w:lang w:val="nl-NL"/>
        </w:rPr>
      </w:pP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Artikel 1</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tabs>
          <w:tab w:val="left" w:pos="7200"/>
          <w:tab w:val="left" w:pos="8460"/>
        </w:tabs>
        <w:suppressAutoHyphens/>
        <w:jc w:val="both"/>
        <w:rPr>
          <w:rFonts w:ascii="Palatino Linotype" w:hAnsi="Palatino Linotype"/>
          <w:sz w:val="22"/>
          <w:szCs w:val="22"/>
          <w:lang w:val="nl-NL"/>
        </w:rPr>
      </w:pPr>
      <w:r w:rsidRPr="00302C10">
        <w:rPr>
          <w:rFonts w:ascii="Palatino Linotype" w:hAnsi="Palatino Linotype"/>
          <w:sz w:val="22"/>
          <w:szCs w:val="22"/>
          <w:lang w:val="nl-NL"/>
        </w:rPr>
        <w:t xml:space="preserve">Voor de boeking van een akte in het register is verschuldigd: </w:t>
      </w:r>
      <w:r w:rsidRPr="00302C10">
        <w:rPr>
          <w:rFonts w:ascii="Palatino Linotype" w:hAnsi="Palatino Linotype"/>
          <w:sz w:val="22"/>
          <w:szCs w:val="22"/>
          <w:lang w:val="nl-NL"/>
        </w:rPr>
        <w:tab/>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30,-.</w:t>
      </w:r>
    </w:p>
    <w:p w:rsidR="00302C10" w:rsidRPr="00302C10" w:rsidRDefault="00302C10" w:rsidP="00302C10">
      <w:pPr>
        <w:suppressAutoHyphens/>
        <w:rPr>
          <w:rFonts w:ascii="Palatino Linotype" w:hAnsi="Palatino Linotype"/>
          <w:sz w:val="22"/>
          <w:szCs w:val="22"/>
          <w:lang w:val="nl-NL"/>
        </w:rPr>
      </w:pPr>
    </w:p>
    <w:p w:rsidR="00302C10" w:rsidRDefault="00302C10" w:rsidP="00302C10">
      <w:pPr>
        <w:suppressAutoHyphens/>
        <w:jc w:val="center"/>
        <w:rPr>
          <w:rFonts w:ascii="Palatino Linotype" w:hAnsi="Palatino Linotype"/>
          <w:sz w:val="22"/>
          <w:szCs w:val="22"/>
        </w:rPr>
      </w:pPr>
      <w:proofErr w:type="spellStart"/>
      <w:r w:rsidRPr="00333FF4">
        <w:rPr>
          <w:rFonts w:ascii="Palatino Linotype" w:hAnsi="Palatino Linotype"/>
          <w:sz w:val="22"/>
          <w:szCs w:val="22"/>
        </w:rPr>
        <w:t>Artikel</w:t>
      </w:r>
      <w:proofErr w:type="spellEnd"/>
      <w:r>
        <w:rPr>
          <w:rFonts w:ascii="Palatino Linotype" w:hAnsi="Palatino Linotype"/>
          <w:sz w:val="22"/>
          <w:szCs w:val="22"/>
        </w:rPr>
        <w:t xml:space="preserve"> </w:t>
      </w:r>
      <w:r w:rsidRPr="00333FF4">
        <w:rPr>
          <w:rFonts w:ascii="Palatino Linotype" w:hAnsi="Palatino Linotype"/>
          <w:sz w:val="22"/>
          <w:szCs w:val="22"/>
        </w:rPr>
        <w:t>2</w:t>
      </w:r>
    </w:p>
    <w:p w:rsidR="00302C10" w:rsidRPr="00333FF4" w:rsidRDefault="00302C10" w:rsidP="00302C10">
      <w:pPr>
        <w:suppressAutoHyphens/>
        <w:rPr>
          <w:rFonts w:ascii="Palatino Linotype" w:hAnsi="Palatino Linotype"/>
          <w:sz w:val="22"/>
          <w:szCs w:val="22"/>
        </w:rPr>
      </w:pPr>
    </w:p>
    <w:p w:rsidR="00302C10" w:rsidRPr="0082457D" w:rsidRDefault="00302C10" w:rsidP="00302C10">
      <w:pPr>
        <w:pStyle w:val="ListParagraph"/>
        <w:widowControl w:val="0"/>
        <w:numPr>
          <w:ilvl w:val="0"/>
          <w:numId w:val="7"/>
        </w:numPr>
        <w:tabs>
          <w:tab w:val="left" w:pos="7200"/>
        </w:tabs>
        <w:suppressAutoHyphens/>
        <w:jc w:val="both"/>
        <w:rPr>
          <w:rFonts w:ascii="Palatino Linotype" w:hAnsi="Palatino Linotype"/>
          <w:sz w:val="22"/>
          <w:szCs w:val="22"/>
        </w:rPr>
      </w:pPr>
      <w:r w:rsidRPr="0082457D">
        <w:rPr>
          <w:rFonts w:ascii="Palatino Linotype" w:hAnsi="Palatino Linotype"/>
          <w:sz w:val="22"/>
          <w:szCs w:val="22"/>
        </w:rPr>
        <w:t xml:space="preserve">Voor de inschrijving van een hypotheek, een scheeps- of luchtvaartuigverband, waarvan de hoofdsom minder dan </w:t>
      </w:r>
      <w:proofErr w:type="spellStart"/>
      <w:r>
        <w:rPr>
          <w:rFonts w:ascii="Palatino Linotype" w:hAnsi="Palatino Linotype"/>
          <w:sz w:val="22"/>
          <w:szCs w:val="22"/>
        </w:rPr>
        <w:t>Cg</w:t>
      </w:r>
      <w:proofErr w:type="spellEnd"/>
      <w:r w:rsidRPr="0082457D">
        <w:rPr>
          <w:rFonts w:ascii="Palatino Linotype" w:hAnsi="Palatino Linotype"/>
          <w:sz w:val="22"/>
          <w:szCs w:val="22"/>
        </w:rPr>
        <w:t xml:space="preserve"> 100.000</w:t>
      </w:r>
      <w:r>
        <w:rPr>
          <w:rFonts w:ascii="Palatino Linotype" w:hAnsi="Palatino Linotype"/>
          <w:sz w:val="22"/>
          <w:szCs w:val="22"/>
        </w:rPr>
        <w:t>,-</w:t>
      </w:r>
      <w:r w:rsidRPr="0082457D">
        <w:rPr>
          <w:rFonts w:ascii="Palatino Linotype" w:hAnsi="Palatino Linotype"/>
          <w:sz w:val="22"/>
          <w:szCs w:val="22"/>
        </w:rPr>
        <w:t xml:space="preserve"> bedraagt, is verschuldigd: </w:t>
      </w:r>
      <w:r>
        <w:rPr>
          <w:rFonts w:ascii="Palatino Linotype" w:hAnsi="Palatino Linotype"/>
          <w:sz w:val="22"/>
          <w:szCs w:val="22"/>
        </w:rPr>
        <w:tab/>
      </w:r>
      <w:proofErr w:type="spellStart"/>
      <w:r>
        <w:rPr>
          <w:rFonts w:ascii="Palatino Linotype" w:hAnsi="Palatino Linotype"/>
          <w:sz w:val="22"/>
          <w:szCs w:val="22"/>
        </w:rPr>
        <w:t>Cg</w:t>
      </w:r>
      <w:proofErr w:type="spellEnd"/>
      <w:r w:rsidRPr="0082457D">
        <w:rPr>
          <w:rFonts w:ascii="Palatino Linotype" w:hAnsi="Palatino Linotype"/>
          <w:sz w:val="22"/>
          <w:szCs w:val="22"/>
        </w:rPr>
        <w:t xml:space="preserve"> </w:t>
      </w:r>
      <w:r>
        <w:rPr>
          <w:rFonts w:ascii="Palatino Linotype" w:hAnsi="Palatino Linotype"/>
          <w:sz w:val="22"/>
          <w:szCs w:val="22"/>
        </w:rPr>
        <w:t xml:space="preserve">        </w:t>
      </w:r>
      <w:r w:rsidRPr="0082457D">
        <w:rPr>
          <w:rFonts w:ascii="Palatino Linotype" w:hAnsi="Palatino Linotype"/>
          <w:sz w:val="22"/>
          <w:szCs w:val="22"/>
        </w:rPr>
        <w:t>480</w:t>
      </w:r>
      <w:r>
        <w:rPr>
          <w:rFonts w:ascii="Palatino Linotype" w:hAnsi="Palatino Linotype"/>
          <w:sz w:val="22"/>
          <w:szCs w:val="22"/>
        </w:rPr>
        <w:t>,-</w:t>
      </w:r>
      <w:r w:rsidRPr="0082457D">
        <w:rPr>
          <w:rFonts w:ascii="Palatino Linotype" w:hAnsi="Palatino Linotype"/>
          <w:sz w:val="22"/>
          <w:szCs w:val="22"/>
        </w:rPr>
        <w:t>.</w:t>
      </w:r>
    </w:p>
    <w:p w:rsidR="00302C10" w:rsidRPr="00E06149" w:rsidRDefault="00302C10" w:rsidP="00302C10">
      <w:pPr>
        <w:pStyle w:val="ListParagraph"/>
        <w:widowControl w:val="0"/>
        <w:numPr>
          <w:ilvl w:val="0"/>
          <w:numId w:val="7"/>
        </w:numPr>
        <w:suppressAutoHyphens/>
        <w:jc w:val="both"/>
        <w:rPr>
          <w:rFonts w:ascii="Palatino Linotype" w:hAnsi="Palatino Linotype"/>
          <w:sz w:val="22"/>
          <w:szCs w:val="22"/>
        </w:rPr>
      </w:pPr>
      <w:r w:rsidRPr="00E06149">
        <w:rPr>
          <w:rFonts w:ascii="Palatino Linotype" w:hAnsi="Palatino Linotype"/>
          <w:sz w:val="22"/>
          <w:szCs w:val="22"/>
        </w:rPr>
        <w:t xml:space="preserve">Voor de inschrijving van een hypotheek, een scheeps- of luchtvaartuigverband, waarvan de hoofdsom </w:t>
      </w:r>
      <w:proofErr w:type="spellStart"/>
      <w:r w:rsidRPr="00E06149">
        <w:rPr>
          <w:rFonts w:ascii="Palatino Linotype" w:hAnsi="Palatino Linotype"/>
          <w:sz w:val="22"/>
          <w:szCs w:val="22"/>
        </w:rPr>
        <w:t>Cg</w:t>
      </w:r>
      <w:proofErr w:type="spellEnd"/>
      <w:r w:rsidRPr="00E06149">
        <w:rPr>
          <w:rFonts w:ascii="Palatino Linotype" w:hAnsi="Palatino Linotype"/>
          <w:sz w:val="22"/>
          <w:szCs w:val="22"/>
        </w:rPr>
        <w:t xml:space="preserve">  100.000,- bedraagt is verschuldigd:</w:t>
      </w:r>
      <w:r w:rsidRPr="00E06149">
        <w:rPr>
          <w:rFonts w:ascii="Palatino Linotype" w:hAnsi="Palatino Linotype"/>
          <w:sz w:val="22"/>
          <w:szCs w:val="22"/>
        </w:rPr>
        <w:tab/>
      </w:r>
      <w:r w:rsidRPr="00E06149">
        <w:rPr>
          <w:rFonts w:ascii="Palatino Linotype" w:hAnsi="Palatino Linotype"/>
          <w:sz w:val="22"/>
          <w:szCs w:val="22"/>
        </w:rPr>
        <w:tab/>
      </w:r>
      <w:r w:rsidRPr="00E06149">
        <w:rPr>
          <w:rFonts w:ascii="Palatino Linotype" w:hAnsi="Palatino Linotype"/>
          <w:sz w:val="22"/>
          <w:szCs w:val="22"/>
        </w:rPr>
        <w:tab/>
      </w:r>
      <w:proofErr w:type="spellStart"/>
      <w:r w:rsidRPr="00E06149">
        <w:rPr>
          <w:rFonts w:ascii="Palatino Linotype" w:hAnsi="Palatino Linotype"/>
          <w:sz w:val="22"/>
          <w:szCs w:val="22"/>
        </w:rPr>
        <w:t>Cg</w:t>
      </w:r>
      <w:proofErr w:type="spellEnd"/>
      <w:r w:rsidRPr="00E06149">
        <w:rPr>
          <w:rFonts w:ascii="Palatino Linotype" w:hAnsi="Palatino Linotype"/>
          <w:sz w:val="22"/>
          <w:szCs w:val="22"/>
        </w:rPr>
        <w:t xml:space="preserve">         480,-;</w:t>
      </w:r>
    </w:p>
    <w:p w:rsidR="00302C10" w:rsidRPr="0082457D" w:rsidRDefault="00302C10" w:rsidP="00302C10">
      <w:pPr>
        <w:pStyle w:val="ListParagraph"/>
        <w:suppressAutoHyphens/>
        <w:ind w:left="360"/>
        <w:jc w:val="both"/>
        <w:rPr>
          <w:rFonts w:ascii="Palatino Linotype" w:hAnsi="Palatino Linotype"/>
          <w:sz w:val="22"/>
          <w:szCs w:val="22"/>
        </w:rPr>
      </w:pPr>
      <w:r w:rsidRPr="0082457D">
        <w:rPr>
          <w:rFonts w:ascii="Palatino Linotype" w:hAnsi="Palatino Linotype"/>
          <w:sz w:val="22"/>
          <w:szCs w:val="22"/>
        </w:rPr>
        <w:t>vermeerderd met</w:t>
      </w:r>
      <w:r w:rsidRPr="0082457D">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proofErr w:type="spellStart"/>
      <w:r>
        <w:rPr>
          <w:rFonts w:ascii="Palatino Linotype" w:hAnsi="Palatino Linotype"/>
          <w:sz w:val="22"/>
          <w:szCs w:val="22"/>
        </w:rPr>
        <w:t>Cg</w:t>
      </w:r>
      <w:proofErr w:type="spellEnd"/>
      <w:r w:rsidRPr="0082457D">
        <w:rPr>
          <w:rFonts w:ascii="Palatino Linotype" w:hAnsi="Palatino Linotype"/>
          <w:sz w:val="22"/>
          <w:szCs w:val="22"/>
        </w:rPr>
        <w:t xml:space="preserve"> </w:t>
      </w:r>
      <w:r>
        <w:rPr>
          <w:rFonts w:ascii="Palatino Linotype" w:hAnsi="Palatino Linotype"/>
          <w:sz w:val="22"/>
          <w:szCs w:val="22"/>
        </w:rPr>
        <w:t xml:space="preserve">        </w:t>
      </w:r>
      <w:r w:rsidRPr="0082457D">
        <w:rPr>
          <w:rFonts w:ascii="Palatino Linotype" w:hAnsi="Palatino Linotype"/>
          <w:sz w:val="22"/>
          <w:szCs w:val="22"/>
        </w:rPr>
        <w:t>100</w:t>
      </w:r>
      <w:r>
        <w:rPr>
          <w:rFonts w:ascii="Palatino Linotype" w:hAnsi="Palatino Linotype"/>
          <w:sz w:val="22"/>
          <w:szCs w:val="22"/>
        </w:rPr>
        <w:t>,-</w:t>
      </w:r>
      <w:r w:rsidRPr="0082457D">
        <w:rPr>
          <w:rFonts w:ascii="Palatino Linotype" w:hAnsi="Palatino Linotype"/>
          <w:sz w:val="22"/>
          <w:szCs w:val="22"/>
        </w:rPr>
        <w:t>;</w:t>
      </w:r>
    </w:p>
    <w:p w:rsidR="00302C10" w:rsidRPr="00302C10" w:rsidRDefault="00302C10" w:rsidP="00302C10">
      <w:pPr>
        <w:suppressAutoHyphens/>
        <w:ind w:left="360"/>
        <w:jc w:val="both"/>
        <w:rPr>
          <w:rFonts w:ascii="Palatino Linotype" w:hAnsi="Palatino Linotype"/>
          <w:sz w:val="22"/>
          <w:szCs w:val="22"/>
          <w:lang w:val="nl-NL"/>
        </w:rPr>
      </w:pPr>
      <w:r w:rsidRPr="00302C10">
        <w:rPr>
          <w:rFonts w:ascii="Palatino Linotype" w:hAnsi="Palatino Linotype"/>
          <w:sz w:val="22"/>
          <w:szCs w:val="22"/>
          <w:lang w:val="nl-NL"/>
        </w:rPr>
        <w:t xml:space="preserve">voor elke toename van de hoofdsom met </w:t>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100.000,-</w:t>
      </w:r>
    </w:p>
    <w:p w:rsidR="00302C10" w:rsidRPr="00302C10" w:rsidRDefault="00302C10" w:rsidP="00302C10">
      <w:pPr>
        <w:tabs>
          <w:tab w:val="left" w:pos="7200"/>
          <w:tab w:val="left" w:pos="8460"/>
        </w:tabs>
        <w:suppressAutoHyphens/>
        <w:ind w:left="360"/>
        <w:jc w:val="both"/>
        <w:rPr>
          <w:rFonts w:ascii="Palatino Linotype" w:hAnsi="Palatino Linotype"/>
          <w:sz w:val="22"/>
          <w:szCs w:val="22"/>
          <w:lang w:val="nl-NL"/>
        </w:rPr>
      </w:pPr>
      <w:r w:rsidRPr="00302C10">
        <w:rPr>
          <w:rFonts w:ascii="Palatino Linotype" w:hAnsi="Palatino Linotype"/>
          <w:sz w:val="22"/>
          <w:szCs w:val="22"/>
          <w:lang w:val="nl-NL"/>
        </w:rPr>
        <w:t>tot een maximum van:</w:t>
      </w:r>
      <w:r w:rsidRPr="00302C10">
        <w:rPr>
          <w:rFonts w:ascii="Palatino Linotype" w:hAnsi="Palatino Linotype"/>
          <w:sz w:val="22"/>
          <w:szCs w:val="22"/>
          <w:lang w:val="nl-NL"/>
        </w:rPr>
        <w:tab/>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3.000,-.</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Artikel 3</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suppressAutoHyphens/>
        <w:jc w:val="both"/>
        <w:rPr>
          <w:rFonts w:ascii="Palatino Linotype" w:hAnsi="Palatino Linotype"/>
          <w:sz w:val="22"/>
          <w:szCs w:val="22"/>
          <w:lang w:val="nl-NL"/>
        </w:rPr>
      </w:pPr>
      <w:r w:rsidRPr="00302C10">
        <w:rPr>
          <w:rFonts w:ascii="Palatino Linotype" w:hAnsi="Palatino Linotype"/>
          <w:sz w:val="22"/>
          <w:szCs w:val="22"/>
          <w:lang w:val="nl-NL"/>
        </w:rPr>
        <w:t xml:space="preserve">Voor de overschrijving van een proces-verbaal van inbeslagneming is verschuldigd: </w:t>
      </w:r>
    </w:p>
    <w:p w:rsidR="00302C10" w:rsidRPr="00302C10" w:rsidRDefault="00302C10" w:rsidP="00302C10">
      <w:pPr>
        <w:tabs>
          <w:tab w:val="left" w:pos="7200"/>
        </w:tabs>
        <w:suppressAutoHyphens/>
        <w:jc w:val="both"/>
        <w:rPr>
          <w:rFonts w:ascii="Palatino Linotype" w:hAnsi="Palatino Linotype"/>
          <w:sz w:val="22"/>
          <w:szCs w:val="22"/>
          <w:lang w:val="nl-NL"/>
        </w:rPr>
      </w:pPr>
      <w:r w:rsidRPr="00302C10">
        <w:rPr>
          <w:rFonts w:ascii="Palatino Linotype" w:hAnsi="Palatino Linotype"/>
          <w:sz w:val="22"/>
          <w:szCs w:val="22"/>
          <w:lang w:val="nl-NL"/>
        </w:rPr>
        <w:tab/>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340,-.</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Artikel 4</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suppressAutoHyphens/>
        <w:jc w:val="both"/>
        <w:rPr>
          <w:rFonts w:ascii="Palatino Linotype" w:hAnsi="Palatino Linotype"/>
          <w:sz w:val="22"/>
          <w:szCs w:val="22"/>
          <w:lang w:val="nl-NL"/>
        </w:rPr>
      </w:pPr>
      <w:r w:rsidRPr="00302C10">
        <w:rPr>
          <w:rFonts w:ascii="Palatino Linotype" w:hAnsi="Palatino Linotype"/>
          <w:sz w:val="22"/>
          <w:szCs w:val="22"/>
          <w:lang w:val="nl-NL"/>
        </w:rPr>
        <w:t>Voor de overschrijving in het register van overschrijvingen (Register Curaçao) door boeking aangeboden stuk in het dagregister en het in bewaring nemen van het afschrift van het stuk zonder vervolgblad is verschuldigd:</w:t>
      </w:r>
      <w:r w:rsidRPr="00302C10">
        <w:rPr>
          <w:rFonts w:ascii="Palatino Linotype" w:hAnsi="Palatino Linotype"/>
          <w:sz w:val="22"/>
          <w:szCs w:val="22"/>
          <w:lang w:val="nl-NL"/>
        </w:rPr>
        <w:tab/>
      </w:r>
      <w:r w:rsidRPr="00302C10">
        <w:rPr>
          <w:rFonts w:ascii="Palatino Linotype" w:hAnsi="Palatino Linotype"/>
          <w:sz w:val="22"/>
          <w:szCs w:val="22"/>
          <w:lang w:val="nl-NL"/>
        </w:rPr>
        <w:tab/>
      </w:r>
      <w:r w:rsidRPr="00302C10">
        <w:rPr>
          <w:rFonts w:ascii="Palatino Linotype" w:hAnsi="Palatino Linotype"/>
          <w:sz w:val="22"/>
          <w:szCs w:val="22"/>
          <w:lang w:val="nl-NL"/>
        </w:rPr>
        <w:tab/>
      </w:r>
      <w:r w:rsidRPr="00302C10">
        <w:rPr>
          <w:rFonts w:ascii="Palatino Linotype" w:hAnsi="Palatino Linotype"/>
          <w:sz w:val="22"/>
          <w:szCs w:val="22"/>
          <w:lang w:val="nl-NL"/>
        </w:rPr>
        <w:tab/>
      </w:r>
      <w:r w:rsidRPr="00302C10">
        <w:rPr>
          <w:rFonts w:ascii="Palatino Linotype" w:hAnsi="Palatino Linotype"/>
          <w:sz w:val="22"/>
          <w:szCs w:val="22"/>
          <w:lang w:val="nl-NL"/>
        </w:rPr>
        <w:tab/>
      </w:r>
      <w:r w:rsidRPr="00302C10">
        <w:rPr>
          <w:rFonts w:ascii="Palatino Linotype" w:hAnsi="Palatino Linotype"/>
          <w:sz w:val="22"/>
          <w:szCs w:val="22"/>
          <w:lang w:val="nl-NL"/>
        </w:rPr>
        <w:tab/>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290,-. </w:t>
      </w:r>
    </w:p>
    <w:p w:rsidR="00302C10" w:rsidRPr="00302C10" w:rsidRDefault="00302C10" w:rsidP="00302C10">
      <w:pPr>
        <w:tabs>
          <w:tab w:val="left" w:pos="7200"/>
          <w:tab w:val="left" w:pos="8460"/>
        </w:tabs>
        <w:suppressAutoHyphens/>
        <w:jc w:val="both"/>
        <w:rPr>
          <w:rFonts w:ascii="Palatino Linotype" w:hAnsi="Palatino Linotype"/>
          <w:sz w:val="22"/>
          <w:szCs w:val="22"/>
          <w:lang w:val="nl-NL"/>
        </w:rPr>
      </w:pPr>
      <w:r w:rsidRPr="00302C10">
        <w:rPr>
          <w:rFonts w:ascii="Palatino Linotype" w:hAnsi="Palatino Linotype"/>
          <w:sz w:val="22"/>
          <w:szCs w:val="22"/>
          <w:lang w:val="nl-NL"/>
        </w:rPr>
        <w:t>Voor elk vervolgblad is verschuldigd:</w:t>
      </w:r>
      <w:r w:rsidRPr="00302C10">
        <w:rPr>
          <w:rFonts w:ascii="Palatino Linotype" w:hAnsi="Palatino Linotype"/>
          <w:sz w:val="22"/>
          <w:szCs w:val="22"/>
          <w:lang w:val="nl-NL"/>
        </w:rPr>
        <w:tab/>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30,-.</w:t>
      </w:r>
    </w:p>
    <w:p w:rsidR="00302C10" w:rsidRPr="00302C10" w:rsidRDefault="00302C10" w:rsidP="00302C10">
      <w:pPr>
        <w:suppressAutoHyphens/>
        <w:jc w:val="both"/>
        <w:rPr>
          <w:rFonts w:ascii="Palatino Linotype" w:hAnsi="Palatino Linotype"/>
          <w:sz w:val="22"/>
          <w:szCs w:val="22"/>
          <w:lang w:val="nl-NL"/>
        </w:rPr>
      </w:pPr>
    </w:p>
    <w:p w:rsidR="00504BBB" w:rsidRDefault="00504BBB">
      <w:pPr>
        <w:widowControl/>
        <w:rPr>
          <w:rFonts w:ascii="Palatino Linotype" w:hAnsi="Palatino Linotype"/>
          <w:sz w:val="22"/>
          <w:szCs w:val="22"/>
          <w:lang w:val="nl-NL"/>
        </w:rPr>
      </w:pPr>
      <w:r>
        <w:rPr>
          <w:rFonts w:ascii="Palatino Linotype" w:hAnsi="Palatino Linotype"/>
          <w:sz w:val="22"/>
          <w:szCs w:val="22"/>
          <w:lang w:val="nl-NL"/>
        </w:rPr>
        <w:br w:type="page"/>
      </w: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lastRenderedPageBreak/>
        <w:t>Artikel 5</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206044">
      <w:pPr>
        <w:tabs>
          <w:tab w:val="left" w:pos="7200"/>
        </w:tabs>
        <w:suppressAutoHyphens/>
        <w:jc w:val="both"/>
        <w:rPr>
          <w:rFonts w:ascii="Palatino Linotype" w:hAnsi="Palatino Linotype"/>
          <w:sz w:val="22"/>
          <w:szCs w:val="22"/>
          <w:lang w:val="nl-NL"/>
        </w:rPr>
      </w:pPr>
      <w:r w:rsidRPr="00302C10">
        <w:rPr>
          <w:rFonts w:ascii="Palatino Linotype" w:hAnsi="Palatino Linotype"/>
          <w:sz w:val="22"/>
          <w:szCs w:val="22"/>
          <w:lang w:val="nl-NL"/>
        </w:rPr>
        <w:t>Voor het stellen van een aantekening terzijde van hypotheekverbanden of beslagen is verschuldigd:</w:t>
      </w:r>
      <w:r w:rsidRPr="00302C10">
        <w:rPr>
          <w:rFonts w:ascii="Palatino Linotype" w:hAnsi="Palatino Linotype"/>
          <w:sz w:val="22"/>
          <w:szCs w:val="22"/>
          <w:lang w:val="nl-NL"/>
        </w:rPr>
        <w:tab/>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75,-.</w:t>
      </w:r>
    </w:p>
    <w:p w:rsidR="00302C10" w:rsidRPr="00302C10" w:rsidRDefault="00302C10" w:rsidP="00206044">
      <w:pPr>
        <w:tabs>
          <w:tab w:val="left" w:pos="7200"/>
        </w:tabs>
        <w:suppressAutoHyphens/>
        <w:jc w:val="both"/>
        <w:rPr>
          <w:rFonts w:ascii="Palatino Linotype" w:hAnsi="Palatino Linotype"/>
          <w:sz w:val="22"/>
          <w:szCs w:val="22"/>
          <w:lang w:val="nl-NL"/>
        </w:rPr>
      </w:pPr>
    </w:p>
    <w:p w:rsidR="00302C10" w:rsidRPr="00302C10" w:rsidRDefault="00302C10" w:rsidP="00206044">
      <w:pPr>
        <w:tabs>
          <w:tab w:val="left" w:pos="7200"/>
        </w:tabs>
        <w:suppressAutoHyphens/>
        <w:jc w:val="center"/>
        <w:rPr>
          <w:rFonts w:ascii="Palatino Linotype" w:hAnsi="Palatino Linotype"/>
          <w:sz w:val="22"/>
          <w:szCs w:val="22"/>
          <w:lang w:val="nl-NL"/>
        </w:rPr>
      </w:pPr>
      <w:r w:rsidRPr="00302C10">
        <w:rPr>
          <w:rFonts w:ascii="Palatino Linotype" w:hAnsi="Palatino Linotype"/>
          <w:sz w:val="22"/>
          <w:szCs w:val="22"/>
          <w:lang w:val="nl-NL"/>
        </w:rPr>
        <w:t>Artikel 6</w:t>
      </w:r>
    </w:p>
    <w:p w:rsidR="00302C10" w:rsidRPr="00302C10" w:rsidRDefault="00302C10" w:rsidP="00206044">
      <w:pPr>
        <w:tabs>
          <w:tab w:val="left" w:pos="7200"/>
        </w:tabs>
        <w:suppressAutoHyphens/>
        <w:jc w:val="both"/>
        <w:rPr>
          <w:rFonts w:ascii="Palatino Linotype" w:hAnsi="Palatino Linotype"/>
          <w:sz w:val="22"/>
          <w:szCs w:val="22"/>
          <w:lang w:val="nl-NL"/>
        </w:rPr>
      </w:pPr>
    </w:p>
    <w:p w:rsidR="00302C10" w:rsidRPr="00302C10" w:rsidRDefault="00302C10" w:rsidP="00206044">
      <w:pPr>
        <w:tabs>
          <w:tab w:val="left" w:pos="7200"/>
        </w:tabs>
        <w:suppressAutoHyphens/>
        <w:jc w:val="both"/>
        <w:rPr>
          <w:rFonts w:ascii="Palatino Linotype" w:hAnsi="Palatino Linotype"/>
          <w:sz w:val="22"/>
          <w:szCs w:val="22"/>
          <w:lang w:val="nl-NL"/>
        </w:rPr>
      </w:pPr>
      <w:r w:rsidRPr="00302C10">
        <w:rPr>
          <w:rFonts w:ascii="Palatino Linotype" w:hAnsi="Palatino Linotype"/>
          <w:sz w:val="22"/>
          <w:szCs w:val="22"/>
          <w:lang w:val="nl-NL"/>
        </w:rPr>
        <w:t>Voor het stellen van een verklaring op een grosse, een uittreksel, een afschrift van een akte of een borderel, vermeldende dat van gemeld stuk bereids een kopie ten hypotheekkantore is geboekt en overgeschreven:</w:t>
      </w:r>
      <w:r w:rsidRPr="00302C10">
        <w:rPr>
          <w:rFonts w:ascii="Palatino Linotype" w:hAnsi="Palatino Linotype"/>
          <w:sz w:val="22"/>
          <w:szCs w:val="22"/>
          <w:lang w:val="nl-NL"/>
        </w:rPr>
        <w:tab/>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100,-.</w:t>
      </w:r>
    </w:p>
    <w:p w:rsidR="00302C10" w:rsidRPr="00302C10" w:rsidRDefault="00302C10" w:rsidP="00206044">
      <w:pPr>
        <w:tabs>
          <w:tab w:val="left" w:pos="7200"/>
        </w:tabs>
        <w:suppressAutoHyphens/>
        <w:jc w:val="both"/>
        <w:rPr>
          <w:rFonts w:ascii="Palatino Linotype" w:hAnsi="Palatino Linotype"/>
          <w:sz w:val="22"/>
          <w:szCs w:val="22"/>
          <w:lang w:val="nl-NL"/>
        </w:rPr>
      </w:pPr>
    </w:p>
    <w:p w:rsidR="00302C10" w:rsidRPr="00333FF4" w:rsidRDefault="00302C10" w:rsidP="00206044">
      <w:pPr>
        <w:tabs>
          <w:tab w:val="left" w:pos="7200"/>
        </w:tabs>
        <w:suppressAutoHyphens/>
        <w:jc w:val="center"/>
        <w:rPr>
          <w:rFonts w:ascii="Palatino Linotype" w:hAnsi="Palatino Linotype"/>
          <w:sz w:val="22"/>
          <w:szCs w:val="22"/>
        </w:rPr>
      </w:pPr>
      <w:proofErr w:type="spellStart"/>
      <w:r>
        <w:rPr>
          <w:rFonts w:ascii="Palatino Linotype" w:hAnsi="Palatino Linotype"/>
          <w:sz w:val="22"/>
          <w:szCs w:val="22"/>
        </w:rPr>
        <w:t>Artikel</w:t>
      </w:r>
      <w:proofErr w:type="spellEnd"/>
      <w:r>
        <w:rPr>
          <w:rFonts w:ascii="Palatino Linotype" w:hAnsi="Palatino Linotype"/>
          <w:sz w:val="22"/>
          <w:szCs w:val="22"/>
        </w:rPr>
        <w:t xml:space="preserve"> 7</w:t>
      </w:r>
    </w:p>
    <w:p w:rsidR="00302C10" w:rsidRPr="00333FF4" w:rsidRDefault="00302C10" w:rsidP="00206044">
      <w:pPr>
        <w:tabs>
          <w:tab w:val="left" w:pos="7200"/>
        </w:tabs>
        <w:suppressAutoHyphens/>
        <w:jc w:val="both"/>
        <w:rPr>
          <w:rFonts w:ascii="Palatino Linotype" w:hAnsi="Palatino Linotype"/>
          <w:sz w:val="22"/>
          <w:szCs w:val="22"/>
        </w:rPr>
      </w:pPr>
    </w:p>
    <w:p w:rsidR="00302C10" w:rsidRDefault="00302C10" w:rsidP="00206044">
      <w:pPr>
        <w:pStyle w:val="ListParagraph"/>
        <w:widowControl w:val="0"/>
        <w:numPr>
          <w:ilvl w:val="0"/>
          <w:numId w:val="10"/>
        </w:numPr>
        <w:tabs>
          <w:tab w:val="left" w:pos="7200"/>
        </w:tabs>
        <w:suppressAutoHyphens/>
        <w:jc w:val="both"/>
        <w:rPr>
          <w:rFonts w:ascii="Palatino Linotype" w:hAnsi="Palatino Linotype"/>
          <w:sz w:val="22"/>
          <w:szCs w:val="22"/>
        </w:rPr>
      </w:pPr>
      <w:r w:rsidRPr="00D96157">
        <w:rPr>
          <w:rFonts w:ascii="Palatino Linotype" w:hAnsi="Palatino Linotype"/>
          <w:sz w:val="22"/>
          <w:szCs w:val="22"/>
        </w:rPr>
        <w:t>Voor een mechanische reproductie van een in- en overschrijving in de registers B, C of D dan wel gedeelte van een in- of overschrijving, is per registerbladzijde verschuldigd:</w:t>
      </w:r>
    </w:p>
    <w:p w:rsidR="00302C10" w:rsidRPr="00E1575B" w:rsidRDefault="00302C10" w:rsidP="00206044">
      <w:pPr>
        <w:tabs>
          <w:tab w:val="left" w:pos="7200"/>
        </w:tabs>
        <w:suppressAutoHyphens/>
        <w:ind w:firstLine="360"/>
        <w:jc w:val="both"/>
        <w:rPr>
          <w:rFonts w:ascii="Palatino Linotype" w:hAnsi="Palatino Linotype"/>
          <w:sz w:val="22"/>
          <w:szCs w:val="22"/>
        </w:rPr>
      </w:pPr>
      <w:r w:rsidRPr="00302C10">
        <w:rPr>
          <w:rFonts w:ascii="Palatino Linotype" w:hAnsi="Palatino Linotype"/>
          <w:sz w:val="22"/>
          <w:szCs w:val="22"/>
          <w:lang w:val="nl-NL"/>
        </w:rPr>
        <w:tab/>
      </w:r>
      <w:r>
        <w:rPr>
          <w:rFonts w:ascii="Palatino Linotype" w:hAnsi="Palatino Linotype"/>
          <w:sz w:val="22"/>
          <w:szCs w:val="22"/>
        </w:rPr>
        <w:t>Cg</w:t>
      </w:r>
      <w:r w:rsidRPr="00E1575B">
        <w:rPr>
          <w:rFonts w:ascii="Palatino Linotype" w:hAnsi="Palatino Linotype"/>
          <w:sz w:val="22"/>
          <w:szCs w:val="22"/>
        </w:rPr>
        <w:t xml:space="preserve">          </w:t>
      </w:r>
      <w:r>
        <w:rPr>
          <w:rFonts w:ascii="Palatino Linotype" w:hAnsi="Palatino Linotype"/>
          <w:sz w:val="22"/>
          <w:szCs w:val="22"/>
        </w:rPr>
        <w:t xml:space="preserve"> </w:t>
      </w:r>
      <w:r w:rsidRPr="00E1575B">
        <w:rPr>
          <w:rFonts w:ascii="Palatino Linotype" w:hAnsi="Palatino Linotype"/>
          <w:sz w:val="22"/>
          <w:szCs w:val="22"/>
        </w:rPr>
        <w:t>45,-.</w:t>
      </w:r>
    </w:p>
    <w:p w:rsidR="00302C10" w:rsidRPr="00D96157" w:rsidRDefault="00302C10" w:rsidP="00206044">
      <w:pPr>
        <w:pStyle w:val="ListParagraph"/>
        <w:widowControl w:val="0"/>
        <w:numPr>
          <w:ilvl w:val="0"/>
          <w:numId w:val="10"/>
        </w:numPr>
        <w:tabs>
          <w:tab w:val="left" w:pos="7200"/>
        </w:tabs>
        <w:suppressAutoHyphens/>
        <w:jc w:val="both"/>
        <w:rPr>
          <w:rFonts w:ascii="Palatino Linotype" w:hAnsi="Palatino Linotype"/>
          <w:sz w:val="22"/>
          <w:szCs w:val="22"/>
        </w:rPr>
      </w:pPr>
      <w:r w:rsidRPr="00D96157">
        <w:rPr>
          <w:rFonts w:ascii="Palatino Linotype" w:hAnsi="Palatino Linotype"/>
          <w:sz w:val="22"/>
          <w:szCs w:val="22"/>
        </w:rPr>
        <w:t>Indien bij de mechanische reproductie een verklaring van eensluidendheid verlangd wordt, is apart voor deze verklaring verschuldigd:</w:t>
      </w:r>
      <w:r w:rsidRPr="00D96157">
        <w:rPr>
          <w:rFonts w:ascii="Palatino Linotype" w:hAnsi="Palatino Linotype"/>
          <w:sz w:val="22"/>
          <w:szCs w:val="22"/>
        </w:rPr>
        <w:tab/>
      </w:r>
      <w:proofErr w:type="spellStart"/>
      <w:r>
        <w:rPr>
          <w:rFonts w:ascii="Palatino Linotype" w:hAnsi="Palatino Linotype"/>
          <w:sz w:val="22"/>
          <w:szCs w:val="22"/>
        </w:rPr>
        <w:t>Cg</w:t>
      </w:r>
      <w:proofErr w:type="spellEnd"/>
      <w:r w:rsidRPr="00D96157">
        <w:rPr>
          <w:rFonts w:ascii="Palatino Linotype" w:hAnsi="Palatino Linotype"/>
          <w:sz w:val="22"/>
          <w:szCs w:val="22"/>
        </w:rPr>
        <w:t xml:space="preserve"> </w:t>
      </w:r>
      <w:r>
        <w:rPr>
          <w:rFonts w:ascii="Palatino Linotype" w:hAnsi="Palatino Linotype"/>
          <w:sz w:val="22"/>
          <w:szCs w:val="22"/>
        </w:rPr>
        <w:t xml:space="preserve">          </w:t>
      </w:r>
      <w:r w:rsidRPr="00D96157">
        <w:rPr>
          <w:rFonts w:ascii="Palatino Linotype" w:hAnsi="Palatino Linotype"/>
          <w:sz w:val="22"/>
          <w:szCs w:val="22"/>
        </w:rPr>
        <w:t>30</w:t>
      </w:r>
      <w:r>
        <w:rPr>
          <w:rFonts w:ascii="Palatino Linotype" w:hAnsi="Palatino Linotype"/>
          <w:sz w:val="22"/>
          <w:szCs w:val="22"/>
        </w:rPr>
        <w:t>,-</w:t>
      </w:r>
      <w:r w:rsidRPr="00D96157">
        <w:rPr>
          <w:rFonts w:ascii="Palatino Linotype" w:hAnsi="Palatino Linotype"/>
          <w:sz w:val="22"/>
          <w:szCs w:val="22"/>
        </w:rPr>
        <w:t>.</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tabs>
          <w:tab w:val="left" w:pos="8460"/>
        </w:tabs>
        <w:suppressAutoHyphens/>
        <w:jc w:val="center"/>
        <w:rPr>
          <w:rFonts w:ascii="Palatino Linotype" w:hAnsi="Palatino Linotype"/>
          <w:sz w:val="22"/>
          <w:szCs w:val="22"/>
          <w:lang w:val="nl-NL"/>
        </w:rPr>
      </w:pPr>
      <w:r w:rsidRPr="00302C10">
        <w:rPr>
          <w:rFonts w:ascii="Palatino Linotype" w:hAnsi="Palatino Linotype"/>
          <w:sz w:val="22"/>
          <w:szCs w:val="22"/>
          <w:lang w:val="nl-NL"/>
        </w:rPr>
        <w:t>Paragraaf 2</w:t>
      </w: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Inzage</w:t>
      </w:r>
    </w:p>
    <w:p w:rsidR="00302C10" w:rsidRPr="00302C10" w:rsidRDefault="00302C10" w:rsidP="00302C10">
      <w:pPr>
        <w:suppressAutoHyphens/>
        <w:rPr>
          <w:rFonts w:ascii="Palatino Linotype" w:hAnsi="Palatino Linotype"/>
          <w:sz w:val="22"/>
          <w:szCs w:val="22"/>
          <w:lang w:val="nl-NL"/>
        </w:rPr>
      </w:pP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Artikel 8</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suppressAutoHyphens/>
        <w:jc w:val="both"/>
        <w:rPr>
          <w:rFonts w:ascii="Palatino Linotype" w:hAnsi="Palatino Linotype"/>
          <w:sz w:val="22"/>
          <w:szCs w:val="22"/>
          <w:lang w:val="nl-NL"/>
        </w:rPr>
      </w:pPr>
      <w:r w:rsidRPr="00302C10">
        <w:rPr>
          <w:rFonts w:ascii="Palatino Linotype" w:hAnsi="Palatino Linotype"/>
          <w:sz w:val="22"/>
          <w:szCs w:val="22"/>
          <w:lang w:val="nl-NL"/>
        </w:rPr>
        <w:t xml:space="preserve">Een bedrag van </w:t>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20,- is verschuldigd voor het verlenen van inzage van:</w:t>
      </w:r>
    </w:p>
    <w:p w:rsidR="00302C10" w:rsidRPr="003D218F" w:rsidRDefault="00302C10" w:rsidP="00302C10">
      <w:pPr>
        <w:pStyle w:val="ListParagraph"/>
        <w:widowControl w:val="0"/>
        <w:numPr>
          <w:ilvl w:val="0"/>
          <w:numId w:val="8"/>
        </w:numPr>
        <w:suppressAutoHyphens/>
        <w:jc w:val="both"/>
        <w:rPr>
          <w:rFonts w:ascii="Palatino Linotype" w:hAnsi="Palatino Linotype"/>
          <w:sz w:val="22"/>
          <w:szCs w:val="22"/>
        </w:rPr>
      </w:pPr>
      <w:r w:rsidRPr="003D218F">
        <w:rPr>
          <w:rFonts w:ascii="Palatino Linotype" w:hAnsi="Palatino Linotype"/>
          <w:sz w:val="22"/>
          <w:szCs w:val="22"/>
        </w:rPr>
        <w:t>elke folio in het dagregister;</w:t>
      </w:r>
    </w:p>
    <w:p w:rsidR="00302C10" w:rsidRPr="003D218F" w:rsidRDefault="00302C10" w:rsidP="00302C10">
      <w:pPr>
        <w:pStyle w:val="ListParagraph"/>
        <w:widowControl w:val="0"/>
        <w:numPr>
          <w:ilvl w:val="0"/>
          <w:numId w:val="8"/>
        </w:numPr>
        <w:suppressAutoHyphens/>
        <w:jc w:val="both"/>
        <w:rPr>
          <w:rFonts w:ascii="Palatino Linotype" w:hAnsi="Palatino Linotype"/>
          <w:sz w:val="22"/>
          <w:szCs w:val="22"/>
        </w:rPr>
      </w:pPr>
      <w:r w:rsidRPr="003D218F">
        <w:rPr>
          <w:rFonts w:ascii="Palatino Linotype" w:hAnsi="Palatino Linotype"/>
          <w:sz w:val="22"/>
          <w:szCs w:val="22"/>
        </w:rPr>
        <w:t>elke inschrijving in het register B;</w:t>
      </w:r>
    </w:p>
    <w:p w:rsidR="00302C10" w:rsidRPr="003D218F" w:rsidRDefault="00302C10" w:rsidP="00302C10">
      <w:pPr>
        <w:pStyle w:val="ListParagraph"/>
        <w:widowControl w:val="0"/>
        <w:numPr>
          <w:ilvl w:val="0"/>
          <w:numId w:val="8"/>
        </w:numPr>
        <w:suppressAutoHyphens/>
        <w:jc w:val="both"/>
        <w:rPr>
          <w:rFonts w:ascii="Palatino Linotype" w:hAnsi="Palatino Linotype"/>
          <w:sz w:val="22"/>
          <w:szCs w:val="22"/>
        </w:rPr>
      </w:pPr>
      <w:r w:rsidRPr="003D218F">
        <w:rPr>
          <w:rFonts w:ascii="Palatino Linotype" w:hAnsi="Palatino Linotype"/>
          <w:sz w:val="22"/>
          <w:szCs w:val="22"/>
        </w:rPr>
        <w:t>elke overschrijving in de registers C en D;</w:t>
      </w:r>
    </w:p>
    <w:p w:rsidR="00302C10" w:rsidRPr="003D218F" w:rsidRDefault="00302C10" w:rsidP="00302C10">
      <w:pPr>
        <w:pStyle w:val="ListParagraph"/>
        <w:widowControl w:val="0"/>
        <w:numPr>
          <w:ilvl w:val="0"/>
          <w:numId w:val="8"/>
        </w:numPr>
        <w:suppressAutoHyphens/>
        <w:jc w:val="both"/>
        <w:rPr>
          <w:rFonts w:ascii="Palatino Linotype" w:hAnsi="Palatino Linotype"/>
          <w:sz w:val="22"/>
          <w:szCs w:val="22"/>
        </w:rPr>
      </w:pPr>
      <w:r w:rsidRPr="003D218F">
        <w:rPr>
          <w:rFonts w:ascii="Palatino Linotype" w:hAnsi="Palatino Linotype"/>
          <w:sz w:val="22"/>
          <w:szCs w:val="22"/>
        </w:rPr>
        <w:t>elk vak van het repertorium;</w:t>
      </w:r>
    </w:p>
    <w:p w:rsidR="00302C10" w:rsidRPr="003D218F" w:rsidRDefault="00302C10" w:rsidP="00302C10">
      <w:pPr>
        <w:pStyle w:val="ListParagraph"/>
        <w:widowControl w:val="0"/>
        <w:numPr>
          <w:ilvl w:val="0"/>
          <w:numId w:val="8"/>
        </w:numPr>
        <w:suppressAutoHyphens/>
        <w:jc w:val="both"/>
        <w:rPr>
          <w:rFonts w:ascii="Palatino Linotype" w:hAnsi="Palatino Linotype"/>
          <w:sz w:val="22"/>
          <w:szCs w:val="22"/>
        </w:rPr>
      </w:pPr>
      <w:r w:rsidRPr="003D218F">
        <w:rPr>
          <w:rFonts w:ascii="Palatino Linotype" w:hAnsi="Palatino Linotype"/>
          <w:sz w:val="22"/>
          <w:szCs w:val="22"/>
        </w:rPr>
        <w:t>elke kaart van het algemeen register van te boek gestelde schepen;</w:t>
      </w:r>
    </w:p>
    <w:p w:rsidR="00302C10" w:rsidRPr="003D218F" w:rsidRDefault="00302C10" w:rsidP="00302C10">
      <w:pPr>
        <w:pStyle w:val="ListParagraph"/>
        <w:widowControl w:val="0"/>
        <w:numPr>
          <w:ilvl w:val="0"/>
          <w:numId w:val="8"/>
        </w:numPr>
        <w:suppressAutoHyphens/>
        <w:jc w:val="both"/>
        <w:rPr>
          <w:rFonts w:ascii="Palatino Linotype" w:hAnsi="Palatino Linotype"/>
          <w:sz w:val="22"/>
          <w:szCs w:val="22"/>
        </w:rPr>
      </w:pPr>
      <w:r w:rsidRPr="003D218F">
        <w:rPr>
          <w:rFonts w:ascii="Palatino Linotype" w:hAnsi="Palatino Linotype"/>
          <w:sz w:val="22"/>
          <w:szCs w:val="22"/>
        </w:rPr>
        <w:t>elke kaart van het algemeen register van te boek gestelde luchtvaartuigen;</w:t>
      </w:r>
    </w:p>
    <w:p w:rsidR="00302C10" w:rsidRPr="003D218F" w:rsidRDefault="00302C10" w:rsidP="00302C10">
      <w:pPr>
        <w:pStyle w:val="ListParagraph"/>
        <w:widowControl w:val="0"/>
        <w:numPr>
          <w:ilvl w:val="0"/>
          <w:numId w:val="8"/>
        </w:numPr>
        <w:suppressAutoHyphens/>
        <w:jc w:val="both"/>
        <w:rPr>
          <w:rFonts w:ascii="Palatino Linotype" w:hAnsi="Palatino Linotype"/>
          <w:sz w:val="22"/>
          <w:szCs w:val="22"/>
        </w:rPr>
      </w:pPr>
      <w:r w:rsidRPr="003D218F">
        <w:rPr>
          <w:rFonts w:ascii="Palatino Linotype" w:hAnsi="Palatino Linotype"/>
          <w:sz w:val="22"/>
          <w:szCs w:val="22"/>
        </w:rPr>
        <w:t>ieder artikel van de perceelsgewijze legger;</w:t>
      </w:r>
    </w:p>
    <w:p w:rsidR="00302C10" w:rsidRPr="003D218F" w:rsidRDefault="00302C10" w:rsidP="00302C10">
      <w:pPr>
        <w:pStyle w:val="ListParagraph"/>
        <w:widowControl w:val="0"/>
        <w:numPr>
          <w:ilvl w:val="0"/>
          <w:numId w:val="8"/>
        </w:numPr>
        <w:suppressAutoHyphens/>
        <w:jc w:val="both"/>
        <w:rPr>
          <w:rFonts w:ascii="Palatino Linotype" w:hAnsi="Palatino Linotype"/>
          <w:sz w:val="22"/>
          <w:szCs w:val="22"/>
        </w:rPr>
      </w:pPr>
      <w:r w:rsidRPr="003D218F">
        <w:rPr>
          <w:rFonts w:ascii="Palatino Linotype" w:hAnsi="Palatino Linotype"/>
          <w:sz w:val="22"/>
          <w:szCs w:val="22"/>
        </w:rPr>
        <w:t>elke kaart van de algemeen naamwijzer;</w:t>
      </w:r>
    </w:p>
    <w:p w:rsidR="00302C10" w:rsidRPr="003D218F" w:rsidRDefault="00302C10" w:rsidP="00302C10">
      <w:pPr>
        <w:pStyle w:val="ListParagraph"/>
        <w:widowControl w:val="0"/>
        <w:numPr>
          <w:ilvl w:val="0"/>
          <w:numId w:val="8"/>
        </w:numPr>
        <w:suppressAutoHyphens/>
        <w:jc w:val="both"/>
        <w:rPr>
          <w:rFonts w:ascii="Palatino Linotype" w:hAnsi="Palatino Linotype"/>
          <w:sz w:val="22"/>
          <w:szCs w:val="22"/>
        </w:rPr>
      </w:pPr>
      <w:r w:rsidRPr="003D218F">
        <w:rPr>
          <w:rFonts w:ascii="Palatino Linotype" w:hAnsi="Palatino Linotype"/>
          <w:sz w:val="22"/>
          <w:szCs w:val="22"/>
        </w:rPr>
        <w:t>elk ander hiervoor niet vermeld stuk.</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Artikel 9</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suppressAutoHyphens/>
        <w:jc w:val="both"/>
        <w:rPr>
          <w:rFonts w:ascii="Palatino Linotype" w:hAnsi="Palatino Linotype"/>
          <w:sz w:val="22"/>
          <w:szCs w:val="22"/>
          <w:lang w:val="nl-NL"/>
        </w:rPr>
      </w:pPr>
      <w:r w:rsidRPr="00302C10">
        <w:rPr>
          <w:rFonts w:ascii="Palatino Linotype" w:hAnsi="Palatino Linotype"/>
          <w:sz w:val="22"/>
          <w:szCs w:val="22"/>
          <w:lang w:val="nl-NL"/>
        </w:rPr>
        <w:t xml:space="preserve">Indien de in artikel 8 bedoelde inzagen schriftelijk, telefonisch of per faxbericht worden verstrekt dan is onderscheidenlijk verschuldigd: </w:t>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25,-, </w:t>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40,- en </w:t>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50,-.</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Artikel 10</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suppressAutoHyphens/>
        <w:jc w:val="both"/>
        <w:rPr>
          <w:rFonts w:ascii="Palatino Linotype" w:hAnsi="Palatino Linotype"/>
          <w:sz w:val="22"/>
          <w:szCs w:val="22"/>
          <w:lang w:val="nl-NL"/>
        </w:rPr>
      </w:pPr>
      <w:r w:rsidRPr="00302C10">
        <w:rPr>
          <w:rFonts w:ascii="Palatino Linotype" w:hAnsi="Palatino Linotype"/>
          <w:sz w:val="22"/>
          <w:szCs w:val="22"/>
          <w:lang w:val="nl-NL"/>
        </w:rPr>
        <w:t>Voor de afgifte van een uittreksel uit de perceelsgewijze kadastrale legger is verschuldigd:</w:t>
      </w:r>
    </w:p>
    <w:p w:rsidR="00302C10" w:rsidRPr="00333FF4" w:rsidRDefault="00302C10" w:rsidP="00302C10">
      <w:pPr>
        <w:tabs>
          <w:tab w:val="left" w:pos="7200"/>
        </w:tabs>
        <w:suppressAutoHyphens/>
        <w:jc w:val="both"/>
        <w:rPr>
          <w:rFonts w:ascii="Palatino Linotype" w:hAnsi="Palatino Linotype"/>
          <w:sz w:val="22"/>
          <w:szCs w:val="22"/>
        </w:rPr>
      </w:pPr>
      <w:r w:rsidRPr="00302C10">
        <w:rPr>
          <w:rFonts w:ascii="Palatino Linotype" w:hAnsi="Palatino Linotype"/>
          <w:sz w:val="22"/>
          <w:szCs w:val="22"/>
          <w:lang w:val="nl-NL"/>
        </w:rPr>
        <w:tab/>
      </w:r>
      <w:r>
        <w:rPr>
          <w:rFonts w:ascii="Palatino Linotype" w:hAnsi="Palatino Linotype"/>
          <w:sz w:val="22"/>
          <w:szCs w:val="22"/>
        </w:rPr>
        <w:t>Cg          30,-.</w:t>
      </w:r>
    </w:p>
    <w:p w:rsidR="00302C10" w:rsidRPr="00333FF4" w:rsidRDefault="00302C10" w:rsidP="00302C10">
      <w:pPr>
        <w:suppressAutoHyphens/>
        <w:jc w:val="both"/>
        <w:rPr>
          <w:rFonts w:ascii="Palatino Linotype" w:hAnsi="Palatino Linotype"/>
          <w:sz w:val="22"/>
          <w:szCs w:val="22"/>
        </w:rPr>
      </w:pPr>
    </w:p>
    <w:p w:rsidR="00504BBB" w:rsidRDefault="00504BBB">
      <w:pPr>
        <w:widowControl/>
        <w:rPr>
          <w:rFonts w:ascii="Palatino Linotype" w:hAnsi="Palatino Linotype"/>
          <w:sz w:val="22"/>
          <w:szCs w:val="22"/>
        </w:rPr>
      </w:pPr>
      <w:r>
        <w:rPr>
          <w:rFonts w:ascii="Palatino Linotype" w:hAnsi="Palatino Linotype"/>
          <w:sz w:val="22"/>
          <w:szCs w:val="22"/>
        </w:rPr>
        <w:br w:type="page"/>
      </w:r>
    </w:p>
    <w:p w:rsidR="00302C10" w:rsidRPr="00333FF4" w:rsidRDefault="00302C10" w:rsidP="00302C10">
      <w:pPr>
        <w:tabs>
          <w:tab w:val="left" w:pos="8460"/>
        </w:tabs>
        <w:suppressAutoHyphens/>
        <w:jc w:val="center"/>
        <w:rPr>
          <w:rFonts w:ascii="Palatino Linotype" w:hAnsi="Palatino Linotype"/>
          <w:sz w:val="22"/>
          <w:szCs w:val="22"/>
        </w:rPr>
      </w:pPr>
      <w:bookmarkStart w:id="0" w:name="_GoBack"/>
      <w:bookmarkEnd w:id="0"/>
      <w:proofErr w:type="spellStart"/>
      <w:r w:rsidRPr="00333FF4">
        <w:rPr>
          <w:rFonts w:ascii="Palatino Linotype" w:hAnsi="Palatino Linotype"/>
          <w:sz w:val="22"/>
          <w:szCs w:val="22"/>
        </w:rPr>
        <w:lastRenderedPageBreak/>
        <w:t>Artikel</w:t>
      </w:r>
      <w:proofErr w:type="spellEnd"/>
      <w:r>
        <w:rPr>
          <w:rFonts w:ascii="Palatino Linotype" w:hAnsi="Palatino Linotype"/>
          <w:sz w:val="22"/>
          <w:szCs w:val="22"/>
        </w:rPr>
        <w:t xml:space="preserve"> 11</w:t>
      </w:r>
    </w:p>
    <w:p w:rsidR="00302C10" w:rsidRPr="00333FF4" w:rsidRDefault="00302C10" w:rsidP="00302C10">
      <w:pPr>
        <w:suppressAutoHyphens/>
        <w:jc w:val="both"/>
        <w:rPr>
          <w:rFonts w:ascii="Palatino Linotype" w:hAnsi="Palatino Linotype"/>
          <w:sz w:val="22"/>
          <w:szCs w:val="22"/>
        </w:rPr>
      </w:pPr>
    </w:p>
    <w:p w:rsidR="00302C10" w:rsidRPr="003D218F" w:rsidRDefault="00302C10" w:rsidP="00302C10">
      <w:pPr>
        <w:pStyle w:val="ListParagraph"/>
        <w:widowControl w:val="0"/>
        <w:numPr>
          <w:ilvl w:val="0"/>
          <w:numId w:val="9"/>
        </w:numPr>
        <w:suppressAutoHyphens/>
        <w:jc w:val="both"/>
        <w:rPr>
          <w:rFonts w:ascii="Palatino Linotype" w:hAnsi="Palatino Linotype"/>
          <w:sz w:val="22"/>
          <w:szCs w:val="22"/>
        </w:rPr>
      </w:pPr>
      <w:r w:rsidRPr="003D218F">
        <w:rPr>
          <w:rFonts w:ascii="Palatino Linotype" w:hAnsi="Palatino Linotype"/>
          <w:sz w:val="22"/>
          <w:szCs w:val="22"/>
        </w:rPr>
        <w:t>Voor getuigschriften en verklaringen omtrent de eigendom of bezwaring van onroerende goederen is verschuldigd:</w:t>
      </w:r>
      <w:r w:rsidRPr="003D218F">
        <w:rPr>
          <w:rFonts w:ascii="Palatino Linotype" w:hAnsi="Palatino Linotype"/>
          <w:sz w:val="22"/>
          <w:szCs w:val="22"/>
        </w:rPr>
        <w:tab/>
      </w:r>
      <w:r w:rsidRPr="003D218F">
        <w:rPr>
          <w:rFonts w:ascii="Palatino Linotype" w:hAnsi="Palatino Linotype"/>
          <w:sz w:val="22"/>
          <w:szCs w:val="22"/>
        </w:rPr>
        <w:tab/>
      </w:r>
      <w:r w:rsidRPr="003D218F">
        <w:rPr>
          <w:rFonts w:ascii="Palatino Linotype" w:hAnsi="Palatino Linotype"/>
          <w:sz w:val="22"/>
          <w:szCs w:val="22"/>
        </w:rPr>
        <w:tab/>
      </w:r>
      <w:r w:rsidRPr="003D218F">
        <w:rPr>
          <w:rFonts w:ascii="Palatino Linotype" w:hAnsi="Palatino Linotype"/>
          <w:sz w:val="22"/>
          <w:szCs w:val="22"/>
        </w:rPr>
        <w:tab/>
      </w:r>
      <w:r w:rsidRPr="003D218F">
        <w:rPr>
          <w:rFonts w:ascii="Palatino Linotype" w:hAnsi="Palatino Linotype"/>
          <w:sz w:val="22"/>
          <w:szCs w:val="22"/>
        </w:rPr>
        <w:tab/>
      </w:r>
      <w:r w:rsidRPr="003D218F">
        <w:rPr>
          <w:rFonts w:ascii="Palatino Linotype" w:hAnsi="Palatino Linotype"/>
          <w:sz w:val="22"/>
          <w:szCs w:val="22"/>
        </w:rPr>
        <w:tab/>
      </w:r>
      <w:r w:rsidRPr="003D218F">
        <w:rPr>
          <w:rFonts w:ascii="Palatino Linotype" w:hAnsi="Palatino Linotype"/>
          <w:sz w:val="22"/>
          <w:szCs w:val="22"/>
        </w:rPr>
        <w:tab/>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3D218F">
        <w:rPr>
          <w:rFonts w:ascii="Palatino Linotype" w:hAnsi="Palatino Linotype"/>
          <w:sz w:val="22"/>
          <w:szCs w:val="22"/>
        </w:rPr>
        <w:t>125</w:t>
      </w:r>
      <w:r>
        <w:rPr>
          <w:rFonts w:ascii="Palatino Linotype" w:hAnsi="Palatino Linotype"/>
          <w:sz w:val="22"/>
          <w:szCs w:val="22"/>
        </w:rPr>
        <w:t>,-</w:t>
      </w:r>
      <w:r w:rsidRPr="003D218F">
        <w:rPr>
          <w:rFonts w:ascii="Palatino Linotype" w:hAnsi="Palatino Linotype"/>
          <w:sz w:val="22"/>
          <w:szCs w:val="22"/>
        </w:rPr>
        <w:t>.</w:t>
      </w:r>
    </w:p>
    <w:p w:rsidR="00302C10" w:rsidRPr="003D218F" w:rsidRDefault="00302C10" w:rsidP="00302C10">
      <w:pPr>
        <w:pStyle w:val="ListParagraph"/>
        <w:widowControl w:val="0"/>
        <w:numPr>
          <w:ilvl w:val="0"/>
          <w:numId w:val="9"/>
        </w:numPr>
        <w:tabs>
          <w:tab w:val="left" w:pos="7200"/>
        </w:tabs>
        <w:suppressAutoHyphens/>
        <w:jc w:val="both"/>
        <w:rPr>
          <w:rFonts w:ascii="Palatino Linotype" w:hAnsi="Palatino Linotype"/>
          <w:sz w:val="22"/>
          <w:szCs w:val="22"/>
        </w:rPr>
      </w:pPr>
      <w:r w:rsidRPr="003D218F">
        <w:rPr>
          <w:rFonts w:ascii="Palatino Linotype" w:hAnsi="Palatino Linotype"/>
          <w:sz w:val="22"/>
          <w:szCs w:val="22"/>
        </w:rPr>
        <w:t>Voor elk volgend onroerend goed, schip en luchtvaartuig waarop het getuigschrift betrekking heeft, wordt het verschuldigde bedrag verhoogd met:</w:t>
      </w:r>
      <w:r>
        <w:rPr>
          <w:rFonts w:ascii="Palatino Linotype" w:hAnsi="Palatino Linotype"/>
          <w:sz w:val="22"/>
          <w:szCs w:val="22"/>
        </w:rPr>
        <w:t xml:space="preserve"> </w:t>
      </w:r>
      <w:r>
        <w:rPr>
          <w:rFonts w:ascii="Palatino Linotype" w:hAnsi="Palatino Linotype"/>
          <w:sz w:val="22"/>
          <w:szCs w:val="22"/>
        </w:rPr>
        <w:tab/>
      </w:r>
      <w:proofErr w:type="spellStart"/>
      <w:r>
        <w:rPr>
          <w:rFonts w:ascii="Palatino Linotype" w:hAnsi="Palatino Linotype"/>
          <w:sz w:val="22"/>
          <w:szCs w:val="22"/>
        </w:rPr>
        <w:t>Cg</w:t>
      </w:r>
      <w:proofErr w:type="spellEnd"/>
      <w:r w:rsidRPr="003D218F">
        <w:rPr>
          <w:rFonts w:ascii="Palatino Linotype" w:hAnsi="Palatino Linotype"/>
          <w:sz w:val="22"/>
          <w:szCs w:val="22"/>
        </w:rPr>
        <w:t xml:space="preserve"> </w:t>
      </w:r>
      <w:r>
        <w:rPr>
          <w:rFonts w:ascii="Palatino Linotype" w:hAnsi="Palatino Linotype"/>
          <w:sz w:val="22"/>
          <w:szCs w:val="22"/>
        </w:rPr>
        <w:t xml:space="preserve">          </w:t>
      </w:r>
      <w:r w:rsidRPr="003D218F">
        <w:rPr>
          <w:rFonts w:ascii="Palatino Linotype" w:hAnsi="Palatino Linotype"/>
          <w:sz w:val="22"/>
          <w:szCs w:val="22"/>
        </w:rPr>
        <w:t>75</w:t>
      </w:r>
      <w:r>
        <w:rPr>
          <w:rFonts w:ascii="Palatino Linotype" w:hAnsi="Palatino Linotype"/>
          <w:sz w:val="22"/>
          <w:szCs w:val="22"/>
        </w:rPr>
        <w:t>,-</w:t>
      </w:r>
      <w:r w:rsidRPr="003D218F">
        <w:rPr>
          <w:rFonts w:ascii="Palatino Linotype" w:hAnsi="Palatino Linotype"/>
          <w:sz w:val="22"/>
          <w:szCs w:val="22"/>
        </w:rPr>
        <w:t>.</w:t>
      </w:r>
    </w:p>
    <w:p w:rsidR="00302C10" w:rsidRPr="003D218F" w:rsidRDefault="00302C10" w:rsidP="00302C10">
      <w:pPr>
        <w:pStyle w:val="ListParagraph"/>
        <w:widowControl w:val="0"/>
        <w:numPr>
          <w:ilvl w:val="0"/>
          <w:numId w:val="9"/>
        </w:numPr>
        <w:suppressAutoHyphens/>
        <w:jc w:val="both"/>
        <w:rPr>
          <w:rFonts w:ascii="Palatino Linotype" w:hAnsi="Palatino Linotype"/>
          <w:sz w:val="22"/>
          <w:szCs w:val="22"/>
        </w:rPr>
      </w:pPr>
      <w:r w:rsidRPr="003D218F">
        <w:rPr>
          <w:rFonts w:ascii="Palatino Linotype" w:hAnsi="Palatino Linotype"/>
          <w:sz w:val="22"/>
          <w:szCs w:val="22"/>
        </w:rPr>
        <w:t>Inzagen die gelijktijdig met het aanvragen van een getuigschrift worden genomen, worden gratis verleend.</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Artikel 12</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tabs>
          <w:tab w:val="left" w:pos="7200"/>
          <w:tab w:val="left" w:pos="8460"/>
        </w:tabs>
        <w:suppressAutoHyphens/>
        <w:jc w:val="both"/>
        <w:rPr>
          <w:rFonts w:ascii="Palatino Linotype" w:hAnsi="Palatino Linotype"/>
          <w:sz w:val="22"/>
          <w:szCs w:val="22"/>
          <w:lang w:val="nl-NL"/>
        </w:rPr>
      </w:pPr>
      <w:r w:rsidRPr="00302C10">
        <w:rPr>
          <w:rFonts w:ascii="Palatino Linotype" w:hAnsi="Palatino Linotype"/>
          <w:sz w:val="22"/>
          <w:szCs w:val="22"/>
          <w:lang w:val="nl-NL"/>
        </w:rPr>
        <w:t>De hypotheekbewaarders kunnen aan daartoe door hen bekwaam geachte personen toestemming verlenen van de in artikel 8 bedoelde inzagen zonder hulp van een informant te verrichten, in welk geval is verschuldigd:</w:t>
      </w:r>
      <w:r w:rsidRPr="00302C10">
        <w:rPr>
          <w:rFonts w:ascii="Palatino Linotype" w:hAnsi="Palatino Linotype"/>
          <w:sz w:val="22"/>
          <w:szCs w:val="22"/>
          <w:lang w:val="nl-NL"/>
        </w:rPr>
        <w:tab/>
      </w:r>
      <w:proofErr w:type="spellStart"/>
      <w:r w:rsidRPr="00302C10">
        <w:rPr>
          <w:rFonts w:ascii="Palatino Linotype" w:hAnsi="Palatino Linotype"/>
          <w:sz w:val="22"/>
          <w:szCs w:val="22"/>
          <w:lang w:val="nl-NL"/>
        </w:rPr>
        <w:t>Cg</w:t>
      </w:r>
      <w:proofErr w:type="spellEnd"/>
      <w:r w:rsidRPr="00302C10">
        <w:rPr>
          <w:rFonts w:ascii="Palatino Linotype" w:hAnsi="Palatino Linotype"/>
          <w:sz w:val="22"/>
          <w:szCs w:val="22"/>
          <w:lang w:val="nl-NL"/>
        </w:rPr>
        <w:t xml:space="preserve">           20,-.</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Paragraaf 3</w:t>
      </w: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Slotbepaling</w:t>
      </w:r>
    </w:p>
    <w:p w:rsidR="00302C10" w:rsidRPr="00302C10" w:rsidRDefault="00302C10" w:rsidP="00302C10">
      <w:pPr>
        <w:suppressAutoHyphens/>
        <w:rPr>
          <w:rFonts w:ascii="Palatino Linotype" w:hAnsi="Palatino Linotype"/>
          <w:sz w:val="22"/>
          <w:szCs w:val="22"/>
          <w:lang w:val="nl-NL"/>
        </w:rPr>
      </w:pP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Artikel 13</w:t>
      </w: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(vervallen)</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suppressAutoHyphens/>
        <w:jc w:val="center"/>
        <w:rPr>
          <w:rFonts w:ascii="Palatino Linotype" w:hAnsi="Palatino Linotype"/>
          <w:sz w:val="22"/>
          <w:szCs w:val="22"/>
          <w:lang w:val="nl-NL"/>
        </w:rPr>
      </w:pPr>
      <w:r w:rsidRPr="00302C10">
        <w:rPr>
          <w:rFonts w:ascii="Palatino Linotype" w:hAnsi="Palatino Linotype"/>
          <w:sz w:val="22"/>
          <w:szCs w:val="22"/>
          <w:lang w:val="nl-NL"/>
        </w:rPr>
        <w:t>Artikel 14</w:t>
      </w:r>
    </w:p>
    <w:p w:rsidR="00302C10" w:rsidRPr="00302C10" w:rsidRDefault="00302C10" w:rsidP="00302C10">
      <w:pPr>
        <w:suppressAutoHyphens/>
        <w:jc w:val="both"/>
        <w:rPr>
          <w:rFonts w:ascii="Palatino Linotype" w:hAnsi="Palatino Linotype"/>
          <w:sz w:val="22"/>
          <w:szCs w:val="22"/>
          <w:lang w:val="nl-NL"/>
        </w:rPr>
      </w:pPr>
    </w:p>
    <w:p w:rsidR="00302C10" w:rsidRPr="00302C10" w:rsidRDefault="00302C10" w:rsidP="00302C10">
      <w:pPr>
        <w:tabs>
          <w:tab w:val="left" w:pos="8100"/>
        </w:tabs>
        <w:suppressAutoHyphens/>
        <w:jc w:val="both"/>
        <w:rPr>
          <w:rFonts w:ascii="Palatino Linotype" w:hAnsi="Palatino Linotype"/>
          <w:sz w:val="22"/>
          <w:szCs w:val="22"/>
          <w:lang w:val="nl-NL"/>
        </w:rPr>
      </w:pPr>
      <w:r w:rsidRPr="00302C10">
        <w:rPr>
          <w:rFonts w:ascii="Palatino Linotype" w:hAnsi="Palatino Linotype"/>
          <w:sz w:val="22"/>
          <w:szCs w:val="22"/>
          <w:lang w:val="nl-NL"/>
        </w:rPr>
        <w:t>Dit landsbesluit, houdende algemene maatregelen, wordt aangehaald als: Landsbesluit vergoedingen en verrichtingen hypotheekbewaarders.</w:t>
      </w:r>
      <w:r>
        <w:rPr>
          <w:rStyle w:val="FootnoteReference"/>
          <w:rFonts w:ascii="Palatino Linotype" w:hAnsi="Palatino Linotype"/>
          <w:sz w:val="22"/>
          <w:szCs w:val="22"/>
        </w:rPr>
        <w:footnoteReference w:id="4"/>
      </w:r>
    </w:p>
    <w:p w:rsidR="00302C10" w:rsidRPr="00302C10" w:rsidRDefault="00302C10" w:rsidP="00302C10">
      <w:pPr>
        <w:suppressAutoHyphens/>
        <w:jc w:val="both"/>
        <w:rPr>
          <w:rFonts w:ascii="Palatino Linotype" w:hAnsi="Palatino Linotype"/>
          <w:sz w:val="22"/>
          <w:szCs w:val="22"/>
          <w:lang w:val="nl-NL"/>
        </w:rPr>
      </w:pPr>
    </w:p>
    <w:p w:rsidR="008D5E2E" w:rsidRDefault="00302C10" w:rsidP="00302C10">
      <w:pPr>
        <w:autoSpaceDE w:val="0"/>
        <w:autoSpaceDN w:val="0"/>
        <w:adjustRightInd w:val="0"/>
        <w:jc w:val="center"/>
        <w:rPr>
          <w:rFonts w:ascii="Palatino Linotype" w:hAnsi="Palatino Linotype" w:cs="Arial"/>
          <w:snapToGrid/>
          <w:sz w:val="22"/>
          <w:szCs w:val="22"/>
          <w:lang w:val="nl-NL"/>
        </w:rPr>
      </w:pPr>
      <w:r>
        <w:rPr>
          <w:rFonts w:ascii="Palatino Linotype" w:hAnsi="Palatino Linotype"/>
          <w:sz w:val="22"/>
          <w:szCs w:val="22"/>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02C10" w:rsidRPr="00302C10" w:rsidRDefault="00302C10" w:rsidP="00302C10">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302C10">
        <w:rPr>
          <w:rFonts w:ascii="Palatino Linotype" w:hAnsi="Palatino Linotype"/>
          <w:sz w:val="18"/>
          <w:szCs w:val="18"/>
          <w:lang w:val="nl-NL"/>
        </w:rPr>
        <w:t xml:space="preserve"> </w:t>
      </w:r>
      <w:r w:rsidRPr="00302C10">
        <w:rPr>
          <w:rFonts w:ascii="Palatino Linotype" w:hAnsi="Palatino Linotype"/>
          <w:sz w:val="18"/>
          <w:szCs w:val="18"/>
          <w:lang w:val="nl-NL"/>
        </w:rPr>
        <w:tab/>
        <w:t>Deze regeling heeft met ingang van 10 oktober 2010 de staat van landsbesluit, houdende algemene maatregelen, van Curaçao verkregen.</w:t>
      </w:r>
    </w:p>
  </w:footnote>
  <w:footnote w:id="2">
    <w:p w:rsidR="00302C10" w:rsidRPr="002377B6" w:rsidRDefault="00302C10" w:rsidP="00302C10">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2377B6">
        <w:rPr>
          <w:rFonts w:ascii="Palatino Linotype" w:hAnsi="Palatino Linotype"/>
          <w:sz w:val="18"/>
          <w:szCs w:val="18"/>
          <w:lang w:val="es-ES"/>
        </w:rPr>
        <w:t xml:space="preserve"> </w:t>
      </w:r>
      <w:r w:rsidRPr="002377B6">
        <w:rPr>
          <w:rFonts w:ascii="Palatino Linotype" w:hAnsi="Palatino Linotype"/>
          <w:sz w:val="18"/>
          <w:szCs w:val="18"/>
          <w:lang w:val="es-ES"/>
        </w:rPr>
        <w:tab/>
        <w:t xml:space="preserve">A.B. 2010, no. 87, </w:t>
      </w:r>
      <w:proofErr w:type="spellStart"/>
      <w:r w:rsidRPr="002377B6">
        <w:rPr>
          <w:rFonts w:ascii="Palatino Linotype" w:hAnsi="Palatino Linotype"/>
          <w:sz w:val="18"/>
          <w:szCs w:val="18"/>
          <w:lang w:val="es-ES"/>
        </w:rPr>
        <w:t>bijlage</w:t>
      </w:r>
      <w:proofErr w:type="spellEnd"/>
      <w:r w:rsidRPr="002377B6">
        <w:rPr>
          <w:rFonts w:ascii="Palatino Linotype" w:hAnsi="Palatino Linotype"/>
          <w:sz w:val="18"/>
          <w:szCs w:val="18"/>
          <w:lang w:val="es-ES"/>
        </w:rPr>
        <w:t xml:space="preserve"> a.</w:t>
      </w:r>
    </w:p>
  </w:footnote>
  <w:footnote w:id="3">
    <w:p w:rsidR="00302C10" w:rsidRPr="002377B6" w:rsidRDefault="00302C10" w:rsidP="00302C10">
      <w:pPr>
        <w:pStyle w:val="FootnoteText"/>
        <w:rPr>
          <w:rFonts w:ascii="Palatino Linotype" w:hAnsi="Palatino Linotype"/>
          <w:sz w:val="18"/>
          <w:szCs w:val="18"/>
          <w:lang w:val="es-ES"/>
        </w:rPr>
      </w:pPr>
      <w:r w:rsidRPr="00380F49">
        <w:rPr>
          <w:rStyle w:val="FootnoteReference"/>
          <w:rFonts w:ascii="Palatino Linotype" w:hAnsi="Palatino Linotype"/>
          <w:sz w:val="18"/>
          <w:szCs w:val="18"/>
        </w:rPr>
        <w:footnoteRef/>
      </w:r>
      <w:r w:rsidRPr="002377B6">
        <w:rPr>
          <w:rFonts w:ascii="Palatino Linotype" w:hAnsi="Palatino Linotype"/>
          <w:sz w:val="18"/>
          <w:szCs w:val="18"/>
          <w:lang w:val="es-ES"/>
        </w:rPr>
        <w:t xml:space="preserve"> A.B. 2001, no. 61.</w:t>
      </w:r>
    </w:p>
  </w:footnote>
  <w:footnote w:id="4">
    <w:p w:rsidR="00302C10" w:rsidRPr="00302C10" w:rsidRDefault="00302C10" w:rsidP="00302C10">
      <w:pPr>
        <w:pStyle w:val="FootnoteText"/>
        <w:rPr>
          <w:rFonts w:ascii="Palatino Linotype" w:hAnsi="Palatino Linotype"/>
          <w:sz w:val="18"/>
          <w:szCs w:val="18"/>
          <w:lang w:val="nl-NL"/>
        </w:rPr>
      </w:pPr>
      <w:r w:rsidRPr="00B16D42">
        <w:rPr>
          <w:rStyle w:val="FootnoteReference"/>
          <w:rFonts w:ascii="Palatino Linotype" w:hAnsi="Palatino Linotype"/>
          <w:sz w:val="18"/>
          <w:szCs w:val="18"/>
        </w:rPr>
        <w:footnoteRef/>
      </w:r>
      <w:r w:rsidRPr="00302C10">
        <w:rPr>
          <w:rFonts w:ascii="Palatino Linotype" w:hAnsi="Palatino Linotype"/>
          <w:sz w:val="18"/>
          <w:szCs w:val="18"/>
          <w:lang w:val="nl-NL"/>
        </w:rPr>
        <w:t xml:space="preserve"> Vóór 10 oktober 2010 bekend als: Eilandsbesluit vergoedingen en verrichtingen hypotheekbewaarders.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302C10" w:rsidRDefault="00302C10">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302C10" w:rsidRDefault="00302C10">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C10" w:rsidRDefault="00302C10">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56B53B7F" wp14:editId="01B85FBE">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02C10" w:rsidRDefault="00302C1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53B7F"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302C10" w:rsidRDefault="00302C1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302C10" w:rsidRDefault="00302C10">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3649F">
      <w:rPr>
        <w:rFonts w:ascii="Times New Roman" w:hAnsi="Times New Roman"/>
        <w:b/>
        <w:spacing w:val="-4"/>
        <w:sz w:val="36"/>
      </w:rPr>
      <w:t>67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C3649F">
      <w:rPr>
        <w:rFonts w:ascii="Times New Roman" w:hAnsi="Times New Roman"/>
        <w:b/>
        <w:spacing w:val="-4"/>
        <w:sz w:val="36"/>
      </w:rPr>
      <w:t>67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0591"/>
    <w:multiLevelType w:val="hybridMultilevel"/>
    <w:tmpl w:val="8E3AC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112156E"/>
    <w:multiLevelType w:val="hybridMultilevel"/>
    <w:tmpl w:val="DFE4F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8714EB"/>
    <w:multiLevelType w:val="hybridMultilevel"/>
    <w:tmpl w:val="A8041A00"/>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A67A8B"/>
    <w:multiLevelType w:val="hybridMultilevel"/>
    <w:tmpl w:val="538C9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9"/>
  </w:num>
  <w:num w:numId="4">
    <w:abstractNumId w:val="8"/>
  </w:num>
  <w:num w:numId="5">
    <w:abstractNumId w:val="1"/>
  </w:num>
  <w:num w:numId="6">
    <w:abstractNumId w:val="6"/>
  </w:num>
  <w:num w:numId="7">
    <w:abstractNumId w:val="7"/>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2CF2"/>
    <w:rsid w:val="001C384D"/>
    <w:rsid w:val="001C4DF2"/>
    <w:rsid w:val="00206044"/>
    <w:rsid w:val="00213227"/>
    <w:rsid w:val="00282C3F"/>
    <w:rsid w:val="002B27B9"/>
    <w:rsid w:val="002F0CFE"/>
    <w:rsid w:val="00302C10"/>
    <w:rsid w:val="00331A7B"/>
    <w:rsid w:val="00334EF0"/>
    <w:rsid w:val="00390EC1"/>
    <w:rsid w:val="003B694F"/>
    <w:rsid w:val="003C30EB"/>
    <w:rsid w:val="003D1497"/>
    <w:rsid w:val="003D25AC"/>
    <w:rsid w:val="003E6FF3"/>
    <w:rsid w:val="0043209F"/>
    <w:rsid w:val="004E29EE"/>
    <w:rsid w:val="004E2C9C"/>
    <w:rsid w:val="004E799B"/>
    <w:rsid w:val="00504BB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3649F"/>
    <w:rsid w:val="00CC6CA3"/>
    <w:rsid w:val="00CE18CE"/>
    <w:rsid w:val="00CE5C4F"/>
    <w:rsid w:val="00D02631"/>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302C10"/>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302C10"/>
    <w:rPr>
      <w:spacing w:val="-3"/>
      <w:sz w:val="24"/>
      <w:szCs w:val="24"/>
      <w:lang w:val="nl-NL"/>
    </w:rPr>
  </w:style>
  <w:style w:type="paragraph" w:styleId="Title">
    <w:name w:val="Title"/>
    <w:basedOn w:val="Normal"/>
    <w:link w:val="TitleChar"/>
    <w:qFormat/>
    <w:rsid w:val="00302C10"/>
    <w:pPr>
      <w:widowControl/>
      <w:jc w:val="center"/>
    </w:pPr>
    <w:rPr>
      <w:rFonts w:ascii="Arial" w:hAnsi="Arial"/>
      <w:b/>
      <w:snapToGrid/>
      <w:sz w:val="32"/>
      <w:lang w:val="nl-NL"/>
    </w:rPr>
  </w:style>
  <w:style w:type="character" w:customStyle="1" w:styleId="TitleChar">
    <w:name w:val="Title Char"/>
    <w:basedOn w:val="DefaultParagraphFont"/>
    <w:link w:val="Title"/>
    <w:rsid w:val="00302C10"/>
    <w:rPr>
      <w:rFonts w:ascii="Arial" w:hAnsi="Arial"/>
      <w:b/>
      <w:sz w:val="32"/>
      <w:lang w:val="nl-NL"/>
    </w:rPr>
  </w:style>
  <w:style w:type="paragraph" w:styleId="BodyText">
    <w:name w:val="Body Text"/>
    <w:basedOn w:val="Normal"/>
    <w:link w:val="BodyTextChar"/>
    <w:rsid w:val="00302C10"/>
    <w:pPr>
      <w:spacing w:after="120"/>
    </w:pPr>
  </w:style>
  <w:style w:type="character" w:customStyle="1" w:styleId="BodyTextChar">
    <w:name w:val="Body Text Char"/>
    <w:basedOn w:val="DefaultParagraphFont"/>
    <w:link w:val="BodyText"/>
    <w:rsid w:val="00302C10"/>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2026-04-08T21:26:00Z</dcterms:created>
  <dcterms:modified xsi:type="dcterms:W3CDTF">2026-04-08T21:26:00Z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20260408172625366</vt:lpwstr>
  </property>
</Properties>
</file>