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7B532A" w:rsidRPr="001A7B9E">
        <w:rPr>
          <w:b/>
          <w:sz w:val="36"/>
          <w:szCs w:val="36"/>
          <w:lang w:val="nl-NL"/>
        </w:rPr>
        <w:t>94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7B532A" w:rsidRPr="007B532A" w:rsidRDefault="007B532A" w:rsidP="007B532A">
      <w:pPr>
        <w:pStyle w:val="Title"/>
        <w:jc w:val="both"/>
        <w:rPr>
          <w:rFonts w:ascii="Palatino Linotype" w:hAnsi="Palatino Linotype"/>
          <w:sz w:val="22"/>
          <w:szCs w:val="22"/>
          <w:lang w:val="nl-NL"/>
        </w:rPr>
      </w:pPr>
      <w:r w:rsidRPr="007B532A">
        <w:rPr>
          <w:rFonts w:ascii="Palatino Linotype" w:hAnsi="Palatino Linotype"/>
          <w:sz w:val="22"/>
          <w:szCs w:val="22"/>
          <w:lang w:val="nl-NL"/>
        </w:rPr>
        <w:t>LANDSBESLUIT</w:t>
      </w:r>
      <w:r w:rsidRPr="007B532A">
        <w:rPr>
          <w:rFonts w:ascii="Palatino Linotype" w:hAnsi="Palatino Linotype"/>
          <w:spacing w:val="46"/>
          <w:sz w:val="22"/>
          <w:szCs w:val="22"/>
          <w:lang w:val="nl-NL"/>
        </w:rPr>
        <w:t xml:space="preserve"> </w:t>
      </w:r>
      <w:r w:rsidRPr="007B532A">
        <w:rPr>
          <w:rFonts w:ascii="Palatino Linotype" w:hAnsi="Palatino Linotype"/>
          <w:sz w:val="22"/>
          <w:szCs w:val="22"/>
          <w:lang w:val="nl-NL"/>
        </w:rPr>
        <w:t>van de 26</w:t>
      </w:r>
      <w:r w:rsidRPr="007B532A">
        <w:rPr>
          <w:rFonts w:ascii="Palatino Linotype" w:hAnsi="Palatino Linotype"/>
          <w:sz w:val="22"/>
          <w:szCs w:val="22"/>
          <w:vertAlign w:val="superscript"/>
          <w:lang w:val="nl-NL"/>
        </w:rPr>
        <w:t>ste</w:t>
      </w:r>
      <w:r w:rsidRPr="007B532A">
        <w:rPr>
          <w:rFonts w:ascii="Palatino Linotype" w:hAnsi="Palatino Linotype"/>
          <w:sz w:val="22"/>
          <w:szCs w:val="22"/>
          <w:lang w:val="nl-NL"/>
        </w:rPr>
        <w:t xml:space="preserve"> maart 2026, no. 26/809, houdende vaststelling van de geconsolideerde tekst van de Loodsdienst- en loodsgeldenverordening Curaçao</w:t>
      </w:r>
      <w:r w:rsidRPr="007B532A">
        <w:rPr>
          <w:rStyle w:val="FootnoteReference"/>
          <w:rFonts w:ascii="Palatino Linotype" w:hAnsi="Palatino Linotype"/>
          <w:sz w:val="22"/>
          <w:szCs w:val="22"/>
          <w:lang w:val="nl-NL"/>
        </w:rPr>
        <w:footnoteReference w:id="1"/>
      </w:r>
    </w:p>
    <w:p w:rsidR="007B532A" w:rsidRPr="00355CA4" w:rsidRDefault="007B532A" w:rsidP="007B532A">
      <w:pPr>
        <w:pStyle w:val="Title"/>
        <w:spacing w:line="200" w:lineRule="exact"/>
        <w:jc w:val="left"/>
        <w:rPr>
          <w:rFonts w:ascii="Palatino Linotype" w:hAnsi="Palatino Linotype"/>
          <w:b w:val="0"/>
          <w:sz w:val="22"/>
          <w:szCs w:val="22"/>
          <w:lang w:val="nl-NL"/>
        </w:rPr>
      </w:pPr>
    </w:p>
    <w:p w:rsidR="007B532A" w:rsidRPr="00355CA4" w:rsidRDefault="007B532A" w:rsidP="007B532A">
      <w:pPr>
        <w:pStyle w:val="Title"/>
        <w:spacing w:line="200" w:lineRule="exact"/>
        <w:rPr>
          <w:rFonts w:ascii="Palatino Linotype" w:hAnsi="Palatino Linotype"/>
          <w:sz w:val="22"/>
          <w:szCs w:val="22"/>
          <w:lang w:val="nl-NL"/>
        </w:rPr>
      </w:pPr>
      <w:r w:rsidRPr="00355CA4">
        <w:rPr>
          <w:rFonts w:ascii="Palatino Linotype" w:hAnsi="Palatino Linotype"/>
          <w:sz w:val="22"/>
          <w:szCs w:val="22"/>
          <w:lang w:val="nl-NL"/>
        </w:rPr>
        <w:t>____________</w:t>
      </w:r>
    </w:p>
    <w:p w:rsidR="007B532A" w:rsidRPr="00355CA4" w:rsidRDefault="007B532A" w:rsidP="007B532A">
      <w:pPr>
        <w:pStyle w:val="Title"/>
        <w:spacing w:line="200" w:lineRule="exact"/>
        <w:rPr>
          <w:rFonts w:ascii="Palatino Linotype" w:hAnsi="Palatino Linotype"/>
          <w:b w:val="0"/>
          <w:sz w:val="22"/>
          <w:szCs w:val="22"/>
          <w:lang w:val="nl-NL"/>
        </w:rPr>
      </w:pPr>
    </w:p>
    <w:p w:rsidR="007B532A" w:rsidRPr="003B48D2" w:rsidRDefault="007B532A" w:rsidP="007B532A">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7B532A" w:rsidRPr="003B48D2" w:rsidRDefault="007B532A" w:rsidP="007B532A">
      <w:pPr>
        <w:pStyle w:val="Title"/>
        <w:spacing w:line="200" w:lineRule="exact"/>
        <w:jc w:val="left"/>
        <w:rPr>
          <w:rFonts w:ascii="Palatino Linotype" w:hAnsi="Palatino Linotype"/>
          <w:b w:val="0"/>
          <w:sz w:val="22"/>
          <w:szCs w:val="22"/>
          <w:lang w:val="nl-NL"/>
        </w:rPr>
      </w:pPr>
    </w:p>
    <w:p w:rsidR="007B532A" w:rsidRPr="00355CA4" w:rsidRDefault="007B532A" w:rsidP="007B532A">
      <w:pPr>
        <w:pStyle w:val="BodyTextIndent"/>
        <w:spacing w:line="200" w:lineRule="exact"/>
        <w:ind w:left="0"/>
        <w:rPr>
          <w:rFonts w:ascii="Palatino Linotype" w:hAnsi="Palatino Linotype"/>
          <w:sz w:val="22"/>
          <w:szCs w:val="22"/>
        </w:rPr>
      </w:pPr>
    </w:p>
    <w:p w:rsidR="007B532A" w:rsidRPr="00355CA4" w:rsidRDefault="007B532A" w:rsidP="007B532A">
      <w:pPr>
        <w:pStyle w:val="BodyTextIndent"/>
        <w:ind w:left="0"/>
        <w:rPr>
          <w:rFonts w:ascii="Palatino Linotype" w:hAnsi="Palatino Linotype"/>
          <w:sz w:val="22"/>
          <w:szCs w:val="22"/>
        </w:rPr>
      </w:pPr>
      <w:r w:rsidRPr="00355CA4">
        <w:rPr>
          <w:rFonts w:ascii="Palatino Linotype" w:hAnsi="Palatino Linotype"/>
          <w:sz w:val="22"/>
          <w:szCs w:val="22"/>
        </w:rPr>
        <w:t xml:space="preserve">Op voordracht van de Minister van </w:t>
      </w:r>
      <w:r>
        <w:rPr>
          <w:rFonts w:ascii="Palatino Linotype" w:hAnsi="Palatino Linotype"/>
          <w:sz w:val="22"/>
          <w:szCs w:val="22"/>
        </w:rPr>
        <w:t>Algemene Zaken</w:t>
      </w:r>
      <w:r w:rsidRPr="00355CA4">
        <w:rPr>
          <w:rFonts w:ascii="Palatino Linotype" w:hAnsi="Palatino Linotype"/>
          <w:sz w:val="22"/>
          <w:szCs w:val="22"/>
        </w:rPr>
        <w:t>;</w:t>
      </w:r>
    </w:p>
    <w:p w:rsidR="007B532A" w:rsidRPr="00355CA4" w:rsidRDefault="007B532A" w:rsidP="007B532A">
      <w:pPr>
        <w:pStyle w:val="BodyTextIndent"/>
        <w:ind w:left="0"/>
        <w:rPr>
          <w:rFonts w:ascii="Palatino Linotype" w:hAnsi="Palatino Linotype"/>
          <w:sz w:val="22"/>
          <w:szCs w:val="22"/>
        </w:rPr>
      </w:pPr>
    </w:p>
    <w:p w:rsidR="007B532A" w:rsidRPr="00355CA4" w:rsidRDefault="007B532A" w:rsidP="007B532A">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7B532A" w:rsidRPr="00355CA4" w:rsidRDefault="007B532A" w:rsidP="007B532A">
      <w:pPr>
        <w:pStyle w:val="BodyTextIndent"/>
        <w:ind w:left="0"/>
        <w:rPr>
          <w:rFonts w:ascii="Palatino Linotype" w:hAnsi="Palatino Linotype"/>
          <w:sz w:val="22"/>
          <w:szCs w:val="22"/>
        </w:rPr>
      </w:pPr>
    </w:p>
    <w:p w:rsidR="007B532A" w:rsidRPr="00355CA4" w:rsidRDefault="007B532A" w:rsidP="007B532A">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7B532A" w:rsidRPr="00355CA4" w:rsidRDefault="007B532A" w:rsidP="007B532A">
      <w:pPr>
        <w:pStyle w:val="BodyTextIndent"/>
        <w:spacing w:line="200" w:lineRule="exact"/>
        <w:ind w:left="0" w:firstLine="0"/>
        <w:rPr>
          <w:rFonts w:ascii="Palatino Linotype" w:hAnsi="Palatino Linotype"/>
          <w:sz w:val="22"/>
          <w:szCs w:val="22"/>
        </w:rPr>
      </w:pPr>
    </w:p>
    <w:p w:rsidR="007B532A" w:rsidRPr="00355CA4" w:rsidRDefault="007B532A" w:rsidP="007B532A">
      <w:pPr>
        <w:pStyle w:val="BodyTextIndent"/>
        <w:spacing w:line="200" w:lineRule="exact"/>
        <w:ind w:left="0" w:right="-46" w:firstLine="0"/>
        <w:rPr>
          <w:rFonts w:ascii="Palatino Linotype" w:hAnsi="Palatino Linotype"/>
          <w:sz w:val="22"/>
          <w:szCs w:val="22"/>
        </w:rPr>
      </w:pPr>
    </w:p>
    <w:p w:rsidR="007B532A" w:rsidRPr="00355CA4" w:rsidRDefault="007B532A" w:rsidP="007B532A">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7B532A" w:rsidRPr="00355CA4" w:rsidRDefault="007B532A" w:rsidP="007B532A">
      <w:pPr>
        <w:spacing w:line="200" w:lineRule="exact"/>
        <w:rPr>
          <w:rFonts w:ascii="Palatino Linotype" w:hAnsi="Palatino Linotype"/>
          <w:sz w:val="22"/>
          <w:szCs w:val="22"/>
          <w:lang w:val="nl-NL"/>
        </w:rPr>
      </w:pPr>
    </w:p>
    <w:p w:rsidR="007B532A" w:rsidRPr="00355CA4" w:rsidRDefault="007B532A" w:rsidP="007B532A">
      <w:pPr>
        <w:spacing w:line="200" w:lineRule="exact"/>
        <w:jc w:val="both"/>
        <w:rPr>
          <w:rFonts w:ascii="Palatino Linotype" w:hAnsi="Palatino Linotype"/>
          <w:sz w:val="22"/>
          <w:szCs w:val="22"/>
          <w:lang w:val="nl-NL"/>
        </w:rPr>
      </w:pPr>
    </w:p>
    <w:p w:rsidR="007B532A" w:rsidRPr="00355CA4" w:rsidRDefault="007B532A" w:rsidP="007B532A">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7B532A" w:rsidRPr="00355CA4" w:rsidRDefault="007B532A" w:rsidP="007B532A">
      <w:pPr>
        <w:jc w:val="center"/>
        <w:rPr>
          <w:rFonts w:ascii="Palatino Linotype" w:hAnsi="Palatino Linotype"/>
          <w:sz w:val="22"/>
          <w:szCs w:val="22"/>
          <w:lang w:val="nl-NL"/>
        </w:rPr>
      </w:pPr>
    </w:p>
    <w:p w:rsidR="007B532A" w:rsidRPr="00355CA4" w:rsidRDefault="007B532A" w:rsidP="007B532A">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de </w:t>
      </w:r>
      <w:r w:rsidRPr="00917A5A">
        <w:rPr>
          <w:rFonts w:ascii="Palatino Linotype" w:hAnsi="Palatino Linotype"/>
          <w:sz w:val="22"/>
          <w:szCs w:val="22"/>
          <w:lang w:val="nl-NL"/>
        </w:rPr>
        <w:t>Loodsdienst- en loodsgeldenverorde</w:t>
      </w:r>
      <w:r>
        <w:rPr>
          <w:rFonts w:ascii="Palatino Linotype" w:hAnsi="Palatino Linotype"/>
          <w:sz w:val="22"/>
          <w:szCs w:val="22"/>
          <w:lang w:val="nl-NL"/>
        </w:rPr>
        <w:t>ning Curaçao</w:t>
      </w:r>
      <w:r w:rsidRPr="00355CA4">
        <w:rPr>
          <w:rFonts w:ascii="Palatino Linotype" w:hAnsi="Palatino Linotype"/>
          <w:sz w:val="22"/>
          <w:szCs w:val="22"/>
          <w:lang w:val="nl-NL"/>
        </w:rPr>
        <w:t xml:space="preserve">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7B532A" w:rsidRPr="00355CA4" w:rsidRDefault="007B532A" w:rsidP="007B532A">
      <w:pPr>
        <w:jc w:val="both"/>
        <w:rPr>
          <w:rFonts w:ascii="Palatino Linotype" w:hAnsi="Palatino Linotype"/>
          <w:sz w:val="22"/>
          <w:szCs w:val="22"/>
          <w:lang w:val="nl-NL"/>
        </w:rPr>
      </w:pPr>
    </w:p>
    <w:p w:rsidR="007B532A" w:rsidRPr="00355CA4" w:rsidRDefault="007B532A" w:rsidP="007B532A">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7B532A" w:rsidRPr="00355CA4" w:rsidRDefault="007B532A" w:rsidP="007B532A">
      <w:pPr>
        <w:jc w:val="center"/>
        <w:rPr>
          <w:rFonts w:ascii="Palatino Linotype" w:hAnsi="Palatino Linotype"/>
          <w:sz w:val="22"/>
          <w:szCs w:val="22"/>
          <w:lang w:val="nl-NL"/>
        </w:rPr>
      </w:pPr>
    </w:p>
    <w:p w:rsidR="007B532A" w:rsidRPr="00355CA4" w:rsidRDefault="007B532A" w:rsidP="007B532A">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7B532A" w:rsidRPr="00355CA4" w:rsidRDefault="007B532A" w:rsidP="007B532A">
      <w:pPr>
        <w:jc w:val="both"/>
        <w:rPr>
          <w:rFonts w:ascii="Palatino Linotype" w:hAnsi="Palatino Linotype"/>
          <w:sz w:val="22"/>
          <w:szCs w:val="22"/>
          <w:lang w:val="nl-NL"/>
        </w:rPr>
      </w:pPr>
    </w:p>
    <w:p w:rsidR="007B532A" w:rsidRPr="00355CA4" w:rsidRDefault="007B532A" w:rsidP="007B532A">
      <w:pPr>
        <w:tabs>
          <w:tab w:val="left" w:pos="5387"/>
        </w:tabs>
        <w:rPr>
          <w:rFonts w:ascii="Palatino Linotype" w:hAnsi="Palatino Linotype"/>
          <w:sz w:val="22"/>
          <w:szCs w:val="22"/>
          <w:lang w:val="nl-NL"/>
        </w:rPr>
      </w:pPr>
    </w:p>
    <w:p w:rsidR="007B532A" w:rsidRPr="00355CA4" w:rsidRDefault="007B532A" w:rsidP="007B532A">
      <w:pPr>
        <w:ind w:left="4950"/>
        <w:rPr>
          <w:rFonts w:ascii="Palatino Linotype" w:hAnsi="Palatino Linotype"/>
          <w:sz w:val="22"/>
          <w:szCs w:val="22"/>
          <w:lang w:val="nl-NL"/>
        </w:rPr>
      </w:pPr>
      <w:r w:rsidRPr="00355CA4">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Pr>
          <w:rFonts w:ascii="Palatino Linotype" w:hAnsi="Palatino Linotype"/>
          <w:sz w:val="22"/>
          <w:szCs w:val="22"/>
          <w:lang w:val="nl-NL"/>
        </w:rPr>
        <w:t xml:space="preserve"> 26 maart 2026</w:t>
      </w:r>
    </w:p>
    <w:p w:rsidR="007B532A" w:rsidRPr="007B532A" w:rsidRDefault="007B532A" w:rsidP="007B532A">
      <w:pPr>
        <w:widowControl/>
        <w:ind w:left="5220"/>
        <w:jc w:val="center"/>
        <w:rPr>
          <w:rFonts w:ascii="Palatino Linotype" w:eastAsia="Calibri" w:hAnsi="Palatino Linotype"/>
          <w:sz w:val="22"/>
          <w:szCs w:val="22"/>
          <w:lang w:val="nl-NL"/>
        </w:rPr>
      </w:pPr>
      <w:r w:rsidRPr="00A760E5">
        <w:rPr>
          <w:rFonts w:ascii="Palatino Linotype" w:eastAsia="Calibri" w:hAnsi="Palatino Linotype"/>
          <w:sz w:val="22"/>
          <w:szCs w:val="22"/>
          <w:lang w:val="nl-NL"/>
        </w:rPr>
        <w:t>M.J. DE KORT</w:t>
      </w:r>
    </w:p>
    <w:p w:rsidR="007B532A" w:rsidRPr="00355CA4" w:rsidRDefault="007B532A" w:rsidP="007B532A">
      <w:pPr>
        <w:jc w:val="both"/>
        <w:rPr>
          <w:rFonts w:ascii="Palatino Linotype" w:hAnsi="Palatino Linotype"/>
          <w:sz w:val="22"/>
          <w:szCs w:val="22"/>
          <w:lang w:val="nl-NL"/>
        </w:rPr>
      </w:pPr>
    </w:p>
    <w:p w:rsidR="007B532A" w:rsidRPr="00355CA4" w:rsidRDefault="007B532A" w:rsidP="007B532A">
      <w:pPr>
        <w:jc w:val="both"/>
        <w:rPr>
          <w:rFonts w:ascii="Palatino Linotype" w:hAnsi="Palatino Linotype"/>
          <w:sz w:val="22"/>
          <w:szCs w:val="22"/>
          <w:lang w:val="nl-NL"/>
        </w:rPr>
      </w:pPr>
      <w:r w:rsidRPr="00355CA4">
        <w:rPr>
          <w:rFonts w:ascii="Palatino Linotype" w:hAnsi="Palatino Linotype"/>
          <w:sz w:val="22"/>
          <w:szCs w:val="22"/>
          <w:lang w:val="nl-NL"/>
        </w:rPr>
        <w:t xml:space="preserve">De Minister van </w:t>
      </w:r>
      <w:r>
        <w:rPr>
          <w:rFonts w:ascii="Palatino Linotype" w:hAnsi="Palatino Linotype"/>
          <w:sz w:val="22"/>
          <w:szCs w:val="22"/>
          <w:lang w:val="nl-NL"/>
        </w:rPr>
        <w:t>Algemene Zaken</w:t>
      </w:r>
      <w:r w:rsidRPr="00355CA4">
        <w:rPr>
          <w:rFonts w:ascii="Palatino Linotype" w:hAnsi="Palatino Linotype"/>
          <w:sz w:val="22"/>
          <w:szCs w:val="22"/>
          <w:lang w:val="nl-NL"/>
        </w:rPr>
        <w:t>,</w:t>
      </w:r>
    </w:p>
    <w:p w:rsidR="007B532A" w:rsidRPr="007B532A" w:rsidRDefault="007B532A" w:rsidP="007B532A">
      <w:pPr>
        <w:pStyle w:val="BodyText"/>
        <w:ind w:right="5696"/>
        <w:jc w:val="center"/>
        <w:rPr>
          <w:rFonts w:ascii="Palatino Linotype" w:hAnsi="Palatino Linotype"/>
          <w:sz w:val="22"/>
          <w:szCs w:val="22"/>
          <w:lang w:val="nl-NL"/>
        </w:rPr>
      </w:pPr>
      <w:bookmarkStart w:id="0" w:name="_Hlk228867481"/>
      <w:r w:rsidRPr="007B532A">
        <w:rPr>
          <w:rFonts w:ascii="Palatino Linotype" w:hAnsi="Palatino Linotype"/>
          <w:sz w:val="22"/>
          <w:szCs w:val="22"/>
          <w:lang w:val="nl-NL"/>
        </w:rPr>
        <w:t>G.S. PISAS</w:t>
      </w:r>
      <w:bookmarkEnd w:id="0"/>
    </w:p>
    <w:p w:rsidR="007B532A" w:rsidRPr="00355CA4" w:rsidRDefault="007B532A" w:rsidP="007B532A">
      <w:pPr>
        <w:jc w:val="both"/>
        <w:rPr>
          <w:rFonts w:ascii="Palatino Linotype" w:hAnsi="Palatino Linotype"/>
          <w:sz w:val="22"/>
          <w:szCs w:val="22"/>
          <w:lang w:val="nl-NL"/>
        </w:rPr>
      </w:pPr>
    </w:p>
    <w:p w:rsidR="007B532A" w:rsidRPr="00355CA4" w:rsidRDefault="007B532A" w:rsidP="00CF1168">
      <w:pPr>
        <w:ind w:left="5040"/>
        <w:jc w:val="both"/>
        <w:rPr>
          <w:rFonts w:ascii="Palatino Linotype" w:hAnsi="Palatino Linotype"/>
          <w:sz w:val="22"/>
          <w:szCs w:val="22"/>
          <w:lang w:val="nl-NL"/>
        </w:rPr>
      </w:pPr>
      <w:r w:rsidRPr="00355CA4">
        <w:rPr>
          <w:rFonts w:ascii="Palatino Linotype" w:hAnsi="Palatino Linotype"/>
          <w:sz w:val="22"/>
          <w:szCs w:val="22"/>
          <w:lang w:val="nl-NL"/>
        </w:rPr>
        <w:t>Uitgegeven de</w:t>
      </w:r>
      <w:r w:rsidR="00862B3E">
        <w:rPr>
          <w:rFonts w:ascii="Palatino Linotype" w:hAnsi="Palatino Linotype"/>
          <w:sz w:val="22"/>
          <w:szCs w:val="22"/>
          <w:lang w:val="nl-NL"/>
        </w:rPr>
        <w:t xml:space="preserve"> 8</w:t>
      </w:r>
      <w:r w:rsidR="00862B3E" w:rsidRPr="00862B3E">
        <w:rPr>
          <w:rFonts w:ascii="Palatino Linotype" w:hAnsi="Palatino Linotype"/>
          <w:sz w:val="22"/>
          <w:szCs w:val="22"/>
          <w:vertAlign w:val="superscript"/>
          <w:lang w:val="nl-NL"/>
        </w:rPr>
        <w:t>ste</w:t>
      </w:r>
      <w:r w:rsidR="00862B3E">
        <w:rPr>
          <w:rFonts w:ascii="Palatino Linotype" w:hAnsi="Palatino Linotype"/>
          <w:sz w:val="22"/>
          <w:szCs w:val="22"/>
          <w:lang w:val="nl-NL"/>
        </w:rPr>
        <w:t xml:space="preserve"> mei 2026</w:t>
      </w:r>
      <w:r w:rsidRPr="00355CA4">
        <w:rPr>
          <w:rFonts w:ascii="Palatino Linotype" w:hAnsi="Palatino Linotype"/>
          <w:sz w:val="22"/>
          <w:szCs w:val="22"/>
          <w:lang w:val="nl-NL"/>
        </w:rPr>
        <w:t xml:space="preserve"> </w:t>
      </w:r>
    </w:p>
    <w:p w:rsidR="007B532A" w:rsidRPr="00355CA4" w:rsidRDefault="007B532A" w:rsidP="00CF1168">
      <w:pPr>
        <w:ind w:left="5040" w:right="566"/>
        <w:jc w:val="both"/>
        <w:rPr>
          <w:rFonts w:ascii="Palatino Linotype" w:hAnsi="Palatino Linotype"/>
          <w:sz w:val="22"/>
          <w:szCs w:val="22"/>
          <w:lang w:val="nl-NL"/>
        </w:rPr>
      </w:pPr>
      <w:r w:rsidRPr="00355CA4">
        <w:rPr>
          <w:rFonts w:ascii="Palatino Linotype" w:hAnsi="Palatino Linotype"/>
          <w:sz w:val="22"/>
          <w:szCs w:val="22"/>
          <w:lang w:val="nl-NL"/>
        </w:rPr>
        <w:t xml:space="preserve">De Minister van </w:t>
      </w:r>
      <w:bookmarkStart w:id="1" w:name="_GoBack"/>
      <w:r w:rsidRPr="00355CA4">
        <w:rPr>
          <w:rFonts w:ascii="Palatino Linotype" w:hAnsi="Palatino Linotype"/>
          <w:sz w:val="22"/>
          <w:szCs w:val="22"/>
          <w:lang w:val="nl-NL"/>
        </w:rPr>
        <w:t>Algemene Zaken,</w:t>
      </w:r>
    </w:p>
    <w:p w:rsidR="007B532A" w:rsidRPr="007B532A" w:rsidRDefault="007B532A" w:rsidP="00CF1168">
      <w:pPr>
        <w:pStyle w:val="BodyText"/>
        <w:ind w:left="5040" w:right="566"/>
        <w:jc w:val="center"/>
        <w:rPr>
          <w:rFonts w:ascii="Palatino Linotype" w:hAnsi="Palatino Linotype"/>
          <w:sz w:val="22"/>
          <w:szCs w:val="22"/>
          <w:lang w:val="nl-NL"/>
        </w:rPr>
      </w:pPr>
      <w:r w:rsidRPr="007B532A">
        <w:rPr>
          <w:rFonts w:ascii="Palatino Linotype" w:hAnsi="Palatino Linotype"/>
          <w:sz w:val="22"/>
          <w:szCs w:val="22"/>
          <w:lang w:val="nl-NL"/>
        </w:rPr>
        <w:t>G.S. P</w:t>
      </w:r>
      <w:bookmarkEnd w:id="1"/>
      <w:r w:rsidRPr="007B532A">
        <w:rPr>
          <w:rFonts w:ascii="Palatino Linotype" w:hAnsi="Palatino Linotype"/>
          <w:sz w:val="22"/>
          <w:szCs w:val="22"/>
          <w:lang w:val="nl-NL"/>
        </w:rPr>
        <w:t>ISAS</w:t>
      </w:r>
    </w:p>
    <w:p w:rsidR="007B532A" w:rsidRDefault="007B532A" w:rsidP="007B532A">
      <w:pPr>
        <w:ind w:right="-29"/>
        <w:jc w:val="both"/>
        <w:rPr>
          <w:rFonts w:ascii="Palatino Linotype" w:hAnsi="Palatino Linotype"/>
          <w:sz w:val="22"/>
          <w:szCs w:val="22"/>
          <w:lang w:val="nl-NL"/>
        </w:rPr>
        <w:sectPr w:rsidR="007B532A" w:rsidSect="007B532A">
          <w:headerReference w:type="even" r:id="rId8"/>
          <w:headerReference w:type="default" r:id="rId9"/>
          <w:endnotePr>
            <w:numFmt w:val="decimal"/>
          </w:endnotePr>
          <w:type w:val="continuous"/>
          <w:pgSz w:w="11906" w:h="16838" w:code="9"/>
          <w:pgMar w:top="1958" w:right="1440" w:bottom="965" w:left="1440" w:header="1440" w:footer="965" w:gutter="0"/>
          <w:pgNumType w:fmt="numberInDash"/>
          <w:cols w:space="720"/>
          <w:noEndnote/>
          <w:titlePg/>
          <w:docGrid w:linePitch="326"/>
        </w:sectPr>
      </w:pPr>
    </w:p>
    <w:p w:rsidR="007B532A" w:rsidRDefault="007B532A">
      <w:pPr>
        <w:widowControl/>
        <w:rPr>
          <w:rFonts w:ascii="Palatino Linotype" w:hAnsi="Palatino Linotype"/>
          <w:sz w:val="22"/>
          <w:szCs w:val="22"/>
          <w:lang w:val="nl-NL"/>
        </w:rPr>
      </w:pPr>
      <w:r>
        <w:rPr>
          <w:rFonts w:ascii="Palatino Linotype" w:hAnsi="Palatino Linotype"/>
          <w:sz w:val="22"/>
          <w:szCs w:val="22"/>
          <w:lang w:val="nl-NL"/>
        </w:rPr>
        <w:br w:type="page"/>
      </w:r>
    </w:p>
    <w:p w:rsidR="007B532A" w:rsidRPr="00355CA4" w:rsidRDefault="007B532A" w:rsidP="007B532A">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BIJLAGE behorende bij het Landsbesluit van de</w:t>
      </w:r>
      <w:r>
        <w:rPr>
          <w:rFonts w:ascii="Palatino Linotype" w:hAnsi="Palatino Linotype"/>
          <w:sz w:val="22"/>
          <w:szCs w:val="22"/>
          <w:lang w:val="nl-NL"/>
        </w:rPr>
        <w:t xml:space="preserve"> 26</w:t>
      </w:r>
      <w:r w:rsidRPr="007B532A">
        <w:rPr>
          <w:rFonts w:ascii="Palatino Linotype" w:hAnsi="Palatino Linotype"/>
          <w:sz w:val="22"/>
          <w:szCs w:val="22"/>
          <w:vertAlign w:val="superscript"/>
          <w:lang w:val="nl-NL"/>
        </w:rPr>
        <w:t>ste</w:t>
      </w:r>
      <w:r>
        <w:rPr>
          <w:rFonts w:ascii="Palatino Linotype" w:hAnsi="Palatino Linotype"/>
          <w:sz w:val="22"/>
          <w:szCs w:val="22"/>
          <w:lang w:val="nl-NL"/>
        </w:rPr>
        <w:t xml:space="preserve"> maart 2026</w:t>
      </w:r>
      <w:r w:rsidRPr="00355CA4">
        <w:rPr>
          <w:rFonts w:ascii="Palatino Linotype" w:hAnsi="Palatino Linotype"/>
          <w:sz w:val="22"/>
          <w:szCs w:val="22"/>
          <w:lang w:val="nl-NL"/>
        </w:rPr>
        <w:t>, no.</w:t>
      </w:r>
      <w:r>
        <w:rPr>
          <w:rFonts w:ascii="Palatino Linotype" w:hAnsi="Palatino Linotype"/>
          <w:sz w:val="22"/>
          <w:szCs w:val="22"/>
          <w:lang w:val="nl-NL"/>
        </w:rPr>
        <w:t xml:space="preserve"> 26/809</w:t>
      </w:r>
      <w:r w:rsidRPr="00355CA4">
        <w:rPr>
          <w:rFonts w:ascii="Palatino Linotype" w:hAnsi="Palatino Linotype"/>
          <w:sz w:val="22"/>
          <w:szCs w:val="22"/>
          <w:lang w:val="nl-NL"/>
        </w:rPr>
        <w:t xml:space="preserve">, houdende vaststelling van de geconsolideerde tekst van de </w:t>
      </w:r>
      <w:r w:rsidRPr="00917A5A">
        <w:rPr>
          <w:rFonts w:ascii="Palatino Linotype" w:hAnsi="Palatino Linotype"/>
          <w:sz w:val="22"/>
          <w:szCs w:val="22"/>
          <w:lang w:val="nl-NL"/>
        </w:rPr>
        <w:t>Loodsdienst- en loodsgeldenverordening Curaçao</w:t>
      </w:r>
      <w:r w:rsidRPr="00917A5A">
        <w:rPr>
          <w:rStyle w:val="FootnoteReference"/>
          <w:rFonts w:ascii="Palatino Linotype" w:hAnsi="Palatino Linotype"/>
          <w:color w:val="000000" w:themeColor="text1"/>
          <w:sz w:val="22"/>
          <w:szCs w:val="22"/>
          <w:lang w:val="nl-NL"/>
        </w:rPr>
        <w:footnoteReference w:id="3"/>
      </w:r>
    </w:p>
    <w:p w:rsidR="007B532A" w:rsidRPr="00355CA4" w:rsidRDefault="007B532A" w:rsidP="007B532A">
      <w:pPr>
        <w:pBdr>
          <w:bottom w:val="single" w:sz="6" w:space="1" w:color="auto"/>
        </w:pBdr>
        <w:ind w:right="-29"/>
        <w:jc w:val="both"/>
        <w:rPr>
          <w:rFonts w:ascii="Palatino Linotype" w:hAnsi="Palatino Linotype"/>
          <w:sz w:val="22"/>
          <w:szCs w:val="22"/>
          <w:lang w:val="nl-NL"/>
        </w:rPr>
      </w:pPr>
    </w:p>
    <w:p w:rsidR="007B532A" w:rsidRPr="00355CA4" w:rsidRDefault="007B532A" w:rsidP="007B532A">
      <w:pPr>
        <w:ind w:right="-29"/>
        <w:jc w:val="center"/>
        <w:rPr>
          <w:rFonts w:ascii="Palatino Linotype" w:hAnsi="Palatino Linotype"/>
          <w:sz w:val="22"/>
          <w:szCs w:val="22"/>
          <w:lang w:val="nl-NL"/>
        </w:rPr>
      </w:pPr>
    </w:p>
    <w:p w:rsidR="007B532A" w:rsidRDefault="007B532A" w:rsidP="007B532A">
      <w:pPr>
        <w:ind w:right="-29"/>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de </w:t>
      </w:r>
      <w:r w:rsidRPr="00917A5A">
        <w:rPr>
          <w:rFonts w:ascii="Palatino Linotype" w:hAnsi="Palatino Linotype"/>
          <w:sz w:val="22"/>
          <w:szCs w:val="22"/>
          <w:lang w:val="nl-NL"/>
        </w:rPr>
        <w:t>Loodsdienst- en loodsgeldenverordening Curaçao (A.B. 1969, no. 78)</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7B532A" w:rsidRDefault="007B532A" w:rsidP="007B532A">
      <w:pPr>
        <w:ind w:right="-29"/>
        <w:rPr>
          <w:rFonts w:ascii="Palatino Linotype" w:hAnsi="Palatino Linotype"/>
          <w:sz w:val="22"/>
          <w:szCs w:val="22"/>
          <w:lang w:val="nl-NL"/>
        </w:rPr>
      </w:pPr>
    </w:p>
    <w:p w:rsidR="007B532A" w:rsidRPr="00355CA4" w:rsidRDefault="007B532A" w:rsidP="007B532A">
      <w:pPr>
        <w:numPr>
          <w:ilvl w:val="0"/>
          <w:numId w:val="7"/>
        </w:numPr>
        <w:ind w:left="360" w:right="-29"/>
        <w:jc w:val="both"/>
        <w:rPr>
          <w:rFonts w:ascii="Palatino Linotype" w:hAnsi="Palatino Linotype"/>
          <w:sz w:val="22"/>
          <w:szCs w:val="22"/>
          <w:lang w:val="nl-NL"/>
        </w:rPr>
      </w:pPr>
      <w:r w:rsidRPr="00355CA4">
        <w:rPr>
          <w:rFonts w:ascii="Palatino Linotype" w:hAnsi="Palatino Linotype"/>
          <w:sz w:val="22"/>
          <w:szCs w:val="22"/>
          <w:lang w:val="nl-NL"/>
        </w:rPr>
        <w:t>na wijziging tot stand gebracht door het eilandgebied Curaçao bij:</w:t>
      </w:r>
    </w:p>
    <w:p w:rsidR="007B532A" w:rsidRPr="000E7FDC" w:rsidRDefault="007B532A" w:rsidP="007B532A">
      <w:pPr>
        <w:numPr>
          <w:ilvl w:val="0"/>
          <w:numId w:val="8"/>
        </w:numPr>
        <w:ind w:right="-29"/>
        <w:jc w:val="both"/>
        <w:rPr>
          <w:rFonts w:ascii="Palatino Linotype" w:hAnsi="Palatino Linotype"/>
          <w:color w:val="000000" w:themeColor="text1"/>
          <w:sz w:val="22"/>
          <w:szCs w:val="22"/>
          <w:lang w:val="nl-NL"/>
        </w:rPr>
      </w:pPr>
      <w:r w:rsidRPr="000E7FDC">
        <w:rPr>
          <w:rFonts w:ascii="Palatino Linotype" w:hAnsi="Palatino Linotype"/>
          <w:color w:val="000000" w:themeColor="text1"/>
          <w:sz w:val="22"/>
          <w:szCs w:val="22"/>
          <w:lang w:val="nl-NL"/>
        </w:rPr>
        <w:t>Eilandsverordening</w:t>
      </w:r>
      <w:r>
        <w:rPr>
          <w:rFonts w:ascii="Palatino Linotype" w:hAnsi="Palatino Linotype"/>
          <w:color w:val="000000" w:themeColor="text1"/>
          <w:sz w:val="22"/>
          <w:szCs w:val="22"/>
          <w:lang w:val="nl-NL"/>
        </w:rPr>
        <w:t xml:space="preserve"> </w:t>
      </w:r>
      <w:r w:rsidRPr="000E7FDC">
        <w:rPr>
          <w:rFonts w:ascii="Palatino Linotype" w:hAnsi="Palatino Linotype"/>
          <w:color w:val="000000" w:themeColor="text1"/>
          <w:sz w:val="22"/>
          <w:szCs w:val="22"/>
          <w:lang w:val="nl-NL"/>
        </w:rPr>
        <w:t>tot wijziging van de “Loodsdienst- en loodsgeldenverordening Curaçao</w:t>
      </w:r>
      <w:r>
        <w:rPr>
          <w:rFonts w:ascii="Palatino Linotype" w:hAnsi="Palatino Linotype"/>
          <w:color w:val="000000" w:themeColor="text1"/>
          <w:sz w:val="22"/>
          <w:szCs w:val="22"/>
          <w:lang w:val="nl-NL"/>
        </w:rPr>
        <w:t>”</w:t>
      </w:r>
      <w:r w:rsidRPr="000E7FDC">
        <w:rPr>
          <w:rFonts w:ascii="Palatino Linotype" w:hAnsi="Palatino Linotype"/>
          <w:color w:val="000000" w:themeColor="text1"/>
          <w:sz w:val="22"/>
          <w:szCs w:val="22"/>
          <w:lang w:val="nl-NL"/>
        </w:rPr>
        <w:t xml:space="preserve"> (A.B. 1969</w:t>
      </w:r>
      <w:r>
        <w:rPr>
          <w:rFonts w:ascii="Palatino Linotype" w:hAnsi="Palatino Linotype"/>
          <w:color w:val="000000" w:themeColor="text1"/>
          <w:sz w:val="22"/>
          <w:szCs w:val="22"/>
          <w:lang w:val="nl-NL"/>
        </w:rPr>
        <w:t>, no. 7</w:t>
      </w:r>
      <w:r w:rsidRPr="000E7FDC">
        <w:rPr>
          <w:rFonts w:ascii="Palatino Linotype" w:hAnsi="Palatino Linotype"/>
          <w:color w:val="000000" w:themeColor="text1"/>
          <w:sz w:val="22"/>
          <w:szCs w:val="22"/>
          <w:lang w:val="nl-NL"/>
        </w:rPr>
        <w:t>8) (A.B. 1972, no. 16);</w:t>
      </w:r>
    </w:p>
    <w:p w:rsidR="007B532A" w:rsidRDefault="007B532A" w:rsidP="007B532A">
      <w:pPr>
        <w:numPr>
          <w:ilvl w:val="0"/>
          <w:numId w:val="8"/>
        </w:numPr>
        <w:ind w:right="-29"/>
        <w:jc w:val="both"/>
        <w:rPr>
          <w:rFonts w:ascii="Palatino Linotype" w:hAnsi="Palatino Linotype"/>
          <w:color w:val="000000" w:themeColor="text1"/>
          <w:sz w:val="22"/>
          <w:szCs w:val="22"/>
          <w:lang w:val="nl-NL"/>
        </w:rPr>
      </w:pPr>
      <w:r w:rsidRPr="000E7FDC">
        <w:rPr>
          <w:rFonts w:ascii="Palatino Linotype" w:hAnsi="Palatino Linotype"/>
          <w:color w:val="000000" w:themeColor="text1"/>
          <w:sz w:val="22"/>
          <w:szCs w:val="22"/>
          <w:lang w:val="nl-NL"/>
        </w:rPr>
        <w:t>Eilandsverordening</w:t>
      </w:r>
      <w:r>
        <w:rPr>
          <w:rFonts w:ascii="Palatino Linotype" w:hAnsi="Palatino Linotype"/>
          <w:color w:val="000000" w:themeColor="text1"/>
          <w:sz w:val="22"/>
          <w:szCs w:val="22"/>
          <w:lang w:val="nl-NL"/>
        </w:rPr>
        <w:t xml:space="preserve"> </w:t>
      </w:r>
      <w:r w:rsidRPr="000E7FDC">
        <w:rPr>
          <w:rFonts w:ascii="Palatino Linotype" w:hAnsi="Palatino Linotype"/>
          <w:color w:val="000000" w:themeColor="text1"/>
          <w:sz w:val="22"/>
          <w:szCs w:val="22"/>
          <w:lang w:val="nl-NL"/>
        </w:rPr>
        <w:t>tot wijziging van de Loodsdienst- en loodsgeldenverordening Curaçao (A.B. 1969</w:t>
      </w:r>
      <w:r>
        <w:rPr>
          <w:rFonts w:ascii="Palatino Linotype" w:hAnsi="Palatino Linotype"/>
          <w:color w:val="000000" w:themeColor="text1"/>
          <w:sz w:val="22"/>
          <w:szCs w:val="22"/>
          <w:lang w:val="nl-NL"/>
        </w:rPr>
        <w:t>, no. 7</w:t>
      </w:r>
      <w:r w:rsidRPr="000E7FDC">
        <w:rPr>
          <w:rFonts w:ascii="Palatino Linotype" w:hAnsi="Palatino Linotype"/>
          <w:color w:val="000000" w:themeColor="text1"/>
          <w:sz w:val="22"/>
          <w:szCs w:val="22"/>
          <w:lang w:val="nl-NL"/>
        </w:rPr>
        <w:t xml:space="preserve">8) </w:t>
      </w:r>
      <w:r>
        <w:rPr>
          <w:rFonts w:ascii="Palatino Linotype" w:hAnsi="Palatino Linotype"/>
          <w:color w:val="000000" w:themeColor="text1"/>
          <w:sz w:val="22"/>
          <w:szCs w:val="22"/>
          <w:lang w:val="nl-NL"/>
        </w:rPr>
        <w:t>(A.B. 1974, no. 24</w:t>
      </w:r>
      <w:r w:rsidRPr="000E7FDC">
        <w:rPr>
          <w:rFonts w:ascii="Palatino Linotype" w:hAnsi="Palatino Linotype"/>
          <w:color w:val="000000" w:themeColor="text1"/>
          <w:sz w:val="22"/>
          <w:szCs w:val="22"/>
          <w:lang w:val="nl-NL"/>
        </w:rPr>
        <w:t>);</w:t>
      </w:r>
    </w:p>
    <w:p w:rsidR="007B532A" w:rsidRDefault="007B532A" w:rsidP="007B532A">
      <w:pPr>
        <w:numPr>
          <w:ilvl w:val="0"/>
          <w:numId w:val="8"/>
        </w:numPr>
        <w:ind w:right="-29"/>
        <w:jc w:val="both"/>
        <w:rPr>
          <w:rFonts w:ascii="Palatino Linotype" w:hAnsi="Palatino Linotype"/>
          <w:color w:val="000000" w:themeColor="text1"/>
          <w:sz w:val="22"/>
          <w:szCs w:val="22"/>
          <w:lang w:val="nl-NL"/>
        </w:rPr>
      </w:pPr>
      <w:r w:rsidRPr="000E7FDC">
        <w:rPr>
          <w:rFonts w:ascii="Palatino Linotype" w:hAnsi="Palatino Linotype"/>
          <w:color w:val="000000" w:themeColor="text1"/>
          <w:sz w:val="22"/>
          <w:szCs w:val="22"/>
          <w:lang w:val="nl-NL"/>
        </w:rPr>
        <w:t>Eilandsverordening</w:t>
      </w:r>
      <w:r>
        <w:rPr>
          <w:rFonts w:ascii="Palatino Linotype" w:hAnsi="Palatino Linotype"/>
          <w:color w:val="000000" w:themeColor="text1"/>
          <w:sz w:val="22"/>
          <w:szCs w:val="22"/>
          <w:lang w:val="nl-NL"/>
        </w:rPr>
        <w:t xml:space="preserve"> </w:t>
      </w:r>
      <w:r w:rsidRPr="000E7FDC">
        <w:rPr>
          <w:rFonts w:ascii="Palatino Linotype" w:hAnsi="Palatino Linotype"/>
          <w:color w:val="000000" w:themeColor="text1"/>
          <w:sz w:val="22"/>
          <w:szCs w:val="22"/>
          <w:lang w:val="nl-NL"/>
        </w:rPr>
        <w:t xml:space="preserve">tot wijziging van de Loodsdienst- en </w:t>
      </w:r>
      <w:r>
        <w:rPr>
          <w:rFonts w:ascii="Palatino Linotype" w:hAnsi="Palatino Linotype"/>
          <w:color w:val="000000" w:themeColor="text1"/>
          <w:sz w:val="22"/>
          <w:szCs w:val="22"/>
          <w:lang w:val="nl-NL"/>
        </w:rPr>
        <w:t>L</w:t>
      </w:r>
      <w:r w:rsidRPr="000E7FDC">
        <w:rPr>
          <w:rFonts w:ascii="Palatino Linotype" w:hAnsi="Palatino Linotype"/>
          <w:color w:val="000000" w:themeColor="text1"/>
          <w:sz w:val="22"/>
          <w:szCs w:val="22"/>
          <w:lang w:val="nl-NL"/>
        </w:rPr>
        <w:t>oodsgeldenverordening Curaçao (A.B. 1969</w:t>
      </w:r>
      <w:r>
        <w:rPr>
          <w:rFonts w:ascii="Palatino Linotype" w:hAnsi="Palatino Linotype"/>
          <w:color w:val="000000" w:themeColor="text1"/>
          <w:sz w:val="22"/>
          <w:szCs w:val="22"/>
          <w:lang w:val="nl-NL"/>
        </w:rPr>
        <w:t>, no. 7</w:t>
      </w:r>
      <w:r w:rsidRPr="000E7FDC">
        <w:rPr>
          <w:rFonts w:ascii="Palatino Linotype" w:hAnsi="Palatino Linotype"/>
          <w:color w:val="000000" w:themeColor="text1"/>
          <w:sz w:val="22"/>
          <w:szCs w:val="22"/>
          <w:lang w:val="nl-NL"/>
        </w:rPr>
        <w:t xml:space="preserve">8) </w:t>
      </w:r>
      <w:r>
        <w:rPr>
          <w:rFonts w:ascii="Palatino Linotype" w:hAnsi="Palatino Linotype"/>
          <w:color w:val="000000" w:themeColor="text1"/>
          <w:sz w:val="22"/>
          <w:szCs w:val="22"/>
          <w:lang w:val="nl-NL"/>
        </w:rPr>
        <w:t>(A.B. 1976, no. 56</w:t>
      </w:r>
      <w:r w:rsidRPr="000E7FDC">
        <w:rPr>
          <w:rFonts w:ascii="Palatino Linotype" w:hAnsi="Palatino Linotype"/>
          <w:color w:val="000000" w:themeColor="text1"/>
          <w:sz w:val="22"/>
          <w:szCs w:val="22"/>
          <w:lang w:val="nl-NL"/>
        </w:rPr>
        <w:t>);</w:t>
      </w:r>
    </w:p>
    <w:p w:rsidR="007B532A" w:rsidRDefault="007B532A" w:rsidP="007B532A">
      <w:pPr>
        <w:numPr>
          <w:ilvl w:val="0"/>
          <w:numId w:val="8"/>
        </w:numPr>
        <w:ind w:right="-29"/>
        <w:jc w:val="both"/>
        <w:rPr>
          <w:rFonts w:ascii="Palatino Linotype" w:hAnsi="Palatino Linotype"/>
          <w:color w:val="000000" w:themeColor="text1"/>
          <w:sz w:val="22"/>
          <w:szCs w:val="22"/>
          <w:lang w:val="nl-NL"/>
        </w:rPr>
      </w:pPr>
      <w:r w:rsidRPr="000E7FDC">
        <w:rPr>
          <w:rFonts w:ascii="Palatino Linotype" w:hAnsi="Palatino Linotype"/>
          <w:color w:val="000000" w:themeColor="text1"/>
          <w:sz w:val="22"/>
          <w:szCs w:val="22"/>
          <w:lang w:val="nl-NL"/>
        </w:rPr>
        <w:t>Eilandsverordening</w:t>
      </w:r>
      <w:r>
        <w:rPr>
          <w:rFonts w:ascii="Palatino Linotype" w:hAnsi="Palatino Linotype"/>
          <w:color w:val="000000" w:themeColor="text1"/>
          <w:sz w:val="22"/>
          <w:szCs w:val="22"/>
          <w:lang w:val="nl-NL"/>
        </w:rPr>
        <w:t xml:space="preserve"> </w:t>
      </w:r>
      <w:r w:rsidRPr="000E7FDC">
        <w:rPr>
          <w:rFonts w:ascii="Palatino Linotype" w:hAnsi="Palatino Linotype"/>
          <w:color w:val="000000" w:themeColor="text1"/>
          <w:sz w:val="22"/>
          <w:szCs w:val="22"/>
          <w:lang w:val="nl-NL"/>
        </w:rPr>
        <w:t>tot wijziging van de Loodsdienst- en loodsgeldenverordening Curaçao (A.B. 1969</w:t>
      </w:r>
      <w:r>
        <w:rPr>
          <w:rFonts w:ascii="Palatino Linotype" w:hAnsi="Palatino Linotype"/>
          <w:color w:val="000000" w:themeColor="text1"/>
          <w:sz w:val="22"/>
          <w:szCs w:val="22"/>
          <w:lang w:val="nl-NL"/>
        </w:rPr>
        <w:t>, no. 7</w:t>
      </w:r>
      <w:r w:rsidRPr="000E7FDC">
        <w:rPr>
          <w:rFonts w:ascii="Palatino Linotype" w:hAnsi="Palatino Linotype"/>
          <w:color w:val="000000" w:themeColor="text1"/>
          <w:sz w:val="22"/>
          <w:szCs w:val="22"/>
          <w:lang w:val="nl-NL"/>
        </w:rPr>
        <w:t xml:space="preserve">8) </w:t>
      </w:r>
      <w:r>
        <w:rPr>
          <w:rFonts w:ascii="Palatino Linotype" w:hAnsi="Palatino Linotype"/>
          <w:color w:val="000000" w:themeColor="text1"/>
          <w:sz w:val="22"/>
          <w:szCs w:val="22"/>
          <w:lang w:val="nl-NL"/>
        </w:rPr>
        <w:t>(A.B. 1978, no. 35</w:t>
      </w:r>
      <w:r w:rsidRPr="000E7FDC">
        <w:rPr>
          <w:rFonts w:ascii="Palatino Linotype" w:hAnsi="Palatino Linotype"/>
          <w:color w:val="000000" w:themeColor="text1"/>
          <w:sz w:val="22"/>
          <w:szCs w:val="22"/>
          <w:lang w:val="nl-NL"/>
        </w:rPr>
        <w:t>);</w:t>
      </w:r>
    </w:p>
    <w:p w:rsidR="007B532A" w:rsidRDefault="007B532A" w:rsidP="007B532A">
      <w:pPr>
        <w:numPr>
          <w:ilvl w:val="0"/>
          <w:numId w:val="8"/>
        </w:numPr>
        <w:ind w:right="-29"/>
        <w:jc w:val="both"/>
        <w:rPr>
          <w:rFonts w:ascii="Palatino Linotype" w:hAnsi="Palatino Linotype"/>
          <w:color w:val="000000" w:themeColor="text1"/>
          <w:sz w:val="22"/>
          <w:szCs w:val="22"/>
          <w:lang w:val="nl-NL"/>
        </w:rPr>
      </w:pPr>
      <w:r w:rsidRPr="000E7FDC">
        <w:rPr>
          <w:rFonts w:ascii="Palatino Linotype" w:hAnsi="Palatino Linotype"/>
          <w:color w:val="000000" w:themeColor="text1"/>
          <w:sz w:val="22"/>
          <w:szCs w:val="22"/>
          <w:lang w:val="nl-NL"/>
        </w:rPr>
        <w:t>Eilandsverordening</w:t>
      </w:r>
      <w:r>
        <w:rPr>
          <w:rFonts w:ascii="Palatino Linotype" w:hAnsi="Palatino Linotype"/>
          <w:color w:val="000000" w:themeColor="text1"/>
          <w:sz w:val="22"/>
          <w:szCs w:val="22"/>
          <w:lang w:val="nl-NL"/>
        </w:rPr>
        <w:t xml:space="preserve"> </w:t>
      </w:r>
      <w:r w:rsidRPr="000E7FDC">
        <w:rPr>
          <w:rFonts w:ascii="Palatino Linotype" w:hAnsi="Palatino Linotype"/>
          <w:color w:val="000000" w:themeColor="text1"/>
          <w:sz w:val="22"/>
          <w:szCs w:val="22"/>
          <w:lang w:val="nl-NL"/>
        </w:rPr>
        <w:t>tot wijziging van de Loodsdienst- en loodsgeldenverordening Curaçao (A.B. 1969</w:t>
      </w:r>
      <w:r>
        <w:rPr>
          <w:rFonts w:ascii="Palatino Linotype" w:hAnsi="Palatino Linotype"/>
          <w:color w:val="000000" w:themeColor="text1"/>
          <w:sz w:val="22"/>
          <w:szCs w:val="22"/>
          <w:lang w:val="nl-NL"/>
        </w:rPr>
        <w:t>, no. 7</w:t>
      </w:r>
      <w:r w:rsidRPr="000E7FDC">
        <w:rPr>
          <w:rFonts w:ascii="Palatino Linotype" w:hAnsi="Palatino Linotype"/>
          <w:color w:val="000000" w:themeColor="text1"/>
          <w:sz w:val="22"/>
          <w:szCs w:val="22"/>
          <w:lang w:val="nl-NL"/>
        </w:rPr>
        <w:t>8)</w:t>
      </w:r>
      <w:r>
        <w:rPr>
          <w:rFonts w:ascii="Palatino Linotype" w:hAnsi="Palatino Linotype"/>
          <w:color w:val="000000" w:themeColor="text1"/>
          <w:sz w:val="22"/>
          <w:szCs w:val="22"/>
          <w:lang w:val="nl-NL"/>
        </w:rPr>
        <w:t xml:space="preserve">, de Lig- en huurgeldenverordening Curaçao (A.B. 1964, no. 25), de </w:t>
      </w:r>
      <w:proofErr w:type="spellStart"/>
      <w:r>
        <w:rPr>
          <w:rFonts w:ascii="Palatino Linotype" w:hAnsi="Palatino Linotype"/>
          <w:color w:val="000000" w:themeColor="text1"/>
          <w:sz w:val="22"/>
          <w:szCs w:val="22"/>
          <w:lang w:val="nl-NL"/>
        </w:rPr>
        <w:t>Meerdienstverordening</w:t>
      </w:r>
      <w:proofErr w:type="spellEnd"/>
      <w:r>
        <w:rPr>
          <w:rFonts w:ascii="Palatino Linotype" w:hAnsi="Palatino Linotype"/>
          <w:color w:val="000000" w:themeColor="text1"/>
          <w:sz w:val="22"/>
          <w:szCs w:val="22"/>
          <w:lang w:val="nl-NL"/>
        </w:rPr>
        <w:t xml:space="preserve"> (A.B. 1964, no. 26), en de Inschepingsgeldenverordening</w:t>
      </w:r>
      <w:r w:rsidRPr="000E7FDC">
        <w:rPr>
          <w:rFonts w:ascii="Palatino Linotype" w:hAnsi="Palatino Linotype"/>
          <w:color w:val="000000" w:themeColor="text1"/>
          <w:sz w:val="22"/>
          <w:szCs w:val="22"/>
          <w:lang w:val="nl-NL"/>
        </w:rPr>
        <w:t xml:space="preserve"> </w:t>
      </w:r>
      <w:r>
        <w:rPr>
          <w:rFonts w:ascii="Palatino Linotype" w:hAnsi="Palatino Linotype"/>
          <w:color w:val="000000" w:themeColor="text1"/>
          <w:sz w:val="22"/>
          <w:szCs w:val="22"/>
          <w:lang w:val="nl-NL"/>
        </w:rPr>
        <w:t>(A.B. 1968, no. 7) (A.B. 1982, no. 50</w:t>
      </w:r>
      <w:r w:rsidRPr="000E7FDC">
        <w:rPr>
          <w:rFonts w:ascii="Palatino Linotype" w:hAnsi="Palatino Linotype"/>
          <w:color w:val="000000" w:themeColor="text1"/>
          <w:sz w:val="22"/>
          <w:szCs w:val="22"/>
          <w:lang w:val="nl-NL"/>
        </w:rPr>
        <w:t>);</w:t>
      </w:r>
    </w:p>
    <w:p w:rsidR="007B532A" w:rsidRPr="000E7FDC" w:rsidRDefault="007B532A" w:rsidP="007B532A">
      <w:pPr>
        <w:numPr>
          <w:ilvl w:val="0"/>
          <w:numId w:val="8"/>
        </w:numPr>
        <w:ind w:right="-29"/>
        <w:jc w:val="both"/>
        <w:rPr>
          <w:rFonts w:ascii="Palatino Linotype" w:hAnsi="Palatino Linotype"/>
          <w:color w:val="000000" w:themeColor="text1"/>
          <w:sz w:val="22"/>
          <w:szCs w:val="22"/>
          <w:lang w:val="nl-NL"/>
        </w:rPr>
      </w:pPr>
      <w:r w:rsidRPr="000E7FDC">
        <w:rPr>
          <w:rFonts w:ascii="Palatino Linotype" w:hAnsi="Palatino Linotype"/>
          <w:color w:val="000000" w:themeColor="text1"/>
          <w:sz w:val="22"/>
          <w:szCs w:val="22"/>
          <w:lang w:val="nl-NL"/>
        </w:rPr>
        <w:t xml:space="preserve">Eilandsverordening </w:t>
      </w:r>
      <w:r>
        <w:rPr>
          <w:rFonts w:ascii="Palatino Linotype" w:hAnsi="Palatino Linotype"/>
          <w:color w:val="000000" w:themeColor="text1"/>
          <w:sz w:val="22"/>
          <w:szCs w:val="22"/>
          <w:lang w:val="nl-NL"/>
        </w:rPr>
        <w:t xml:space="preserve">houdende algemene maatregelen van de 3de juli 2005 </w:t>
      </w:r>
      <w:r w:rsidRPr="000E7FDC">
        <w:rPr>
          <w:rFonts w:ascii="Palatino Linotype" w:hAnsi="Palatino Linotype"/>
          <w:color w:val="000000" w:themeColor="text1"/>
          <w:sz w:val="22"/>
          <w:szCs w:val="22"/>
          <w:lang w:val="nl-NL"/>
        </w:rPr>
        <w:t>tot wijziging van de Loodsdienst- en loodsgeldenverordening Curaçao (A.B. 1969</w:t>
      </w:r>
      <w:r>
        <w:rPr>
          <w:rFonts w:ascii="Palatino Linotype" w:hAnsi="Palatino Linotype"/>
          <w:color w:val="000000" w:themeColor="text1"/>
          <w:sz w:val="22"/>
          <w:szCs w:val="22"/>
          <w:lang w:val="nl-NL"/>
        </w:rPr>
        <w:t>, no. 7</w:t>
      </w:r>
      <w:r w:rsidRPr="000E7FDC">
        <w:rPr>
          <w:rFonts w:ascii="Palatino Linotype" w:hAnsi="Palatino Linotype"/>
          <w:color w:val="000000" w:themeColor="text1"/>
          <w:sz w:val="22"/>
          <w:szCs w:val="22"/>
          <w:lang w:val="nl-NL"/>
        </w:rPr>
        <w:t xml:space="preserve">8) </w:t>
      </w:r>
      <w:r>
        <w:rPr>
          <w:rFonts w:ascii="Palatino Linotype" w:hAnsi="Palatino Linotype"/>
          <w:color w:val="000000" w:themeColor="text1"/>
          <w:sz w:val="22"/>
          <w:szCs w:val="22"/>
          <w:lang w:val="nl-NL"/>
        </w:rPr>
        <w:t>(A.B. 2005, no. 23</w:t>
      </w:r>
      <w:r w:rsidRPr="000E7FDC">
        <w:rPr>
          <w:rFonts w:ascii="Palatino Linotype" w:hAnsi="Palatino Linotype"/>
          <w:color w:val="000000" w:themeColor="text1"/>
          <w:sz w:val="22"/>
          <w:szCs w:val="22"/>
          <w:lang w:val="nl-NL"/>
        </w:rPr>
        <w:t>);</w:t>
      </w:r>
    </w:p>
    <w:p w:rsidR="007B532A" w:rsidRPr="00355CA4" w:rsidRDefault="007B532A" w:rsidP="007B532A">
      <w:pPr>
        <w:widowControl/>
        <w:ind w:left="360" w:right="-29" w:hanging="360"/>
        <w:jc w:val="both"/>
        <w:rPr>
          <w:rFonts w:ascii="Palatino Linotype" w:hAnsi="Palatino Linotype"/>
          <w:sz w:val="22"/>
          <w:szCs w:val="22"/>
          <w:lang w:val="nl-NL"/>
        </w:rPr>
      </w:pPr>
    </w:p>
    <w:p w:rsidR="007B532A" w:rsidRPr="003E08D9" w:rsidRDefault="007B532A" w:rsidP="007B532A">
      <w:pPr>
        <w:ind w:right="-29"/>
        <w:jc w:val="both"/>
        <w:rPr>
          <w:rFonts w:ascii="Palatino Linotype" w:hAnsi="Palatino Linotype"/>
          <w:sz w:val="22"/>
          <w:szCs w:val="22"/>
          <w:lang w:val="nl-NL"/>
        </w:rPr>
      </w:pPr>
      <w:r w:rsidRPr="003E08D9">
        <w:rPr>
          <w:rFonts w:ascii="Palatino Linotype" w:hAnsi="Palatino Linotype"/>
          <w:sz w:val="22"/>
          <w:szCs w:val="22"/>
          <w:lang w:val="nl-NL"/>
        </w:rPr>
        <w:t>en</w:t>
      </w:r>
    </w:p>
    <w:p w:rsidR="007B532A" w:rsidRPr="00355CA4" w:rsidRDefault="007B532A" w:rsidP="007B532A">
      <w:pPr>
        <w:ind w:left="360" w:right="-29" w:hanging="360"/>
        <w:jc w:val="both"/>
        <w:rPr>
          <w:rFonts w:ascii="Palatino Linotype" w:hAnsi="Palatino Linotype"/>
          <w:sz w:val="22"/>
          <w:szCs w:val="22"/>
          <w:lang w:val="nl-NL"/>
        </w:rPr>
      </w:pPr>
    </w:p>
    <w:p w:rsidR="007B532A" w:rsidRPr="00355CA4" w:rsidRDefault="007B532A" w:rsidP="007B532A">
      <w:pPr>
        <w:numPr>
          <w:ilvl w:val="0"/>
          <w:numId w:val="7"/>
        </w:numPr>
        <w:tabs>
          <w:tab w:val="left" w:pos="567"/>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7B532A" w:rsidRPr="00355CA4" w:rsidRDefault="007B532A" w:rsidP="007B532A">
      <w:pPr>
        <w:jc w:val="both"/>
        <w:rPr>
          <w:rFonts w:ascii="Palatino Linotype" w:hAnsi="Palatino Linotype"/>
          <w:sz w:val="22"/>
          <w:szCs w:val="22"/>
          <w:lang w:val="nl-NL"/>
        </w:rPr>
      </w:pPr>
    </w:p>
    <w:p w:rsidR="007B532A" w:rsidRPr="00355CA4" w:rsidRDefault="007B532A" w:rsidP="007B532A">
      <w:pPr>
        <w:jc w:val="center"/>
        <w:rPr>
          <w:rFonts w:ascii="Palatino Linotype" w:hAnsi="Palatino Linotype"/>
          <w:sz w:val="22"/>
          <w:szCs w:val="22"/>
          <w:lang w:val="nl-NL"/>
        </w:rPr>
      </w:pPr>
      <w:r w:rsidRPr="00355CA4">
        <w:rPr>
          <w:rFonts w:ascii="Palatino Linotype" w:hAnsi="Palatino Linotype"/>
          <w:sz w:val="22"/>
          <w:szCs w:val="22"/>
          <w:lang w:val="nl-NL"/>
        </w:rPr>
        <w:t>-----</w:t>
      </w:r>
    </w:p>
    <w:p w:rsidR="007B532A" w:rsidRDefault="007B532A" w:rsidP="007B532A">
      <w:pPr>
        <w:suppressAutoHyphens/>
        <w:jc w:val="center"/>
        <w:rPr>
          <w:rFonts w:ascii="Palatino Linotype" w:hAnsi="Palatino Linotype"/>
          <w:sz w:val="22"/>
          <w:szCs w:val="22"/>
          <w:lang w:val="nl-NL"/>
        </w:rPr>
      </w:pPr>
    </w:p>
    <w:p w:rsidR="007B532A" w:rsidRDefault="007B532A" w:rsidP="007B532A">
      <w:pPr>
        <w:suppressAutoHyphens/>
        <w:jc w:val="center"/>
        <w:rPr>
          <w:rFonts w:ascii="Palatino Linotype" w:hAnsi="Palatino Linotype"/>
          <w:sz w:val="22"/>
          <w:szCs w:val="22"/>
          <w:lang w:val="nl-NL"/>
        </w:rPr>
      </w:pPr>
      <w:r w:rsidRPr="008610AA">
        <w:rPr>
          <w:rFonts w:ascii="Palatino Linotype" w:hAnsi="Palatino Linotype"/>
          <w:sz w:val="22"/>
          <w:szCs w:val="22"/>
          <w:lang w:val="nl-NL"/>
        </w:rPr>
        <w:t>§ 1. Algemene bepalingen</w:t>
      </w:r>
    </w:p>
    <w:p w:rsidR="007B532A" w:rsidRPr="00355CA4" w:rsidRDefault="007B532A" w:rsidP="007B532A">
      <w:pPr>
        <w:suppressAutoHyphens/>
        <w:jc w:val="center"/>
        <w:rPr>
          <w:rFonts w:ascii="Palatino Linotype" w:hAnsi="Palatino Linotype"/>
          <w:sz w:val="22"/>
          <w:szCs w:val="22"/>
          <w:lang w:val="nl-NL"/>
        </w:rPr>
      </w:pPr>
    </w:p>
    <w:p w:rsidR="007B532A" w:rsidRPr="00355CA4" w:rsidRDefault="007B532A" w:rsidP="007B532A">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7B532A" w:rsidRPr="00355CA4" w:rsidRDefault="007B532A" w:rsidP="007B532A">
      <w:pPr>
        <w:suppressAutoHyphens/>
        <w:jc w:val="center"/>
        <w:rPr>
          <w:rFonts w:ascii="Palatino Linotype" w:hAnsi="Palatino Linotype"/>
          <w:sz w:val="22"/>
          <w:szCs w:val="22"/>
          <w:lang w:val="nl-NL"/>
        </w:rPr>
      </w:pPr>
    </w:p>
    <w:p w:rsidR="007B532A" w:rsidRPr="00640C0C" w:rsidRDefault="007B532A" w:rsidP="007B532A">
      <w:pPr>
        <w:suppressAutoHyphens/>
        <w:jc w:val="both"/>
        <w:rPr>
          <w:rFonts w:ascii="Palatino Linotype" w:hAnsi="Palatino Linotype"/>
          <w:sz w:val="22"/>
          <w:szCs w:val="22"/>
          <w:lang w:val="nl-NL"/>
        </w:rPr>
      </w:pPr>
      <w:r w:rsidRPr="00640C0C">
        <w:rPr>
          <w:rFonts w:ascii="Palatino Linotype" w:hAnsi="Palatino Linotype"/>
          <w:sz w:val="22"/>
          <w:szCs w:val="22"/>
          <w:lang w:val="nl-NL"/>
        </w:rPr>
        <w:t xml:space="preserve">Voor de toepassing van deze </w:t>
      </w:r>
      <w:r>
        <w:rPr>
          <w:rFonts w:ascii="Palatino Linotype" w:hAnsi="Palatino Linotype"/>
          <w:sz w:val="22"/>
          <w:szCs w:val="22"/>
          <w:lang w:val="nl-NL"/>
        </w:rPr>
        <w:t>landsverordening</w:t>
      </w:r>
      <w:r w:rsidRPr="00640C0C">
        <w:rPr>
          <w:rFonts w:ascii="Palatino Linotype" w:hAnsi="Palatino Linotype"/>
          <w:sz w:val="22"/>
          <w:szCs w:val="22"/>
          <w:lang w:val="nl-NL"/>
        </w:rPr>
        <w:t xml:space="preserve"> wordt verstaan onder: </w:t>
      </w:r>
    </w:p>
    <w:p w:rsidR="007B532A" w:rsidRPr="00964704" w:rsidRDefault="007B532A" w:rsidP="007B532A">
      <w:pPr>
        <w:pStyle w:val="ListParagraph"/>
        <w:widowControl w:val="0"/>
        <w:numPr>
          <w:ilvl w:val="1"/>
          <w:numId w:val="9"/>
        </w:numPr>
        <w:tabs>
          <w:tab w:val="left" w:pos="360"/>
          <w:tab w:val="left" w:pos="2880"/>
        </w:tabs>
        <w:suppressAutoHyphens/>
        <w:ind w:left="3060" w:hanging="3060"/>
        <w:jc w:val="both"/>
        <w:rPr>
          <w:rFonts w:ascii="Palatino Linotype" w:hAnsi="Palatino Linotype"/>
          <w:sz w:val="22"/>
          <w:szCs w:val="22"/>
        </w:rPr>
      </w:pPr>
      <w:r w:rsidRPr="00964704">
        <w:rPr>
          <w:rFonts w:ascii="Palatino Linotype" w:hAnsi="Palatino Linotype"/>
          <w:sz w:val="22"/>
          <w:szCs w:val="22"/>
        </w:rPr>
        <w:t>vaartuigen</w:t>
      </w:r>
      <w:r>
        <w:rPr>
          <w:rFonts w:ascii="Palatino Linotype" w:hAnsi="Palatino Linotype"/>
          <w:sz w:val="22"/>
          <w:szCs w:val="22"/>
        </w:rPr>
        <w:tab/>
      </w:r>
      <w:r w:rsidRPr="00964704">
        <w:rPr>
          <w:rFonts w:ascii="Palatino Linotype" w:hAnsi="Palatino Linotype"/>
          <w:sz w:val="22"/>
          <w:szCs w:val="22"/>
        </w:rPr>
        <w:t xml:space="preserve">: </w:t>
      </w:r>
      <w:r w:rsidRPr="00964704">
        <w:rPr>
          <w:rFonts w:ascii="Palatino Linotype" w:hAnsi="Palatino Linotype"/>
          <w:sz w:val="22"/>
          <w:szCs w:val="22"/>
        </w:rPr>
        <w:tab/>
        <w:t>alle drijvende voorwerpen gebruikt of in staat te worden</w:t>
      </w:r>
      <w:r>
        <w:rPr>
          <w:rFonts w:ascii="Palatino Linotype" w:hAnsi="Palatino Linotype"/>
          <w:sz w:val="22"/>
          <w:szCs w:val="22"/>
        </w:rPr>
        <w:t xml:space="preserve"> </w:t>
      </w:r>
      <w:r w:rsidRPr="00964704">
        <w:rPr>
          <w:rFonts w:ascii="Palatino Linotype" w:hAnsi="Palatino Linotype"/>
          <w:sz w:val="22"/>
          <w:szCs w:val="22"/>
        </w:rPr>
        <w:t>gebruikt als middel van vervoer;</w:t>
      </w:r>
    </w:p>
    <w:p w:rsidR="007B532A" w:rsidRPr="00964704" w:rsidRDefault="007B532A" w:rsidP="007B532A">
      <w:pPr>
        <w:pStyle w:val="ListParagraph"/>
        <w:widowControl w:val="0"/>
        <w:numPr>
          <w:ilvl w:val="1"/>
          <w:numId w:val="9"/>
        </w:numPr>
        <w:tabs>
          <w:tab w:val="left" w:pos="2880"/>
          <w:tab w:val="left" w:pos="3060"/>
        </w:tabs>
        <w:suppressAutoHyphens/>
        <w:ind w:left="360"/>
        <w:jc w:val="both"/>
        <w:rPr>
          <w:rFonts w:ascii="Palatino Linotype" w:hAnsi="Palatino Linotype"/>
          <w:sz w:val="22"/>
          <w:szCs w:val="22"/>
        </w:rPr>
      </w:pPr>
      <w:r w:rsidRPr="00964704">
        <w:rPr>
          <w:rFonts w:ascii="Palatino Linotype" w:hAnsi="Palatino Linotype"/>
          <w:sz w:val="22"/>
          <w:szCs w:val="22"/>
        </w:rPr>
        <w:t>schepen</w:t>
      </w:r>
      <w:r>
        <w:rPr>
          <w:rFonts w:ascii="Palatino Linotype" w:hAnsi="Palatino Linotype"/>
          <w:sz w:val="22"/>
          <w:szCs w:val="22"/>
        </w:rPr>
        <w:tab/>
      </w:r>
      <w:r w:rsidRPr="00964704">
        <w:rPr>
          <w:rFonts w:ascii="Palatino Linotype" w:hAnsi="Palatino Linotype"/>
          <w:sz w:val="22"/>
          <w:szCs w:val="22"/>
        </w:rPr>
        <w:t xml:space="preserve">: </w:t>
      </w:r>
      <w:r w:rsidRPr="00964704">
        <w:rPr>
          <w:rFonts w:ascii="Palatino Linotype" w:hAnsi="Palatino Linotype"/>
          <w:sz w:val="22"/>
          <w:szCs w:val="22"/>
        </w:rPr>
        <w:tab/>
        <w:t xml:space="preserve">alle vaartuigen, hoe ook genaamd en van welke aard ook die </w:t>
      </w:r>
      <w:r w:rsidRPr="00964704">
        <w:rPr>
          <w:rFonts w:ascii="Palatino Linotype" w:hAnsi="Palatino Linotype"/>
          <w:sz w:val="22"/>
          <w:szCs w:val="22"/>
        </w:rPr>
        <w:tab/>
      </w:r>
      <w:r>
        <w:rPr>
          <w:rFonts w:ascii="Palatino Linotype" w:hAnsi="Palatino Linotype"/>
          <w:sz w:val="22"/>
          <w:szCs w:val="22"/>
        </w:rPr>
        <w:tab/>
      </w:r>
      <w:r w:rsidR="00862B3E">
        <w:rPr>
          <w:rFonts w:ascii="Palatino Linotype" w:hAnsi="Palatino Linotype"/>
          <w:sz w:val="22"/>
          <w:szCs w:val="22"/>
        </w:rPr>
        <w:tab/>
      </w:r>
      <w:r w:rsidRPr="00964704">
        <w:rPr>
          <w:rFonts w:ascii="Palatino Linotype" w:hAnsi="Palatino Linotype"/>
          <w:sz w:val="22"/>
          <w:szCs w:val="22"/>
        </w:rPr>
        <w:t xml:space="preserve">bestemd zijn om zichzelf voort te bewegen; </w:t>
      </w:r>
    </w:p>
    <w:p w:rsidR="007B532A" w:rsidRDefault="007B532A" w:rsidP="007B532A">
      <w:pPr>
        <w:pStyle w:val="ListParagraph"/>
        <w:widowControl w:val="0"/>
        <w:numPr>
          <w:ilvl w:val="1"/>
          <w:numId w:val="9"/>
        </w:numPr>
        <w:tabs>
          <w:tab w:val="left" w:pos="360"/>
          <w:tab w:val="left" w:pos="2880"/>
          <w:tab w:val="left" w:pos="3060"/>
        </w:tabs>
        <w:suppressAutoHyphens/>
        <w:ind w:left="3060" w:hanging="3060"/>
        <w:jc w:val="both"/>
        <w:rPr>
          <w:rFonts w:ascii="Palatino Linotype" w:hAnsi="Palatino Linotype"/>
          <w:sz w:val="22"/>
          <w:szCs w:val="22"/>
        </w:rPr>
      </w:pPr>
      <w:r w:rsidRPr="00964704">
        <w:rPr>
          <w:rFonts w:ascii="Palatino Linotype" w:hAnsi="Palatino Linotype"/>
          <w:sz w:val="22"/>
          <w:szCs w:val="22"/>
        </w:rPr>
        <w:t>lichters</w:t>
      </w:r>
      <w:r>
        <w:rPr>
          <w:rFonts w:ascii="Palatino Linotype" w:hAnsi="Palatino Linotype"/>
          <w:sz w:val="22"/>
          <w:szCs w:val="22"/>
        </w:rPr>
        <w:tab/>
      </w:r>
      <w:r w:rsidRPr="00964704">
        <w:rPr>
          <w:rFonts w:ascii="Palatino Linotype" w:hAnsi="Palatino Linotype"/>
          <w:sz w:val="22"/>
          <w:szCs w:val="22"/>
        </w:rPr>
        <w:t xml:space="preserve">: </w:t>
      </w:r>
      <w:r w:rsidRPr="00964704">
        <w:rPr>
          <w:rFonts w:ascii="Palatino Linotype" w:hAnsi="Palatino Linotype"/>
          <w:sz w:val="22"/>
          <w:szCs w:val="22"/>
        </w:rPr>
        <w:tab/>
        <w:t xml:space="preserve">lichters, dokken of andere dergelijke vaartuigen, welke niet dan met behulp van andere vaartuigen over het water </w:t>
      </w:r>
      <w:r>
        <w:rPr>
          <w:rFonts w:ascii="Palatino Linotype" w:hAnsi="Palatino Linotype"/>
          <w:sz w:val="22"/>
          <w:szCs w:val="22"/>
        </w:rPr>
        <w:t>p</w:t>
      </w:r>
      <w:r w:rsidRPr="00964704">
        <w:rPr>
          <w:rFonts w:ascii="Palatino Linotype" w:hAnsi="Palatino Linotype"/>
          <w:sz w:val="22"/>
          <w:szCs w:val="22"/>
        </w:rPr>
        <w:t xml:space="preserve">legen te worden verplaatst; </w:t>
      </w:r>
    </w:p>
    <w:p w:rsidR="007B532A" w:rsidRDefault="007B532A" w:rsidP="007B532A">
      <w:pPr>
        <w:pStyle w:val="ListParagraph"/>
        <w:widowControl w:val="0"/>
        <w:numPr>
          <w:ilvl w:val="1"/>
          <w:numId w:val="9"/>
        </w:numPr>
        <w:tabs>
          <w:tab w:val="left" w:pos="2880"/>
          <w:tab w:val="left" w:pos="3060"/>
        </w:tabs>
        <w:suppressAutoHyphens/>
        <w:ind w:left="360"/>
        <w:jc w:val="both"/>
        <w:rPr>
          <w:rFonts w:ascii="Palatino Linotype" w:hAnsi="Palatino Linotype"/>
          <w:sz w:val="22"/>
          <w:szCs w:val="22"/>
        </w:rPr>
      </w:pPr>
      <w:r w:rsidRPr="00523391">
        <w:rPr>
          <w:rFonts w:ascii="Palatino Linotype" w:hAnsi="Palatino Linotype"/>
          <w:sz w:val="22"/>
          <w:szCs w:val="22"/>
        </w:rPr>
        <w:lastRenderedPageBreak/>
        <w:t>stoom- en motorschepen</w:t>
      </w:r>
      <w:r>
        <w:rPr>
          <w:rFonts w:ascii="Palatino Linotype" w:hAnsi="Palatino Linotype"/>
          <w:sz w:val="22"/>
          <w:szCs w:val="22"/>
        </w:rPr>
        <w:tab/>
      </w:r>
      <w:r w:rsidRPr="00523391">
        <w:rPr>
          <w:rFonts w:ascii="Palatino Linotype" w:hAnsi="Palatino Linotype"/>
          <w:sz w:val="22"/>
          <w:szCs w:val="22"/>
        </w:rPr>
        <w:t>:</w:t>
      </w:r>
      <w:r>
        <w:rPr>
          <w:rFonts w:ascii="Palatino Linotype" w:hAnsi="Palatino Linotype"/>
          <w:sz w:val="22"/>
          <w:szCs w:val="22"/>
        </w:rPr>
        <w:tab/>
      </w:r>
      <w:r w:rsidRPr="00523391">
        <w:rPr>
          <w:rFonts w:ascii="Palatino Linotype" w:hAnsi="Palatino Linotype"/>
          <w:sz w:val="22"/>
          <w:szCs w:val="22"/>
        </w:rPr>
        <w:t xml:space="preserve">schepen, welke uitsluitend of hoofdzakelijk door machines </w:t>
      </w:r>
      <w:r w:rsidRPr="00523391">
        <w:rPr>
          <w:rFonts w:ascii="Palatino Linotype" w:hAnsi="Palatino Linotype"/>
          <w:sz w:val="22"/>
          <w:szCs w:val="22"/>
        </w:rPr>
        <w:tab/>
      </w:r>
      <w:r>
        <w:rPr>
          <w:rFonts w:ascii="Palatino Linotype" w:hAnsi="Palatino Linotype"/>
          <w:sz w:val="22"/>
          <w:szCs w:val="22"/>
        </w:rPr>
        <w:tab/>
      </w:r>
      <w:r w:rsidR="00862B3E">
        <w:rPr>
          <w:rFonts w:ascii="Palatino Linotype" w:hAnsi="Palatino Linotype"/>
          <w:sz w:val="22"/>
          <w:szCs w:val="22"/>
        </w:rPr>
        <w:tab/>
      </w:r>
      <w:r w:rsidRPr="00523391">
        <w:rPr>
          <w:rFonts w:ascii="Palatino Linotype" w:hAnsi="Palatino Linotype"/>
          <w:sz w:val="22"/>
          <w:szCs w:val="22"/>
        </w:rPr>
        <w:t xml:space="preserve">plegen te worden voortbewogen; </w:t>
      </w:r>
    </w:p>
    <w:p w:rsidR="007B532A" w:rsidRDefault="007B532A" w:rsidP="007B532A">
      <w:pPr>
        <w:pStyle w:val="ListParagraph"/>
        <w:widowControl w:val="0"/>
        <w:numPr>
          <w:ilvl w:val="1"/>
          <w:numId w:val="9"/>
        </w:numPr>
        <w:tabs>
          <w:tab w:val="left" w:pos="360"/>
          <w:tab w:val="left" w:pos="2880"/>
          <w:tab w:val="left" w:pos="3060"/>
        </w:tabs>
        <w:suppressAutoHyphens/>
        <w:ind w:left="3060" w:hanging="3060"/>
        <w:jc w:val="both"/>
        <w:rPr>
          <w:rFonts w:ascii="Palatino Linotype" w:hAnsi="Palatino Linotype"/>
          <w:sz w:val="22"/>
          <w:szCs w:val="22"/>
        </w:rPr>
      </w:pPr>
      <w:r w:rsidRPr="00523391">
        <w:rPr>
          <w:rFonts w:ascii="Palatino Linotype" w:hAnsi="Palatino Linotype"/>
          <w:sz w:val="22"/>
          <w:szCs w:val="22"/>
        </w:rPr>
        <w:t>zeilschepen</w:t>
      </w:r>
      <w:r>
        <w:rPr>
          <w:rFonts w:ascii="Palatino Linotype" w:hAnsi="Palatino Linotype"/>
          <w:sz w:val="22"/>
          <w:szCs w:val="22"/>
        </w:rPr>
        <w:tab/>
      </w:r>
      <w:r w:rsidRPr="00523391">
        <w:rPr>
          <w:rFonts w:ascii="Palatino Linotype" w:hAnsi="Palatino Linotype"/>
          <w:sz w:val="22"/>
          <w:szCs w:val="22"/>
        </w:rPr>
        <w:t xml:space="preserve">: </w:t>
      </w:r>
      <w:r w:rsidRPr="00523391">
        <w:rPr>
          <w:rFonts w:ascii="Palatino Linotype" w:hAnsi="Palatino Linotype"/>
          <w:sz w:val="22"/>
          <w:szCs w:val="22"/>
        </w:rPr>
        <w:tab/>
        <w:t>schepen, welke als zodanig getuigd, uitsluitend of</w:t>
      </w:r>
      <w:r>
        <w:rPr>
          <w:rFonts w:ascii="Palatino Linotype" w:hAnsi="Palatino Linotype"/>
          <w:sz w:val="22"/>
          <w:szCs w:val="22"/>
        </w:rPr>
        <w:t xml:space="preserve"> </w:t>
      </w:r>
      <w:r w:rsidRPr="00523391">
        <w:rPr>
          <w:rFonts w:ascii="Palatino Linotype" w:hAnsi="Palatino Linotype"/>
          <w:sz w:val="22"/>
          <w:szCs w:val="22"/>
        </w:rPr>
        <w:t xml:space="preserve">hoofdzakelijk met behulp van zeilen plegen te worden </w:t>
      </w:r>
      <w:r>
        <w:rPr>
          <w:rFonts w:ascii="Palatino Linotype" w:hAnsi="Palatino Linotype"/>
          <w:sz w:val="22"/>
          <w:szCs w:val="22"/>
        </w:rPr>
        <w:t>v</w:t>
      </w:r>
      <w:r w:rsidRPr="00523391">
        <w:rPr>
          <w:rFonts w:ascii="Palatino Linotype" w:hAnsi="Palatino Linotype"/>
          <w:sz w:val="22"/>
          <w:szCs w:val="22"/>
        </w:rPr>
        <w:t xml:space="preserve">oortbewogen; </w:t>
      </w:r>
    </w:p>
    <w:p w:rsidR="007B532A" w:rsidRDefault="007B532A" w:rsidP="007B532A">
      <w:pPr>
        <w:pStyle w:val="ListParagraph"/>
        <w:widowControl w:val="0"/>
        <w:numPr>
          <w:ilvl w:val="1"/>
          <w:numId w:val="9"/>
        </w:numPr>
        <w:tabs>
          <w:tab w:val="left" w:pos="2880"/>
          <w:tab w:val="left" w:pos="3060"/>
        </w:tabs>
        <w:suppressAutoHyphens/>
        <w:ind w:left="360"/>
        <w:jc w:val="both"/>
        <w:rPr>
          <w:rFonts w:ascii="Palatino Linotype" w:hAnsi="Palatino Linotype"/>
          <w:sz w:val="22"/>
          <w:szCs w:val="22"/>
        </w:rPr>
      </w:pPr>
      <w:r w:rsidRPr="00523391">
        <w:rPr>
          <w:rFonts w:ascii="Palatino Linotype" w:hAnsi="Palatino Linotype"/>
          <w:sz w:val="22"/>
          <w:szCs w:val="22"/>
        </w:rPr>
        <w:t>havens</w:t>
      </w:r>
      <w:r>
        <w:rPr>
          <w:rFonts w:ascii="Palatino Linotype" w:hAnsi="Palatino Linotype"/>
          <w:sz w:val="22"/>
          <w:szCs w:val="22"/>
        </w:rPr>
        <w:tab/>
      </w:r>
      <w:r w:rsidRPr="00523391">
        <w:rPr>
          <w:rFonts w:ascii="Palatino Linotype" w:hAnsi="Palatino Linotype"/>
          <w:sz w:val="22"/>
          <w:szCs w:val="22"/>
        </w:rPr>
        <w:t xml:space="preserve">: </w:t>
      </w:r>
      <w:r w:rsidRPr="00523391">
        <w:rPr>
          <w:rFonts w:ascii="Palatino Linotype" w:hAnsi="Palatino Linotype"/>
          <w:sz w:val="22"/>
          <w:szCs w:val="22"/>
        </w:rPr>
        <w:tab/>
        <w:t xml:space="preserve">havens, baaien of reden van Curaçao; </w:t>
      </w:r>
    </w:p>
    <w:p w:rsidR="007B532A" w:rsidRDefault="007B532A" w:rsidP="007B532A">
      <w:pPr>
        <w:pStyle w:val="ListParagraph"/>
        <w:widowControl w:val="0"/>
        <w:numPr>
          <w:ilvl w:val="1"/>
          <w:numId w:val="9"/>
        </w:numPr>
        <w:tabs>
          <w:tab w:val="left" w:pos="2880"/>
          <w:tab w:val="left" w:pos="3060"/>
        </w:tabs>
        <w:suppressAutoHyphens/>
        <w:ind w:left="360"/>
        <w:jc w:val="both"/>
        <w:rPr>
          <w:rFonts w:ascii="Palatino Linotype" w:hAnsi="Palatino Linotype"/>
          <w:sz w:val="22"/>
          <w:szCs w:val="22"/>
        </w:rPr>
      </w:pPr>
      <w:r w:rsidRPr="00523391">
        <w:rPr>
          <w:rFonts w:ascii="Palatino Linotype" w:hAnsi="Palatino Linotype"/>
          <w:sz w:val="22"/>
          <w:szCs w:val="22"/>
        </w:rPr>
        <w:t>ton</w:t>
      </w:r>
      <w:r>
        <w:rPr>
          <w:rFonts w:ascii="Palatino Linotype" w:hAnsi="Palatino Linotype"/>
          <w:sz w:val="22"/>
          <w:szCs w:val="22"/>
        </w:rPr>
        <w:tab/>
      </w:r>
      <w:r w:rsidRPr="00523391">
        <w:rPr>
          <w:rFonts w:ascii="Palatino Linotype" w:hAnsi="Palatino Linotype"/>
          <w:sz w:val="22"/>
          <w:szCs w:val="22"/>
        </w:rPr>
        <w:t xml:space="preserve">: </w:t>
      </w:r>
      <w:r w:rsidRPr="00523391">
        <w:rPr>
          <w:rFonts w:ascii="Palatino Linotype" w:hAnsi="Palatino Linotype"/>
          <w:sz w:val="22"/>
          <w:szCs w:val="22"/>
        </w:rPr>
        <w:tab/>
        <w:t xml:space="preserve">een inhoudsmaat van 2.83 kubieke meter; </w:t>
      </w:r>
    </w:p>
    <w:p w:rsidR="007B532A" w:rsidRDefault="007B532A" w:rsidP="007B532A">
      <w:pPr>
        <w:pStyle w:val="ListParagraph"/>
        <w:widowControl w:val="0"/>
        <w:numPr>
          <w:ilvl w:val="1"/>
          <w:numId w:val="9"/>
        </w:numPr>
        <w:tabs>
          <w:tab w:val="left" w:pos="2880"/>
          <w:tab w:val="left" w:pos="3060"/>
        </w:tabs>
        <w:suppressAutoHyphens/>
        <w:ind w:left="360"/>
        <w:jc w:val="both"/>
        <w:rPr>
          <w:rFonts w:ascii="Palatino Linotype" w:hAnsi="Palatino Linotype"/>
          <w:sz w:val="22"/>
          <w:szCs w:val="22"/>
        </w:rPr>
      </w:pPr>
      <w:r w:rsidRPr="00523391">
        <w:rPr>
          <w:rFonts w:ascii="Palatino Linotype" w:hAnsi="Palatino Linotype"/>
          <w:sz w:val="22"/>
          <w:szCs w:val="22"/>
        </w:rPr>
        <w:t>kapitein</w:t>
      </w:r>
      <w:r>
        <w:rPr>
          <w:rFonts w:ascii="Palatino Linotype" w:hAnsi="Palatino Linotype"/>
          <w:sz w:val="22"/>
          <w:szCs w:val="22"/>
        </w:rPr>
        <w:tab/>
      </w:r>
      <w:r w:rsidRPr="00523391">
        <w:rPr>
          <w:rFonts w:ascii="Palatino Linotype" w:hAnsi="Palatino Linotype"/>
          <w:sz w:val="22"/>
          <w:szCs w:val="22"/>
        </w:rPr>
        <w:t xml:space="preserve">: </w:t>
      </w:r>
      <w:r w:rsidRPr="00523391">
        <w:rPr>
          <w:rFonts w:ascii="Palatino Linotype" w:hAnsi="Palatino Linotype"/>
          <w:sz w:val="22"/>
          <w:szCs w:val="22"/>
        </w:rPr>
        <w:tab/>
        <w:t xml:space="preserve">gezagvoerder of schipper; </w:t>
      </w:r>
    </w:p>
    <w:p w:rsidR="007B532A" w:rsidRDefault="007B532A" w:rsidP="007B532A">
      <w:pPr>
        <w:pStyle w:val="ListParagraph"/>
        <w:widowControl w:val="0"/>
        <w:numPr>
          <w:ilvl w:val="1"/>
          <w:numId w:val="9"/>
        </w:numPr>
        <w:tabs>
          <w:tab w:val="left" w:pos="2880"/>
          <w:tab w:val="left" w:pos="3060"/>
        </w:tabs>
        <w:suppressAutoHyphens/>
        <w:ind w:left="360"/>
        <w:jc w:val="both"/>
        <w:rPr>
          <w:rFonts w:ascii="Palatino Linotype" w:hAnsi="Palatino Linotype"/>
          <w:sz w:val="22"/>
          <w:szCs w:val="22"/>
        </w:rPr>
      </w:pPr>
      <w:r w:rsidRPr="00523391">
        <w:rPr>
          <w:rFonts w:ascii="Palatino Linotype" w:hAnsi="Palatino Linotype"/>
          <w:sz w:val="22"/>
          <w:szCs w:val="22"/>
        </w:rPr>
        <w:t>lengte</w:t>
      </w:r>
      <w:r>
        <w:rPr>
          <w:rFonts w:ascii="Palatino Linotype" w:hAnsi="Palatino Linotype"/>
          <w:sz w:val="22"/>
          <w:szCs w:val="22"/>
        </w:rPr>
        <w:tab/>
      </w:r>
      <w:r w:rsidRPr="00523391">
        <w:rPr>
          <w:rFonts w:ascii="Palatino Linotype" w:hAnsi="Palatino Linotype"/>
          <w:sz w:val="22"/>
          <w:szCs w:val="22"/>
        </w:rPr>
        <w:t xml:space="preserve">: </w:t>
      </w:r>
      <w:r w:rsidRPr="00523391">
        <w:rPr>
          <w:rFonts w:ascii="Palatino Linotype" w:hAnsi="Palatino Linotype"/>
          <w:sz w:val="22"/>
          <w:szCs w:val="22"/>
        </w:rPr>
        <w:tab/>
        <w:t>de lengte van het vaartuig over alles;</w:t>
      </w:r>
    </w:p>
    <w:p w:rsidR="007B532A" w:rsidRDefault="007B532A" w:rsidP="007B532A">
      <w:pPr>
        <w:pStyle w:val="ListParagraph"/>
        <w:widowControl w:val="0"/>
        <w:numPr>
          <w:ilvl w:val="1"/>
          <w:numId w:val="9"/>
        </w:numPr>
        <w:tabs>
          <w:tab w:val="left" w:pos="2880"/>
          <w:tab w:val="left" w:pos="3060"/>
        </w:tabs>
        <w:suppressAutoHyphens/>
        <w:ind w:left="360"/>
        <w:jc w:val="both"/>
        <w:rPr>
          <w:rFonts w:ascii="Palatino Linotype" w:hAnsi="Palatino Linotype"/>
          <w:sz w:val="22"/>
          <w:szCs w:val="22"/>
        </w:rPr>
      </w:pPr>
      <w:r w:rsidRPr="00523391">
        <w:rPr>
          <w:rFonts w:ascii="Palatino Linotype" w:hAnsi="Palatino Linotype"/>
          <w:sz w:val="22"/>
          <w:szCs w:val="22"/>
        </w:rPr>
        <w:t>sleepboot</w:t>
      </w:r>
      <w:r>
        <w:rPr>
          <w:rFonts w:ascii="Palatino Linotype" w:hAnsi="Palatino Linotype"/>
          <w:sz w:val="22"/>
          <w:szCs w:val="22"/>
        </w:rPr>
        <w:tab/>
      </w:r>
      <w:r w:rsidRPr="00523391">
        <w:rPr>
          <w:rFonts w:ascii="Palatino Linotype" w:hAnsi="Palatino Linotype"/>
          <w:sz w:val="22"/>
          <w:szCs w:val="22"/>
        </w:rPr>
        <w:t xml:space="preserve">: </w:t>
      </w:r>
      <w:r w:rsidRPr="00523391">
        <w:rPr>
          <w:rFonts w:ascii="Palatino Linotype" w:hAnsi="Palatino Linotype"/>
          <w:sz w:val="22"/>
          <w:szCs w:val="22"/>
        </w:rPr>
        <w:tab/>
        <w:t xml:space="preserve">stoom- en motorschepen waarmee sleepwerkzaamheden </w:t>
      </w:r>
      <w:r w:rsidRPr="00523391">
        <w:rPr>
          <w:rFonts w:ascii="Palatino Linotype" w:hAnsi="Palatino Linotype"/>
          <w:sz w:val="22"/>
          <w:szCs w:val="22"/>
        </w:rPr>
        <w:tab/>
      </w:r>
      <w:r>
        <w:rPr>
          <w:rFonts w:ascii="Palatino Linotype" w:hAnsi="Palatino Linotype"/>
          <w:sz w:val="22"/>
          <w:szCs w:val="22"/>
        </w:rPr>
        <w:tab/>
      </w:r>
      <w:r w:rsidR="00862B3E">
        <w:rPr>
          <w:rFonts w:ascii="Palatino Linotype" w:hAnsi="Palatino Linotype"/>
          <w:sz w:val="22"/>
          <w:szCs w:val="22"/>
        </w:rPr>
        <w:tab/>
      </w:r>
      <w:r w:rsidRPr="00523391">
        <w:rPr>
          <w:rFonts w:ascii="Palatino Linotype" w:hAnsi="Palatino Linotype"/>
          <w:sz w:val="22"/>
          <w:szCs w:val="22"/>
        </w:rPr>
        <w:t>plegen te worden verricht</w:t>
      </w:r>
      <w:r>
        <w:rPr>
          <w:rFonts w:ascii="Palatino Linotype" w:hAnsi="Palatino Linotype"/>
          <w:sz w:val="22"/>
          <w:szCs w:val="22"/>
        </w:rPr>
        <w:t>;</w:t>
      </w:r>
    </w:p>
    <w:p w:rsidR="007B532A" w:rsidRPr="00523391" w:rsidRDefault="007B532A" w:rsidP="007B532A">
      <w:pPr>
        <w:pStyle w:val="ListParagraph"/>
        <w:widowControl w:val="0"/>
        <w:numPr>
          <w:ilvl w:val="1"/>
          <w:numId w:val="9"/>
        </w:numPr>
        <w:tabs>
          <w:tab w:val="left" w:pos="2880"/>
          <w:tab w:val="left" w:pos="3060"/>
        </w:tabs>
        <w:suppressAutoHyphens/>
        <w:ind w:left="360"/>
        <w:jc w:val="both"/>
        <w:rPr>
          <w:rFonts w:ascii="Palatino Linotype" w:hAnsi="Palatino Linotype"/>
          <w:sz w:val="22"/>
          <w:szCs w:val="22"/>
        </w:rPr>
      </w:pPr>
      <w:r>
        <w:rPr>
          <w:rFonts w:ascii="Palatino Linotype" w:hAnsi="Palatino Linotype"/>
          <w:sz w:val="22"/>
          <w:szCs w:val="22"/>
        </w:rPr>
        <w:t>lengte</w:t>
      </w:r>
      <w:r>
        <w:rPr>
          <w:rFonts w:ascii="Palatino Linotype" w:hAnsi="Palatino Linotype"/>
          <w:sz w:val="22"/>
          <w:szCs w:val="22"/>
        </w:rPr>
        <w:tab/>
        <w:t>:</w:t>
      </w:r>
      <w:r>
        <w:rPr>
          <w:rFonts w:ascii="Palatino Linotype" w:hAnsi="Palatino Linotype"/>
          <w:sz w:val="22"/>
          <w:szCs w:val="22"/>
        </w:rPr>
        <w:tab/>
        <w:t>de lengte van het vaartuig over alles.</w:t>
      </w:r>
      <w:r>
        <w:rPr>
          <w:rFonts w:ascii="Palatino Linotype" w:hAnsi="Palatino Linotype"/>
          <w:sz w:val="22"/>
          <w:szCs w:val="22"/>
        </w:rPr>
        <w:tab/>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 2. Bepalingen betreffende de loodsdienst</w:t>
      </w:r>
    </w:p>
    <w:p w:rsidR="007B532A" w:rsidRPr="00640C0C" w:rsidRDefault="007B532A" w:rsidP="007B532A">
      <w:pPr>
        <w:suppressAutoHyphens/>
        <w:jc w:val="both"/>
        <w:rPr>
          <w:rFonts w:ascii="Palatino Linotype" w:hAnsi="Palatino Linotype"/>
          <w:sz w:val="22"/>
          <w:szCs w:val="22"/>
          <w:lang w:val="nl-NL"/>
        </w:rPr>
      </w:pPr>
    </w:p>
    <w:p w:rsidR="007B532A"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2</w:t>
      </w:r>
    </w:p>
    <w:p w:rsidR="007B532A" w:rsidRPr="00640C0C" w:rsidRDefault="007B532A" w:rsidP="007B532A">
      <w:pPr>
        <w:suppressAutoHyphens/>
        <w:jc w:val="center"/>
        <w:rPr>
          <w:rFonts w:ascii="Palatino Linotype" w:hAnsi="Palatino Linotype"/>
          <w:sz w:val="22"/>
          <w:szCs w:val="22"/>
          <w:lang w:val="nl-NL"/>
        </w:rPr>
      </w:pPr>
    </w:p>
    <w:p w:rsidR="007B532A" w:rsidRPr="00640C0C" w:rsidRDefault="007B532A" w:rsidP="007B532A">
      <w:pPr>
        <w:pStyle w:val="ListParagraph"/>
        <w:widowControl w:val="0"/>
        <w:numPr>
          <w:ilvl w:val="0"/>
          <w:numId w:val="10"/>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Aan </w:t>
      </w:r>
      <w:r>
        <w:rPr>
          <w:rFonts w:ascii="Palatino Linotype" w:hAnsi="Palatino Linotype"/>
          <w:sz w:val="22"/>
          <w:szCs w:val="22"/>
        </w:rPr>
        <w:t xml:space="preserve">het Land </w:t>
      </w:r>
      <w:r w:rsidRPr="00640C0C">
        <w:rPr>
          <w:rFonts w:ascii="Palatino Linotype" w:hAnsi="Palatino Linotype"/>
          <w:sz w:val="22"/>
          <w:szCs w:val="22"/>
        </w:rPr>
        <w:t xml:space="preserve">Curaçao is voorbehouden de uitsluitende bevoegdheid tot het doen loodsen van vaartuigen die een haven binnenkomen of uitgaan dan wel in een haven verhalen. </w:t>
      </w:r>
    </w:p>
    <w:p w:rsidR="007B532A" w:rsidRPr="00640C0C" w:rsidRDefault="007B532A" w:rsidP="007B532A">
      <w:pPr>
        <w:pStyle w:val="ListParagraph"/>
        <w:widowControl w:val="0"/>
        <w:numPr>
          <w:ilvl w:val="0"/>
          <w:numId w:val="10"/>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De uitoefening van de loodsdienst geschiedt door ambtenaren van de loodsdienst.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3</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pStyle w:val="ListParagraph"/>
        <w:widowControl w:val="0"/>
        <w:numPr>
          <w:ilvl w:val="0"/>
          <w:numId w:val="11"/>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De regeling van de loodsdienst geschiedt door of namens </w:t>
      </w:r>
      <w:r>
        <w:rPr>
          <w:rFonts w:ascii="Palatino Linotype" w:hAnsi="Palatino Linotype"/>
          <w:sz w:val="22"/>
          <w:szCs w:val="22"/>
        </w:rPr>
        <w:t>de Minister van Verkeer, Vervoer en Ruimtelijke Planning.</w:t>
      </w:r>
    </w:p>
    <w:p w:rsidR="007B532A" w:rsidRPr="00640C0C" w:rsidRDefault="007B532A" w:rsidP="007B532A">
      <w:pPr>
        <w:pStyle w:val="ListParagraph"/>
        <w:widowControl w:val="0"/>
        <w:numPr>
          <w:ilvl w:val="0"/>
          <w:numId w:val="11"/>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Voor de ambtenaren bij de loodsdienst wordt een instructie vastgesteld door </w:t>
      </w:r>
      <w:r>
        <w:rPr>
          <w:rFonts w:ascii="Palatino Linotype" w:hAnsi="Palatino Linotype"/>
          <w:sz w:val="22"/>
          <w:szCs w:val="22"/>
        </w:rPr>
        <w:t>de Minister van Verkeer, Vervoer en Ruimtelijke Planning</w:t>
      </w:r>
      <w:r w:rsidRPr="00640C0C">
        <w:rPr>
          <w:rFonts w:ascii="Palatino Linotype" w:hAnsi="Palatino Linotype"/>
          <w:sz w:val="22"/>
          <w:szCs w:val="22"/>
        </w:rPr>
        <w:t xml:space="preserve">.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4</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pStyle w:val="ListParagraph"/>
        <w:widowControl w:val="0"/>
        <w:numPr>
          <w:ilvl w:val="0"/>
          <w:numId w:val="12"/>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De kapiteins van vaartuigen, die daarmee een </w:t>
      </w:r>
      <w:r>
        <w:rPr>
          <w:rFonts w:ascii="Palatino Linotype" w:hAnsi="Palatino Linotype"/>
          <w:sz w:val="22"/>
          <w:szCs w:val="22"/>
        </w:rPr>
        <w:t>van de</w:t>
      </w:r>
      <w:r w:rsidRPr="00640C0C">
        <w:rPr>
          <w:rFonts w:ascii="Palatino Linotype" w:hAnsi="Palatino Linotype"/>
          <w:sz w:val="22"/>
          <w:szCs w:val="22"/>
        </w:rPr>
        <w:t xml:space="preserve"> havens waar door </w:t>
      </w:r>
      <w:r>
        <w:rPr>
          <w:rFonts w:ascii="Palatino Linotype" w:hAnsi="Palatino Linotype"/>
          <w:sz w:val="22"/>
          <w:szCs w:val="22"/>
        </w:rPr>
        <w:t>de Minister van Verkeer, Vervoer en Ruimtelijke Planning</w:t>
      </w:r>
      <w:r w:rsidRPr="00640C0C">
        <w:rPr>
          <w:rFonts w:ascii="Palatino Linotype" w:hAnsi="Palatino Linotype"/>
          <w:sz w:val="22"/>
          <w:szCs w:val="22"/>
        </w:rPr>
        <w:t xml:space="preserve"> een of meer loodsen ter beschikking worden gesteld, willen binnenkomen of uitgaan of in een van deze havens willen verhalen, zijn verplicht zich te bedienen van een loods. </w:t>
      </w:r>
    </w:p>
    <w:p w:rsidR="007B532A" w:rsidRPr="00640C0C" w:rsidRDefault="007B532A" w:rsidP="007B532A">
      <w:pPr>
        <w:pStyle w:val="ListParagraph"/>
        <w:widowControl w:val="0"/>
        <w:numPr>
          <w:ilvl w:val="0"/>
          <w:numId w:val="12"/>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In alle andere gevallen kan de hulp van een loods verleend worden wanneer die wordt verlangd.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5</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both"/>
        <w:rPr>
          <w:rFonts w:ascii="Palatino Linotype" w:hAnsi="Palatino Linotype"/>
          <w:sz w:val="22"/>
          <w:szCs w:val="22"/>
          <w:lang w:val="nl-NL"/>
        </w:rPr>
      </w:pPr>
      <w:r w:rsidRPr="00640C0C">
        <w:rPr>
          <w:rFonts w:ascii="Palatino Linotype" w:hAnsi="Palatino Linotype"/>
          <w:sz w:val="22"/>
          <w:szCs w:val="22"/>
          <w:lang w:val="nl-NL"/>
        </w:rPr>
        <w:t xml:space="preserve">Van de verplichting, bij het eerste lid van artikel 4 voorgeschreven, zijn uitgezonderd: </w:t>
      </w:r>
    </w:p>
    <w:p w:rsidR="007B532A" w:rsidRPr="00640C0C" w:rsidRDefault="007B532A" w:rsidP="007B532A">
      <w:pPr>
        <w:pStyle w:val="ListParagraph"/>
        <w:widowControl w:val="0"/>
        <w:numPr>
          <w:ilvl w:val="1"/>
          <w:numId w:val="13"/>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Nederlandse oorlogsschepen; </w:t>
      </w:r>
    </w:p>
    <w:p w:rsidR="007B532A" w:rsidRPr="00640C0C" w:rsidRDefault="007B532A" w:rsidP="007B532A">
      <w:pPr>
        <w:pStyle w:val="ListParagraph"/>
        <w:widowControl w:val="0"/>
        <w:numPr>
          <w:ilvl w:val="1"/>
          <w:numId w:val="13"/>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vaartuigen met een behoud van 50 tonnen of minder mits deze vaartuigen geen ander vaartuig op sleeptouw hebben. </w:t>
      </w:r>
    </w:p>
    <w:p w:rsidR="007B532A" w:rsidRPr="00640C0C" w:rsidRDefault="007B532A" w:rsidP="007B532A">
      <w:pPr>
        <w:suppressAutoHyphens/>
        <w:spacing w:line="180" w:lineRule="exact"/>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6</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862B3E">
      <w:pPr>
        <w:pStyle w:val="ListParagraph"/>
        <w:widowControl w:val="0"/>
        <w:numPr>
          <w:ilvl w:val="2"/>
          <w:numId w:val="13"/>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Als de bruto-inhoud van een vaartuig wordt aangemerkt de op de zee- of meetbrief uitgedrukte grootste maat. </w:t>
      </w:r>
    </w:p>
    <w:p w:rsidR="007B532A" w:rsidRDefault="007B532A" w:rsidP="00862B3E">
      <w:pPr>
        <w:pStyle w:val="ListParagraph"/>
        <w:widowControl w:val="0"/>
        <w:numPr>
          <w:ilvl w:val="2"/>
          <w:numId w:val="13"/>
        </w:numPr>
        <w:suppressAutoHyphens/>
        <w:ind w:left="360"/>
        <w:jc w:val="both"/>
        <w:rPr>
          <w:rFonts w:ascii="Palatino Linotype" w:hAnsi="Palatino Linotype"/>
          <w:sz w:val="22"/>
          <w:szCs w:val="22"/>
        </w:rPr>
      </w:pPr>
      <w:r w:rsidRPr="00640C0C">
        <w:rPr>
          <w:rFonts w:ascii="Palatino Linotype" w:hAnsi="Palatino Linotype"/>
          <w:sz w:val="22"/>
          <w:szCs w:val="22"/>
        </w:rPr>
        <w:lastRenderedPageBreak/>
        <w:t xml:space="preserve">Bij gebreke van een zee- of meetbrief of enig ander document, waaruit de bruto-inhoud blijkt, wordt het vaartuig op kosten van de kapitein gemeten. </w:t>
      </w:r>
    </w:p>
    <w:p w:rsidR="007B532A" w:rsidRPr="00640C0C" w:rsidRDefault="007B532A" w:rsidP="00862B3E">
      <w:pPr>
        <w:pStyle w:val="ListParagraph"/>
        <w:widowControl w:val="0"/>
        <w:numPr>
          <w:ilvl w:val="2"/>
          <w:numId w:val="13"/>
        </w:numPr>
        <w:suppressAutoHyphens/>
        <w:ind w:left="360"/>
        <w:jc w:val="both"/>
        <w:rPr>
          <w:rFonts w:ascii="Palatino Linotype" w:hAnsi="Palatino Linotype"/>
          <w:sz w:val="22"/>
          <w:szCs w:val="22"/>
        </w:rPr>
      </w:pPr>
      <w:r w:rsidRPr="00E74918">
        <w:rPr>
          <w:rFonts w:ascii="Palatino Linotype" w:hAnsi="Palatino Linotype"/>
          <w:sz w:val="22"/>
          <w:szCs w:val="22"/>
        </w:rPr>
        <w:t>Indien aannemelijk is dat de meting van het vaartuig door zijn vorm en/of zijn samenstelling bezwaarlijk kan worden verricht, wordt de bruto-inhoud door de Havenmeester geschat.</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Pr>
          <w:rFonts w:ascii="Palatino Linotype" w:hAnsi="Palatino Linotype"/>
          <w:sz w:val="22"/>
          <w:szCs w:val="22"/>
          <w:lang w:val="nl-NL"/>
        </w:rPr>
        <w:t>§ 3. Bepalingen betreffende l</w:t>
      </w:r>
      <w:r w:rsidRPr="00640C0C">
        <w:rPr>
          <w:rFonts w:ascii="Palatino Linotype" w:hAnsi="Palatino Linotype"/>
          <w:sz w:val="22"/>
          <w:szCs w:val="22"/>
          <w:lang w:val="nl-NL"/>
        </w:rPr>
        <w:t>oodsgelden</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7</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both"/>
        <w:rPr>
          <w:rFonts w:ascii="Palatino Linotype" w:hAnsi="Palatino Linotype"/>
          <w:sz w:val="22"/>
          <w:szCs w:val="22"/>
          <w:lang w:val="nl-NL"/>
        </w:rPr>
      </w:pPr>
      <w:r w:rsidRPr="00640C0C">
        <w:rPr>
          <w:rFonts w:ascii="Palatino Linotype" w:hAnsi="Palatino Linotype"/>
          <w:sz w:val="22"/>
          <w:szCs w:val="22"/>
          <w:lang w:val="nl-NL"/>
        </w:rPr>
        <w:t xml:space="preserve">Voor het zich bedienen van een loods is een loodsgeld verschuldigd overeenkomstig de volgende bepalingen. </w:t>
      </w:r>
    </w:p>
    <w:p w:rsidR="007B532A" w:rsidRPr="00640C0C" w:rsidRDefault="007B532A" w:rsidP="007B532A">
      <w:pPr>
        <w:suppressAutoHyphens/>
        <w:jc w:val="both"/>
        <w:rPr>
          <w:rFonts w:ascii="Palatino Linotype" w:hAnsi="Palatino Linotype"/>
          <w:sz w:val="22"/>
          <w:szCs w:val="22"/>
          <w:lang w:val="nl-NL"/>
        </w:rPr>
      </w:pPr>
      <w:r w:rsidRPr="00640C0C">
        <w:rPr>
          <w:rFonts w:ascii="Palatino Linotype" w:hAnsi="Palatino Linotype"/>
          <w:sz w:val="22"/>
          <w:szCs w:val="22"/>
          <w:lang w:val="nl-NL"/>
        </w:rPr>
        <w:t xml:space="preserve"> </w:t>
      </w: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8</w:t>
      </w:r>
    </w:p>
    <w:p w:rsidR="007B532A" w:rsidRPr="00640C0C" w:rsidRDefault="007B532A" w:rsidP="007B532A">
      <w:pPr>
        <w:suppressAutoHyphens/>
        <w:jc w:val="both"/>
        <w:rPr>
          <w:rFonts w:ascii="Palatino Linotype" w:hAnsi="Palatino Linotype"/>
          <w:sz w:val="22"/>
          <w:szCs w:val="22"/>
          <w:lang w:val="nl-NL"/>
        </w:rPr>
      </w:pPr>
    </w:p>
    <w:p w:rsidR="007B532A" w:rsidRDefault="007B532A" w:rsidP="007B532A">
      <w:pPr>
        <w:pStyle w:val="ListParagraph"/>
        <w:suppressAutoHyphens/>
        <w:ind w:left="0"/>
        <w:jc w:val="both"/>
        <w:rPr>
          <w:rFonts w:ascii="Palatino Linotype" w:hAnsi="Palatino Linotype"/>
          <w:sz w:val="22"/>
          <w:szCs w:val="22"/>
        </w:rPr>
      </w:pPr>
      <w:r w:rsidRPr="00E74918">
        <w:rPr>
          <w:rFonts w:ascii="Palatino Linotype" w:hAnsi="Palatino Linotype"/>
          <w:sz w:val="22"/>
          <w:szCs w:val="22"/>
        </w:rPr>
        <w:t xml:space="preserve">Het loodsgeld bedraagt: </w:t>
      </w:r>
    </w:p>
    <w:p w:rsidR="007B532A" w:rsidRPr="00066DDF" w:rsidRDefault="007B532A" w:rsidP="007B532A">
      <w:pPr>
        <w:pStyle w:val="ListParagraph"/>
        <w:suppressAutoHyphens/>
        <w:ind w:left="0"/>
        <w:jc w:val="both"/>
        <w:rPr>
          <w:rFonts w:ascii="Palatino Linotype" w:hAnsi="Palatino Linotype"/>
          <w:sz w:val="22"/>
          <w:szCs w:val="22"/>
        </w:rPr>
      </w:pPr>
      <w:r w:rsidRPr="00066DDF">
        <w:rPr>
          <w:rFonts w:ascii="Palatino Linotype" w:hAnsi="Palatino Linotype"/>
          <w:sz w:val="22"/>
          <w:szCs w:val="22"/>
        </w:rPr>
        <w:t xml:space="preserve">Voor het loodsen in de havens, met inbegrip van de wendingen tot het meren of ankeren totdat het schip of vaartuig aan zijn opgegeven ligplaats definitief </w:t>
      </w:r>
      <w:r>
        <w:rPr>
          <w:rFonts w:ascii="Palatino Linotype" w:hAnsi="Palatino Linotype"/>
          <w:sz w:val="22"/>
          <w:szCs w:val="22"/>
        </w:rPr>
        <w:t xml:space="preserve">is </w:t>
      </w:r>
      <w:r w:rsidRPr="00066DDF">
        <w:rPr>
          <w:rFonts w:ascii="Palatino Linotype" w:hAnsi="Palatino Linotype"/>
          <w:sz w:val="22"/>
          <w:szCs w:val="22"/>
        </w:rPr>
        <w:t xml:space="preserve">gemeerd of geankerd, of voor het loodsen uit de havens naar zee: </w:t>
      </w:r>
    </w:p>
    <w:p w:rsidR="007B532A" w:rsidRDefault="007B532A" w:rsidP="007B532A">
      <w:pPr>
        <w:pStyle w:val="ListParagraph"/>
        <w:widowControl w:val="0"/>
        <w:numPr>
          <w:ilvl w:val="0"/>
          <w:numId w:val="23"/>
        </w:numPr>
        <w:tabs>
          <w:tab w:val="left" w:leader="dot" w:pos="7920"/>
        </w:tabs>
        <w:suppressAutoHyphens/>
        <w:ind w:left="360"/>
        <w:jc w:val="both"/>
        <w:rPr>
          <w:rFonts w:ascii="Palatino Linotype" w:hAnsi="Palatino Linotype"/>
          <w:sz w:val="22"/>
          <w:szCs w:val="22"/>
        </w:rPr>
      </w:pPr>
      <w:r w:rsidRPr="00E74918">
        <w:rPr>
          <w:rFonts w:ascii="Palatino Linotype" w:hAnsi="Palatino Linotype"/>
          <w:sz w:val="22"/>
          <w:szCs w:val="22"/>
        </w:rPr>
        <w:t>voor stoom- en motorschepen of gesleepte lichte</w:t>
      </w:r>
      <w:r>
        <w:rPr>
          <w:rFonts w:ascii="Palatino Linotype" w:hAnsi="Palatino Linotype"/>
          <w:sz w:val="22"/>
          <w:szCs w:val="22"/>
        </w:rPr>
        <w:t>rs</w:t>
      </w:r>
      <w:r w:rsidRPr="00E74918">
        <w:rPr>
          <w:rFonts w:ascii="Palatino Linotype" w:hAnsi="Palatino Linotype"/>
          <w:sz w:val="22"/>
          <w:szCs w:val="22"/>
        </w:rPr>
        <w:t xml:space="preserve"> met een bruto-inhoud of lengte: </w:t>
      </w:r>
    </w:p>
    <w:p w:rsidR="007B532A" w:rsidRDefault="007B532A" w:rsidP="007B532A">
      <w:pPr>
        <w:pStyle w:val="ListParagraph"/>
        <w:tabs>
          <w:tab w:val="left" w:leader="dot" w:pos="7740"/>
          <w:tab w:val="left" w:pos="8640"/>
        </w:tabs>
        <w:suppressAutoHyphens/>
        <w:ind w:left="360"/>
        <w:jc w:val="both"/>
        <w:rPr>
          <w:rFonts w:ascii="Palatino Linotype" w:hAnsi="Palatino Linotype"/>
          <w:sz w:val="22"/>
          <w:szCs w:val="22"/>
        </w:rPr>
      </w:pPr>
      <w:r>
        <w:rPr>
          <w:rFonts w:ascii="Palatino Linotype" w:hAnsi="Palatino Linotype"/>
          <w:sz w:val="22"/>
          <w:szCs w:val="22"/>
        </w:rPr>
        <w:t>b</w:t>
      </w:r>
      <w:r w:rsidRPr="00E74918">
        <w:rPr>
          <w:rFonts w:ascii="Palatino Linotype" w:hAnsi="Palatino Linotype"/>
          <w:sz w:val="22"/>
          <w:szCs w:val="22"/>
        </w:rPr>
        <w:t>eneden 400 ton of beneden 180 voet</w:t>
      </w:r>
      <w:r>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87,</w:t>
      </w:r>
      <w:r>
        <w:rPr>
          <w:rFonts w:ascii="Palatino Linotype" w:hAnsi="Palatino Linotype"/>
          <w:sz w:val="22"/>
          <w:szCs w:val="22"/>
        </w:rPr>
        <w:sym w:font="Symbol" w:char="F02D"/>
      </w:r>
    </w:p>
    <w:p w:rsidR="007B532A" w:rsidRDefault="007B532A" w:rsidP="007B532A">
      <w:pPr>
        <w:pStyle w:val="ListParagraph"/>
        <w:tabs>
          <w:tab w:val="left" w:leader="dot" w:pos="7740"/>
        </w:tabs>
        <w:suppressAutoHyphens/>
        <w:ind w:left="360"/>
        <w:jc w:val="both"/>
        <w:rPr>
          <w:rFonts w:ascii="Palatino Linotype" w:hAnsi="Palatino Linotype"/>
          <w:sz w:val="22"/>
          <w:szCs w:val="22"/>
        </w:rPr>
      </w:pPr>
      <w:r w:rsidRPr="00066DDF">
        <w:rPr>
          <w:rFonts w:ascii="Palatino Linotype" w:hAnsi="Palatino Linotype"/>
          <w:sz w:val="22"/>
          <w:szCs w:val="22"/>
        </w:rPr>
        <w:t>van 400 tot 800 ton of van 180 tot 220 voet</w:t>
      </w:r>
      <w:r>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145,</w:t>
      </w:r>
      <w:r>
        <w:rPr>
          <w:rFonts w:ascii="Palatino Linotype" w:hAnsi="Palatino Linotype"/>
          <w:sz w:val="22"/>
          <w:szCs w:val="22"/>
        </w:rPr>
        <w:sym w:font="Symbol" w:char="F02D"/>
      </w:r>
    </w:p>
    <w:p w:rsidR="007B532A" w:rsidRDefault="007B532A" w:rsidP="007B532A">
      <w:pPr>
        <w:pStyle w:val="ListParagraph"/>
        <w:tabs>
          <w:tab w:val="left" w:leader="dot" w:pos="7740"/>
        </w:tabs>
        <w:suppressAutoHyphens/>
        <w:ind w:left="360"/>
        <w:jc w:val="both"/>
        <w:rPr>
          <w:rFonts w:ascii="Palatino Linotype" w:hAnsi="Palatino Linotype"/>
          <w:sz w:val="22"/>
          <w:szCs w:val="22"/>
        </w:rPr>
      </w:pPr>
      <w:r w:rsidRPr="00066DDF">
        <w:rPr>
          <w:rFonts w:ascii="Palatino Linotype" w:hAnsi="Palatino Linotype"/>
          <w:sz w:val="22"/>
          <w:szCs w:val="22"/>
        </w:rPr>
        <w:t>van 800 tot 1800 ton of van 220 tot 280 voet</w:t>
      </w:r>
      <w:r>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167,</w:t>
      </w:r>
      <w:r>
        <w:rPr>
          <w:rFonts w:ascii="Palatino Linotype" w:hAnsi="Palatino Linotype"/>
          <w:sz w:val="22"/>
          <w:szCs w:val="22"/>
        </w:rPr>
        <w:sym w:font="Symbol" w:char="F02D"/>
      </w:r>
    </w:p>
    <w:p w:rsidR="007B532A" w:rsidRDefault="007B532A" w:rsidP="007B532A">
      <w:pPr>
        <w:pStyle w:val="ListParagraph"/>
        <w:tabs>
          <w:tab w:val="left" w:leader="dot" w:pos="7740"/>
          <w:tab w:val="left" w:pos="8370"/>
        </w:tabs>
        <w:suppressAutoHyphens/>
        <w:ind w:left="360"/>
        <w:jc w:val="both"/>
        <w:rPr>
          <w:rFonts w:ascii="Palatino Linotype" w:hAnsi="Palatino Linotype"/>
          <w:sz w:val="22"/>
          <w:szCs w:val="22"/>
        </w:rPr>
      </w:pPr>
      <w:r w:rsidRPr="00066DDF">
        <w:rPr>
          <w:rFonts w:ascii="Palatino Linotype" w:hAnsi="Palatino Linotype"/>
          <w:sz w:val="22"/>
          <w:szCs w:val="22"/>
        </w:rPr>
        <w:t>van 1800 tot 6000 ton of van 280 tot 380 voet</w:t>
      </w:r>
      <w:r>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218,</w:t>
      </w:r>
      <w:r>
        <w:rPr>
          <w:rFonts w:ascii="Palatino Linotype" w:hAnsi="Palatino Linotype"/>
          <w:sz w:val="22"/>
          <w:szCs w:val="22"/>
        </w:rPr>
        <w:sym w:font="Symbol" w:char="F02D"/>
      </w:r>
    </w:p>
    <w:p w:rsidR="007B532A" w:rsidRDefault="007B532A" w:rsidP="007B532A">
      <w:pPr>
        <w:pStyle w:val="ListParagraph"/>
        <w:tabs>
          <w:tab w:val="left" w:leader="dot" w:pos="7740"/>
        </w:tabs>
        <w:suppressAutoHyphens/>
        <w:ind w:left="360"/>
        <w:jc w:val="both"/>
        <w:rPr>
          <w:rFonts w:ascii="Palatino Linotype" w:hAnsi="Palatino Linotype"/>
          <w:sz w:val="22"/>
          <w:szCs w:val="22"/>
        </w:rPr>
      </w:pPr>
      <w:r w:rsidRPr="00066DDF">
        <w:rPr>
          <w:rFonts w:ascii="Palatino Linotype" w:hAnsi="Palatino Linotype"/>
          <w:sz w:val="22"/>
          <w:szCs w:val="22"/>
        </w:rPr>
        <w:t>van 6000 tot 10000 ton of van 380 tot 500 voet</w:t>
      </w:r>
      <w:r>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247,</w:t>
      </w:r>
      <w:r>
        <w:rPr>
          <w:rFonts w:ascii="Palatino Linotype" w:hAnsi="Palatino Linotype"/>
          <w:sz w:val="22"/>
          <w:szCs w:val="22"/>
        </w:rPr>
        <w:sym w:font="Symbol" w:char="F02D"/>
      </w:r>
    </w:p>
    <w:p w:rsidR="007B532A" w:rsidRDefault="007B532A" w:rsidP="007B532A">
      <w:pPr>
        <w:pStyle w:val="ListParagraph"/>
        <w:tabs>
          <w:tab w:val="left" w:leader="dot" w:pos="7740"/>
        </w:tabs>
        <w:suppressAutoHyphens/>
        <w:ind w:left="360"/>
        <w:jc w:val="both"/>
        <w:rPr>
          <w:rFonts w:ascii="Palatino Linotype" w:hAnsi="Palatino Linotype"/>
          <w:sz w:val="22"/>
          <w:szCs w:val="22"/>
        </w:rPr>
      </w:pPr>
      <w:r w:rsidRPr="00066DDF">
        <w:rPr>
          <w:rFonts w:ascii="Palatino Linotype" w:hAnsi="Palatino Linotype"/>
          <w:sz w:val="22"/>
          <w:szCs w:val="22"/>
        </w:rPr>
        <w:t>van 10000 tot 13000 ton of van 500 tot 580 voet</w:t>
      </w:r>
      <w:r>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29</w:t>
      </w:r>
      <w:r w:rsidRPr="00066DDF">
        <w:rPr>
          <w:rFonts w:ascii="Palatino Linotype" w:hAnsi="Palatino Linotype"/>
          <w:sz w:val="22"/>
          <w:szCs w:val="22"/>
        </w:rPr>
        <w:t>0,</w:t>
      </w:r>
      <w:r>
        <w:rPr>
          <w:rFonts w:ascii="Palatino Linotype" w:hAnsi="Palatino Linotype"/>
          <w:sz w:val="22"/>
          <w:szCs w:val="22"/>
        </w:rPr>
        <w:sym w:font="Symbol" w:char="F02D"/>
      </w:r>
    </w:p>
    <w:p w:rsidR="007B532A" w:rsidRDefault="007B532A" w:rsidP="007B532A">
      <w:pPr>
        <w:pStyle w:val="ListParagraph"/>
        <w:tabs>
          <w:tab w:val="left" w:leader="dot" w:pos="7740"/>
        </w:tabs>
        <w:suppressAutoHyphens/>
        <w:ind w:left="360"/>
        <w:jc w:val="both"/>
        <w:rPr>
          <w:rFonts w:ascii="Palatino Linotype" w:hAnsi="Palatino Linotype"/>
          <w:sz w:val="22"/>
          <w:szCs w:val="22"/>
        </w:rPr>
      </w:pPr>
      <w:r w:rsidRPr="00066DDF">
        <w:rPr>
          <w:rFonts w:ascii="Palatino Linotype" w:hAnsi="Palatino Linotype"/>
          <w:sz w:val="22"/>
          <w:szCs w:val="22"/>
        </w:rPr>
        <w:t>van 13000 tot 16000 ton of van 580</w:t>
      </w:r>
      <w:r>
        <w:rPr>
          <w:rFonts w:ascii="Palatino Linotype" w:hAnsi="Palatino Linotype"/>
          <w:sz w:val="22"/>
          <w:szCs w:val="22"/>
        </w:rPr>
        <w:t xml:space="preserve"> tot 660 voet</w:t>
      </w:r>
      <w:r>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363,</w:t>
      </w:r>
      <w:r>
        <w:rPr>
          <w:rFonts w:ascii="Palatino Linotype" w:hAnsi="Palatino Linotype"/>
          <w:sz w:val="22"/>
          <w:szCs w:val="22"/>
        </w:rPr>
        <w:sym w:font="Symbol" w:char="F02D"/>
      </w:r>
    </w:p>
    <w:p w:rsidR="007B532A" w:rsidRDefault="007B532A" w:rsidP="007B532A">
      <w:pPr>
        <w:pStyle w:val="ListParagraph"/>
        <w:suppressAutoHyphens/>
        <w:ind w:left="360"/>
        <w:jc w:val="both"/>
        <w:rPr>
          <w:rFonts w:ascii="Palatino Linotype" w:hAnsi="Palatino Linotype"/>
          <w:sz w:val="22"/>
          <w:szCs w:val="22"/>
        </w:rPr>
      </w:pPr>
      <w:r w:rsidRPr="00066DDF">
        <w:rPr>
          <w:rFonts w:ascii="Palatino Linotype" w:hAnsi="Palatino Linotype"/>
          <w:sz w:val="22"/>
          <w:szCs w:val="22"/>
        </w:rPr>
        <w:t xml:space="preserve">te vermeerderen met </w:t>
      </w:r>
      <w:proofErr w:type="spellStart"/>
      <w:r>
        <w:rPr>
          <w:rFonts w:ascii="Palatino Linotype" w:hAnsi="Palatino Linotype"/>
          <w:sz w:val="22"/>
          <w:szCs w:val="22"/>
        </w:rPr>
        <w:t>Cg</w:t>
      </w:r>
      <w:proofErr w:type="spellEnd"/>
      <w:r>
        <w:rPr>
          <w:rFonts w:ascii="Palatino Linotype" w:hAnsi="Palatino Linotype"/>
          <w:sz w:val="22"/>
          <w:szCs w:val="22"/>
        </w:rPr>
        <w:t xml:space="preserve"> 37,-</w:t>
      </w:r>
      <w:r w:rsidRPr="00066DDF">
        <w:rPr>
          <w:rFonts w:ascii="Palatino Linotype" w:hAnsi="Palatino Linotype"/>
          <w:sz w:val="22"/>
          <w:szCs w:val="22"/>
        </w:rPr>
        <w:t xml:space="preserve"> voor elke 1000 ton of gedeelte d</w:t>
      </w:r>
      <w:r>
        <w:rPr>
          <w:rFonts w:ascii="Palatino Linotype" w:hAnsi="Palatino Linotype"/>
          <w:sz w:val="22"/>
          <w:szCs w:val="22"/>
        </w:rPr>
        <w:t xml:space="preserve">aarvan boven 15.999 ton of </w:t>
      </w:r>
      <w:proofErr w:type="spellStart"/>
      <w:r>
        <w:rPr>
          <w:rFonts w:ascii="Palatino Linotype" w:hAnsi="Palatino Linotype"/>
          <w:sz w:val="22"/>
          <w:szCs w:val="22"/>
        </w:rPr>
        <w:t>Cg</w:t>
      </w:r>
      <w:proofErr w:type="spellEnd"/>
      <w:r>
        <w:rPr>
          <w:rFonts w:ascii="Palatino Linotype" w:hAnsi="Palatino Linotype"/>
          <w:sz w:val="22"/>
          <w:szCs w:val="22"/>
        </w:rPr>
        <w:t xml:space="preserve"> 5,-</w:t>
      </w:r>
      <w:r w:rsidRPr="00066DDF">
        <w:rPr>
          <w:rFonts w:ascii="Palatino Linotype" w:hAnsi="Palatino Linotype"/>
          <w:sz w:val="22"/>
          <w:szCs w:val="22"/>
        </w:rPr>
        <w:t xml:space="preserve"> voor elke voet of gedeelte daarvan boven 659 voet. </w:t>
      </w:r>
    </w:p>
    <w:p w:rsidR="007B532A" w:rsidRPr="00066DDF" w:rsidRDefault="007B532A" w:rsidP="007B532A">
      <w:pPr>
        <w:pStyle w:val="ListParagraph"/>
        <w:suppressAutoHyphens/>
        <w:ind w:left="360"/>
        <w:jc w:val="both"/>
        <w:rPr>
          <w:rFonts w:ascii="Palatino Linotype" w:hAnsi="Palatino Linotype"/>
          <w:sz w:val="22"/>
          <w:szCs w:val="22"/>
        </w:rPr>
      </w:pPr>
      <w:r w:rsidRPr="00066DDF">
        <w:rPr>
          <w:rFonts w:ascii="Palatino Linotype" w:hAnsi="Palatino Linotype"/>
          <w:sz w:val="22"/>
          <w:szCs w:val="22"/>
        </w:rPr>
        <w:t xml:space="preserve">Het loodsgeld is het hoogste bedrag, berekend naar tonnen of lengte. </w:t>
      </w:r>
    </w:p>
    <w:p w:rsidR="007B532A" w:rsidRDefault="007B532A" w:rsidP="007B532A">
      <w:pPr>
        <w:pStyle w:val="ListParagraph"/>
        <w:widowControl w:val="0"/>
        <w:numPr>
          <w:ilvl w:val="0"/>
          <w:numId w:val="23"/>
        </w:numPr>
        <w:tabs>
          <w:tab w:val="left" w:pos="3060"/>
        </w:tabs>
        <w:suppressAutoHyphens/>
        <w:ind w:left="360"/>
        <w:jc w:val="both"/>
        <w:rPr>
          <w:rFonts w:ascii="Palatino Linotype" w:hAnsi="Palatino Linotype"/>
          <w:sz w:val="22"/>
          <w:szCs w:val="22"/>
        </w:rPr>
      </w:pPr>
      <w:r w:rsidRPr="00E74918">
        <w:rPr>
          <w:rFonts w:ascii="Palatino Linotype" w:hAnsi="Palatino Linotype"/>
          <w:sz w:val="22"/>
          <w:szCs w:val="22"/>
        </w:rPr>
        <w:t xml:space="preserve">voor zeilschepen met een bruto-inhoud: </w:t>
      </w:r>
    </w:p>
    <w:p w:rsidR="007B532A" w:rsidRDefault="007B532A" w:rsidP="007B532A">
      <w:pPr>
        <w:pStyle w:val="ListParagraph"/>
        <w:tabs>
          <w:tab w:val="left" w:leader="dot" w:pos="7740"/>
        </w:tabs>
        <w:suppressAutoHyphens/>
        <w:ind w:left="360"/>
        <w:jc w:val="both"/>
        <w:rPr>
          <w:rFonts w:ascii="Palatino Linotype" w:hAnsi="Palatino Linotype"/>
          <w:sz w:val="22"/>
          <w:szCs w:val="22"/>
        </w:rPr>
      </w:pPr>
      <w:r w:rsidRPr="00E74918">
        <w:rPr>
          <w:rFonts w:ascii="Palatino Linotype" w:hAnsi="Palatino Linotype"/>
          <w:sz w:val="22"/>
          <w:szCs w:val="22"/>
        </w:rPr>
        <w:t xml:space="preserve">beneden 25 ton </w:t>
      </w:r>
      <w:r>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15,</w:t>
      </w:r>
      <w:r>
        <w:rPr>
          <w:rFonts w:ascii="Palatino Linotype" w:hAnsi="Palatino Linotype"/>
          <w:sz w:val="22"/>
          <w:szCs w:val="22"/>
        </w:rPr>
        <w:sym w:font="Symbol" w:char="F02D"/>
      </w:r>
      <w:r w:rsidRPr="00E74918">
        <w:rPr>
          <w:rFonts w:ascii="Palatino Linotype" w:hAnsi="Palatino Linotype"/>
          <w:sz w:val="22"/>
          <w:szCs w:val="22"/>
        </w:rPr>
        <w:t xml:space="preserve"> </w:t>
      </w:r>
    </w:p>
    <w:p w:rsidR="007B532A" w:rsidRDefault="007B532A" w:rsidP="007B532A">
      <w:pPr>
        <w:pStyle w:val="ListParagraph"/>
        <w:tabs>
          <w:tab w:val="left" w:pos="720"/>
          <w:tab w:val="left" w:leader="dot" w:pos="7740"/>
        </w:tabs>
        <w:suppressAutoHyphens/>
        <w:ind w:left="360"/>
        <w:jc w:val="both"/>
        <w:rPr>
          <w:rFonts w:ascii="Palatino Linotype" w:hAnsi="Palatino Linotype"/>
          <w:sz w:val="22"/>
          <w:szCs w:val="22"/>
        </w:rPr>
      </w:pPr>
      <w:r w:rsidRPr="00066DDF">
        <w:rPr>
          <w:rFonts w:ascii="Palatino Linotype" w:hAnsi="Palatino Linotype"/>
          <w:sz w:val="22"/>
          <w:szCs w:val="22"/>
        </w:rPr>
        <w:t xml:space="preserve">van 25 tot 50 ton </w:t>
      </w:r>
      <w:r>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29</w:t>
      </w:r>
      <w:r w:rsidRPr="00066DDF">
        <w:rPr>
          <w:rFonts w:ascii="Palatino Linotype" w:hAnsi="Palatino Linotype"/>
          <w:sz w:val="22"/>
          <w:szCs w:val="22"/>
        </w:rPr>
        <w:t>,</w:t>
      </w:r>
      <w:r>
        <w:rPr>
          <w:rFonts w:ascii="Palatino Linotype" w:hAnsi="Palatino Linotype"/>
          <w:sz w:val="22"/>
          <w:szCs w:val="22"/>
        </w:rPr>
        <w:sym w:font="Symbol" w:char="F02D"/>
      </w:r>
      <w:r w:rsidRPr="00066DDF">
        <w:rPr>
          <w:rFonts w:ascii="Palatino Linotype" w:hAnsi="Palatino Linotype"/>
          <w:sz w:val="22"/>
          <w:szCs w:val="22"/>
        </w:rPr>
        <w:t xml:space="preserve"> </w:t>
      </w:r>
    </w:p>
    <w:p w:rsidR="007B532A" w:rsidRDefault="007B532A" w:rsidP="007B532A">
      <w:pPr>
        <w:pStyle w:val="ListParagraph"/>
        <w:tabs>
          <w:tab w:val="left" w:pos="720"/>
          <w:tab w:val="left" w:leader="dot" w:pos="7740"/>
        </w:tabs>
        <w:suppressAutoHyphens/>
        <w:ind w:left="360"/>
        <w:jc w:val="both"/>
        <w:rPr>
          <w:rFonts w:ascii="Palatino Linotype" w:hAnsi="Palatino Linotype"/>
          <w:sz w:val="22"/>
          <w:szCs w:val="22"/>
        </w:rPr>
      </w:pPr>
      <w:r w:rsidRPr="00066DDF">
        <w:rPr>
          <w:rFonts w:ascii="Palatino Linotype" w:hAnsi="Palatino Linotype"/>
          <w:sz w:val="22"/>
          <w:szCs w:val="22"/>
        </w:rPr>
        <w:t xml:space="preserve">van 50 tot 75 ton </w:t>
      </w:r>
      <w:r>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44</w:t>
      </w:r>
      <w:r w:rsidRPr="00066DDF">
        <w:rPr>
          <w:rFonts w:ascii="Palatino Linotype" w:hAnsi="Palatino Linotype"/>
          <w:sz w:val="22"/>
          <w:szCs w:val="22"/>
        </w:rPr>
        <w:t>,</w:t>
      </w:r>
      <w:r>
        <w:rPr>
          <w:rFonts w:ascii="Palatino Linotype" w:hAnsi="Palatino Linotype"/>
          <w:sz w:val="22"/>
          <w:szCs w:val="22"/>
        </w:rPr>
        <w:sym w:font="Symbol" w:char="F02D"/>
      </w:r>
      <w:r w:rsidRPr="00066DDF">
        <w:rPr>
          <w:rFonts w:ascii="Palatino Linotype" w:hAnsi="Palatino Linotype"/>
          <w:sz w:val="22"/>
          <w:szCs w:val="22"/>
        </w:rPr>
        <w:t xml:space="preserve"> </w:t>
      </w:r>
    </w:p>
    <w:p w:rsidR="007B532A" w:rsidRDefault="007B532A" w:rsidP="007B532A">
      <w:pPr>
        <w:pStyle w:val="ListParagraph"/>
        <w:tabs>
          <w:tab w:val="left" w:pos="720"/>
          <w:tab w:val="left" w:leader="dot" w:pos="7740"/>
        </w:tabs>
        <w:suppressAutoHyphens/>
        <w:ind w:left="360"/>
        <w:jc w:val="both"/>
        <w:rPr>
          <w:rFonts w:ascii="Palatino Linotype" w:hAnsi="Palatino Linotype"/>
          <w:sz w:val="22"/>
          <w:szCs w:val="22"/>
        </w:rPr>
      </w:pPr>
      <w:r w:rsidRPr="00066DDF">
        <w:rPr>
          <w:rFonts w:ascii="Palatino Linotype" w:hAnsi="Palatino Linotype"/>
          <w:sz w:val="22"/>
          <w:szCs w:val="22"/>
        </w:rPr>
        <w:t xml:space="preserve">van 75 tot 150 ton </w:t>
      </w:r>
      <w:r>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58</w:t>
      </w:r>
      <w:r w:rsidRPr="00066DDF">
        <w:rPr>
          <w:rFonts w:ascii="Palatino Linotype" w:hAnsi="Palatino Linotype"/>
          <w:sz w:val="22"/>
          <w:szCs w:val="22"/>
        </w:rPr>
        <w:t>,</w:t>
      </w:r>
      <w:r>
        <w:rPr>
          <w:rFonts w:ascii="Palatino Linotype" w:hAnsi="Palatino Linotype"/>
          <w:sz w:val="22"/>
          <w:szCs w:val="22"/>
        </w:rPr>
        <w:sym w:font="Symbol" w:char="F02D"/>
      </w:r>
      <w:r w:rsidRPr="00066DDF">
        <w:rPr>
          <w:rFonts w:ascii="Palatino Linotype" w:hAnsi="Palatino Linotype"/>
          <w:sz w:val="22"/>
          <w:szCs w:val="22"/>
        </w:rPr>
        <w:t xml:space="preserve"> </w:t>
      </w:r>
    </w:p>
    <w:p w:rsidR="007B532A" w:rsidRDefault="007B532A" w:rsidP="007B532A">
      <w:pPr>
        <w:pStyle w:val="ListParagraph"/>
        <w:tabs>
          <w:tab w:val="left" w:pos="720"/>
          <w:tab w:val="left" w:leader="dot" w:pos="7740"/>
        </w:tabs>
        <w:suppressAutoHyphens/>
        <w:ind w:left="360"/>
        <w:jc w:val="both"/>
        <w:rPr>
          <w:rFonts w:ascii="Palatino Linotype" w:hAnsi="Palatino Linotype"/>
          <w:sz w:val="22"/>
          <w:szCs w:val="22"/>
        </w:rPr>
      </w:pPr>
      <w:r w:rsidRPr="00066DDF">
        <w:rPr>
          <w:rFonts w:ascii="Palatino Linotype" w:hAnsi="Palatino Linotype"/>
          <w:sz w:val="22"/>
          <w:szCs w:val="22"/>
        </w:rPr>
        <w:t xml:space="preserve">van 150 tot 300 ton </w:t>
      </w:r>
      <w:r>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73</w:t>
      </w:r>
      <w:r w:rsidRPr="00066DDF">
        <w:rPr>
          <w:rFonts w:ascii="Palatino Linotype" w:hAnsi="Palatino Linotype"/>
          <w:sz w:val="22"/>
          <w:szCs w:val="22"/>
        </w:rPr>
        <w:t>,</w:t>
      </w:r>
      <w:r>
        <w:rPr>
          <w:rFonts w:ascii="Palatino Linotype" w:hAnsi="Palatino Linotype"/>
          <w:sz w:val="22"/>
          <w:szCs w:val="22"/>
        </w:rPr>
        <w:sym w:font="Symbol" w:char="F02D"/>
      </w:r>
      <w:r w:rsidRPr="00066DDF">
        <w:rPr>
          <w:rFonts w:ascii="Palatino Linotype" w:hAnsi="Palatino Linotype"/>
          <w:sz w:val="22"/>
          <w:szCs w:val="22"/>
        </w:rPr>
        <w:t xml:space="preserve"> </w:t>
      </w:r>
    </w:p>
    <w:p w:rsidR="007B532A" w:rsidRPr="00640C0C" w:rsidRDefault="007B532A" w:rsidP="007B532A">
      <w:pPr>
        <w:pStyle w:val="ListParagraph"/>
        <w:tabs>
          <w:tab w:val="left" w:pos="720"/>
          <w:tab w:val="left" w:leader="dot" w:pos="7740"/>
        </w:tabs>
        <w:suppressAutoHyphens/>
        <w:ind w:left="360" w:right="62"/>
        <w:jc w:val="both"/>
        <w:rPr>
          <w:rFonts w:ascii="Palatino Linotype" w:hAnsi="Palatino Linotype"/>
          <w:sz w:val="22"/>
          <w:szCs w:val="22"/>
        </w:rPr>
      </w:pPr>
      <w:r w:rsidRPr="00066DDF">
        <w:rPr>
          <w:rFonts w:ascii="Palatino Linotype" w:hAnsi="Palatino Linotype"/>
          <w:sz w:val="22"/>
          <w:szCs w:val="22"/>
        </w:rPr>
        <w:t xml:space="preserve">boven 299 ton </w:t>
      </w:r>
      <w:r>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87</w:t>
      </w:r>
      <w:r w:rsidRPr="00066DDF">
        <w:rPr>
          <w:rFonts w:ascii="Palatino Linotype" w:hAnsi="Palatino Linotype"/>
          <w:sz w:val="22"/>
          <w:szCs w:val="22"/>
        </w:rPr>
        <w:t>,</w:t>
      </w:r>
      <w:r>
        <w:rPr>
          <w:rFonts w:ascii="Palatino Linotype" w:hAnsi="Palatino Linotype"/>
          <w:sz w:val="22"/>
          <w:szCs w:val="22"/>
        </w:rPr>
        <w:sym w:font="Symbol" w:char="F02D"/>
      </w:r>
      <w:r>
        <w:rPr>
          <w:rFonts w:ascii="Palatino Linotype" w:hAnsi="Palatino Linotype"/>
          <w:sz w:val="22"/>
          <w:szCs w:val="22"/>
        </w:rPr>
        <w:t>.</w:t>
      </w:r>
      <w:r w:rsidRPr="00640C0C">
        <w:rPr>
          <w:rFonts w:ascii="Palatino Linotype" w:hAnsi="Palatino Linotype"/>
          <w:sz w:val="22"/>
          <w:szCs w:val="22"/>
        </w:rPr>
        <w:t xml:space="preserve">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9</w:t>
      </w:r>
    </w:p>
    <w:p w:rsidR="007B532A" w:rsidRPr="00640C0C" w:rsidRDefault="007B532A" w:rsidP="007B532A">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10</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both"/>
        <w:rPr>
          <w:rFonts w:ascii="Palatino Linotype" w:hAnsi="Palatino Linotype"/>
          <w:sz w:val="22"/>
          <w:szCs w:val="22"/>
          <w:lang w:val="nl-NL"/>
        </w:rPr>
      </w:pPr>
      <w:r w:rsidRPr="00066DDF">
        <w:rPr>
          <w:rFonts w:ascii="Palatino Linotype" w:hAnsi="Palatino Linotype"/>
          <w:sz w:val="22"/>
          <w:szCs w:val="22"/>
          <w:lang w:val="nl-NL"/>
        </w:rPr>
        <w:t>Een</w:t>
      </w:r>
      <w:r>
        <w:rPr>
          <w:rFonts w:ascii="Palatino Linotype" w:hAnsi="Palatino Linotype"/>
          <w:sz w:val="22"/>
          <w:szCs w:val="22"/>
          <w:lang w:val="nl-NL"/>
        </w:rPr>
        <w:t xml:space="preserve"> </w:t>
      </w:r>
      <w:r w:rsidRPr="00066DDF">
        <w:rPr>
          <w:rFonts w:ascii="Palatino Linotype" w:hAnsi="Palatino Linotype"/>
          <w:sz w:val="22"/>
          <w:szCs w:val="22"/>
          <w:lang w:val="nl-NL"/>
        </w:rPr>
        <w:t>derde van de bij artikel 8 vastgestelde bedragen naar de daarbij gemaakte onderscheidingen, geldt als tarief voor het i</w:t>
      </w:r>
      <w:r>
        <w:rPr>
          <w:rFonts w:ascii="Palatino Linotype" w:hAnsi="Palatino Linotype"/>
          <w:sz w:val="22"/>
          <w:szCs w:val="22"/>
          <w:lang w:val="nl-NL"/>
        </w:rPr>
        <w:t>n- en uitloodsen van toeristen</w:t>
      </w:r>
      <w:r w:rsidRPr="00066DDF">
        <w:rPr>
          <w:rFonts w:ascii="Palatino Linotype" w:hAnsi="Palatino Linotype"/>
          <w:sz w:val="22"/>
          <w:szCs w:val="22"/>
          <w:lang w:val="nl-NL"/>
        </w:rPr>
        <w:t>schepen</w:t>
      </w:r>
      <w:r>
        <w:rPr>
          <w:rFonts w:ascii="Palatino Linotype" w:hAnsi="Palatino Linotype"/>
          <w:sz w:val="22"/>
          <w:szCs w:val="22"/>
          <w:lang w:val="nl-NL"/>
        </w:rPr>
        <w:t>.</w:t>
      </w:r>
      <w:r w:rsidRPr="00640C0C">
        <w:rPr>
          <w:rFonts w:ascii="Palatino Linotype" w:hAnsi="Palatino Linotype"/>
          <w:sz w:val="22"/>
          <w:szCs w:val="22"/>
          <w:lang w:val="nl-NL"/>
        </w:rPr>
        <w:t xml:space="preserve"> </w:t>
      </w:r>
    </w:p>
    <w:p w:rsidR="007B532A" w:rsidRPr="00640C0C" w:rsidRDefault="007B532A" w:rsidP="007B532A">
      <w:pPr>
        <w:suppressAutoHyphens/>
        <w:jc w:val="both"/>
        <w:rPr>
          <w:rFonts w:ascii="Palatino Linotype" w:hAnsi="Palatino Linotype"/>
          <w:sz w:val="22"/>
          <w:szCs w:val="22"/>
          <w:lang w:val="nl-NL"/>
        </w:rPr>
      </w:pPr>
    </w:p>
    <w:p w:rsidR="007B532A" w:rsidRDefault="007B532A">
      <w:pPr>
        <w:widowControl/>
        <w:rPr>
          <w:rFonts w:ascii="Palatino Linotype" w:hAnsi="Palatino Linotype"/>
          <w:sz w:val="22"/>
          <w:szCs w:val="22"/>
          <w:lang w:val="nl-NL"/>
        </w:rPr>
      </w:pPr>
      <w:r>
        <w:rPr>
          <w:rFonts w:ascii="Palatino Linotype" w:hAnsi="Palatino Linotype"/>
          <w:sz w:val="22"/>
          <w:szCs w:val="22"/>
          <w:lang w:val="nl-NL"/>
        </w:rPr>
        <w:br w:type="page"/>
      </w: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lastRenderedPageBreak/>
        <w:t>Artikel 11</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both"/>
        <w:rPr>
          <w:rFonts w:ascii="Palatino Linotype" w:hAnsi="Palatino Linotype"/>
          <w:sz w:val="22"/>
          <w:szCs w:val="22"/>
          <w:lang w:val="nl-NL"/>
        </w:rPr>
      </w:pPr>
      <w:r w:rsidRPr="00640C0C">
        <w:rPr>
          <w:rFonts w:ascii="Palatino Linotype" w:hAnsi="Palatino Linotype"/>
          <w:sz w:val="22"/>
          <w:szCs w:val="22"/>
          <w:lang w:val="nl-NL"/>
        </w:rPr>
        <w:t xml:space="preserve">De helft van de bij de artikelen 8 en 10 vastgestelde bedragen, naar de daarbij gemaakte onderscheidingen, geldt als tarief voor: </w:t>
      </w:r>
    </w:p>
    <w:p w:rsidR="007B532A" w:rsidRPr="00640C0C" w:rsidRDefault="007B532A" w:rsidP="007B532A">
      <w:pPr>
        <w:pStyle w:val="ListParagraph"/>
        <w:widowControl w:val="0"/>
        <w:numPr>
          <w:ilvl w:val="1"/>
          <w:numId w:val="14"/>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het verhalen van schepen van de ene ligplaats naar de andere in dezelfde haven met gebruikmaking van een loods; </w:t>
      </w:r>
    </w:p>
    <w:p w:rsidR="007B532A" w:rsidRPr="00640C0C" w:rsidRDefault="007B532A" w:rsidP="007B532A">
      <w:pPr>
        <w:pStyle w:val="ListParagraph"/>
        <w:widowControl w:val="0"/>
        <w:numPr>
          <w:ilvl w:val="1"/>
          <w:numId w:val="14"/>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het achtereenvolgens uitloodsen uit de ene haven en binnenloodsen in een andere haven, met dien verstande, dat het zich verplaatsen van de ene haven naar de andere haven rechtstreeks en met geen ander doel geschiedt; </w:t>
      </w:r>
    </w:p>
    <w:p w:rsidR="007B532A" w:rsidRPr="00640C0C" w:rsidRDefault="007B532A" w:rsidP="007B532A">
      <w:pPr>
        <w:pStyle w:val="ListParagraph"/>
        <w:widowControl w:val="0"/>
        <w:numPr>
          <w:ilvl w:val="1"/>
          <w:numId w:val="14"/>
        </w:numPr>
        <w:suppressAutoHyphens/>
        <w:ind w:left="360"/>
        <w:jc w:val="both"/>
        <w:rPr>
          <w:rFonts w:ascii="Palatino Linotype" w:hAnsi="Palatino Linotype"/>
          <w:sz w:val="22"/>
          <w:szCs w:val="22"/>
        </w:rPr>
      </w:pPr>
      <w:r w:rsidRPr="00640C0C">
        <w:rPr>
          <w:rFonts w:ascii="Palatino Linotype" w:hAnsi="Palatino Linotype"/>
          <w:sz w:val="22"/>
          <w:szCs w:val="22"/>
        </w:rPr>
        <w:t>iedere handeling waarbij een schip zich verplaatst in een haven.</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12</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both"/>
        <w:rPr>
          <w:rFonts w:ascii="Palatino Linotype" w:hAnsi="Palatino Linotype"/>
          <w:sz w:val="22"/>
          <w:szCs w:val="22"/>
          <w:lang w:val="nl-NL"/>
        </w:rPr>
      </w:pPr>
      <w:r w:rsidRPr="00640C0C">
        <w:rPr>
          <w:rFonts w:ascii="Palatino Linotype" w:hAnsi="Palatino Linotype"/>
          <w:sz w:val="22"/>
          <w:szCs w:val="22"/>
          <w:lang w:val="nl-NL"/>
        </w:rPr>
        <w:t xml:space="preserve">Indien een of meer schepen met een of meer vaartuigen op sleeptouw een haven binnenkomen of uitvaren, dan wel zich binnen die haven verplaatsen, gelden de bij de artikelen 8, 10 en 11 vastgestelde tarieven, naar de daarbij gemaakte onderscheidingen, voor alle, zowel slepende als gesleepte vaartuigen.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13</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pStyle w:val="ListParagraph"/>
        <w:widowControl w:val="0"/>
        <w:numPr>
          <w:ilvl w:val="0"/>
          <w:numId w:val="15"/>
        </w:numPr>
        <w:suppressAutoHyphens/>
        <w:ind w:left="360"/>
        <w:jc w:val="both"/>
        <w:rPr>
          <w:rFonts w:ascii="Palatino Linotype" w:hAnsi="Palatino Linotype"/>
          <w:sz w:val="22"/>
          <w:szCs w:val="22"/>
        </w:rPr>
      </w:pPr>
      <w:r w:rsidRPr="00640C0C">
        <w:rPr>
          <w:rFonts w:ascii="Palatino Linotype" w:hAnsi="Palatino Linotype"/>
          <w:sz w:val="22"/>
          <w:szCs w:val="22"/>
        </w:rPr>
        <w:t>Voor</w:t>
      </w:r>
      <w:r>
        <w:rPr>
          <w:rFonts w:ascii="Palatino Linotype" w:hAnsi="Palatino Linotype"/>
          <w:sz w:val="22"/>
          <w:szCs w:val="22"/>
        </w:rPr>
        <w:t xml:space="preserve"> </w:t>
      </w:r>
      <w:r w:rsidRPr="00640C0C">
        <w:rPr>
          <w:rFonts w:ascii="Palatino Linotype" w:hAnsi="Palatino Linotype"/>
          <w:sz w:val="22"/>
          <w:szCs w:val="22"/>
        </w:rPr>
        <w:t xml:space="preserve">zover de loodsdienst het toelaat zullen de te beloodsen zeilschepen door de loodsboten kunnen worden gesleept, voor welke dienst boven het loodsgeld verschuldigd is een bedrag gelijk aan de helft van het loodsgeld. </w:t>
      </w:r>
    </w:p>
    <w:p w:rsidR="007B532A" w:rsidRPr="00640C0C" w:rsidRDefault="007B532A" w:rsidP="007B532A">
      <w:pPr>
        <w:pStyle w:val="ListParagraph"/>
        <w:widowControl w:val="0"/>
        <w:numPr>
          <w:ilvl w:val="0"/>
          <w:numId w:val="15"/>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Ingeval het slepen niet geschiedt op verzoek van de kapitein, doch op aanwijzing van de </w:t>
      </w:r>
      <w:r>
        <w:rPr>
          <w:rFonts w:ascii="Palatino Linotype" w:hAnsi="Palatino Linotype"/>
          <w:sz w:val="22"/>
          <w:szCs w:val="22"/>
        </w:rPr>
        <w:t>H</w:t>
      </w:r>
      <w:r w:rsidRPr="00640C0C">
        <w:rPr>
          <w:rFonts w:ascii="Palatino Linotype" w:hAnsi="Palatino Linotype"/>
          <w:sz w:val="22"/>
          <w:szCs w:val="22"/>
        </w:rPr>
        <w:t xml:space="preserve">avenmeester worden geen kosten in rekening gebracht.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14</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pStyle w:val="ListParagraph"/>
        <w:widowControl w:val="0"/>
        <w:numPr>
          <w:ilvl w:val="0"/>
          <w:numId w:val="16"/>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Ingeval sleepdiensten of </w:t>
      </w:r>
      <w:proofErr w:type="spellStart"/>
      <w:r w:rsidRPr="00640C0C">
        <w:rPr>
          <w:rFonts w:ascii="Palatino Linotype" w:hAnsi="Palatino Linotype"/>
          <w:sz w:val="22"/>
          <w:szCs w:val="22"/>
        </w:rPr>
        <w:t>motorbootassistenties</w:t>
      </w:r>
      <w:proofErr w:type="spellEnd"/>
      <w:r w:rsidRPr="00640C0C">
        <w:rPr>
          <w:rFonts w:ascii="Palatino Linotype" w:hAnsi="Palatino Linotype"/>
          <w:sz w:val="22"/>
          <w:szCs w:val="22"/>
        </w:rPr>
        <w:t xml:space="preserve"> worden verzocht waarvan het tarief niet bij deze </w:t>
      </w:r>
      <w:r>
        <w:rPr>
          <w:rFonts w:ascii="Palatino Linotype" w:hAnsi="Palatino Linotype"/>
          <w:sz w:val="22"/>
          <w:szCs w:val="22"/>
        </w:rPr>
        <w:t>landsverordening</w:t>
      </w:r>
      <w:r w:rsidRPr="00640C0C">
        <w:rPr>
          <w:rFonts w:ascii="Palatino Linotype" w:hAnsi="Palatino Linotype"/>
          <w:sz w:val="22"/>
          <w:szCs w:val="22"/>
        </w:rPr>
        <w:t xml:space="preserve"> is geregeld stelt de Havenmeester voor elk geval afzonderlijk een vergoeding vast. </w:t>
      </w:r>
    </w:p>
    <w:p w:rsidR="007B532A" w:rsidRPr="00640C0C" w:rsidRDefault="007B532A" w:rsidP="007B532A">
      <w:pPr>
        <w:pStyle w:val="ListParagraph"/>
        <w:widowControl w:val="0"/>
        <w:numPr>
          <w:ilvl w:val="0"/>
          <w:numId w:val="16"/>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De uit dezen hoofde ontvangen gelden worden voor de toepassing van deze </w:t>
      </w:r>
      <w:r>
        <w:rPr>
          <w:rFonts w:ascii="Palatino Linotype" w:hAnsi="Palatino Linotype"/>
          <w:sz w:val="22"/>
          <w:szCs w:val="22"/>
        </w:rPr>
        <w:t>landsverordening</w:t>
      </w:r>
      <w:r w:rsidRPr="00640C0C">
        <w:rPr>
          <w:rFonts w:ascii="Palatino Linotype" w:hAnsi="Palatino Linotype"/>
          <w:sz w:val="22"/>
          <w:szCs w:val="22"/>
        </w:rPr>
        <w:t xml:space="preserve"> gelijk gesteld met loodsgelden.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15</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both"/>
        <w:rPr>
          <w:rFonts w:ascii="Palatino Linotype" w:hAnsi="Palatino Linotype"/>
          <w:sz w:val="22"/>
          <w:szCs w:val="22"/>
          <w:lang w:val="nl-NL"/>
        </w:rPr>
      </w:pPr>
      <w:r w:rsidRPr="00516825">
        <w:rPr>
          <w:rFonts w:ascii="Palatino Linotype" w:hAnsi="Palatino Linotype"/>
          <w:sz w:val="22"/>
          <w:szCs w:val="22"/>
          <w:lang w:val="nl-NL"/>
        </w:rPr>
        <w:t>Wegens het bestellen van een loods aan boord van een stoom- of motorschip, dat</w:t>
      </w:r>
      <w:r>
        <w:rPr>
          <w:rFonts w:ascii="Palatino Linotype" w:hAnsi="Palatino Linotype"/>
          <w:sz w:val="22"/>
          <w:szCs w:val="22"/>
          <w:lang w:val="nl-NL"/>
        </w:rPr>
        <w:t xml:space="preserve"> tot </w:t>
      </w:r>
      <w:r w:rsidRPr="00516825">
        <w:rPr>
          <w:rFonts w:ascii="Palatino Linotype" w:hAnsi="Palatino Linotype"/>
          <w:sz w:val="22"/>
          <w:szCs w:val="22"/>
          <w:lang w:val="nl-NL"/>
        </w:rPr>
        <w:t>na verloop van een half uur na aankomst van de loods niet gereed is om de reis te aanvaarden, is boven het loodsgeld verschuldigd een bedrag van 20% van het loodsgeld voor ieder half uur of gedeelte daarvan met een</w:t>
      </w:r>
      <w:r>
        <w:rPr>
          <w:rFonts w:ascii="Palatino Linotype" w:hAnsi="Palatino Linotype"/>
          <w:sz w:val="22"/>
          <w:szCs w:val="22"/>
          <w:lang w:val="nl-NL"/>
        </w:rPr>
        <w:t xml:space="preserve"> minimum van </w:t>
      </w:r>
      <w:proofErr w:type="spellStart"/>
      <w:r>
        <w:rPr>
          <w:rFonts w:ascii="Palatino Linotype" w:hAnsi="Palatino Linotype"/>
          <w:sz w:val="22"/>
          <w:szCs w:val="22"/>
          <w:lang w:val="nl-NL"/>
        </w:rPr>
        <w:t>Cg</w:t>
      </w:r>
      <w:proofErr w:type="spellEnd"/>
      <w:r>
        <w:rPr>
          <w:rFonts w:ascii="Palatino Linotype" w:hAnsi="Palatino Linotype"/>
          <w:sz w:val="22"/>
          <w:szCs w:val="22"/>
          <w:lang w:val="nl-NL"/>
        </w:rPr>
        <w:t xml:space="preserve"> 28,— per</w:t>
      </w:r>
      <w:r w:rsidRPr="00516825">
        <w:rPr>
          <w:rFonts w:ascii="Palatino Linotype" w:hAnsi="Palatino Linotype"/>
          <w:sz w:val="22"/>
          <w:szCs w:val="22"/>
          <w:lang w:val="nl-NL"/>
        </w:rPr>
        <w:t xml:space="preserve"> half uur zowel bij dag als bij nacht.</w:t>
      </w:r>
      <w:r w:rsidRPr="00640C0C">
        <w:rPr>
          <w:rFonts w:ascii="Palatino Linotype" w:hAnsi="Palatino Linotype"/>
          <w:sz w:val="22"/>
          <w:szCs w:val="22"/>
          <w:lang w:val="nl-NL"/>
        </w:rPr>
        <w:t xml:space="preserve">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16</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both"/>
        <w:rPr>
          <w:rFonts w:ascii="Palatino Linotype" w:hAnsi="Palatino Linotype"/>
          <w:sz w:val="22"/>
          <w:szCs w:val="22"/>
          <w:lang w:val="nl-NL"/>
        </w:rPr>
      </w:pPr>
      <w:r w:rsidRPr="00640C0C">
        <w:rPr>
          <w:rFonts w:ascii="Palatino Linotype" w:hAnsi="Palatino Linotype"/>
          <w:sz w:val="22"/>
          <w:szCs w:val="22"/>
          <w:lang w:val="nl-NL"/>
        </w:rPr>
        <w:t xml:space="preserve">Voor de toepassing van de tarieven worden onderdelen van de gulden naar boven afgerond op een hele gulden.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lastRenderedPageBreak/>
        <w:t>Artikel 17</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both"/>
        <w:rPr>
          <w:rFonts w:ascii="Palatino Linotype" w:hAnsi="Palatino Linotype"/>
          <w:sz w:val="22"/>
          <w:szCs w:val="22"/>
          <w:lang w:val="nl-NL"/>
        </w:rPr>
      </w:pPr>
      <w:r w:rsidRPr="002649C4">
        <w:rPr>
          <w:rFonts w:ascii="Palatino Linotype" w:hAnsi="Palatino Linotype"/>
          <w:sz w:val="22"/>
          <w:szCs w:val="22"/>
          <w:lang w:val="nl-NL"/>
        </w:rPr>
        <w:t xml:space="preserve">Het loodsgeld is verschuldigd zo dikwijls de hulp van een loods verplicht is, met dien verstande dat indien in het geval bedoeld in artikel 11, onder b, tweemaal de hulp van een loods verplicht is, slechts eenmaal het volgens dat artikel </w:t>
      </w:r>
      <w:r w:rsidRPr="007F5491">
        <w:rPr>
          <w:rFonts w:ascii="Palatino Linotype" w:hAnsi="Palatino Linotype"/>
          <w:sz w:val="22"/>
          <w:szCs w:val="22"/>
          <w:lang w:val="nl-NL"/>
        </w:rPr>
        <w:t>verschuldigde l</w:t>
      </w:r>
      <w:r w:rsidRPr="002649C4">
        <w:rPr>
          <w:rFonts w:ascii="Palatino Linotype" w:hAnsi="Palatino Linotype"/>
          <w:sz w:val="22"/>
          <w:szCs w:val="22"/>
          <w:lang w:val="nl-NL"/>
        </w:rPr>
        <w:t>oodsgeld in rekening wordt gebracht.</w:t>
      </w:r>
      <w:r w:rsidRPr="00640C0C">
        <w:rPr>
          <w:rFonts w:ascii="Palatino Linotype" w:hAnsi="Palatino Linotype"/>
          <w:sz w:val="22"/>
          <w:szCs w:val="22"/>
          <w:lang w:val="nl-NL"/>
        </w:rPr>
        <w:t xml:space="preserve">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18</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pStyle w:val="ListParagraph"/>
        <w:widowControl w:val="0"/>
        <w:numPr>
          <w:ilvl w:val="2"/>
          <w:numId w:val="8"/>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De betaling van het loodsgeld dient te geschieden ten kantore van de </w:t>
      </w:r>
      <w:r>
        <w:rPr>
          <w:rFonts w:ascii="Palatino Linotype" w:hAnsi="Palatino Linotype"/>
          <w:sz w:val="22"/>
          <w:szCs w:val="22"/>
        </w:rPr>
        <w:t>O</w:t>
      </w:r>
      <w:r w:rsidRPr="00640C0C">
        <w:rPr>
          <w:rFonts w:ascii="Palatino Linotype" w:hAnsi="Palatino Linotype"/>
          <w:sz w:val="22"/>
          <w:szCs w:val="22"/>
        </w:rPr>
        <w:t xml:space="preserve">ntvanger of aan een door </w:t>
      </w:r>
      <w:r>
        <w:rPr>
          <w:rFonts w:ascii="Palatino Linotype" w:hAnsi="Palatino Linotype"/>
          <w:sz w:val="22"/>
          <w:szCs w:val="22"/>
        </w:rPr>
        <w:t>de Minister van Verkeer, Vervoer en Ruimtelijke Planning</w:t>
      </w:r>
      <w:r w:rsidRPr="00640C0C">
        <w:rPr>
          <w:rFonts w:ascii="Palatino Linotype" w:hAnsi="Palatino Linotype"/>
          <w:sz w:val="22"/>
          <w:szCs w:val="22"/>
        </w:rPr>
        <w:t xml:space="preserve"> aan te wijzen ambtenaar. </w:t>
      </w:r>
    </w:p>
    <w:p w:rsidR="007B532A" w:rsidRPr="00640C0C" w:rsidRDefault="007B532A" w:rsidP="007B532A">
      <w:pPr>
        <w:pStyle w:val="ListParagraph"/>
        <w:widowControl w:val="0"/>
        <w:numPr>
          <w:ilvl w:val="2"/>
          <w:numId w:val="8"/>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De betaling dient te geschieden, voor uit zee komende schepen, binnen zesmaal 24 uren, doch in ieder geval vóór het vertrek en voor naar zee gaande schepen vóór het vertrek. </w:t>
      </w:r>
    </w:p>
    <w:p w:rsidR="007B532A" w:rsidRPr="00640C0C" w:rsidRDefault="007B532A" w:rsidP="007B532A">
      <w:pPr>
        <w:pStyle w:val="ListParagraph"/>
        <w:widowControl w:val="0"/>
        <w:numPr>
          <w:ilvl w:val="2"/>
          <w:numId w:val="8"/>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Wanneer een schip niet in de haven van Willemstad komt, alsmede in de gevallen bedoeld in de artikelen 15 en 23, tweede lid, kan het loodsgeld ook worden betaald in handen van de ambtenaar van de loodsdienst alvorens deze van boord gaat. </w:t>
      </w:r>
    </w:p>
    <w:p w:rsidR="007B532A" w:rsidRPr="00640C0C" w:rsidRDefault="007B532A" w:rsidP="007B532A">
      <w:pPr>
        <w:pStyle w:val="ListParagraph"/>
        <w:widowControl w:val="0"/>
        <w:numPr>
          <w:ilvl w:val="2"/>
          <w:numId w:val="8"/>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De loods zal zijn diensten niet verlenen alvorens hem is gebleken dat het verschuldigde loodsgeld is betaald tenzij ingevolge artikel 19 daartoe zekerheid is gesteld en dat aan de overige bepalingen van deze </w:t>
      </w:r>
      <w:r>
        <w:rPr>
          <w:rFonts w:ascii="Palatino Linotype" w:hAnsi="Palatino Linotype"/>
          <w:sz w:val="22"/>
          <w:szCs w:val="22"/>
        </w:rPr>
        <w:t>landsverordening</w:t>
      </w:r>
      <w:r w:rsidRPr="00640C0C">
        <w:rPr>
          <w:rFonts w:ascii="Palatino Linotype" w:hAnsi="Palatino Linotype"/>
          <w:sz w:val="22"/>
          <w:szCs w:val="22"/>
        </w:rPr>
        <w:t xml:space="preserve"> is voldaan. </w:t>
      </w:r>
    </w:p>
    <w:p w:rsidR="007B532A" w:rsidRPr="00640C0C" w:rsidRDefault="007B532A" w:rsidP="007B532A">
      <w:pPr>
        <w:suppressAutoHyphens/>
        <w:spacing w:line="200" w:lineRule="exact"/>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19</w:t>
      </w:r>
    </w:p>
    <w:p w:rsidR="007B532A" w:rsidRPr="00640C0C" w:rsidRDefault="007B532A" w:rsidP="007B532A">
      <w:pPr>
        <w:suppressAutoHyphens/>
        <w:spacing w:line="200" w:lineRule="exact"/>
        <w:jc w:val="both"/>
        <w:rPr>
          <w:rFonts w:ascii="Palatino Linotype" w:hAnsi="Palatino Linotype"/>
          <w:sz w:val="22"/>
          <w:szCs w:val="22"/>
          <w:lang w:val="nl-NL"/>
        </w:rPr>
      </w:pPr>
    </w:p>
    <w:p w:rsidR="007B532A" w:rsidRPr="00640C0C" w:rsidRDefault="007B532A" w:rsidP="007B532A">
      <w:pPr>
        <w:pStyle w:val="ListParagraph"/>
        <w:widowControl w:val="0"/>
        <w:numPr>
          <w:ilvl w:val="0"/>
          <w:numId w:val="17"/>
        </w:numPr>
        <w:suppressAutoHyphens/>
        <w:ind w:left="360"/>
        <w:jc w:val="both"/>
        <w:rPr>
          <w:rFonts w:ascii="Palatino Linotype" w:hAnsi="Palatino Linotype"/>
          <w:sz w:val="22"/>
          <w:szCs w:val="22"/>
        </w:rPr>
      </w:pPr>
      <w:r>
        <w:rPr>
          <w:rFonts w:ascii="Palatino Linotype" w:hAnsi="Palatino Linotype"/>
          <w:sz w:val="22"/>
          <w:szCs w:val="22"/>
        </w:rPr>
        <w:t>De Minister van Verkeer, Vervoer en Ruimtelijke Planning</w:t>
      </w:r>
      <w:r w:rsidRPr="00640C0C">
        <w:rPr>
          <w:rFonts w:ascii="Palatino Linotype" w:hAnsi="Palatino Linotype"/>
          <w:sz w:val="22"/>
          <w:szCs w:val="22"/>
        </w:rPr>
        <w:t xml:space="preserve"> kan vergunnen dat voor de betaling van de verschuldigde loodsgelden een doorlopende zekerheid wordt gesteld tot een door </w:t>
      </w:r>
      <w:r>
        <w:rPr>
          <w:rFonts w:ascii="Palatino Linotype" w:hAnsi="Palatino Linotype"/>
          <w:sz w:val="22"/>
          <w:szCs w:val="22"/>
        </w:rPr>
        <w:t>de Minister van Verkeer, Vervoer en Ruimtelijke Planning</w:t>
      </w:r>
      <w:r w:rsidRPr="00640C0C">
        <w:rPr>
          <w:rFonts w:ascii="Palatino Linotype" w:hAnsi="Palatino Linotype"/>
          <w:sz w:val="22"/>
          <w:szCs w:val="22"/>
        </w:rPr>
        <w:t xml:space="preserve"> te bepalen bedrag. </w:t>
      </w:r>
    </w:p>
    <w:p w:rsidR="007B532A" w:rsidRPr="00640C0C" w:rsidRDefault="007B532A" w:rsidP="007B532A">
      <w:pPr>
        <w:pStyle w:val="ListParagraph"/>
        <w:widowControl w:val="0"/>
        <w:numPr>
          <w:ilvl w:val="0"/>
          <w:numId w:val="17"/>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Ingeval van zekerheidstelling moeten de loodsgelden, die in de loop van de maand invorderbaar zijn geworden, vóór de tiende van de </w:t>
      </w:r>
      <w:r w:rsidRPr="007F5491">
        <w:rPr>
          <w:rFonts w:ascii="Palatino Linotype" w:hAnsi="Palatino Linotype"/>
          <w:sz w:val="22"/>
          <w:szCs w:val="22"/>
        </w:rPr>
        <w:t>daarop volgende</w:t>
      </w:r>
      <w:r w:rsidRPr="00640C0C">
        <w:rPr>
          <w:rFonts w:ascii="Palatino Linotype" w:hAnsi="Palatino Linotype"/>
          <w:sz w:val="22"/>
          <w:szCs w:val="22"/>
        </w:rPr>
        <w:t xml:space="preserve"> maand worden betaald. </w:t>
      </w:r>
    </w:p>
    <w:p w:rsidR="007B532A" w:rsidRPr="00640C0C" w:rsidRDefault="007B532A" w:rsidP="007B532A">
      <w:pPr>
        <w:pStyle w:val="ListParagraph"/>
        <w:widowControl w:val="0"/>
        <w:numPr>
          <w:ilvl w:val="0"/>
          <w:numId w:val="17"/>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Bij niet nakoming van de bepaling van het tweede lid kan de gunst van zekerheidstelling worden ingetrokken.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20</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pStyle w:val="ListParagraph"/>
        <w:widowControl w:val="0"/>
        <w:numPr>
          <w:ilvl w:val="0"/>
          <w:numId w:val="18"/>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De te stellen zekerheid kan zijn persoonlijk of zakelijk en dient te geschieden ten genoegen van de </w:t>
      </w:r>
      <w:r>
        <w:rPr>
          <w:rFonts w:ascii="Palatino Linotype" w:hAnsi="Palatino Linotype"/>
          <w:sz w:val="22"/>
          <w:szCs w:val="22"/>
        </w:rPr>
        <w:t>O</w:t>
      </w:r>
      <w:r w:rsidRPr="00640C0C">
        <w:rPr>
          <w:rFonts w:ascii="Palatino Linotype" w:hAnsi="Palatino Linotype"/>
          <w:sz w:val="22"/>
          <w:szCs w:val="22"/>
        </w:rPr>
        <w:t xml:space="preserve">ntvanger. </w:t>
      </w:r>
    </w:p>
    <w:p w:rsidR="007B532A" w:rsidRPr="00640C0C" w:rsidRDefault="007B532A" w:rsidP="007B532A">
      <w:pPr>
        <w:pStyle w:val="ListParagraph"/>
        <w:widowControl w:val="0"/>
        <w:numPr>
          <w:ilvl w:val="0"/>
          <w:numId w:val="18"/>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De kosten van de zekerheidstelling komen ten laste van de belanghebbende. </w:t>
      </w:r>
    </w:p>
    <w:p w:rsidR="007B532A" w:rsidRPr="00640C0C" w:rsidRDefault="007B532A" w:rsidP="007B532A">
      <w:pPr>
        <w:pStyle w:val="ListParagraph"/>
        <w:widowControl w:val="0"/>
        <w:numPr>
          <w:ilvl w:val="0"/>
          <w:numId w:val="18"/>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Door de zorg van de </w:t>
      </w:r>
      <w:r>
        <w:rPr>
          <w:rFonts w:ascii="Palatino Linotype" w:hAnsi="Palatino Linotype"/>
          <w:sz w:val="22"/>
          <w:szCs w:val="22"/>
        </w:rPr>
        <w:t>O</w:t>
      </w:r>
      <w:r w:rsidRPr="00640C0C">
        <w:rPr>
          <w:rFonts w:ascii="Palatino Linotype" w:hAnsi="Palatino Linotype"/>
          <w:sz w:val="22"/>
          <w:szCs w:val="22"/>
        </w:rPr>
        <w:t xml:space="preserve">ntvanger zal van elke zekerheidstelling aan de loodsdienst kennis worden gegeven en eventueel ook van het vervallen daarvan. </w:t>
      </w:r>
    </w:p>
    <w:p w:rsidR="007B532A" w:rsidRPr="00640C0C" w:rsidRDefault="007B532A" w:rsidP="007B532A">
      <w:pPr>
        <w:suppressAutoHyphens/>
        <w:spacing w:line="200" w:lineRule="exact"/>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21</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both"/>
        <w:rPr>
          <w:rFonts w:ascii="Palatino Linotype" w:hAnsi="Palatino Linotype"/>
          <w:sz w:val="22"/>
          <w:szCs w:val="22"/>
          <w:lang w:val="nl-NL"/>
        </w:rPr>
      </w:pPr>
      <w:r w:rsidRPr="00640C0C">
        <w:rPr>
          <w:rFonts w:ascii="Palatino Linotype" w:hAnsi="Palatino Linotype"/>
          <w:sz w:val="22"/>
          <w:szCs w:val="22"/>
          <w:lang w:val="nl-NL"/>
        </w:rPr>
        <w:t xml:space="preserve">De bij de artikelen 8, 10, 11 en 12 vastgestelde tarieven zijn niet van kracht voor het in- en uitloodsen van: </w:t>
      </w:r>
    </w:p>
    <w:p w:rsidR="007B532A" w:rsidRPr="00640C0C" w:rsidRDefault="007B532A" w:rsidP="007B532A">
      <w:pPr>
        <w:pStyle w:val="ListParagraph"/>
        <w:widowControl w:val="0"/>
        <w:numPr>
          <w:ilvl w:val="1"/>
          <w:numId w:val="19"/>
        </w:numPr>
        <w:suppressAutoHyphens/>
        <w:ind w:left="360"/>
        <w:jc w:val="both"/>
        <w:rPr>
          <w:rFonts w:ascii="Palatino Linotype" w:hAnsi="Palatino Linotype"/>
          <w:sz w:val="22"/>
          <w:szCs w:val="22"/>
        </w:rPr>
      </w:pPr>
      <w:r>
        <w:rPr>
          <w:rFonts w:ascii="Palatino Linotype" w:hAnsi="Palatino Linotype"/>
          <w:sz w:val="22"/>
          <w:szCs w:val="22"/>
        </w:rPr>
        <w:t>schepen, welke eigendom zijn va</w:t>
      </w:r>
      <w:r w:rsidRPr="00640C0C">
        <w:rPr>
          <w:rFonts w:ascii="Palatino Linotype" w:hAnsi="Palatino Linotype"/>
          <w:sz w:val="22"/>
          <w:szCs w:val="22"/>
        </w:rPr>
        <w:t xml:space="preserve">n </w:t>
      </w:r>
      <w:r>
        <w:rPr>
          <w:rFonts w:ascii="Palatino Linotype" w:hAnsi="Palatino Linotype"/>
          <w:sz w:val="22"/>
          <w:szCs w:val="22"/>
        </w:rPr>
        <w:t xml:space="preserve">het Land </w:t>
      </w:r>
      <w:r w:rsidRPr="00640C0C">
        <w:rPr>
          <w:rFonts w:ascii="Palatino Linotype" w:hAnsi="Palatino Linotype"/>
          <w:sz w:val="22"/>
          <w:szCs w:val="22"/>
        </w:rPr>
        <w:t xml:space="preserve">Curaçao; </w:t>
      </w:r>
    </w:p>
    <w:p w:rsidR="007B532A" w:rsidRPr="00640C0C" w:rsidRDefault="007B532A" w:rsidP="007B532A">
      <w:pPr>
        <w:pStyle w:val="ListParagraph"/>
        <w:widowControl w:val="0"/>
        <w:numPr>
          <w:ilvl w:val="1"/>
          <w:numId w:val="19"/>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schepen in dienst van </w:t>
      </w:r>
      <w:r>
        <w:rPr>
          <w:rFonts w:ascii="Palatino Linotype" w:hAnsi="Palatino Linotype"/>
          <w:sz w:val="22"/>
          <w:szCs w:val="22"/>
        </w:rPr>
        <w:t xml:space="preserve">het Land </w:t>
      </w:r>
      <w:r w:rsidRPr="00640C0C">
        <w:rPr>
          <w:rFonts w:ascii="Palatino Linotype" w:hAnsi="Palatino Linotype"/>
          <w:sz w:val="22"/>
          <w:szCs w:val="22"/>
        </w:rPr>
        <w:t xml:space="preserve">Curaçao; </w:t>
      </w:r>
    </w:p>
    <w:p w:rsidR="007B532A" w:rsidRPr="00640C0C" w:rsidRDefault="007B532A" w:rsidP="007B532A">
      <w:pPr>
        <w:pStyle w:val="ListParagraph"/>
        <w:widowControl w:val="0"/>
        <w:numPr>
          <w:ilvl w:val="1"/>
          <w:numId w:val="19"/>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oorlogsschepen; </w:t>
      </w:r>
    </w:p>
    <w:p w:rsidR="007B532A" w:rsidRPr="00640C0C" w:rsidRDefault="007B532A" w:rsidP="007B532A">
      <w:pPr>
        <w:pStyle w:val="ListParagraph"/>
        <w:widowControl w:val="0"/>
        <w:numPr>
          <w:ilvl w:val="1"/>
          <w:numId w:val="19"/>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schepen, geen oorlogsschepen zijnde, welke uitsluitend worden gebruikt voor het vervoer van manschappen en goederen voor de Nederlandse strijdmacht </w:t>
      </w:r>
      <w:r>
        <w:rPr>
          <w:rFonts w:ascii="Palatino Linotype" w:hAnsi="Palatino Linotype"/>
          <w:sz w:val="22"/>
          <w:szCs w:val="22"/>
        </w:rPr>
        <w:t xml:space="preserve">of eigen strijdmacht </w:t>
      </w:r>
      <w:r w:rsidRPr="00640C0C">
        <w:rPr>
          <w:rFonts w:ascii="Palatino Linotype" w:hAnsi="Palatino Linotype"/>
          <w:sz w:val="22"/>
          <w:szCs w:val="22"/>
        </w:rPr>
        <w:t xml:space="preserve">voor de strijdmacht van bevriende mogendheden; </w:t>
      </w:r>
    </w:p>
    <w:p w:rsidR="007B532A" w:rsidRPr="00640C0C" w:rsidRDefault="007B532A" w:rsidP="007B532A">
      <w:pPr>
        <w:pStyle w:val="ListParagraph"/>
        <w:widowControl w:val="0"/>
        <w:numPr>
          <w:ilvl w:val="1"/>
          <w:numId w:val="19"/>
        </w:numPr>
        <w:suppressAutoHyphens/>
        <w:ind w:left="360"/>
        <w:jc w:val="both"/>
        <w:rPr>
          <w:rFonts w:ascii="Palatino Linotype" w:hAnsi="Palatino Linotype"/>
          <w:sz w:val="22"/>
          <w:szCs w:val="22"/>
        </w:rPr>
      </w:pPr>
      <w:r w:rsidRPr="00640C0C">
        <w:rPr>
          <w:rFonts w:ascii="Palatino Linotype" w:hAnsi="Palatino Linotype"/>
          <w:sz w:val="22"/>
          <w:szCs w:val="22"/>
        </w:rPr>
        <w:lastRenderedPageBreak/>
        <w:t xml:space="preserve">schepen in en uit een haven, welke aldaar komen uitsluitend met het doel om explosiestoffen tijdelijk in een lichter op te slaan, teneinde een andere haven te kunnen binnenlopen; </w:t>
      </w:r>
    </w:p>
    <w:p w:rsidR="007B532A" w:rsidRPr="00640C0C" w:rsidRDefault="007B532A" w:rsidP="007B532A">
      <w:pPr>
        <w:pStyle w:val="ListParagraph"/>
        <w:widowControl w:val="0"/>
        <w:numPr>
          <w:ilvl w:val="1"/>
          <w:numId w:val="19"/>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schepen in en uit een haven, welke aldaar komen uitsluitend met het doel om de onder e van dit artikel bedoelde explosiestoffen weder aan boord te nemen; </w:t>
      </w:r>
    </w:p>
    <w:p w:rsidR="007B532A" w:rsidRPr="00640C0C" w:rsidRDefault="007B532A" w:rsidP="007B532A">
      <w:pPr>
        <w:pStyle w:val="ListParagraph"/>
        <w:widowControl w:val="0"/>
        <w:numPr>
          <w:ilvl w:val="1"/>
          <w:numId w:val="19"/>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lichters en daarbij behorende sleepboten in en uit een haven, indien de lichters uitsluitend bestemd zijn voor tijdelijke opslag van explosiestoffen van de onder e van dit artikel bedoelde schepen; </w:t>
      </w:r>
    </w:p>
    <w:p w:rsidR="007B532A" w:rsidRPr="00640C0C" w:rsidRDefault="007B532A" w:rsidP="007B532A">
      <w:pPr>
        <w:pStyle w:val="ListParagraph"/>
        <w:widowControl w:val="0"/>
        <w:numPr>
          <w:ilvl w:val="1"/>
          <w:numId w:val="19"/>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schepen in en uit een haven, welke van een andere haven naar eerstbedoelde haven gaan uitsluitend om van een aldaar liggend schip met explosiestoffen lading over te nemen om deze zonder een andere haven aan te doen, verder te vervoeren; </w:t>
      </w:r>
    </w:p>
    <w:p w:rsidR="007B532A" w:rsidRPr="00640C0C" w:rsidRDefault="007B532A" w:rsidP="007B532A">
      <w:pPr>
        <w:pStyle w:val="ListParagraph"/>
        <w:widowControl w:val="0"/>
        <w:numPr>
          <w:ilvl w:val="1"/>
          <w:numId w:val="19"/>
        </w:numPr>
        <w:suppressAutoHyphens/>
        <w:ind w:left="360"/>
        <w:jc w:val="both"/>
        <w:rPr>
          <w:rFonts w:ascii="Palatino Linotype" w:hAnsi="Palatino Linotype"/>
          <w:sz w:val="22"/>
          <w:szCs w:val="22"/>
        </w:rPr>
      </w:pPr>
      <w:r w:rsidRPr="00640C0C">
        <w:rPr>
          <w:rFonts w:ascii="Palatino Linotype" w:hAnsi="Palatino Linotype"/>
          <w:sz w:val="22"/>
          <w:szCs w:val="22"/>
        </w:rPr>
        <w:t>schepen en lichters uit en in een haven en in en uit een andere haven, welke de reis tussen die havens maken uitsluitend om van een ter</w:t>
      </w:r>
      <w:r>
        <w:rPr>
          <w:rFonts w:ascii="Palatino Linotype" w:hAnsi="Palatino Linotype"/>
          <w:sz w:val="22"/>
          <w:szCs w:val="22"/>
        </w:rPr>
        <w:t xml:space="preserve"> </w:t>
      </w:r>
      <w:r w:rsidRPr="00640C0C">
        <w:rPr>
          <w:rFonts w:ascii="Palatino Linotype" w:hAnsi="Palatino Linotype"/>
          <w:sz w:val="22"/>
          <w:szCs w:val="22"/>
        </w:rPr>
        <w:t xml:space="preserve">zake van het aan boord hebben van explosiestoffen in een haven liggend schip, andere lading dan explosiestoffen over te nemen, om deze direct naar een andere haven te vervoeren. </w:t>
      </w:r>
    </w:p>
    <w:p w:rsidR="007B532A"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22</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both"/>
        <w:rPr>
          <w:rFonts w:ascii="Palatino Linotype" w:hAnsi="Palatino Linotype"/>
          <w:sz w:val="22"/>
          <w:szCs w:val="22"/>
          <w:lang w:val="nl-NL"/>
        </w:rPr>
      </w:pPr>
      <w:r w:rsidRPr="00640C0C">
        <w:rPr>
          <w:rFonts w:ascii="Palatino Linotype" w:hAnsi="Palatino Linotype"/>
          <w:sz w:val="22"/>
          <w:szCs w:val="22"/>
          <w:lang w:val="nl-NL"/>
        </w:rPr>
        <w:t xml:space="preserve">De bij de artikelen 8, 10, 11 en 12 vastgestelde tarieven zijn evenmin van kracht: </w:t>
      </w:r>
    </w:p>
    <w:p w:rsidR="007B532A" w:rsidRPr="00640C0C" w:rsidRDefault="007B532A" w:rsidP="007B532A">
      <w:pPr>
        <w:pStyle w:val="ListParagraph"/>
        <w:widowControl w:val="0"/>
        <w:numPr>
          <w:ilvl w:val="1"/>
          <w:numId w:val="20"/>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voor het in- en uitloodsen van in </w:t>
      </w:r>
      <w:r>
        <w:rPr>
          <w:rFonts w:ascii="Palatino Linotype" w:hAnsi="Palatino Linotype"/>
          <w:sz w:val="22"/>
          <w:szCs w:val="22"/>
        </w:rPr>
        <w:t>Curaçao</w:t>
      </w:r>
      <w:r w:rsidRPr="00640C0C">
        <w:rPr>
          <w:rFonts w:ascii="Palatino Linotype" w:hAnsi="Palatino Linotype"/>
          <w:sz w:val="22"/>
          <w:szCs w:val="22"/>
        </w:rPr>
        <w:t xml:space="preserve"> </w:t>
      </w:r>
      <w:proofErr w:type="spellStart"/>
      <w:r w:rsidRPr="00640C0C">
        <w:rPr>
          <w:rFonts w:ascii="Palatino Linotype" w:hAnsi="Palatino Linotype"/>
          <w:sz w:val="22"/>
          <w:szCs w:val="22"/>
        </w:rPr>
        <w:t>thuisbehorende</w:t>
      </w:r>
      <w:proofErr w:type="spellEnd"/>
      <w:r w:rsidRPr="00640C0C">
        <w:rPr>
          <w:rFonts w:ascii="Palatino Linotype" w:hAnsi="Palatino Linotype"/>
          <w:sz w:val="22"/>
          <w:szCs w:val="22"/>
        </w:rPr>
        <w:t xml:space="preserve"> jachten en pleziervaartuigen en zodanige vreemde schepen, welke tot erkende jachtclubs behoren, behalve indien koopmansgoederen of tegen betaling passagiers worden vervoerd; </w:t>
      </w:r>
    </w:p>
    <w:p w:rsidR="007B532A" w:rsidRDefault="007B532A" w:rsidP="007B532A">
      <w:pPr>
        <w:pStyle w:val="ListParagraph"/>
        <w:widowControl w:val="0"/>
        <w:numPr>
          <w:ilvl w:val="1"/>
          <w:numId w:val="20"/>
        </w:numPr>
        <w:suppressAutoHyphens/>
        <w:ind w:left="360"/>
        <w:jc w:val="both"/>
        <w:rPr>
          <w:rFonts w:ascii="Palatino Linotype" w:hAnsi="Palatino Linotype"/>
          <w:sz w:val="22"/>
          <w:szCs w:val="22"/>
        </w:rPr>
      </w:pPr>
      <w:r w:rsidRPr="00640C0C">
        <w:rPr>
          <w:rFonts w:ascii="Palatino Linotype" w:hAnsi="Palatino Linotype"/>
          <w:sz w:val="22"/>
          <w:szCs w:val="22"/>
        </w:rPr>
        <w:t xml:space="preserve">voor schepen met een bruto-inhoud van 50 ton of minder, mits deze vaartuigen geen ander vaartuig op sleeptouw </w:t>
      </w:r>
      <w:r w:rsidRPr="007F5491">
        <w:rPr>
          <w:rFonts w:ascii="Palatino Linotype" w:hAnsi="Palatino Linotype"/>
          <w:sz w:val="22"/>
          <w:szCs w:val="22"/>
        </w:rPr>
        <w:t>hebben</w:t>
      </w:r>
      <w:r>
        <w:rPr>
          <w:rFonts w:ascii="Palatino Linotype" w:hAnsi="Palatino Linotype"/>
          <w:sz w:val="22"/>
          <w:szCs w:val="22"/>
        </w:rPr>
        <w:t>;</w:t>
      </w:r>
    </w:p>
    <w:p w:rsidR="007B532A" w:rsidRPr="00640C0C" w:rsidRDefault="007B532A" w:rsidP="007B532A">
      <w:pPr>
        <w:pStyle w:val="ListParagraph"/>
        <w:widowControl w:val="0"/>
        <w:numPr>
          <w:ilvl w:val="1"/>
          <w:numId w:val="20"/>
        </w:numPr>
        <w:suppressAutoHyphens/>
        <w:ind w:left="360"/>
        <w:jc w:val="both"/>
        <w:rPr>
          <w:rFonts w:ascii="Palatino Linotype" w:hAnsi="Palatino Linotype"/>
          <w:sz w:val="22"/>
          <w:szCs w:val="22"/>
        </w:rPr>
      </w:pPr>
      <w:r w:rsidRPr="007F5491">
        <w:rPr>
          <w:rFonts w:ascii="Palatino Linotype" w:hAnsi="Palatino Linotype"/>
          <w:sz w:val="22"/>
          <w:szCs w:val="22"/>
        </w:rPr>
        <w:t>voor</w:t>
      </w:r>
      <w:r>
        <w:rPr>
          <w:rFonts w:ascii="Palatino Linotype" w:hAnsi="Palatino Linotype"/>
          <w:sz w:val="22"/>
          <w:szCs w:val="22"/>
        </w:rPr>
        <w:t xml:space="preserve"> </w:t>
      </w:r>
      <w:r w:rsidRPr="007F5491">
        <w:rPr>
          <w:rFonts w:ascii="Palatino Linotype" w:hAnsi="Palatino Linotype"/>
          <w:sz w:val="22"/>
          <w:szCs w:val="22"/>
        </w:rPr>
        <w:t>sleepboten,</w:t>
      </w:r>
      <w:r>
        <w:rPr>
          <w:rFonts w:ascii="Palatino Linotype" w:hAnsi="Palatino Linotype"/>
          <w:sz w:val="22"/>
          <w:szCs w:val="22"/>
        </w:rPr>
        <w:t xml:space="preserve"> welke buiten de havens </w:t>
      </w:r>
      <w:r w:rsidRPr="007F5491">
        <w:rPr>
          <w:rFonts w:ascii="Palatino Linotype" w:hAnsi="Palatino Linotype"/>
          <w:sz w:val="22"/>
          <w:szCs w:val="22"/>
        </w:rPr>
        <w:t>assistentie</w:t>
      </w:r>
      <w:r>
        <w:rPr>
          <w:rFonts w:ascii="Palatino Linotype" w:hAnsi="Palatino Linotype"/>
          <w:sz w:val="22"/>
          <w:szCs w:val="22"/>
        </w:rPr>
        <w:t xml:space="preserve"> verlenen aan toeristenschepen voor zover bedoelde schepen rechtsreeks deze havens binnenvaren.</w:t>
      </w:r>
      <w:r w:rsidRPr="00640C0C">
        <w:rPr>
          <w:rFonts w:ascii="Palatino Linotype" w:hAnsi="Palatino Linotype"/>
          <w:sz w:val="22"/>
          <w:szCs w:val="22"/>
        </w:rPr>
        <w:t xml:space="preserve">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23</w:t>
      </w:r>
    </w:p>
    <w:p w:rsidR="007B532A" w:rsidRPr="00640C0C" w:rsidRDefault="007B532A" w:rsidP="007B532A">
      <w:pPr>
        <w:suppressAutoHyphens/>
        <w:jc w:val="both"/>
        <w:rPr>
          <w:rFonts w:ascii="Palatino Linotype" w:hAnsi="Palatino Linotype"/>
          <w:sz w:val="22"/>
          <w:szCs w:val="22"/>
          <w:lang w:val="nl-NL"/>
        </w:rPr>
      </w:pPr>
    </w:p>
    <w:p w:rsidR="007B532A" w:rsidRPr="0075633A" w:rsidRDefault="007B532A" w:rsidP="007B532A">
      <w:pPr>
        <w:pStyle w:val="ListParagraph"/>
        <w:widowControl w:val="0"/>
        <w:numPr>
          <w:ilvl w:val="0"/>
          <w:numId w:val="21"/>
        </w:numPr>
        <w:suppressAutoHyphens/>
        <w:ind w:left="360"/>
        <w:jc w:val="both"/>
        <w:rPr>
          <w:rFonts w:ascii="Palatino Linotype" w:hAnsi="Palatino Linotype"/>
          <w:sz w:val="22"/>
          <w:szCs w:val="22"/>
        </w:rPr>
      </w:pPr>
      <w:r w:rsidRPr="0075633A">
        <w:rPr>
          <w:rFonts w:ascii="Palatino Linotype" w:hAnsi="Palatino Linotype"/>
          <w:sz w:val="22"/>
          <w:szCs w:val="22"/>
        </w:rPr>
        <w:t xml:space="preserve">De in artikelen 8, 10, 11 en 12 van deze </w:t>
      </w:r>
      <w:r>
        <w:rPr>
          <w:rFonts w:ascii="Palatino Linotype" w:hAnsi="Palatino Linotype"/>
          <w:sz w:val="22"/>
          <w:szCs w:val="22"/>
        </w:rPr>
        <w:t>landsverordening</w:t>
      </w:r>
      <w:r w:rsidRPr="0075633A">
        <w:rPr>
          <w:rFonts w:ascii="Palatino Linotype" w:hAnsi="Palatino Linotype"/>
          <w:sz w:val="22"/>
          <w:szCs w:val="22"/>
        </w:rPr>
        <w:t xml:space="preserve"> vastgestelde tarieven gelden voor het in- en uitloodsen van schepen tussen 5 uur 30 minuten </w:t>
      </w:r>
      <w:r>
        <w:rPr>
          <w:rFonts w:ascii="Palatino Linotype" w:hAnsi="Palatino Linotype"/>
          <w:sz w:val="22"/>
          <w:szCs w:val="22"/>
        </w:rPr>
        <w:t>′s</w:t>
      </w:r>
      <w:r w:rsidRPr="0075633A">
        <w:rPr>
          <w:rFonts w:ascii="Palatino Linotype" w:hAnsi="Palatino Linotype"/>
          <w:sz w:val="22"/>
          <w:szCs w:val="22"/>
        </w:rPr>
        <w:t xml:space="preserve"> morgens en 6 uur 30 minuten </w:t>
      </w:r>
      <w:r>
        <w:rPr>
          <w:rFonts w:ascii="Palatino Linotype" w:hAnsi="Palatino Linotype"/>
          <w:sz w:val="22"/>
          <w:szCs w:val="22"/>
        </w:rPr>
        <w:t>′s</w:t>
      </w:r>
      <w:r w:rsidRPr="0075633A">
        <w:rPr>
          <w:rFonts w:ascii="Palatino Linotype" w:hAnsi="Palatino Linotype"/>
          <w:sz w:val="22"/>
          <w:szCs w:val="22"/>
        </w:rPr>
        <w:t xml:space="preserve"> avonds. </w:t>
      </w:r>
    </w:p>
    <w:p w:rsidR="007B532A" w:rsidRPr="0075633A" w:rsidRDefault="007B532A" w:rsidP="007B532A">
      <w:pPr>
        <w:pStyle w:val="ListParagraph"/>
        <w:widowControl w:val="0"/>
        <w:numPr>
          <w:ilvl w:val="0"/>
          <w:numId w:val="21"/>
        </w:numPr>
        <w:suppressAutoHyphens/>
        <w:ind w:left="360"/>
        <w:jc w:val="both"/>
        <w:rPr>
          <w:rFonts w:ascii="Palatino Linotype" w:hAnsi="Palatino Linotype"/>
          <w:sz w:val="22"/>
          <w:szCs w:val="22"/>
        </w:rPr>
      </w:pPr>
      <w:r w:rsidRPr="0075633A">
        <w:rPr>
          <w:rFonts w:ascii="Palatino Linotype" w:hAnsi="Palatino Linotype"/>
          <w:sz w:val="22"/>
          <w:szCs w:val="22"/>
        </w:rPr>
        <w:t xml:space="preserve">Voor het in- en uitloodsen van schepen tussen 6 uur 30 minuten </w:t>
      </w:r>
      <w:r>
        <w:rPr>
          <w:rFonts w:ascii="Palatino Linotype" w:hAnsi="Palatino Linotype"/>
          <w:sz w:val="22"/>
          <w:szCs w:val="22"/>
        </w:rPr>
        <w:t>′s</w:t>
      </w:r>
      <w:r w:rsidRPr="0075633A">
        <w:rPr>
          <w:rFonts w:ascii="Palatino Linotype" w:hAnsi="Palatino Linotype"/>
          <w:sz w:val="22"/>
          <w:szCs w:val="22"/>
        </w:rPr>
        <w:t xml:space="preserve"> avonds en 5 uur 30 minuten </w:t>
      </w:r>
      <w:r>
        <w:rPr>
          <w:rFonts w:ascii="Palatino Linotype" w:hAnsi="Palatino Linotype"/>
          <w:sz w:val="22"/>
          <w:szCs w:val="22"/>
        </w:rPr>
        <w:t>′s</w:t>
      </w:r>
      <w:r w:rsidRPr="0075633A">
        <w:rPr>
          <w:rFonts w:ascii="Palatino Linotype" w:hAnsi="Palatino Linotype"/>
          <w:sz w:val="22"/>
          <w:szCs w:val="22"/>
        </w:rPr>
        <w:t xml:space="preserve"> morgen</w:t>
      </w:r>
      <w:r>
        <w:rPr>
          <w:rFonts w:ascii="Palatino Linotype" w:hAnsi="Palatino Linotype"/>
          <w:sz w:val="22"/>
          <w:szCs w:val="22"/>
        </w:rPr>
        <w:t>s</w:t>
      </w:r>
      <w:r w:rsidRPr="0075633A">
        <w:rPr>
          <w:rFonts w:ascii="Palatino Linotype" w:hAnsi="Palatino Linotype"/>
          <w:sz w:val="22"/>
          <w:szCs w:val="22"/>
        </w:rPr>
        <w:t xml:space="preserve"> geldt als tarief het tweevoudige van de bij de in het eerste lid bedoelde artikelen vastgestelde bedragen</w:t>
      </w:r>
      <w:r>
        <w:rPr>
          <w:rFonts w:ascii="Palatino Linotype" w:hAnsi="Palatino Linotype"/>
          <w:sz w:val="22"/>
          <w:szCs w:val="22"/>
        </w:rPr>
        <w:t>,</w:t>
      </w:r>
      <w:r w:rsidRPr="0075633A">
        <w:rPr>
          <w:rFonts w:ascii="Palatino Linotype" w:hAnsi="Palatino Linotype"/>
          <w:sz w:val="22"/>
          <w:szCs w:val="22"/>
        </w:rPr>
        <w:t xml:space="preserve"> naar de daarbij gemaakte onderscheidingen. </w:t>
      </w:r>
    </w:p>
    <w:p w:rsidR="007B532A" w:rsidRPr="0075633A" w:rsidRDefault="007B532A" w:rsidP="007B532A">
      <w:pPr>
        <w:pStyle w:val="ListParagraph"/>
        <w:widowControl w:val="0"/>
        <w:numPr>
          <w:ilvl w:val="0"/>
          <w:numId w:val="21"/>
        </w:numPr>
        <w:suppressAutoHyphens/>
        <w:ind w:left="360"/>
        <w:jc w:val="both"/>
        <w:rPr>
          <w:rFonts w:ascii="Palatino Linotype" w:hAnsi="Palatino Linotype"/>
          <w:sz w:val="22"/>
          <w:szCs w:val="22"/>
        </w:rPr>
      </w:pPr>
      <w:r w:rsidRPr="0075633A">
        <w:rPr>
          <w:rFonts w:ascii="Palatino Linotype" w:hAnsi="Palatino Linotype"/>
          <w:sz w:val="22"/>
          <w:szCs w:val="22"/>
        </w:rPr>
        <w:t xml:space="preserve">Voor loodsdiensten, welke niet vallen onder een van de voorgaande bepalingen van deze </w:t>
      </w:r>
      <w:r>
        <w:rPr>
          <w:rFonts w:ascii="Palatino Linotype" w:hAnsi="Palatino Linotype"/>
          <w:sz w:val="22"/>
          <w:szCs w:val="22"/>
        </w:rPr>
        <w:t>landsverordening</w:t>
      </w:r>
      <w:r w:rsidRPr="0075633A">
        <w:rPr>
          <w:rFonts w:ascii="Palatino Linotype" w:hAnsi="Palatino Linotype"/>
          <w:sz w:val="22"/>
          <w:szCs w:val="22"/>
        </w:rPr>
        <w:t xml:space="preserve">, bedraagt het loodsgeld </w:t>
      </w:r>
      <w:proofErr w:type="spellStart"/>
      <w:r>
        <w:rPr>
          <w:rFonts w:ascii="Palatino Linotype" w:hAnsi="Palatino Linotype"/>
          <w:sz w:val="22"/>
          <w:szCs w:val="22"/>
        </w:rPr>
        <w:t>Cg</w:t>
      </w:r>
      <w:proofErr w:type="spellEnd"/>
      <w:r w:rsidRPr="0075633A">
        <w:rPr>
          <w:rFonts w:ascii="Palatino Linotype" w:hAnsi="Palatino Linotype"/>
          <w:sz w:val="22"/>
          <w:szCs w:val="22"/>
        </w:rPr>
        <w:t xml:space="preserve"> 28,— voor ieder half uur of gedeelte daarvan, zowel bij dag als bij nacht. </w:t>
      </w:r>
    </w:p>
    <w:p w:rsidR="007B532A" w:rsidRPr="00640C0C" w:rsidRDefault="007B532A" w:rsidP="007B532A">
      <w:pPr>
        <w:suppressAutoHyphens/>
        <w:spacing w:line="200" w:lineRule="exact"/>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24</w:t>
      </w:r>
    </w:p>
    <w:p w:rsidR="007B532A" w:rsidRPr="00640C0C" w:rsidRDefault="007B532A" w:rsidP="007B532A">
      <w:pPr>
        <w:suppressAutoHyphens/>
        <w:jc w:val="both"/>
        <w:rPr>
          <w:rFonts w:ascii="Palatino Linotype" w:hAnsi="Palatino Linotype"/>
          <w:sz w:val="22"/>
          <w:szCs w:val="22"/>
          <w:lang w:val="nl-NL"/>
        </w:rPr>
      </w:pPr>
    </w:p>
    <w:p w:rsidR="007B532A" w:rsidRPr="0075633A" w:rsidRDefault="007B532A" w:rsidP="007B532A">
      <w:pPr>
        <w:pStyle w:val="ListParagraph"/>
        <w:widowControl w:val="0"/>
        <w:numPr>
          <w:ilvl w:val="0"/>
          <w:numId w:val="22"/>
        </w:numPr>
        <w:suppressAutoHyphens/>
        <w:ind w:left="360"/>
        <w:jc w:val="both"/>
        <w:rPr>
          <w:rFonts w:ascii="Palatino Linotype" w:hAnsi="Palatino Linotype"/>
          <w:sz w:val="22"/>
          <w:szCs w:val="22"/>
        </w:rPr>
      </w:pPr>
      <w:r w:rsidRPr="0075633A">
        <w:rPr>
          <w:rFonts w:ascii="Palatino Linotype" w:hAnsi="Palatino Linotype"/>
          <w:sz w:val="22"/>
          <w:szCs w:val="22"/>
        </w:rPr>
        <w:t xml:space="preserve">Indien kan worden aangetoond dat het loodsgeld ten onrechte of tot een te hoog bedrag werd betaald, wordt het ten onrechte of te veel betaalde bedrag door de </w:t>
      </w:r>
      <w:r>
        <w:rPr>
          <w:rFonts w:ascii="Palatino Linotype" w:hAnsi="Palatino Linotype"/>
          <w:sz w:val="22"/>
          <w:szCs w:val="22"/>
        </w:rPr>
        <w:t>O</w:t>
      </w:r>
      <w:r w:rsidRPr="0075633A">
        <w:rPr>
          <w:rFonts w:ascii="Palatino Linotype" w:hAnsi="Palatino Linotype"/>
          <w:sz w:val="22"/>
          <w:szCs w:val="22"/>
        </w:rPr>
        <w:t xml:space="preserve">ntvanger gerestitueerd in opdracht van </w:t>
      </w:r>
      <w:r>
        <w:rPr>
          <w:rFonts w:ascii="Palatino Linotype" w:hAnsi="Palatino Linotype"/>
          <w:sz w:val="22"/>
          <w:szCs w:val="22"/>
        </w:rPr>
        <w:t>de Minister van Verkeer, Vervoer en Ruimtelijke Planning</w:t>
      </w:r>
      <w:r w:rsidRPr="0075633A">
        <w:rPr>
          <w:rFonts w:ascii="Palatino Linotype" w:hAnsi="Palatino Linotype"/>
          <w:sz w:val="22"/>
          <w:szCs w:val="22"/>
        </w:rPr>
        <w:t xml:space="preserve"> zolang niet sedert de datum waarop het loodsgeld is verschuldigd vijf jaren zijn verstreken. </w:t>
      </w:r>
    </w:p>
    <w:p w:rsidR="007B532A" w:rsidRPr="0075633A" w:rsidRDefault="007B532A" w:rsidP="007B532A">
      <w:pPr>
        <w:pStyle w:val="ListParagraph"/>
        <w:widowControl w:val="0"/>
        <w:numPr>
          <w:ilvl w:val="0"/>
          <w:numId w:val="22"/>
        </w:numPr>
        <w:suppressAutoHyphens/>
        <w:ind w:left="360"/>
        <w:jc w:val="both"/>
        <w:rPr>
          <w:rFonts w:ascii="Palatino Linotype" w:hAnsi="Palatino Linotype"/>
          <w:sz w:val="22"/>
          <w:szCs w:val="22"/>
        </w:rPr>
      </w:pPr>
      <w:r w:rsidRPr="0075633A">
        <w:rPr>
          <w:rFonts w:ascii="Palatino Linotype" w:hAnsi="Palatino Linotype"/>
          <w:sz w:val="22"/>
          <w:szCs w:val="22"/>
        </w:rPr>
        <w:t xml:space="preserve">Indien enig feit grond oplevert voor het vermoeden dat het loodsgeld ten onrechte niet of tot een te laag bedrag werd betaald, wordt het niet of te weinig betaalde bedrag nagevorderd, zolang niet sedert de datum waarop het loodsgeld is verschuldigd, vijf jaren zijn verstreken. </w:t>
      </w:r>
    </w:p>
    <w:p w:rsidR="007B532A" w:rsidRPr="0075633A" w:rsidRDefault="007B532A" w:rsidP="007B532A">
      <w:pPr>
        <w:pStyle w:val="ListParagraph"/>
        <w:widowControl w:val="0"/>
        <w:numPr>
          <w:ilvl w:val="0"/>
          <w:numId w:val="22"/>
        </w:numPr>
        <w:suppressAutoHyphens/>
        <w:ind w:left="360"/>
        <w:jc w:val="both"/>
        <w:rPr>
          <w:rFonts w:ascii="Palatino Linotype" w:hAnsi="Palatino Linotype"/>
          <w:sz w:val="22"/>
          <w:szCs w:val="22"/>
        </w:rPr>
      </w:pPr>
      <w:r w:rsidRPr="0075633A">
        <w:rPr>
          <w:rFonts w:ascii="Palatino Linotype" w:hAnsi="Palatino Linotype"/>
          <w:sz w:val="22"/>
          <w:szCs w:val="22"/>
        </w:rPr>
        <w:lastRenderedPageBreak/>
        <w:t xml:space="preserve">Het na te vorderen bedrag wordt met het viervoud daarvan verhoogd, tenzij </w:t>
      </w:r>
      <w:r>
        <w:rPr>
          <w:rFonts w:ascii="Palatino Linotype" w:hAnsi="Palatino Linotype"/>
          <w:sz w:val="22"/>
          <w:szCs w:val="22"/>
        </w:rPr>
        <w:t>de Minister van Verkeer, Vervoer en Ruimtelijke Planning</w:t>
      </w:r>
      <w:r w:rsidRPr="0075633A">
        <w:rPr>
          <w:rFonts w:ascii="Palatino Linotype" w:hAnsi="Palatino Linotype"/>
          <w:sz w:val="22"/>
          <w:szCs w:val="22"/>
        </w:rPr>
        <w:t xml:space="preserve"> van oordeel is dat op grond van dwaling of verschoonbaar verzuim redenen aanwezig zijn om de verhoging niet of slechts gedeeltelijk toe te passen.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25</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both"/>
        <w:rPr>
          <w:rFonts w:ascii="Palatino Linotype" w:hAnsi="Palatino Linotype"/>
          <w:sz w:val="22"/>
          <w:szCs w:val="22"/>
          <w:lang w:val="nl-NL"/>
        </w:rPr>
      </w:pPr>
      <w:r>
        <w:rPr>
          <w:rFonts w:ascii="Palatino Linotype" w:hAnsi="Palatino Linotype"/>
          <w:sz w:val="22"/>
          <w:szCs w:val="22"/>
          <w:lang w:val="nl-NL"/>
        </w:rPr>
        <w:t>De Minister van Verkeer, Vervoer en Ruimtelijke Planning</w:t>
      </w:r>
      <w:r w:rsidRPr="00640C0C">
        <w:rPr>
          <w:rFonts w:ascii="Palatino Linotype" w:hAnsi="Palatino Linotype"/>
          <w:sz w:val="22"/>
          <w:szCs w:val="22"/>
          <w:lang w:val="nl-NL"/>
        </w:rPr>
        <w:t xml:space="preserve"> kan in bijzondere gevallen van dwaling of van verschoonbaar verzuim in de nakoming van de bepalingen van deze </w:t>
      </w:r>
      <w:r>
        <w:rPr>
          <w:rFonts w:ascii="Palatino Linotype" w:hAnsi="Palatino Linotype"/>
          <w:sz w:val="22"/>
          <w:szCs w:val="22"/>
          <w:lang w:val="nl-NL"/>
        </w:rPr>
        <w:t>landsverordening</w:t>
      </w:r>
      <w:r w:rsidRPr="00640C0C">
        <w:rPr>
          <w:rFonts w:ascii="Palatino Linotype" w:hAnsi="Palatino Linotype"/>
          <w:sz w:val="22"/>
          <w:szCs w:val="22"/>
          <w:lang w:val="nl-NL"/>
        </w:rPr>
        <w:t xml:space="preserve"> gehele of gedeeltelijke kwijtschelding van het verschuldigde of restitutie van het betaalde loodsgeld verlenen.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26</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both"/>
        <w:rPr>
          <w:rFonts w:ascii="Palatino Linotype" w:hAnsi="Palatino Linotype"/>
          <w:sz w:val="22"/>
          <w:szCs w:val="22"/>
          <w:lang w:val="nl-NL"/>
        </w:rPr>
      </w:pPr>
      <w:r>
        <w:rPr>
          <w:rFonts w:ascii="Palatino Linotype" w:hAnsi="Palatino Linotype"/>
          <w:sz w:val="22"/>
          <w:szCs w:val="22"/>
          <w:lang w:val="nl-NL"/>
        </w:rPr>
        <w:t>De Minister van Verkeer, Vervoer en Ruimtelijke Planning</w:t>
      </w:r>
      <w:r w:rsidRPr="00640C0C">
        <w:rPr>
          <w:rFonts w:ascii="Palatino Linotype" w:hAnsi="Palatino Linotype"/>
          <w:sz w:val="22"/>
          <w:szCs w:val="22"/>
          <w:lang w:val="nl-NL"/>
        </w:rPr>
        <w:t xml:space="preserve"> kan voor elk bijzonder geval gehele of gedeeltelijke kwijtschelding van het verschuldigde of restitutie van het betaalde loodsgeld verlenen, wanneer en naarmate door daden of verzuimen van ambtenaren van de loodsdienst schade aan of door een geloodst vaartuig is veroorzaakt.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27</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both"/>
        <w:rPr>
          <w:rFonts w:ascii="Palatino Linotype" w:hAnsi="Palatino Linotype"/>
          <w:sz w:val="22"/>
          <w:szCs w:val="22"/>
          <w:lang w:val="nl-NL"/>
        </w:rPr>
      </w:pPr>
      <w:r w:rsidRPr="00640C0C">
        <w:rPr>
          <w:rFonts w:ascii="Palatino Linotype" w:hAnsi="Palatino Linotype"/>
          <w:sz w:val="22"/>
          <w:szCs w:val="22"/>
          <w:lang w:val="nl-NL"/>
        </w:rPr>
        <w:t xml:space="preserve">De kapitein die nalaat zich te bedienen van een loods in de gevallen, waarin dit bij deze </w:t>
      </w:r>
      <w:r>
        <w:rPr>
          <w:rFonts w:ascii="Palatino Linotype" w:hAnsi="Palatino Linotype"/>
          <w:sz w:val="22"/>
          <w:szCs w:val="22"/>
          <w:lang w:val="nl-NL"/>
        </w:rPr>
        <w:t>landsverordening</w:t>
      </w:r>
      <w:r w:rsidRPr="00640C0C">
        <w:rPr>
          <w:rFonts w:ascii="Palatino Linotype" w:hAnsi="Palatino Linotype"/>
          <w:sz w:val="22"/>
          <w:szCs w:val="22"/>
          <w:lang w:val="nl-NL"/>
        </w:rPr>
        <w:t xml:space="preserve"> is voorgeschreven, alsmede degene, die enige handeling verricht met de bedoeling het loodsgeld geheel of gedeeltelijk te ontduiken, wordt gestraft met hechtenis van ten hoogste twee maanden of een geldboete </w:t>
      </w:r>
      <w:r w:rsidRPr="007F5491">
        <w:rPr>
          <w:rFonts w:ascii="Palatino Linotype" w:hAnsi="Palatino Linotype"/>
          <w:sz w:val="22"/>
          <w:szCs w:val="22"/>
          <w:lang w:val="nl-NL"/>
        </w:rPr>
        <w:t>van ten hoogste vijfduizend gulden.</w:t>
      </w:r>
      <w:r w:rsidRPr="00640C0C">
        <w:rPr>
          <w:rFonts w:ascii="Palatino Linotype" w:hAnsi="Palatino Linotype"/>
          <w:sz w:val="22"/>
          <w:szCs w:val="22"/>
          <w:lang w:val="nl-NL"/>
        </w:rPr>
        <w:t xml:space="preserve">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28</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both"/>
        <w:rPr>
          <w:rFonts w:ascii="Palatino Linotype" w:hAnsi="Palatino Linotype"/>
          <w:sz w:val="22"/>
          <w:szCs w:val="22"/>
          <w:lang w:val="nl-NL"/>
        </w:rPr>
      </w:pPr>
      <w:r w:rsidRPr="00640C0C">
        <w:rPr>
          <w:rFonts w:ascii="Palatino Linotype" w:hAnsi="Palatino Linotype"/>
          <w:sz w:val="22"/>
          <w:szCs w:val="22"/>
          <w:lang w:val="nl-NL"/>
        </w:rPr>
        <w:t>Voor</w:t>
      </w:r>
      <w:r>
        <w:rPr>
          <w:rFonts w:ascii="Palatino Linotype" w:hAnsi="Palatino Linotype"/>
          <w:sz w:val="22"/>
          <w:szCs w:val="22"/>
          <w:lang w:val="nl-NL"/>
        </w:rPr>
        <w:t xml:space="preserve"> </w:t>
      </w:r>
      <w:r w:rsidRPr="00640C0C">
        <w:rPr>
          <w:rFonts w:ascii="Palatino Linotype" w:hAnsi="Palatino Linotype"/>
          <w:sz w:val="22"/>
          <w:szCs w:val="22"/>
          <w:lang w:val="nl-NL"/>
        </w:rPr>
        <w:t xml:space="preserve">zover daarin bij deze </w:t>
      </w:r>
      <w:r>
        <w:rPr>
          <w:rFonts w:ascii="Palatino Linotype" w:hAnsi="Palatino Linotype"/>
          <w:sz w:val="22"/>
          <w:szCs w:val="22"/>
          <w:lang w:val="nl-NL"/>
        </w:rPr>
        <w:t>landsverordening</w:t>
      </w:r>
      <w:r w:rsidRPr="00640C0C">
        <w:rPr>
          <w:rFonts w:ascii="Palatino Linotype" w:hAnsi="Palatino Linotype"/>
          <w:sz w:val="22"/>
          <w:szCs w:val="22"/>
          <w:lang w:val="nl-NL"/>
        </w:rPr>
        <w:t xml:space="preserve"> niet is voorzien, kunnen bij </w:t>
      </w:r>
      <w:r>
        <w:rPr>
          <w:rFonts w:ascii="Palatino Linotype" w:hAnsi="Palatino Linotype"/>
          <w:sz w:val="22"/>
          <w:szCs w:val="22"/>
          <w:lang w:val="nl-NL"/>
        </w:rPr>
        <w:t>landsbesluit</w:t>
      </w:r>
      <w:r w:rsidRPr="00640C0C">
        <w:rPr>
          <w:rFonts w:ascii="Palatino Linotype" w:hAnsi="Palatino Linotype"/>
          <w:sz w:val="22"/>
          <w:szCs w:val="22"/>
          <w:lang w:val="nl-NL"/>
        </w:rPr>
        <w:t>, houdende algemene maatregelen</w:t>
      </w:r>
      <w:r>
        <w:rPr>
          <w:rFonts w:ascii="Palatino Linotype" w:hAnsi="Palatino Linotype"/>
          <w:sz w:val="22"/>
          <w:szCs w:val="22"/>
          <w:lang w:val="nl-NL"/>
        </w:rPr>
        <w:t>,</w:t>
      </w:r>
      <w:r w:rsidRPr="00640C0C">
        <w:rPr>
          <w:rFonts w:ascii="Palatino Linotype" w:hAnsi="Palatino Linotype"/>
          <w:sz w:val="22"/>
          <w:szCs w:val="22"/>
          <w:lang w:val="nl-NL"/>
        </w:rPr>
        <w:t xml:space="preserve"> voorschriften worden gegeven, die ter uitvoering nodig worden geacht. </w:t>
      </w:r>
    </w:p>
    <w:p w:rsidR="007B532A" w:rsidRPr="00640C0C" w:rsidRDefault="007B532A" w:rsidP="007B532A">
      <w:pPr>
        <w:suppressAutoHyphens/>
        <w:jc w:val="both"/>
        <w:rPr>
          <w:rFonts w:ascii="Palatino Linotype" w:hAnsi="Palatino Linotype"/>
          <w:sz w:val="22"/>
          <w:szCs w:val="22"/>
          <w:lang w:val="nl-NL"/>
        </w:rPr>
      </w:pPr>
    </w:p>
    <w:p w:rsidR="007B532A" w:rsidRPr="00640C0C" w:rsidRDefault="007B532A" w:rsidP="007B532A">
      <w:pPr>
        <w:suppressAutoHyphens/>
        <w:jc w:val="center"/>
        <w:rPr>
          <w:rFonts w:ascii="Palatino Linotype" w:hAnsi="Palatino Linotype"/>
          <w:sz w:val="22"/>
          <w:szCs w:val="22"/>
          <w:lang w:val="nl-NL"/>
        </w:rPr>
      </w:pPr>
      <w:r w:rsidRPr="00640C0C">
        <w:rPr>
          <w:rFonts w:ascii="Palatino Linotype" w:hAnsi="Palatino Linotype"/>
          <w:sz w:val="22"/>
          <w:szCs w:val="22"/>
          <w:lang w:val="nl-NL"/>
        </w:rPr>
        <w:t>Artikel 29</w:t>
      </w:r>
    </w:p>
    <w:p w:rsidR="007B532A" w:rsidRPr="00640C0C" w:rsidRDefault="007B532A" w:rsidP="007B532A">
      <w:pPr>
        <w:suppressAutoHyphens/>
        <w:jc w:val="both"/>
        <w:rPr>
          <w:rFonts w:ascii="Palatino Linotype" w:hAnsi="Palatino Linotype"/>
          <w:sz w:val="22"/>
          <w:szCs w:val="22"/>
          <w:lang w:val="nl-NL"/>
        </w:rPr>
      </w:pPr>
    </w:p>
    <w:p w:rsidR="007B532A" w:rsidRPr="0075633A" w:rsidRDefault="007B532A" w:rsidP="007B532A">
      <w:pPr>
        <w:pStyle w:val="ListParagraph"/>
        <w:widowControl w:val="0"/>
        <w:numPr>
          <w:ilvl w:val="2"/>
          <w:numId w:val="20"/>
        </w:numPr>
        <w:suppressAutoHyphens/>
        <w:ind w:left="360"/>
        <w:jc w:val="both"/>
        <w:rPr>
          <w:rFonts w:ascii="Palatino Linotype" w:hAnsi="Palatino Linotype"/>
          <w:sz w:val="22"/>
          <w:szCs w:val="22"/>
        </w:rPr>
      </w:pPr>
      <w:r w:rsidRPr="0075633A">
        <w:rPr>
          <w:rFonts w:ascii="Palatino Linotype" w:hAnsi="Palatino Linotype"/>
          <w:sz w:val="22"/>
          <w:szCs w:val="22"/>
        </w:rPr>
        <w:t xml:space="preserve">Deze </w:t>
      </w:r>
      <w:r>
        <w:rPr>
          <w:rFonts w:ascii="Palatino Linotype" w:hAnsi="Palatino Linotype"/>
          <w:sz w:val="22"/>
          <w:szCs w:val="22"/>
        </w:rPr>
        <w:t xml:space="preserve">landsverordening wordt aangehaald als: </w:t>
      </w:r>
      <w:r w:rsidRPr="0075633A">
        <w:rPr>
          <w:rFonts w:ascii="Palatino Linotype" w:hAnsi="Palatino Linotype"/>
          <w:sz w:val="22"/>
          <w:szCs w:val="22"/>
        </w:rPr>
        <w:t>Loodsdienst- en loodsgeldenverordening</w:t>
      </w:r>
      <w:r>
        <w:rPr>
          <w:rFonts w:ascii="Palatino Linotype" w:hAnsi="Palatino Linotype"/>
          <w:sz w:val="22"/>
          <w:szCs w:val="22"/>
        </w:rPr>
        <w:t xml:space="preserve"> Curaçao.</w:t>
      </w:r>
      <w:r>
        <w:rPr>
          <w:rStyle w:val="FootnoteReference"/>
          <w:rFonts w:ascii="Palatino Linotype" w:hAnsi="Palatino Linotype"/>
          <w:sz w:val="22"/>
          <w:szCs w:val="22"/>
        </w:rPr>
        <w:footnoteReference w:id="4"/>
      </w:r>
    </w:p>
    <w:p w:rsidR="007B532A" w:rsidRPr="0075633A" w:rsidRDefault="007B532A" w:rsidP="007B532A">
      <w:pPr>
        <w:pStyle w:val="ListParagraph"/>
        <w:widowControl w:val="0"/>
        <w:numPr>
          <w:ilvl w:val="2"/>
          <w:numId w:val="20"/>
        </w:numPr>
        <w:suppressAutoHyphens/>
        <w:ind w:left="360"/>
        <w:jc w:val="both"/>
        <w:rPr>
          <w:rFonts w:ascii="Palatino Linotype" w:hAnsi="Palatino Linotype"/>
          <w:sz w:val="22"/>
          <w:szCs w:val="22"/>
        </w:rPr>
      </w:pPr>
      <w:r>
        <w:rPr>
          <w:rFonts w:ascii="Palatino Linotype" w:hAnsi="Palatino Linotype"/>
          <w:sz w:val="22"/>
          <w:szCs w:val="22"/>
        </w:rPr>
        <w:t>(vervallen)</w:t>
      </w:r>
    </w:p>
    <w:p w:rsidR="007B532A" w:rsidRPr="00355CA4" w:rsidRDefault="007B532A" w:rsidP="007B532A">
      <w:pPr>
        <w:suppressAutoHyphens/>
        <w:jc w:val="both"/>
        <w:rPr>
          <w:rFonts w:ascii="Palatino Linotype" w:hAnsi="Palatino Linotype"/>
          <w:sz w:val="22"/>
          <w:szCs w:val="22"/>
          <w:lang w:val="nl-NL"/>
        </w:rPr>
      </w:pPr>
    </w:p>
    <w:p w:rsidR="007B532A" w:rsidRPr="00640C0C" w:rsidRDefault="007B532A" w:rsidP="007B532A">
      <w:pPr>
        <w:jc w:val="center"/>
        <w:rPr>
          <w:rFonts w:ascii="Palatino Linotype" w:hAnsi="Palatino Linotype"/>
          <w:sz w:val="22"/>
          <w:lang w:val="nl-NL"/>
        </w:rPr>
      </w:pPr>
      <w:r w:rsidRPr="00640C0C">
        <w:rPr>
          <w:rFonts w:ascii="Palatino Linotype" w:hAnsi="Palatino Linotype"/>
          <w:sz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7B532A" w:rsidRPr="002B11FC" w:rsidRDefault="007B532A" w:rsidP="007B532A">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917A5A">
        <w:rPr>
          <w:rFonts w:ascii="Palatino Linotype" w:hAnsi="Palatino Linotype"/>
          <w:color w:val="000000" w:themeColor="text1"/>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7B532A" w:rsidRPr="007F5491" w:rsidRDefault="007B532A" w:rsidP="007B532A">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7F5491">
        <w:rPr>
          <w:rFonts w:ascii="Palatino Linotype" w:hAnsi="Palatino Linotype"/>
          <w:sz w:val="18"/>
          <w:szCs w:val="18"/>
          <w:lang w:val="es-ES"/>
        </w:rPr>
        <w:t xml:space="preserve"> </w:t>
      </w:r>
      <w:r w:rsidRPr="007F5491">
        <w:rPr>
          <w:rFonts w:ascii="Palatino Linotype" w:hAnsi="Palatino Linotype"/>
          <w:sz w:val="18"/>
          <w:szCs w:val="18"/>
          <w:lang w:val="es-ES"/>
        </w:rPr>
        <w:tab/>
        <w:t xml:space="preserve">A.B. 2010, no. 87, </w:t>
      </w:r>
      <w:proofErr w:type="spellStart"/>
      <w:r w:rsidRPr="007F5491">
        <w:rPr>
          <w:rFonts w:ascii="Palatino Linotype" w:hAnsi="Palatino Linotype"/>
          <w:sz w:val="18"/>
          <w:szCs w:val="18"/>
          <w:lang w:val="es-ES"/>
        </w:rPr>
        <w:t>bijlage</w:t>
      </w:r>
      <w:proofErr w:type="spellEnd"/>
      <w:r w:rsidRPr="007F5491">
        <w:rPr>
          <w:rFonts w:ascii="Palatino Linotype" w:hAnsi="Palatino Linotype"/>
          <w:sz w:val="18"/>
          <w:szCs w:val="18"/>
          <w:lang w:val="es-ES"/>
        </w:rPr>
        <w:t xml:space="preserve"> a.</w:t>
      </w:r>
    </w:p>
  </w:footnote>
  <w:footnote w:id="3">
    <w:p w:rsidR="007B532A" w:rsidRPr="007F5491" w:rsidRDefault="007B532A" w:rsidP="007B532A">
      <w:pPr>
        <w:pStyle w:val="FootnoteText"/>
        <w:rPr>
          <w:rFonts w:ascii="Palatino Linotype" w:hAnsi="Palatino Linotype"/>
          <w:color w:val="000000" w:themeColor="text1"/>
          <w:sz w:val="18"/>
          <w:szCs w:val="18"/>
          <w:lang w:val="es-ES"/>
        </w:rPr>
      </w:pPr>
      <w:r w:rsidRPr="00AF0E76">
        <w:rPr>
          <w:rStyle w:val="FootnoteReference"/>
          <w:rFonts w:ascii="Palatino Linotype" w:hAnsi="Palatino Linotype"/>
          <w:color w:val="000000" w:themeColor="text1"/>
          <w:sz w:val="18"/>
          <w:szCs w:val="18"/>
        </w:rPr>
        <w:footnoteRef/>
      </w:r>
      <w:r w:rsidRPr="007F5491">
        <w:rPr>
          <w:rFonts w:ascii="Palatino Linotype" w:hAnsi="Palatino Linotype"/>
          <w:color w:val="000000" w:themeColor="text1"/>
          <w:sz w:val="18"/>
          <w:szCs w:val="18"/>
          <w:lang w:val="es-ES"/>
        </w:rPr>
        <w:t xml:space="preserve"> A.B. 1969, no. 78. </w:t>
      </w:r>
    </w:p>
  </w:footnote>
  <w:footnote w:id="4">
    <w:p w:rsidR="007B532A" w:rsidRPr="001E7C6C" w:rsidRDefault="007B532A" w:rsidP="007B532A">
      <w:pPr>
        <w:pStyle w:val="FootnoteText"/>
        <w:rPr>
          <w:rFonts w:ascii="Palatino Linotype" w:hAnsi="Palatino Linotype"/>
          <w:sz w:val="18"/>
          <w:szCs w:val="18"/>
          <w:lang w:val="nl-NL"/>
        </w:rPr>
      </w:pPr>
      <w:r w:rsidRPr="001E7C6C">
        <w:rPr>
          <w:rStyle w:val="FootnoteReference"/>
          <w:rFonts w:ascii="Palatino Linotype" w:hAnsi="Palatino Linotype"/>
          <w:sz w:val="18"/>
          <w:szCs w:val="18"/>
        </w:rPr>
        <w:footnoteRef/>
      </w:r>
      <w:r w:rsidRPr="001E7C6C">
        <w:rPr>
          <w:rFonts w:ascii="Palatino Linotype" w:hAnsi="Palatino Linotype"/>
          <w:sz w:val="18"/>
          <w:szCs w:val="18"/>
          <w:lang w:val="nl-NL"/>
        </w:rPr>
        <w:t xml:space="preserve"> Vóór 10 oktober 2010 bekend als Loodsdienst- en loodsgeldenverordening Curaçao</w:t>
      </w:r>
      <w:r>
        <w:rPr>
          <w:rFonts w:ascii="Palatino Linotype" w:hAnsi="Palatino Linotype"/>
          <w:sz w:val="18"/>
          <w:szCs w:val="18"/>
          <w:lang w:val="nl-NL"/>
        </w:rPr>
        <w:t xml:space="preserve"> (A.B. 1969, no.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7B532A" w:rsidRDefault="007B532A">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7B532A" w:rsidRDefault="007B532A">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32A" w:rsidRDefault="007B532A">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1DE19DCC" wp14:editId="736F5002">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B532A" w:rsidRDefault="007B532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19DCC"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7B532A" w:rsidRDefault="007B532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7B532A" w:rsidRDefault="007B532A">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A7B9E">
      <w:rPr>
        <w:rFonts w:ascii="Times New Roman" w:hAnsi="Times New Roman"/>
        <w:b/>
        <w:spacing w:val="-4"/>
        <w:sz w:val="36"/>
      </w:rPr>
      <w:t>94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1A7B9E">
      <w:rPr>
        <w:rFonts w:ascii="Times New Roman" w:hAnsi="Times New Roman"/>
        <w:b/>
        <w:spacing w:val="-4"/>
        <w:sz w:val="36"/>
      </w:rPr>
      <w:t>94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EA011D0"/>
    <w:multiLevelType w:val="hybridMultilevel"/>
    <w:tmpl w:val="67AC9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E8217D"/>
    <w:multiLevelType w:val="hybridMultilevel"/>
    <w:tmpl w:val="8912FF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56E06A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781DFF"/>
    <w:multiLevelType w:val="hybridMultilevel"/>
    <w:tmpl w:val="67F47B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3CE53B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A6F3F"/>
    <w:multiLevelType w:val="hybridMultilevel"/>
    <w:tmpl w:val="8F08D0BA"/>
    <w:lvl w:ilvl="0" w:tplc="0409000F">
      <w:start w:val="1"/>
      <w:numFmt w:val="decimal"/>
      <w:lvlText w:val="%1."/>
      <w:lvlJc w:val="left"/>
      <w:pPr>
        <w:ind w:left="720" w:hanging="360"/>
      </w:pPr>
      <w:rPr>
        <w:rFonts w:hint="default"/>
      </w:rPr>
    </w:lvl>
    <w:lvl w:ilvl="1" w:tplc="0ABC31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1D6E4D"/>
    <w:multiLevelType w:val="hybridMultilevel"/>
    <w:tmpl w:val="123851AC"/>
    <w:lvl w:ilvl="0" w:tplc="E076A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2A3A39"/>
    <w:multiLevelType w:val="hybridMultilevel"/>
    <w:tmpl w:val="A53EA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C3D86"/>
    <w:multiLevelType w:val="hybridMultilevel"/>
    <w:tmpl w:val="FE2EE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113FE0"/>
    <w:multiLevelType w:val="hybridMultilevel"/>
    <w:tmpl w:val="5172F6F4"/>
    <w:lvl w:ilvl="0" w:tplc="0A0A8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37543"/>
    <w:multiLevelType w:val="hybridMultilevel"/>
    <w:tmpl w:val="CF08E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91157"/>
    <w:multiLevelType w:val="hybridMultilevel"/>
    <w:tmpl w:val="D6169EDA"/>
    <w:lvl w:ilvl="0" w:tplc="E076A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FB033F"/>
    <w:multiLevelType w:val="hybridMultilevel"/>
    <w:tmpl w:val="90905D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A7208"/>
    <w:multiLevelType w:val="hybridMultilevel"/>
    <w:tmpl w:val="9D5C6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5E6477"/>
    <w:multiLevelType w:val="hybridMultilevel"/>
    <w:tmpl w:val="F2D2E678"/>
    <w:lvl w:ilvl="0" w:tplc="C7405AD4">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53D12"/>
    <w:multiLevelType w:val="hybridMultilevel"/>
    <w:tmpl w:val="531CC6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A312BA"/>
    <w:multiLevelType w:val="hybridMultilevel"/>
    <w:tmpl w:val="ABDA7AC2"/>
    <w:lvl w:ilvl="0" w:tplc="4AB0C5A6">
      <w:start w:val="1"/>
      <w:numFmt w:val="bullet"/>
      <w:lvlText w:val="-"/>
      <w:lvlJc w:val="left"/>
      <w:pPr>
        <w:ind w:left="720" w:hanging="360"/>
      </w:pPr>
      <w:rPr>
        <w:rFonts w:ascii="Times New Roman" w:eastAsia="Times New Roman" w:hAnsi="Times New Roman" w:cs="Times New Roman" w:hint="default"/>
      </w:rPr>
    </w:lvl>
    <w:lvl w:ilvl="1" w:tplc="10724776">
      <w:start w:val="1"/>
      <w:numFmt w:val="lowerLetter"/>
      <w:lvlText w:val="%2."/>
      <w:lvlJc w:val="left"/>
      <w:pPr>
        <w:ind w:left="1440" w:hanging="360"/>
      </w:pPr>
      <w:rPr>
        <w:rFonts w:hint="default"/>
      </w:rPr>
    </w:lvl>
    <w:lvl w:ilvl="2" w:tplc="01241B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7208D8"/>
    <w:multiLevelType w:val="hybridMultilevel"/>
    <w:tmpl w:val="2A52FAA4"/>
    <w:lvl w:ilvl="0" w:tplc="E076A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8"/>
  </w:num>
  <w:num w:numId="4">
    <w:abstractNumId w:val="17"/>
  </w:num>
  <w:num w:numId="5">
    <w:abstractNumId w:val="0"/>
  </w:num>
  <w:num w:numId="6">
    <w:abstractNumId w:val="11"/>
  </w:num>
  <w:num w:numId="7">
    <w:abstractNumId w:val="10"/>
  </w:num>
  <w:num w:numId="8">
    <w:abstractNumId w:val="21"/>
  </w:num>
  <w:num w:numId="9">
    <w:abstractNumId w:val="20"/>
  </w:num>
  <w:num w:numId="10">
    <w:abstractNumId w:val="7"/>
  </w:num>
  <w:num w:numId="11">
    <w:abstractNumId w:val="22"/>
  </w:num>
  <w:num w:numId="12">
    <w:abstractNumId w:val="14"/>
  </w:num>
  <w:num w:numId="13">
    <w:abstractNumId w:val="4"/>
  </w:num>
  <w:num w:numId="14">
    <w:abstractNumId w:val="19"/>
  </w:num>
  <w:num w:numId="15">
    <w:abstractNumId w:val="13"/>
  </w:num>
  <w:num w:numId="16">
    <w:abstractNumId w:val="9"/>
  </w:num>
  <w:num w:numId="17">
    <w:abstractNumId w:val="6"/>
  </w:num>
  <w:num w:numId="18">
    <w:abstractNumId w:val="16"/>
  </w:num>
  <w:num w:numId="19">
    <w:abstractNumId w:val="15"/>
  </w:num>
  <w:num w:numId="20">
    <w:abstractNumId w:val="5"/>
  </w:num>
  <w:num w:numId="21">
    <w:abstractNumId w:val="8"/>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B9E"/>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B532A"/>
    <w:rsid w:val="007C7D7D"/>
    <w:rsid w:val="007D4D73"/>
    <w:rsid w:val="007F37E8"/>
    <w:rsid w:val="00803F56"/>
    <w:rsid w:val="00831996"/>
    <w:rsid w:val="00853D6F"/>
    <w:rsid w:val="00862B3E"/>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CF1168"/>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830FC99"/>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7B532A"/>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7B532A"/>
    <w:rPr>
      <w:spacing w:val="-3"/>
      <w:sz w:val="24"/>
      <w:szCs w:val="24"/>
      <w:lang w:val="nl-NL"/>
    </w:rPr>
  </w:style>
  <w:style w:type="paragraph" w:styleId="Title">
    <w:name w:val="Title"/>
    <w:basedOn w:val="Normal"/>
    <w:link w:val="TitleChar"/>
    <w:qFormat/>
    <w:rsid w:val="007B532A"/>
    <w:pPr>
      <w:widowControl/>
      <w:jc w:val="center"/>
    </w:pPr>
    <w:rPr>
      <w:rFonts w:ascii="Arial" w:hAnsi="Arial"/>
      <w:b/>
      <w:snapToGrid/>
      <w:sz w:val="32"/>
    </w:rPr>
  </w:style>
  <w:style w:type="character" w:customStyle="1" w:styleId="TitleChar">
    <w:name w:val="Title Char"/>
    <w:basedOn w:val="DefaultParagraphFont"/>
    <w:link w:val="Title"/>
    <w:rsid w:val="007B532A"/>
    <w:rPr>
      <w:rFonts w:ascii="Arial" w:hAnsi="Arial"/>
      <w:b/>
      <w:sz w:val="32"/>
    </w:rPr>
  </w:style>
  <w:style w:type="paragraph" w:styleId="BodyText">
    <w:name w:val="Body Text"/>
    <w:basedOn w:val="Normal"/>
    <w:link w:val="BodyTextChar"/>
    <w:rsid w:val="007B532A"/>
    <w:pPr>
      <w:spacing w:after="120"/>
    </w:pPr>
  </w:style>
  <w:style w:type="character" w:customStyle="1" w:styleId="BodyTextChar">
    <w:name w:val="Body Text Char"/>
    <w:basedOn w:val="DefaultParagraphFont"/>
    <w:link w:val="BodyText"/>
    <w:rsid w:val="007B532A"/>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2011-07-22T21:19:00Z</cp:lastPrinted>
  <dcterms:created xsi:type="dcterms:W3CDTF">2026-05-06T17:42:00Z</dcterms:created>
  <dcterms:modified xsi:type="dcterms:W3CDTF">2026-05-08T14:29:00Z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