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FDA62"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44954AC9" wp14:editId="2E62C9ED">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940854" w:rsidRPr="00940854">
        <w:rPr>
          <w:b/>
          <w:sz w:val="36"/>
          <w:szCs w:val="36"/>
          <w:lang w:val="nl-NL"/>
        </w:rPr>
        <w:t>124 (GT)</w:t>
      </w:r>
    </w:p>
    <w:p w14:paraId="3D39B73F" w14:textId="77777777" w:rsidR="003D25AC" w:rsidRPr="00022D76" w:rsidRDefault="003D25AC">
      <w:pPr>
        <w:pStyle w:val="Header"/>
        <w:tabs>
          <w:tab w:val="clear" w:pos="4320"/>
          <w:tab w:val="clear" w:pos="8640"/>
        </w:tabs>
        <w:rPr>
          <w:sz w:val="24"/>
          <w:szCs w:val="24"/>
          <w:lang w:val="nl-NL"/>
        </w:rPr>
      </w:pPr>
    </w:p>
    <w:p w14:paraId="6A37B6F6" w14:textId="77777777" w:rsidR="003D25AC" w:rsidRPr="00022D76" w:rsidRDefault="003D25AC">
      <w:pPr>
        <w:pStyle w:val="Header"/>
        <w:tabs>
          <w:tab w:val="clear" w:pos="4320"/>
          <w:tab w:val="clear" w:pos="8640"/>
        </w:tabs>
        <w:rPr>
          <w:sz w:val="24"/>
          <w:szCs w:val="24"/>
          <w:lang w:val="nl-NL"/>
        </w:rPr>
      </w:pPr>
    </w:p>
    <w:p w14:paraId="7672FBB7" w14:textId="77777777" w:rsidR="003D25AC" w:rsidRPr="00022D76" w:rsidRDefault="003D25AC" w:rsidP="00940854">
      <w:pPr>
        <w:pStyle w:val="Header"/>
        <w:tabs>
          <w:tab w:val="clear" w:pos="4320"/>
          <w:tab w:val="clear" w:pos="8640"/>
        </w:tabs>
        <w:spacing w:line="200" w:lineRule="exact"/>
        <w:rPr>
          <w:sz w:val="24"/>
          <w:szCs w:val="24"/>
          <w:lang w:val="nl-NL"/>
        </w:rPr>
      </w:pPr>
    </w:p>
    <w:p w14:paraId="342FA174" w14:textId="77777777" w:rsidR="00022D76" w:rsidRDefault="003D25AC" w:rsidP="005D39A3">
      <w:pPr>
        <w:pStyle w:val="Heading1"/>
        <w:rPr>
          <w:b w:val="0"/>
          <w:sz w:val="44"/>
          <w:lang w:val="nl-NL"/>
        </w:rPr>
      </w:pPr>
      <w:r w:rsidRPr="00022D76">
        <w:rPr>
          <w:b w:val="0"/>
          <w:sz w:val="44"/>
          <w:lang w:val="nl-NL"/>
        </w:rPr>
        <w:t>PUBLICATIEBLAD</w:t>
      </w:r>
    </w:p>
    <w:p w14:paraId="2251B04A" w14:textId="77777777" w:rsidR="005D39A3" w:rsidRPr="005D39A3" w:rsidRDefault="005D39A3" w:rsidP="00940854">
      <w:pPr>
        <w:spacing w:line="220" w:lineRule="exact"/>
        <w:rPr>
          <w:lang w:val="nl-NL"/>
        </w:rPr>
      </w:pPr>
    </w:p>
    <w:p w14:paraId="32E4D5DC" w14:textId="1678BB0F" w:rsidR="00940854" w:rsidRPr="00940854" w:rsidRDefault="00940854" w:rsidP="00940854">
      <w:pPr>
        <w:widowControl/>
        <w:jc w:val="both"/>
        <w:rPr>
          <w:rFonts w:ascii="Palatino Linotype" w:hAnsi="Palatino Linotype"/>
          <w:b/>
          <w:snapToGrid/>
          <w:sz w:val="22"/>
          <w:szCs w:val="22"/>
          <w:lang w:val="nl-NL"/>
        </w:rPr>
      </w:pPr>
      <w:r w:rsidRPr="00940854">
        <w:rPr>
          <w:rFonts w:ascii="Palatino Linotype" w:hAnsi="Palatino Linotype"/>
          <w:b/>
          <w:snapToGrid/>
          <w:sz w:val="22"/>
          <w:szCs w:val="22"/>
          <w:lang w:val="nl-NL"/>
        </w:rPr>
        <w:t>LANDSBESLUIT</w:t>
      </w:r>
      <w:r w:rsidRPr="00940854">
        <w:rPr>
          <w:rFonts w:ascii="Palatino Linotype" w:hAnsi="Palatino Linotype"/>
          <w:b/>
          <w:snapToGrid/>
          <w:spacing w:val="46"/>
          <w:sz w:val="22"/>
          <w:szCs w:val="22"/>
          <w:lang w:val="nl-NL"/>
        </w:rPr>
        <w:t xml:space="preserve"> </w:t>
      </w:r>
      <w:r w:rsidRPr="00940854">
        <w:rPr>
          <w:rFonts w:ascii="Palatino Linotype" w:hAnsi="Palatino Linotype"/>
          <w:b/>
          <w:snapToGrid/>
          <w:sz w:val="22"/>
          <w:szCs w:val="22"/>
          <w:lang w:val="nl-NL"/>
        </w:rPr>
        <w:t>van de 11</w:t>
      </w:r>
      <w:r w:rsidRPr="00940854">
        <w:rPr>
          <w:rFonts w:ascii="Palatino Linotype" w:hAnsi="Palatino Linotype"/>
          <w:b/>
          <w:snapToGrid/>
          <w:sz w:val="22"/>
          <w:szCs w:val="22"/>
          <w:vertAlign w:val="superscript"/>
          <w:lang w:val="nl-NL"/>
        </w:rPr>
        <w:t>de</w:t>
      </w:r>
      <w:r w:rsidRPr="00940854">
        <w:rPr>
          <w:rFonts w:ascii="Palatino Linotype" w:hAnsi="Palatino Linotype"/>
          <w:b/>
          <w:snapToGrid/>
          <w:sz w:val="22"/>
          <w:szCs w:val="22"/>
          <w:lang w:val="nl-NL"/>
        </w:rPr>
        <w:t xml:space="preserve"> mei 2026, no. 26/1288, houdende vaststelling van de geconsolideerde tekst van het Landsbesluit van de 15de augustus 1957 no. 12, bepalende de opneming in het Publicatieblad van de geldende tekst van het Besluit van de 12de december 1949 (P.B. 1949, no. 140) ter uitvoering van artikel 24 van de Landsloterijverordening 1949 (P.B. 1949, no. 116)</w:t>
      </w:r>
      <w:bookmarkStart w:id="0" w:name="_GoBack"/>
      <w:bookmarkEnd w:id="0"/>
      <w:r w:rsidRPr="00940854">
        <w:rPr>
          <w:rFonts w:ascii="Palatino Linotype" w:hAnsi="Palatino Linotype"/>
          <w:b/>
          <w:snapToGrid/>
          <w:sz w:val="22"/>
          <w:szCs w:val="22"/>
          <w:vertAlign w:val="superscript"/>
          <w:lang w:val="nl-NL"/>
        </w:rPr>
        <w:footnoteReference w:id="1"/>
      </w:r>
    </w:p>
    <w:p w14:paraId="0FED1DA2" w14:textId="77777777" w:rsidR="00940854" w:rsidRPr="00940854" w:rsidRDefault="00940854" w:rsidP="00940854">
      <w:pPr>
        <w:widowControl/>
        <w:spacing w:line="200" w:lineRule="exact"/>
        <w:rPr>
          <w:rFonts w:ascii="Palatino Linotype" w:hAnsi="Palatino Linotype"/>
          <w:snapToGrid/>
          <w:sz w:val="22"/>
          <w:szCs w:val="22"/>
          <w:lang w:val="nl-NL"/>
        </w:rPr>
      </w:pPr>
    </w:p>
    <w:p w14:paraId="169698FC" w14:textId="77777777" w:rsidR="00940854" w:rsidRPr="00940854" w:rsidRDefault="00940854" w:rsidP="00940854">
      <w:pPr>
        <w:widowControl/>
        <w:jc w:val="center"/>
        <w:rPr>
          <w:rFonts w:ascii="Palatino Linotype" w:hAnsi="Palatino Linotype"/>
          <w:b/>
          <w:snapToGrid/>
          <w:sz w:val="22"/>
          <w:szCs w:val="22"/>
          <w:lang w:val="nl-NL"/>
        </w:rPr>
      </w:pPr>
      <w:r w:rsidRPr="00940854">
        <w:rPr>
          <w:rFonts w:ascii="Palatino Linotype" w:hAnsi="Palatino Linotype"/>
          <w:b/>
          <w:snapToGrid/>
          <w:sz w:val="22"/>
          <w:szCs w:val="22"/>
          <w:lang w:val="nl-NL"/>
        </w:rPr>
        <w:t>____________</w:t>
      </w:r>
    </w:p>
    <w:p w14:paraId="2A77B9D0" w14:textId="77777777" w:rsidR="00940854" w:rsidRPr="00940854" w:rsidRDefault="00940854" w:rsidP="00940854">
      <w:pPr>
        <w:widowControl/>
        <w:jc w:val="center"/>
        <w:rPr>
          <w:rFonts w:ascii="Palatino Linotype" w:hAnsi="Palatino Linotype"/>
          <w:snapToGrid/>
          <w:sz w:val="22"/>
          <w:szCs w:val="22"/>
          <w:lang w:val="nl-NL"/>
        </w:rPr>
      </w:pPr>
    </w:p>
    <w:p w14:paraId="4E20383A" w14:textId="77777777" w:rsidR="00940854" w:rsidRPr="00940854" w:rsidRDefault="00940854" w:rsidP="00940854">
      <w:pPr>
        <w:widowControl/>
        <w:jc w:val="center"/>
        <w:rPr>
          <w:rFonts w:ascii="Palatino Linotype" w:hAnsi="Palatino Linotype"/>
          <w:snapToGrid/>
          <w:sz w:val="22"/>
          <w:szCs w:val="22"/>
          <w:lang w:val="nl-NL"/>
        </w:rPr>
      </w:pPr>
      <w:r w:rsidRPr="00940854">
        <w:rPr>
          <w:rFonts w:ascii="Palatino Linotype" w:hAnsi="Palatino Linotype"/>
          <w:snapToGrid/>
          <w:sz w:val="22"/>
          <w:szCs w:val="22"/>
          <w:lang w:val="nl-NL"/>
        </w:rPr>
        <w:t>De Gouverneur van Curaçao,</w:t>
      </w:r>
    </w:p>
    <w:p w14:paraId="4519F6D7" w14:textId="77777777" w:rsidR="00940854" w:rsidRPr="00940854" w:rsidRDefault="00940854" w:rsidP="00940854">
      <w:pPr>
        <w:widowControl/>
        <w:spacing w:line="200" w:lineRule="exact"/>
        <w:rPr>
          <w:rFonts w:ascii="Palatino Linotype" w:hAnsi="Palatino Linotype"/>
          <w:snapToGrid/>
          <w:sz w:val="22"/>
          <w:szCs w:val="22"/>
          <w:lang w:val="nl-NL"/>
        </w:rPr>
      </w:pPr>
    </w:p>
    <w:p w14:paraId="101F73EB" w14:textId="77777777" w:rsidR="00940854" w:rsidRPr="00940854" w:rsidRDefault="00940854" w:rsidP="00940854">
      <w:pPr>
        <w:widowControl/>
        <w:spacing w:line="200" w:lineRule="exact"/>
        <w:ind w:firstLine="3"/>
        <w:jc w:val="both"/>
        <w:rPr>
          <w:rFonts w:ascii="Palatino Linotype" w:hAnsi="Palatino Linotype"/>
          <w:snapToGrid/>
          <w:spacing w:val="-3"/>
          <w:sz w:val="22"/>
          <w:szCs w:val="22"/>
          <w:lang w:val="nl-NL"/>
        </w:rPr>
      </w:pPr>
    </w:p>
    <w:p w14:paraId="21AEC1BC" w14:textId="77777777" w:rsidR="00940854" w:rsidRPr="00940854" w:rsidRDefault="00940854" w:rsidP="00940854">
      <w:pPr>
        <w:widowControl/>
        <w:ind w:firstLine="3"/>
        <w:jc w:val="both"/>
        <w:rPr>
          <w:rFonts w:ascii="Palatino Linotype" w:hAnsi="Palatino Linotype"/>
          <w:snapToGrid/>
          <w:spacing w:val="-3"/>
          <w:sz w:val="22"/>
          <w:szCs w:val="22"/>
          <w:lang w:val="nl-NL"/>
        </w:rPr>
      </w:pPr>
      <w:r w:rsidRPr="00940854">
        <w:rPr>
          <w:rFonts w:ascii="Palatino Linotype" w:hAnsi="Palatino Linotype"/>
          <w:snapToGrid/>
          <w:spacing w:val="-3"/>
          <w:sz w:val="22"/>
          <w:szCs w:val="22"/>
          <w:lang w:val="nl-NL"/>
        </w:rPr>
        <w:t>Op voordracht van de Minister van Algemene Zaken;</w:t>
      </w:r>
    </w:p>
    <w:p w14:paraId="484B0816" w14:textId="77777777" w:rsidR="00940854" w:rsidRPr="00940854" w:rsidRDefault="00940854" w:rsidP="00940854">
      <w:pPr>
        <w:widowControl/>
        <w:spacing w:line="220" w:lineRule="exact"/>
        <w:jc w:val="both"/>
        <w:rPr>
          <w:rFonts w:ascii="Palatino Linotype" w:hAnsi="Palatino Linotype"/>
          <w:snapToGrid/>
          <w:spacing w:val="-3"/>
          <w:sz w:val="22"/>
          <w:szCs w:val="22"/>
          <w:lang w:val="nl-NL"/>
        </w:rPr>
      </w:pPr>
    </w:p>
    <w:p w14:paraId="01821614" w14:textId="77777777" w:rsidR="00940854" w:rsidRPr="00940854" w:rsidRDefault="00940854" w:rsidP="00940854">
      <w:pPr>
        <w:widowControl/>
        <w:jc w:val="both"/>
        <w:rPr>
          <w:rFonts w:ascii="Palatino Linotype" w:hAnsi="Palatino Linotype"/>
          <w:snapToGrid/>
          <w:spacing w:val="-3"/>
          <w:sz w:val="22"/>
          <w:szCs w:val="22"/>
          <w:lang w:val="nl-NL"/>
        </w:rPr>
      </w:pPr>
      <w:r w:rsidRPr="00940854">
        <w:rPr>
          <w:rFonts w:ascii="Palatino Linotype" w:hAnsi="Palatino Linotype"/>
          <w:snapToGrid/>
          <w:spacing w:val="-3"/>
          <w:sz w:val="22"/>
          <w:szCs w:val="22"/>
          <w:lang w:val="nl-NL"/>
        </w:rPr>
        <w:t>Gelet op:</w:t>
      </w:r>
    </w:p>
    <w:p w14:paraId="7695A7D2" w14:textId="77777777" w:rsidR="00940854" w:rsidRPr="00940854" w:rsidRDefault="00940854" w:rsidP="00940854">
      <w:pPr>
        <w:widowControl/>
        <w:spacing w:line="220" w:lineRule="exact"/>
        <w:jc w:val="both"/>
        <w:rPr>
          <w:rFonts w:ascii="Palatino Linotype" w:hAnsi="Palatino Linotype"/>
          <w:snapToGrid/>
          <w:spacing w:val="-3"/>
          <w:sz w:val="22"/>
          <w:szCs w:val="22"/>
          <w:lang w:val="nl-NL"/>
        </w:rPr>
      </w:pPr>
    </w:p>
    <w:p w14:paraId="66542A16" w14:textId="77777777" w:rsidR="00940854" w:rsidRPr="00940854" w:rsidRDefault="00940854" w:rsidP="00940854">
      <w:pPr>
        <w:widowControl/>
        <w:ind w:firstLine="3"/>
        <w:jc w:val="both"/>
        <w:rPr>
          <w:rFonts w:ascii="Palatino Linotype" w:hAnsi="Palatino Linotype"/>
          <w:snapToGrid/>
          <w:spacing w:val="-3"/>
          <w:sz w:val="22"/>
          <w:szCs w:val="22"/>
          <w:lang w:val="nl-NL"/>
        </w:rPr>
      </w:pPr>
      <w:r w:rsidRPr="00940854">
        <w:rPr>
          <w:rFonts w:ascii="Palatino Linotype" w:hAnsi="Palatino Linotype"/>
          <w:snapToGrid/>
          <w:spacing w:val="-3"/>
          <w:sz w:val="22"/>
          <w:szCs w:val="22"/>
          <w:lang w:val="nl-NL"/>
        </w:rPr>
        <w:t>de Algemene overgangsregeling wetgeving en bestuur Land Curaçao</w:t>
      </w:r>
      <w:r w:rsidRPr="00940854">
        <w:rPr>
          <w:rFonts w:ascii="Palatino Linotype" w:hAnsi="Palatino Linotype"/>
          <w:snapToGrid/>
          <w:spacing w:val="-3"/>
          <w:sz w:val="22"/>
          <w:szCs w:val="22"/>
          <w:vertAlign w:val="superscript"/>
          <w:lang w:val="nl-NL"/>
        </w:rPr>
        <w:footnoteReference w:id="2"/>
      </w:r>
      <w:r w:rsidRPr="00940854">
        <w:rPr>
          <w:rFonts w:ascii="Palatino Linotype" w:hAnsi="Palatino Linotype"/>
          <w:snapToGrid/>
          <w:spacing w:val="-3"/>
          <w:sz w:val="22"/>
          <w:szCs w:val="22"/>
          <w:lang w:val="nl-NL"/>
        </w:rPr>
        <w:t>;</w:t>
      </w:r>
    </w:p>
    <w:p w14:paraId="45DF6AAE" w14:textId="77777777" w:rsidR="00940854" w:rsidRPr="00940854" w:rsidRDefault="00940854" w:rsidP="00940854">
      <w:pPr>
        <w:widowControl/>
        <w:spacing w:line="220" w:lineRule="exact"/>
        <w:ind w:right="-43"/>
        <w:jc w:val="both"/>
        <w:rPr>
          <w:rFonts w:ascii="Palatino Linotype" w:hAnsi="Palatino Linotype"/>
          <w:snapToGrid/>
          <w:spacing w:val="-3"/>
          <w:sz w:val="22"/>
          <w:szCs w:val="22"/>
          <w:lang w:val="nl-NL"/>
        </w:rPr>
      </w:pPr>
    </w:p>
    <w:p w14:paraId="270C6323" w14:textId="77777777" w:rsidR="00940854" w:rsidRPr="00940854" w:rsidRDefault="00940854" w:rsidP="00940854">
      <w:pPr>
        <w:widowControl/>
        <w:ind w:right="-46" w:firstLine="3"/>
        <w:jc w:val="center"/>
        <w:rPr>
          <w:rFonts w:ascii="Palatino Linotype" w:hAnsi="Palatino Linotype"/>
          <w:snapToGrid/>
          <w:spacing w:val="-3"/>
          <w:sz w:val="22"/>
          <w:szCs w:val="22"/>
          <w:lang w:val="nl-NL"/>
        </w:rPr>
      </w:pPr>
      <w:r w:rsidRPr="00940854">
        <w:rPr>
          <w:rFonts w:ascii="Palatino Linotype" w:hAnsi="Palatino Linotype"/>
          <w:snapToGrid/>
          <w:spacing w:val="-3"/>
          <w:sz w:val="22"/>
          <w:szCs w:val="22"/>
          <w:lang w:val="nl-NL"/>
        </w:rPr>
        <w:t>Heeft goedgevonden:</w:t>
      </w:r>
    </w:p>
    <w:p w14:paraId="21440BF6" w14:textId="77777777" w:rsidR="00940854" w:rsidRPr="00940854" w:rsidRDefault="00940854" w:rsidP="00940854">
      <w:pPr>
        <w:spacing w:line="220" w:lineRule="exact"/>
        <w:jc w:val="both"/>
        <w:rPr>
          <w:rFonts w:ascii="Palatino Linotype" w:hAnsi="Palatino Linotype"/>
          <w:sz w:val="22"/>
          <w:szCs w:val="22"/>
          <w:lang w:val="nl-NL"/>
        </w:rPr>
      </w:pPr>
    </w:p>
    <w:p w14:paraId="4A8B9277" w14:textId="77777777" w:rsidR="00940854" w:rsidRPr="00940854" w:rsidRDefault="00940854" w:rsidP="00940854">
      <w:pPr>
        <w:jc w:val="center"/>
        <w:rPr>
          <w:rFonts w:ascii="Palatino Linotype" w:hAnsi="Palatino Linotype"/>
          <w:sz w:val="22"/>
          <w:szCs w:val="22"/>
          <w:lang w:val="nl-NL"/>
        </w:rPr>
      </w:pPr>
      <w:r w:rsidRPr="00940854">
        <w:rPr>
          <w:rFonts w:ascii="Palatino Linotype" w:hAnsi="Palatino Linotype"/>
          <w:sz w:val="22"/>
          <w:szCs w:val="22"/>
          <w:lang w:val="nl-NL"/>
        </w:rPr>
        <w:t>Artikel 1</w:t>
      </w:r>
    </w:p>
    <w:p w14:paraId="677EBE9D" w14:textId="77777777" w:rsidR="00940854" w:rsidRPr="00940854" w:rsidRDefault="00940854" w:rsidP="00940854">
      <w:pPr>
        <w:spacing w:line="220" w:lineRule="exact"/>
        <w:jc w:val="center"/>
        <w:rPr>
          <w:rFonts w:ascii="Palatino Linotype" w:hAnsi="Palatino Linotype"/>
          <w:sz w:val="22"/>
          <w:szCs w:val="22"/>
          <w:lang w:val="nl-NL"/>
        </w:rPr>
      </w:pPr>
    </w:p>
    <w:p w14:paraId="04636FA5" w14:textId="77777777" w:rsidR="00940854" w:rsidRPr="00940854" w:rsidRDefault="00940854" w:rsidP="00940854">
      <w:pPr>
        <w:jc w:val="both"/>
        <w:rPr>
          <w:rFonts w:ascii="Palatino Linotype" w:hAnsi="Palatino Linotype"/>
          <w:sz w:val="22"/>
          <w:szCs w:val="22"/>
          <w:lang w:val="nl-NL"/>
        </w:rPr>
      </w:pPr>
      <w:r w:rsidRPr="00940854">
        <w:rPr>
          <w:rFonts w:ascii="Palatino Linotype" w:hAnsi="Palatino Linotype"/>
          <w:sz w:val="22"/>
          <w:szCs w:val="22"/>
          <w:lang w:val="nl-NL"/>
        </w:rPr>
        <w:t>De geconsolideerde tekst van het Landsbesluit van de 15de augustus 1957 no. 12, bepalende de opneming in het Publicatieblad van de geldende tekst van het Besluit van de 12de december 1949 (P.B. 1949, no. 140) ter uitvoering van artikel 24 van de Landsloterijverordening 1949 (P.B. 1949, no. 116) opgenomen in de bijlage bij dit landsbesluit wordt vastgesteld.</w:t>
      </w:r>
    </w:p>
    <w:p w14:paraId="75BEC1EA" w14:textId="77777777" w:rsidR="00940854" w:rsidRPr="00940854" w:rsidRDefault="00940854" w:rsidP="00940854">
      <w:pPr>
        <w:spacing w:line="220" w:lineRule="exact"/>
        <w:jc w:val="both"/>
        <w:rPr>
          <w:rFonts w:ascii="Palatino Linotype" w:hAnsi="Palatino Linotype"/>
          <w:sz w:val="22"/>
          <w:szCs w:val="22"/>
          <w:lang w:val="nl-NL"/>
        </w:rPr>
      </w:pPr>
    </w:p>
    <w:p w14:paraId="322217F5" w14:textId="77777777" w:rsidR="00940854" w:rsidRPr="00940854" w:rsidRDefault="00940854" w:rsidP="00940854">
      <w:pPr>
        <w:jc w:val="center"/>
        <w:rPr>
          <w:rFonts w:ascii="Palatino Linotype" w:hAnsi="Palatino Linotype"/>
          <w:sz w:val="22"/>
          <w:szCs w:val="22"/>
          <w:lang w:val="nl-NL"/>
        </w:rPr>
      </w:pPr>
      <w:r w:rsidRPr="00940854">
        <w:rPr>
          <w:rFonts w:ascii="Palatino Linotype" w:hAnsi="Palatino Linotype"/>
          <w:sz w:val="22"/>
          <w:szCs w:val="22"/>
          <w:lang w:val="nl-NL"/>
        </w:rPr>
        <w:t>Artikel 2</w:t>
      </w:r>
    </w:p>
    <w:p w14:paraId="60FDE5D9" w14:textId="77777777" w:rsidR="00940854" w:rsidRPr="00940854" w:rsidRDefault="00940854" w:rsidP="00940854">
      <w:pPr>
        <w:spacing w:line="220" w:lineRule="exact"/>
        <w:jc w:val="center"/>
        <w:rPr>
          <w:rFonts w:ascii="Palatino Linotype" w:hAnsi="Palatino Linotype"/>
          <w:sz w:val="22"/>
          <w:szCs w:val="22"/>
          <w:lang w:val="nl-NL"/>
        </w:rPr>
      </w:pPr>
    </w:p>
    <w:p w14:paraId="0767997E" w14:textId="77777777" w:rsidR="00940854" w:rsidRPr="00940854" w:rsidRDefault="00940854" w:rsidP="00940854">
      <w:pPr>
        <w:rPr>
          <w:rFonts w:ascii="Palatino Linotype" w:hAnsi="Palatino Linotype"/>
          <w:sz w:val="22"/>
          <w:szCs w:val="22"/>
          <w:lang w:val="nl-NL"/>
        </w:rPr>
      </w:pPr>
      <w:r w:rsidRPr="00940854">
        <w:rPr>
          <w:rFonts w:ascii="Palatino Linotype" w:hAnsi="Palatino Linotype"/>
          <w:sz w:val="22"/>
          <w:szCs w:val="22"/>
          <w:lang w:val="nl-NL"/>
        </w:rPr>
        <w:t>Dit landsbesluit met bijbehorende bijlage wordt bekendgemaakt in het Publicatieblad.</w:t>
      </w:r>
    </w:p>
    <w:p w14:paraId="2C781A37" w14:textId="77777777" w:rsidR="00940854" w:rsidRPr="00940854" w:rsidRDefault="00940854" w:rsidP="00940854">
      <w:pPr>
        <w:tabs>
          <w:tab w:val="left" w:pos="5387"/>
        </w:tabs>
        <w:spacing w:line="220" w:lineRule="exact"/>
        <w:rPr>
          <w:rFonts w:ascii="Palatino Linotype" w:hAnsi="Palatino Linotype"/>
          <w:sz w:val="22"/>
          <w:szCs w:val="22"/>
          <w:lang w:val="nl-NL"/>
        </w:rPr>
      </w:pPr>
    </w:p>
    <w:p w14:paraId="1692869A" w14:textId="77777777" w:rsidR="00940854" w:rsidRDefault="00940854" w:rsidP="00982A22">
      <w:pPr>
        <w:ind w:left="5400" w:right="314"/>
        <w:rPr>
          <w:rFonts w:ascii="Palatino Linotype" w:hAnsi="Palatino Linotype"/>
          <w:sz w:val="22"/>
          <w:szCs w:val="22"/>
          <w:lang w:val="nl-NL"/>
        </w:rPr>
      </w:pPr>
      <w:r w:rsidRPr="00940854">
        <w:rPr>
          <w:rFonts w:ascii="Palatino Linotype" w:hAnsi="Palatino Linotype"/>
          <w:sz w:val="22"/>
          <w:szCs w:val="22"/>
          <w:lang w:val="nl-NL"/>
        </w:rPr>
        <w:t xml:space="preserve">Gegeven te Willemstad, </w:t>
      </w:r>
      <w:r>
        <w:rPr>
          <w:rFonts w:ascii="Palatino Linotype" w:hAnsi="Palatino Linotype"/>
          <w:sz w:val="22"/>
          <w:szCs w:val="22"/>
          <w:lang w:val="nl-NL"/>
        </w:rPr>
        <w:t>11 mei 2026</w:t>
      </w:r>
    </w:p>
    <w:p w14:paraId="0E427486" w14:textId="77777777" w:rsidR="00982A22" w:rsidRPr="00940854" w:rsidRDefault="00982A22" w:rsidP="00982A22">
      <w:pPr>
        <w:ind w:left="5400" w:right="314"/>
        <w:jc w:val="center"/>
        <w:rPr>
          <w:rFonts w:ascii="Palatino Linotype" w:hAnsi="Palatino Linotype"/>
          <w:sz w:val="22"/>
          <w:szCs w:val="22"/>
          <w:lang w:val="nl-NL"/>
        </w:rPr>
      </w:pPr>
      <w:r w:rsidRPr="00982A22">
        <w:rPr>
          <w:rFonts w:ascii="Palatino Linotype" w:hAnsi="Palatino Linotype"/>
          <w:sz w:val="22"/>
          <w:szCs w:val="22"/>
          <w:lang w:val="nl-NL"/>
        </w:rPr>
        <w:t>M.J. DE KORT</w:t>
      </w:r>
    </w:p>
    <w:p w14:paraId="267D0376" w14:textId="77777777" w:rsidR="00940854" w:rsidRPr="00940854" w:rsidRDefault="00940854" w:rsidP="00982A22">
      <w:pPr>
        <w:spacing w:line="200" w:lineRule="exact"/>
        <w:jc w:val="both"/>
        <w:rPr>
          <w:rFonts w:ascii="Palatino Linotype" w:hAnsi="Palatino Linotype"/>
          <w:sz w:val="22"/>
          <w:szCs w:val="22"/>
          <w:lang w:val="nl-NL"/>
        </w:rPr>
      </w:pPr>
    </w:p>
    <w:p w14:paraId="24FA83FC" w14:textId="77777777" w:rsidR="00940854" w:rsidRPr="00940854" w:rsidRDefault="00940854" w:rsidP="00982A22">
      <w:pPr>
        <w:spacing w:line="200" w:lineRule="exact"/>
        <w:jc w:val="both"/>
        <w:rPr>
          <w:rFonts w:ascii="Palatino Linotype" w:hAnsi="Palatino Linotype"/>
          <w:sz w:val="22"/>
          <w:szCs w:val="22"/>
          <w:lang w:val="nl-NL"/>
        </w:rPr>
      </w:pPr>
    </w:p>
    <w:p w14:paraId="39A62447" w14:textId="77777777" w:rsidR="00940854" w:rsidRDefault="00940854" w:rsidP="00982A22">
      <w:pPr>
        <w:ind w:right="5894"/>
        <w:jc w:val="both"/>
        <w:rPr>
          <w:rFonts w:ascii="Palatino Linotype" w:hAnsi="Palatino Linotype"/>
          <w:sz w:val="22"/>
          <w:szCs w:val="22"/>
          <w:lang w:val="nl-NL"/>
        </w:rPr>
      </w:pPr>
      <w:r w:rsidRPr="00940854">
        <w:rPr>
          <w:rFonts w:ascii="Palatino Linotype" w:hAnsi="Palatino Linotype"/>
          <w:sz w:val="22"/>
          <w:szCs w:val="22"/>
          <w:lang w:val="nl-NL"/>
        </w:rPr>
        <w:t>De Minister van Algemene Zaken,</w:t>
      </w:r>
    </w:p>
    <w:p w14:paraId="35CA8771" w14:textId="77777777" w:rsidR="00940854" w:rsidRPr="00940854" w:rsidRDefault="00982A22" w:rsidP="00982A22">
      <w:pPr>
        <w:ind w:right="5894"/>
        <w:jc w:val="center"/>
        <w:rPr>
          <w:rFonts w:ascii="Palatino Linotype" w:hAnsi="Palatino Linotype"/>
          <w:sz w:val="22"/>
          <w:szCs w:val="22"/>
          <w:lang w:val="nl-NL"/>
        </w:rPr>
      </w:pPr>
      <w:r w:rsidRPr="00982A22">
        <w:rPr>
          <w:rFonts w:ascii="Palatino Linotype" w:hAnsi="Palatino Linotype"/>
          <w:sz w:val="22"/>
          <w:szCs w:val="22"/>
          <w:lang w:val="nl-NL"/>
        </w:rPr>
        <w:t>G.S. PISAS</w:t>
      </w:r>
    </w:p>
    <w:p w14:paraId="35BAD71D" w14:textId="77777777" w:rsidR="00940854" w:rsidRDefault="00940854" w:rsidP="00982A22">
      <w:pPr>
        <w:spacing w:line="200" w:lineRule="exact"/>
        <w:jc w:val="both"/>
        <w:rPr>
          <w:rFonts w:ascii="Palatino Linotype" w:hAnsi="Palatino Linotype"/>
          <w:sz w:val="22"/>
          <w:szCs w:val="22"/>
          <w:lang w:val="nl-NL"/>
        </w:rPr>
      </w:pPr>
    </w:p>
    <w:p w14:paraId="5BDB3DF0" w14:textId="77777777" w:rsidR="00982A22" w:rsidRPr="00940854" w:rsidRDefault="00982A22" w:rsidP="00982A22">
      <w:pPr>
        <w:spacing w:line="200" w:lineRule="exact"/>
        <w:jc w:val="both"/>
        <w:rPr>
          <w:rFonts w:ascii="Palatino Linotype" w:hAnsi="Palatino Linotype"/>
          <w:sz w:val="22"/>
          <w:szCs w:val="22"/>
          <w:lang w:val="nl-NL"/>
        </w:rPr>
      </w:pPr>
    </w:p>
    <w:p w14:paraId="04E40831" w14:textId="77777777" w:rsidR="00940854" w:rsidRPr="00940854" w:rsidRDefault="00940854" w:rsidP="00940854">
      <w:pPr>
        <w:tabs>
          <w:tab w:val="left" w:pos="5387"/>
        </w:tabs>
        <w:jc w:val="both"/>
        <w:rPr>
          <w:rFonts w:ascii="Palatino Linotype" w:hAnsi="Palatino Linotype"/>
          <w:sz w:val="22"/>
          <w:szCs w:val="22"/>
          <w:lang w:val="nl-NL"/>
        </w:rPr>
      </w:pPr>
      <w:r w:rsidRPr="00940854">
        <w:rPr>
          <w:rFonts w:ascii="Palatino Linotype" w:hAnsi="Palatino Linotype"/>
          <w:sz w:val="22"/>
          <w:szCs w:val="22"/>
          <w:lang w:val="nl-NL"/>
        </w:rPr>
        <w:tab/>
        <w:t xml:space="preserve">Uitgegeven de </w:t>
      </w:r>
      <w:r w:rsidR="005A0732">
        <w:rPr>
          <w:rFonts w:ascii="Palatino Linotype" w:hAnsi="Palatino Linotype"/>
          <w:sz w:val="22"/>
          <w:szCs w:val="22"/>
          <w:lang w:val="nl-NL"/>
        </w:rPr>
        <w:t>8</w:t>
      </w:r>
      <w:r w:rsidR="00982A22" w:rsidRPr="00982A22">
        <w:rPr>
          <w:rFonts w:ascii="Palatino Linotype" w:hAnsi="Palatino Linotype"/>
          <w:sz w:val="22"/>
          <w:szCs w:val="22"/>
          <w:vertAlign w:val="superscript"/>
          <w:lang w:val="nl-NL"/>
        </w:rPr>
        <w:t>ste</w:t>
      </w:r>
      <w:r w:rsidR="00982A22">
        <w:rPr>
          <w:rFonts w:ascii="Palatino Linotype" w:hAnsi="Palatino Linotype"/>
          <w:sz w:val="22"/>
          <w:szCs w:val="22"/>
          <w:lang w:val="nl-NL"/>
        </w:rPr>
        <w:t xml:space="preserve"> juli 2026</w:t>
      </w:r>
    </w:p>
    <w:p w14:paraId="3B1AF7C6" w14:textId="77777777" w:rsidR="00940854" w:rsidRDefault="00940854" w:rsidP="00982A22">
      <w:pPr>
        <w:ind w:left="5400"/>
        <w:jc w:val="both"/>
        <w:rPr>
          <w:rFonts w:ascii="Palatino Linotype" w:hAnsi="Palatino Linotype"/>
          <w:sz w:val="22"/>
          <w:szCs w:val="22"/>
          <w:lang w:val="nl-NL"/>
        </w:rPr>
      </w:pPr>
      <w:r w:rsidRPr="00940854">
        <w:rPr>
          <w:rFonts w:ascii="Palatino Linotype" w:hAnsi="Palatino Linotype"/>
          <w:sz w:val="22"/>
          <w:szCs w:val="22"/>
          <w:lang w:val="nl-NL"/>
        </w:rPr>
        <w:t>De Minister van Algemene Zaken,</w:t>
      </w:r>
    </w:p>
    <w:p w14:paraId="14A034B5" w14:textId="77777777" w:rsidR="00982A22" w:rsidRPr="00940854" w:rsidRDefault="00982A22" w:rsidP="00982A22">
      <w:pPr>
        <w:ind w:left="5400"/>
        <w:jc w:val="center"/>
        <w:rPr>
          <w:rFonts w:ascii="Palatino Linotype" w:hAnsi="Palatino Linotype"/>
          <w:sz w:val="22"/>
          <w:szCs w:val="22"/>
          <w:lang w:val="nl-NL"/>
        </w:rPr>
      </w:pPr>
      <w:r w:rsidRPr="00982A22">
        <w:rPr>
          <w:rFonts w:ascii="Palatino Linotype" w:hAnsi="Palatino Linotype"/>
          <w:sz w:val="22"/>
          <w:szCs w:val="22"/>
          <w:lang w:val="nl-NL"/>
        </w:rPr>
        <w:t>G.S. PISAS</w:t>
      </w:r>
    </w:p>
    <w:p w14:paraId="6112CC0F" w14:textId="77777777" w:rsidR="00940854" w:rsidRPr="00940854" w:rsidRDefault="00940854" w:rsidP="00940854">
      <w:pPr>
        <w:pBdr>
          <w:bottom w:val="single" w:sz="6" w:space="1" w:color="auto"/>
        </w:pBdr>
        <w:ind w:right="-29"/>
        <w:jc w:val="both"/>
        <w:rPr>
          <w:rFonts w:ascii="Palatino Linotype" w:hAnsi="Palatino Linotype"/>
          <w:sz w:val="22"/>
          <w:szCs w:val="22"/>
          <w:lang w:val="nl-NL"/>
        </w:rPr>
      </w:pPr>
      <w:r w:rsidRPr="00940854">
        <w:rPr>
          <w:rFonts w:ascii="Palatino Linotype" w:hAnsi="Palatino Linotype"/>
          <w:sz w:val="22"/>
          <w:szCs w:val="22"/>
          <w:lang w:val="nl-NL"/>
        </w:rPr>
        <w:lastRenderedPageBreak/>
        <w:t xml:space="preserve">BIJLAGE behorende bij het Landsbesluit van de </w:t>
      </w:r>
      <w:r w:rsidR="00982A22">
        <w:rPr>
          <w:rFonts w:ascii="Palatino Linotype" w:hAnsi="Palatino Linotype"/>
          <w:sz w:val="22"/>
          <w:szCs w:val="22"/>
          <w:lang w:val="nl-NL"/>
        </w:rPr>
        <w:t>11</w:t>
      </w:r>
      <w:r w:rsidR="00982A22" w:rsidRPr="00982A22">
        <w:rPr>
          <w:rFonts w:ascii="Palatino Linotype" w:hAnsi="Palatino Linotype"/>
          <w:sz w:val="22"/>
          <w:szCs w:val="22"/>
          <w:vertAlign w:val="superscript"/>
          <w:lang w:val="nl-NL"/>
        </w:rPr>
        <w:t>de</w:t>
      </w:r>
      <w:r w:rsidR="00982A22">
        <w:rPr>
          <w:rFonts w:ascii="Palatino Linotype" w:hAnsi="Palatino Linotype"/>
          <w:sz w:val="22"/>
          <w:szCs w:val="22"/>
          <w:lang w:val="nl-NL"/>
        </w:rPr>
        <w:t xml:space="preserve"> mei 2026</w:t>
      </w:r>
      <w:r w:rsidRPr="00940854">
        <w:rPr>
          <w:rFonts w:ascii="Palatino Linotype" w:hAnsi="Palatino Linotype"/>
          <w:sz w:val="22"/>
          <w:szCs w:val="22"/>
          <w:lang w:val="nl-NL"/>
        </w:rPr>
        <w:t xml:space="preserve">, no. </w:t>
      </w:r>
      <w:r w:rsidR="00982A22">
        <w:rPr>
          <w:rFonts w:ascii="Palatino Linotype" w:hAnsi="Palatino Linotype"/>
          <w:sz w:val="22"/>
          <w:szCs w:val="22"/>
          <w:lang w:val="nl-NL"/>
        </w:rPr>
        <w:t>26/1288</w:t>
      </w:r>
      <w:r w:rsidRPr="00940854">
        <w:rPr>
          <w:rFonts w:ascii="Palatino Linotype" w:hAnsi="Palatino Linotype"/>
          <w:sz w:val="22"/>
          <w:szCs w:val="22"/>
          <w:lang w:val="nl-NL"/>
        </w:rPr>
        <w:t>, houdende vaststelling van de geconsolideerde tekst van het Landsbesluit van de 15de augustus 1957 no. 12, bepalende de opneming in het Publicatieblad van de geldende tekst van het Besluit van de 12de december 1949 (P.B. 1949, no. 140) ter uitvoering van artikel 24 van de Landsloterijverordening 1949 (P.B. 1949, no. 116)</w:t>
      </w:r>
      <w:r w:rsidRPr="00940854">
        <w:rPr>
          <w:rFonts w:ascii="Palatino Linotype" w:hAnsi="Palatino Linotype"/>
          <w:sz w:val="22"/>
          <w:szCs w:val="22"/>
          <w:vertAlign w:val="superscript"/>
          <w:lang w:val="nl-NL"/>
        </w:rPr>
        <w:footnoteReference w:id="3"/>
      </w:r>
    </w:p>
    <w:p w14:paraId="292B4028" w14:textId="77777777" w:rsidR="00940854" w:rsidRPr="00940854" w:rsidRDefault="00940854" w:rsidP="00940854">
      <w:pPr>
        <w:pBdr>
          <w:bottom w:val="single" w:sz="6" w:space="1" w:color="auto"/>
        </w:pBdr>
        <w:ind w:right="-29"/>
        <w:jc w:val="both"/>
        <w:rPr>
          <w:rFonts w:ascii="Palatino Linotype" w:hAnsi="Palatino Linotype"/>
          <w:sz w:val="22"/>
          <w:szCs w:val="22"/>
          <w:lang w:val="nl-NL"/>
        </w:rPr>
      </w:pPr>
    </w:p>
    <w:p w14:paraId="7B48F6CD" w14:textId="77777777" w:rsidR="00940854" w:rsidRPr="00940854" w:rsidRDefault="00940854" w:rsidP="00940854">
      <w:pPr>
        <w:ind w:right="-29"/>
        <w:jc w:val="center"/>
        <w:rPr>
          <w:rFonts w:ascii="Palatino Linotype" w:hAnsi="Palatino Linotype"/>
          <w:sz w:val="22"/>
          <w:szCs w:val="22"/>
          <w:lang w:val="nl-NL"/>
        </w:rPr>
      </w:pPr>
    </w:p>
    <w:p w14:paraId="3931001F" w14:textId="77777777" w:rsidR="00940854" w:rsidRPr="00940854" w:rsidRDefault="00940854" w:rsidP="00940854">
      <w:pPr>
        <w:ind w:right="-29"/>
        <w:jc w:val="both"/>
        <w:rPr>
          <w:rFonts w:ascii="Palatino Linotype" w:hAnsi="Palatino Linotype"/>
          <w:sz w:val="22"/>
          <w:szCs w:val="22"/>
          <w:lang w:val="nl-NL"/>
        </w:rPr>
      </w:pPr>
      <w:r w:rsidRPr="00940854">
        <w:rPr>
          <w:rFonts w:ascii="Palatino Linotype" w:hAnsi="Palatino Linotype"/>
          <w:sz w:val="22"/>
          <w:szCs w:val="22"/>
          <w:lang w:val="nl-NL"/>
        </w:rPr>
        <w:t>Geconsolideerde tekst van het Landsbesluit van de 15de augustus 1957 no. 12, bepalende de opneming in het Publicatieblad van de geldende tekst van het Besluit van de 12de december 1949 (P.B. 1949, no. 140) ter uitvoering van artikel 24 van de Landsloterijverordening 1949 (P.B. 1949, no. 116) (P.B.1957, no. 109),</w:t>
      </w:r>
      <w:r w:rsidRPr="00940854">
        <w:rPr>
          <w:rFonts w:ascii="Palatino Linotype" w:hAnsi="Palatino Linotype"/>
          <w:b/>
          <w:sz w:val="22"/>
          <w:szCs w:val="22"/>
          <w:lang w:val="nl-NL"/>
        </w:rPr>
        <w:t xml:space="preserve"> </w:t>
      </w:r>
      <w:r w:rsidRPr="00940854">
        <w:rPr>
          <w:rFonts w:ascii="Palatino Linotype" w:hAnsi="Palatino Linotype"/>
          <w:sz w:val="22"/>
          <w:szCs w:val="22"/>
          <w:lang w:val="nl-NL"/>
        </w:rPr>
        <w:t xml:space="preserve">zoals deze luidt: </w:t>
      </w:r>
    </w:p>
    <w:p w14:paraId="27DE8399" w14:textId="77777777" w:rsidR="00940854" w:rsidRPr="00940854" w:rsidRDefault="00940854" w:rsidP="00940854">
      <w:pPr>
        <w:ind w:right="-29"/>
        <w:jc w:val="both"/>
        <w:rPr>
          <w:rFonts w:ascii="Palatino Linotype" w:hAnsi="Palatino Linotype"/>
          <w:sz w:val="22"/>
          <w:szCs w:val="22"/>
          <w:lang w:val="nl-NL"/>
        </w:rPr>
      </w:pPr>
    </w:p>
    <w:p w14:paraId="1E6B525C" w14:textId="77777777" w:rsidR="00940854" w:rsidRPr="00940854" w:rsidRDefault="00940854" w:rsidP="00940854">
      <w:pPr>
        <w:widowControl/>
        <w:numPr>
          <w:ilvl w:val="0"/>
          <w:numId w:val="7"/>
        </w:numPr>
        <w:ind w:left="360" w:right="-29"/>
        <w:contextualSpacing/>
        <w:jc w:val="both"/>
        <w:rPr>
          <w:rFonts w:ascii="Palatino Linotype" w:hAnsi="Palatino Linotype"/>
          <w:sz w:val="22"/>
          <w:szCs w:val="22"/>
          <w:lang w:val="nl-NL"/>
        </w:rPr>
      </w:pPr>
      <w:r w:rsidRPr="00940854">
        <w:rPr>
          <w:rFonts w:ascii="Palatino Linotype" w:hAnsi="Palatino Linotype"/>
          <w:sz w:val="22"/>
          <w:szCs w:val="22"/>
          <w:lang w:val="nl-NL"/>
        </w:rPr>
        <w:t>na wijziging</w:t>
      </w:r>
      <w:r w:rsidRPr="00940854">
        <w:rPr>
          <w:rFonts w:ascii="Palatino Linotype" w:hAnsi="Palatino Linotype"/>
          <w:color w:val="FF0000"/>
          <w:sz w:val="22"/>
          <w:szCs w:val="22"/>
          <w:lang w:val="nl-NL"/>
        </w:rPr>
        <w:t xml:space="preserve"> </w:t>
      </w:r>
      <w:r w:rsidRPr="00940854">
        <w:rPr>
          <w:rFonts w:ascii="Palatino Linotype" w:hAnsi="Palatino Linotype"/>
          <w:sz w:val="22"/>
          <w:szCs w:val="22"/>
          <w:lang w:val="nl-NL"/>
        </w:rPr>
        <w:t xml:space="preserve">tot stand gebracht door het Land Nederlandse Antillen bij: </w:t>
      </w:r>
    </w:p>
    <w:p w14:paraId="16435BBB" w14:textId="77777777" w:rsidR="00940854" w:rsidRPr="00940854" w:rsidRDefault="00940854" w:rsidP="00940854">
      <w:pPr>
        <w:numPr>
          <w:ilvl w:val="0"/>
          <w:numId w:val="8"/>
        </w:numPr>
        <w:tabs>
          <w:tab w:val="left" w:pos="240"/>
          <w:tab w:val="left" w:pos="360"/>
        </w:tabs>
        <w:ind w:right="-29"/>
        <w:contextualSpacing/>
        <w:jc w:val="both"/>
        <w:rPr>
          <w:rFonts w:ascii="Palatino Linotype" w:hAnsi="Palatino Linotype"/>
          <w:sz w:val="22"/>
          <w:szCs w:val="22"/>
          <w:lang w:val="nl-NL"/>
        </w:rPr>
      </w:pPr>
      <w:r w:rsidRPr="00940854">
        <w:rPr>
          <w:rFonts w:ascii="Palatino Linotype" w:hAnsi="Palatino Linotype"/>
          <w:sz w:val="22"/>
          <w:szCs w:val="22"/>
          <w:lang w:val="nl-NL"/>
        </w:rPr>
        <w:t>Landsbesluit houdende algemene maatregelen van de 12de augustus 1961 tot wijziging van het Besluit van de 12de december 1949 (P.B. 1957, no. 109) ter uitvoering van artikel 24 van de Landsloterijverordening 1949 (P.B. 1949, no. 116) (P.B. 1961, no. 133);</w:t>
      </w:r>
    </w:p>
    <w:p w14:paraId="3122D346" w14:textId="77777777" w:rsidR="00940854" w:rsidRPr="00940854" w:rsidRDefault="00940854" w:rsidP="00940854">
      <w:pPr>
        <w:numPr>
          <w:ilvl w:val="0"/>
          <w:numId w:val="8"/>
        </w:numPr>
        <w:tabs>
          <w:tab w:val="left" w:pos="240"/>
          <w:tab w:val="left" w:pos="360"/>
        </w:tabs>
        <w:ind w:right="-29"/>
        <w:contextualSpacing/>
        <w:jc w:val="both"/>
        <w:rPr>
          <w:rFonts w:ascii="Palatino Linotype" w:hAnsi="Palatino Linotype"/>
          <w:sz w:val="22"/>
          <w:szCs w:val="22"/>
          <w:lang w:val="nl-NL"/>
        </w:rPr>
      </w:pPr>
      <w:r w:rsidRPr="00940854">
        <w:rPr>
          <w:rFonts w:ascii="Palatino Linotype" w:hAnsi="Palatino Linotype"/>
          <w:sz w:val="22"/>
          <w:szCs w:val="22"/>
          <w:lang w:val="nl-NL"/>
        </w:rPr>
        <w:t>Landsbesluit houdende algemene maatregelen van de 17de oktober 1961 tot wijziging van het Besluit van de 12de december 1949 (P.B. 1957, no. 109) ter uitvoering van artikel 24 van de Landsloterijverordening 1949 (P.B. 1961, no. 173);</w:t>
      </w:r>
    </w:p>
    <w:p w14:paraId="20100311" w14:textId="77777777" w:rsidR="00940854" w:rsidRPr="00940854" w:rsidRDefault="00940854" w:rsidP="00940854">
      <w:pPr>
        <w:numPr>
          <w:ilvl w:val="0"/>
          <w:numId w:val="8"/>
        </w:numPr>
        <w:tabs>
          <w:tab w:val="left" w:pos="240"/>
          <w:tab w:val="left" w:pos="360"/>
        </w:tabs>
        <w:spacing w:before="240"/>
        <w:ind w:right="-29"/>
        <w:contextualSpacing/>
        <w:jc w:val="both"/>
        <w:rPr>
          <w:rFonts w:ascii="Palatino Linotype" w:hAnsi="Palatino Linotype"/>
          <w:sz w:val="22"/>
          <w:szCs w:val="22"/>
          <w:lang w:val="nl-NL"/>
        </w:rPr>
      </w:pPr>
      <w:r w:rsidRPr="00940854">
        <w:rPr>
          <w:rFonts w:ascii="Palatino Linotype" w:hAnsi="Palatino Linotype"/>
          <w:sz w:val="22"/>
          <w:szCs w:val="22"/>
          <w:lang w:val="nl-NL"/>
        </w:rPr>
        <w:t>Landsbesluit houdende algemene maatregelen van de 11de juli 1963 tot wijziging van het Besluit van de 12de december 1949 (P.B. 1957, no. 109) ter uitvoering van artikel 24 van de Landsloterijverordening 1949 (P.B. 1963, no. 114);</w:t>
      </w:r>
    </w:p>
    <w:p w14:paraId="21526677" w14:textId="77777777" w:rsidR="00940854" w:rsidRPr="00940854" w:rsidRDefault="00940854" w:rsidP="00940854">
      <w:pPr>
        <w:numPr>
          <w:ilvl w:val="0"/>
          <w:numId w:val="8"/>
        </w:numPr>
        <w:tabs>
          <w:tab w:val="left" w:pos="240"/>
          <w:tab w:val="left" w:pos="360"/>
        </w:tabs>
        <w:ind w:right="-29"/>
        <w:contextualSpacing/>
        <w:jc w:val="both"/>
        <w:rPr>
          <w:rFonts w:ascii="Palatino Linotype" w:hAnsi="Palatino Linotype"/>
          <w:sz w:val="22"/>
          <w:szCs w:val="22"/>
          <w:lang w:val="nl-NL"/>
        </w:rPr>
      </w:pPr>
      <w:r w:rsidRPr="00940854">
        <w:rPr>
          <w:rFonts w:ascii="Palatino Linotype" w:hAnsi="Palatino Linotype"/>
          <w:sz w:val="22"/>
          <w:szCs w:val="22"/>
          <w:lang w:val="nl-NL"/>
        </w:rPr>
        <w:t>Landsbesluit houdende algemene maatregelen van de 16de augustus 1967 tot wijziging van het Besluit van de 12de december 1949 (P.B. 1957, no. 109) ter uitvoering van artikel 24 van de Landsloterijverordening 1949 (P.B. 1967, no. 131);</w:t>
      </w:r>
    </w:p>
    <w:p w14:paraId="71319B0D" w14:textId="77777777" w:rsidR="00940854" w:rsidRPr="00940854" w:rsidRDefault="00940854" w:rsidP="00940854">
      <w:pPr>
        <w:numPr>
          <w:ilvl w:val="0"/>
          <w:numId w:val="8"/>
        </w:numPr>
        <w:tabs>
          <w:tab w:val="left" w:pos="240"/>
          <w:tab w:val="left" w:pos="360"/>
        </w:tabs>
        <w:ind w:right="-29"/>
        <w:contextualSpacing/>
        <w:jc w:val="both"/>
        <w:rPr>
          <w:rFonts w:ascii="Palatino Linotype" w:hAnsi="Palatino Linotype"/>
          <w:sz w:val="22"/>
          <w:szCs w:val="22"/>
          <w:lang w:val="nl-NL"/>
        </w:rPr>
      </w:pPr>
      <w:r w:rsidRPr="00940854">
        <w:rPr>
          <w:rFonts w:ascii="Palatino Linotype" w:hAnsi="Palatino Linotype"/>
          <w:sz w:val="22"/>
          <w:szCs w:val="22"/>
          <w:lang w:val="nl-NL"/>
        </w:rPr>
        <w:t>Landsbesluit houdende algemene maatregelen van de 12de maart 1969 tot wijziging van het Besluit van de 12de december 1949 (P.B. 1957, no. 109) ter uitvoering van artikel 24 van de Landsloterijverordening 1949 (P.B. 1969, no. 26);</w:t>
      </w:r>
    </w:p>
    <w:p w14:paraId="171627ED" w14:textId="77777777" w:rsidR="00940854" w:rsidRPr="00940854" w:rsidRDefault="00940854" w:rsidP="00940854">
      <w:pPr>
        <w:numPr>
          <w:ilvl w:val="0"/>
          <w:numId w:val="8"/>
        </w:numPr>
        <w:tabs>
          <w:tab w:val="left" w:pos="240"/>
          <w:tab w:val="left" w:pos="360"/>
        </w:tabs>
        <w:ind w:right="-29"/>
        <w:contextualSpacing/>
        <w:jc w:val="both"/>
        <w:rPr>
          <w:rFonts w:ascii="Palatino Linotype" w:hAnsi="Palatino Linotype"/>
          <w:sz w:val="22"/>
          <w:szCs w:val="22"/>
          <w:lang w:val="nl-NL"/>
        </w:rPr>
      </w:pPr>
      <w:r w:rsidRPr="00940854">
        <w:rPr>
          <w:rFonts w:ascii="Palatino Linotype" w:hAnsi="Palatino Linotype"/>
          <w:sz w:val="22"/>
          <w:szCs w:val="22"/>
          <w:lang w:val="nl-NL"/>
        </w:rPr>
        <w:t>Landsbesluit houdende algemene maatregelen van de 30ste mei 1974 tot wijziging van het Besluit van de 12de december 1949 (P.B. 1957, no. 109), ter uitvoering van artikel 24 van de Landsloterijverordening 1949 (P.B. 1965, no. 122) (P.B. 1974, no. 93);</w:t>
      </w:r>
    </w:p>
    <w:p w14:paraId="48067FA5" w14:textId="77777777" w:rsidR="00940854" w:rsidRPr="00940854" w:rsidRDefault="00940854" w:rsidP="00940854">
      <w:pPr>
        <w:numPr>
          <w:ilvl w:val="0"/>
          <w:numId w:val="8"/>
        </w:numPr>
        <w:tabs>
          <w:tab w:val="left" w:pos="240"/>
          <w:tab w:val="left" w:pos="360"/>
        </w:tabs>
        <w:ind w:right="-29"/>
        <w:contextualSpacing/>
        <w:jc w:val="both"/>
        <w:rPr>
          <w:rFonts w:ascii="Palatino Linotype" w:hAnsi="Palatino Linotype"/>
          <w:sz w:val="22"/>
          <w:szCs w:val="22"/>
          <w:lang w:val="nl-NL"/>
        </w:rPr>
      </w:pPr>
      <w:r w:rsidRPr="00940854">
        <w:rPr>
          <w:rFonts w:ascii="Palatino Linotype" w:hAnsi="Palatino Linotype"/>
          <w:sz w:val="22"/>
          <w:szCs w:val="22"/>
          <w:lang w:val="nl-NL"/>
        </w:rPr>
        <w:t>Landsbesluit houdende algemene maatregelen van de 17de september 1975 tot wijziging van het Besluit van de 12de december 1949 (P.B. 1957, no. 109), ter uitvoering van artikel 24 van de Landsloterijverordening 1949 (P.B. 1965, no. 122) (P.B. 1975, no. 168);</w:t>
      </w:r>
    </w:p>
    <w:p w14:paraId="3C5BC0E5" w14:textId="77777777" w:rsidR="00940854" w:rsidRPr="00940854" w:rsidRDefault="00940854" w:rsidP="00940854">
      <w:pPr>
        <w:numPr>
          <w:ilvl w:val="0"/>
          <w:numId w:val="8"/>
        </w:numPr>
        <w:tabs>
          <w:tab w:val="left" w:pos="240"/>
          <w:tab w:val="left" w:pos="360"/>
        </w:tabs>
        <w:ind w:right="-29"/>
        <w:contextualSpacing/>
        <w:jc w:val="both"/>
        <w:rPr>
          <w:rFonts w:ascii="Palatino Linotype" w:hAnsi="Palatino Linotype"/>
          <w:sz w:val="22"/>
          <w:szCs w:val="22"/>
          <w:lang w:val="nl-NL"/>
        </w:rPr>
      </w:pPr>
      <w:r w:rsidRPr="00940854">
        <w:rPr>
          <w:rFonts w:ascii="Palatino Linotype" w:hAnsi="Palatino Linotype"/>
          <w:sz w:val="22"/>
          <w:szCs w:val="22"/>
          <w:lang w:val="nl-NL"/>
        </w:rPr>
        <w:t>Landsbesluit houdende algemene maatregelen van de 5de augustus 1977 tot wijziging van het Besluit van de 12de december 1949 (P.B. 1957, no. 109) ter uitvoering van artikel 24 van de Landsloterijverordening 1949 (P.B. 1965, no. 122 ) (P.B. 1977, no. 218);</w:t>
      </w:r>
    </w:p>
    <w:p w14:paraId="2703F6DF" w14:textId="77777777" w:rsidR="00940854" w:rsidRPr="00940854" w:rsidRDefault="00940854" w:rsidP="00940854">
      <w:pPr>
        <w:numPr>
          <w:ilvl w:val="0"/>
          <w:numId w:val="8"/>
        </w:numPr>
        <w:tabs>
          <w:tab w:val="left" w:pos="240"/>
          <w:tab w:val="left" w:pos="360"/>
        </w:tabs>
        <w:ind w:right="-29"/>
        <w:contextualSpacing/>
        <w:jc w:val="both"/>
        <w:rPr>
          <w:rFonts w:ascii="Palatino Linotype" w:hAnsi="Palatino Linotype"/>
          <w:sz w:val="22"/>
          <w:szCs w:val="22"/>
          <w:lang w:val="nl-NL"/>
        </w:rPr>
      </w:pPr>
      <w:r w:rsidRPr="00940854">
        <w:rPr>
          <w:rFonts w:ascii="Palatino Linotype" w:hAnsi="Palatino Linotype"/>
          <w:sz w:val="22"/>
          <w:szCs w:val="22"/>
          <w:lang w:val="nl-NL"/>
        </w:rPr>
        <w:t>Landsbesluit houdende algemene maatregelen van de 10de januari 1984 tot wijziging van het Besluit van de 12de december 1949 (P.B. 1957, no. 109) ter uitvoering van artikel 24 van de Landsloterijverordening 1949 (P.B. 1965, no. 122) (P.B. 1984, no. 20);</w:t>
      </w:r>
    </w:p>
    <w:p w14:paraId="5E228F25" w14:textId="77777777" w:rsidR="00940854" w:rsidRPr="00940854" w:rsidRDefault="00940854" w:rsidP="00940854">
      <w:pPr>
        <w:numPr>
          <w:ilvl w:val="0"/>
          <w:numId w:val="8"/>
        </w:numPr>
        <w:tabs>
          <w:tab w:val="left" w:pos="240"/>
          <w:tab w:val="left" w:pos="360"/>
        </w:tabs>
        <w:ind w:right="-29"/>
        <w:contextualSpacing/>
        <w:jc w:val="both"/>
        <w:rPr>
          <w:rFonts w:ascii="Palatino Linotype" w:hAnsi="Palatino Linotype"/>
          <w:sz w:val="22"/>
          <w:szCs w:val="22"/>
          <w:lang w:val="nl-NL"/>
        </w:rPr>
      </w:pPr>
      <w:r w:rsidRPr="00940854">
        <w:rPr>
          <w:rFonts w:ascii="Palatino Linotype" w:hAnsi="Palatino Linotype"/>
          <w:sz w:val="22"/>
          <w:szCs w:val="22"/>
          <w:lang w:val="nl-NL"/>
        </w:rPr>
        <w:t>Landsbesluit houdende algemene maatregelen van de 23ste december 1986 tot wijziging van het Besluit van de 12de december 1949 (P.B. 1957, no. 109) ter uitvoering van artikel 24 van de Landsloterijverordening 1949 (P.B. 1965, no. 122) (P.B. 1986, no. 175);</w:t>
      </w:r>
    </w:p>
    <w:p w14:paraId="6EDA58E1" w14:textId="77777777" w:rsidR="00982A22" w:rsidRDefault="00982A22">
      <w:pPr>
        <w:widowControl/>
        <w:rPr>
          <w:rFonts w:ascii="Palatino Linotype" w:hAnsi="Palatino Linotype"/>
          <w:sz w:val="22"/>
          <w:szCs w:val="22"/>
          <w:lang w:val="nl-NL"/>
        </w:rPr>
      </w:pPr>
      <w:r>
        <w:rPr>
          <w:rFonts w:ascii="Palatino Linotype" w:hAnsi="Palatino Linotype"/>
          <w:sz w:val="22"/>
          <w:szCs w:val="22"/>
          <w:lang w:val="nl-NL"/>
        </w:rPr>
        <w:br w:type="page"/>
      </w:r>
    </w:p>
    <w:p w14:paraId="499092CB" w14:textId="77777777" w:rsidR="00940854" w:rsidRPr="00940854" w:rsidRDefault="00940854" w:rsidP="00940854">
      <w:pPr>
        <w:numPr>
          <w:ilvl w:val="0"/>
          <w:numId w:val="8"/>
        </w:numPr>
        <w:tabs>
          <w:tab w:val="left" w:pos="240"/>
          <w:tab w:val="left" w:pos="360"/>
        </w:tabs>
        <w:ind w:right="-29"/>
        <w:contextualSpacing/>
        <w:jc w:val="both"/>
        <w:rPr>
          <w:rFonts w:ascii="Palatino Linotype" w:hAnsi="Palatino Linotype"/>
          <w:sz w:val="22"/>
          <w:szCs w:val="22"/>
          <w:lang w:val="nl-NL"/>
        </w:rPr>
      </w:pPr>
      <w:r w:rsidRPr="00940854">
        <w:rPr>
          <w:rFonts w:ascii="Palatino Linotype" w:hAnsi="Palatino Linotype"/>
          <w:sz w:val="22"/>
          <w:szCs w:val="22"/>
          <w:lang w:val="nl-NL"/>
        </w:rPr>
        <w:lastRenderedPageBreak/>
        <w:t>Landsbesluit houdende algemene maatregelen van de 29ste december 1986 tot wijziging van het Besluit van de 12de december 1949 (P.B. 1957, no. 109) ter uitvoering van artikel 24 van de Landsloterijverordening 1949 (P.B. 1965, no. 122) (P.B. 1986, no. 178);</w:t>
      </w:r>
    </w:p>
    <w:p w14:paraId="4A5C54AE" w14:textId="77777777" w:rsidR="00940854" w:rsidRPr="00940854" w:rsidRDefault="00940854" w:rsidP="00940854">
      <w:pPr>
        <w:numPr>
          <w:ilvl w:val="0"/>
          <w:numId w:val="8"/>
        </w:numPr>
        <w:tabs>
          <w:tab w:val="left" w:pos="240"/>
          <w:tab w:val="left" w:pos="360"/>
        </w:tabs>
        <w:ind w:right="-29"/>
        <w:contextualSpacing/>
        <w:jc w:val="both"/>
        <w:rPr>
          <w:rFonts w:ascii="Palatino Linotype" w:hAnsi="Palatino Linotype"/>
          <w:sz w:val="22"/>
          <w:szCs w:val="22"/>
          <w:lang w:val="nl-NL"/>
        </w:rPr>
      </w:pPr>
      <w:r w:rsidRPr="00940854">
        <w:rPr>
          <w:rFonts w:ascii="Palatino Linotype" w:hAnsi="Palatino Linotype"/>
          <w:sz w:val="22"/>
          <w:szCs w:val="22"/>
          <w:lang w:val="nl-NL"/>
        </w:rPr>
        <w:t>Landsbesluit houdende algemene maatregelen van de 10de augustus 1987 tot wijziging van het Besluit van de 12de december 1949 (P.B. 1957, no. 109) ter uitvoering van artikel 24 van de Landsloterijverordening 1949 (P.B. 1965, no. 122) (P.B. 1987, no. 98);</w:t>
      </w:r>
    </w:p>
    <w:p w14:paraId="5329765E" w14:textId="77777777" w:rsidR="00940854" w:rsidRPr="00940854" w:rsidRDefault="00940854" w:rsidP="00940854">
      <w:pPr>
        <w:numPr>
          <w:ilvl w:val="0"/>
          <w:numId w:val="8"/>
        </w:numPr>
        <w:tabs>
          <w:tab w:val="left" w:pos="240"/>
          <w:tab w:val="left" w:pos="360"/>
        </w:tabs>
        <w:ind w:right="-29"/>
        <w:contextualSpacing/>
        <w:jc w:val="both"/>
        <w:rPr>
          <w:rFonts w:ascii="Palatino Linotype" w:hAnsi="Palatino Linotype"/>
          <w:sz w:val="22"/>
          <w:szCs w:val="22"/>
          <w:lang w:val="nl-NL"/>
        </w:rPr>
      </w:pPr>
      <w:r w:rsidRPr="00940854">
        <w:rPr>
          <w:rFonts w:ascii="Palatino Linotype" w:hAnsi="Palatino Linotype"/>
          <w:sz w:val="22"/>
          <w:szCs w:val="22"/>
          <w:lang w:val="nl-NL"/>
        </w:rPr>
        <w:t>Landsbesluit houdende algemene maatregelen van de 13de augustus 1987 tot wijziging van het Besluit van de 12de december 1949 (P.B. 1957, no. 109) ter uitvoering van artikel 24 van de Landsloterijverordening 1949 (P.B. 1965, no. 122) (P.B. 1987, no. 100);</w:t>
      </w:r>
    </w:p>
    <w:p w14:paraId="78AEE836" w14:textId="77777777" w:rsidR="00940854" w:rsidRPr="00940854" w:rsidRDefault="00940854" w:rsidP="00940854">
      <w:pPr>
        <w:numPr>
          <w:ilvl w:val="0"/>
          <w:numId w:val="8"/>
        </w:numPr>
        <w:tabs>
          <w:tab w:val="left" w:pos="240"/>
          <w:tab w:val="left" w:pos="360"/>
        </w:tabs>
        <w:ind w:right="-29"/>
        <w:contextualSpacing/>
        <w:jc w:val="both"/>
        <w:rPr>
          <w:rFonts w:ascii="Palatino Linotype" w:hAnsi="Palatino Linotype"/>
          <w:sz w:val="22"/>
          <w:szCs w:val="22"/>
          <w:lang w:val="nl-NL"/>
        </w:rPr>
      </w:pPr>
      <w:r w:rsidRPr="00940854">
        <w:rPr>
          <w:rFonts w:ascii="Palatino Linotype" w:hAnsi="Palatino Linotype"/>
          <w:sz w:val="22"/>
          <w:szCs w:val="22"/>
          <w:lang w:val="nl-NL"/>
        </w:rPr>
        <w:t>Landsbesluit houdende algemene maatregelen van de 22ste juli 1988 tot wijziging van het Besluit van de 12de december 1949 (P.B. 1957, no. 109) ter uitvoering van artikel 24 van de Landsloterijverordening 1949 (P.B. 1965, no. 122) (P.B. 1988, no. 57);</w:t>
      </w:r>
    </w:p>
    <w:p w14:paraId="690F4751" w14:textId="77777777" w:rsidR="00940854" w:rsidRPr="00940854" w:rsidRDefault="00940854" w:rsidP="00940854">
      <w:pPr>
        <w:numPr>
          <w:ilvl w:val="0"/>
          <w:numId w:val="8"/>
        </w:numPr>
        <w:tabs>
          <w:tab w:val="left" w:pos="240"/>
          <w:tab w:val="left" w:pos="360"/>
        </w:tabs>
        <w:ind w:right="-29"/>
        <w:contextualSpacing/>
        <w:jc w:val="both"/>
        <w:rPr>
          <w:rFonts w:ascii="Palatino Linotype" w:hAnsi="Palatino Linotype"/>
          <w:sz w:val="22"/>
          <w:szCs w:val="22"/>
          <w:lang w:val="nl-NL"/>
        </w:rPr>
      </w:pPr>
      <w:r w:rsidRPr="00940854">
        <w:rPr>
          <w:rFonts w:ascii="Palatino Linotype" w:hAnsi="Palatino Linotype"/>
          <w:sz w:val="22"/>
          <w:szCs w:val="22"/>
          <w:lang w:val="nl-NL"/>
        </w:rPr>
        <w:t>Landsbesluit, houdende algemene maatregelen, van de 19de september 1989 tot wijziging van het Besluit van de 12de december 1949 (P.B. 1957, no. 109) ter uitvoering van artikel 24 van de Landsloterijverordening 1949 (P.B. 1965, no. 122) (P.B. 1989, no. 57);</w:t>
      </w:r>
    </w:p>
    <w:p w14:paraId="0A2FD741" w14:textId="77777777" w:rsidR="00940854" w:rsidRPr="00940854" w:rsidRDefault="00940854" w:rsidP="00940854">
      <w:pPr>
        <w:numPr>
          <w:ilvl w:val="0"/>
          <w:numId w:val="8"/>
        </w:numPr>
        <w:tabs>
          <w:tab w:val="left" w:pos="240"/>
          <w:tab w:val="left" w:pos="360"/>
        </w:tabs>
        <w:ind w:right="-29"/>
        <w:contextualSpacing/>
        <w:jc w:val="both"/>
        <w:rPr>
          <w:rFonts w:ascii="Palatino Linotype" w:hAnsi="Palatino Linotype"/>
          <w:sz w:val="22"/>
          <w:szCs w:val="22"/>
          <w:lang w:val="nl-NL"/>
        </w:rPr>
      </w:pPr>
      <w:r w:rsidRPr="00940854">
        <w:rPr>
          <w:rFonts w:ascii="Palatino Linotype" w:hAnsi="Palatino Linotype"/>
          <w:sz w:val="22"/>
          <w:szCs w:val="22"/>
          <w:lang w:val="nl-NL"/>
        </w:rPr>
        <w:t>Landsbesluit, houdende algemene maatregelen, van de 28ste december 1989 tot wijziging van het Besluit van de 12de december 1949 (P.B. 1957, no. 109) ter uitvoering van artikel 24 van de Landsloterijverordening 1949 (P.B. 1965, no. 122) (P.B. 1989, no. 102);</w:t>
      </w:r>
    </w:p>
    <w:p w14:paraId="68619082" w14:textId="77777777" w:rsidR="00940854" w:rsidRPr="00940854" w:rsidRDefault="00940854" w:rsidP="00940854">
      <w:pPr>
        <w:numPr>
          <w:ilvl w:val="0"/>
          <w:numId w:val="8"/>
        </w:numPr>
        <w:tabs>
          <w:tab w:val="left" w:pos="240"/>
          <w:tab w:val="left" w:pos="360"/>
        </w:tabs>
        <w:ind w:right="-29"/>
        <w:contextualSpacing/>
        <w:jc w:val="both"/>
        <w:rPr>
          <w:rFonts w:ascii="Palatino Linotype" w:hAnsi="Palatino Linotype"/>
          <w:sz w:val="22"/>
          <w:szCs w:val="22"/>
          <w:lang w:val="nl-NL"/>
        </w:rPr>
      </w:pPr>
      <w:r w:rsidRPr="00940854">
        <w:rPr>
          <w:rFonts w:ascii="Palatino Linotype" w:hAnsi="Palatino Linotype"/>
          <w:sz w:val="22"/>
          <w:szCs w:val="22"/>
          <w:lang w:val="nl-NL"/>
        </w:rPr>
        <w:t>Landsbesluit, houdende algemene maatregelen, van de 9de april 1990 tot wijziging van het Besluit van de 12de december 1949 (P.B. 1957, no. 109) ter uitvoering van artikel 24 van de Landsloterijverordening 1949 (P.B. 1965, no. 122) (P.B. 1990, no. 27);</w:t>
      </w:r>
    </w:p>
    <w:p w14:paraId="01F1B867" w14:textId="77777777" w:rsidR="00940854" w:rsidRPr="00940854" w:rsidRDefault="00940854" w:rsidP="00940854">
      <w:pPr>
        <w:numPr>
          <w:ilvl w:val="0"/>
          <w:numId w:val="8"/>
        </w:numPr>
        <w:tabs>
          <w:tab w:val="left" w:pos="240"/>
          <w:tab w:val="left" w:pos="360"/>
        </w:tabs>
        <w:ind w:right="-29"/>
        <w:contextualSpacing/>
        <w:jc w:val="both"/>
        <w:rPr>
          <w:rFonts w:ascii="Palatino Linotype" w:hAnsi="Palatino Linotype"/>
          <w:sz w:val="22"/>
          <w:szCs w:val="22"/>
          <w:lang w:val="nl-NL"/>
        </w:rPr>
      </w:pPr>
      <w:r w:rsidRPr="00940854">
        <w:rPr>
          <w:rFonts w:ascii="Palatino Linotype" w:hAnsi="Palatino Linotype"/>
          <w:sz w:val="22"/>
          <w:szCs w:val="22"/>
          <w:lang w:val="nl-NL"/>
        </w:rPr>
        <w:t>Landsbesluit, houdende algemene maatregelen, van de 23ste april 1990 tot wijziging van het Besluit van de 12de december 1949 (P.B. 1957, no. 109) ter uitvoering van artikel 24 van de Landsloterijverordening 1949 (P.B. 1965, no. 122) (P.B. 1990, no. 32);</w:t>
      </w:r>
    </w:p>
    <w:p w14:paraId="313BED7C" w14:textId="77777777" w:rsidR="00940854" w:rsidRPr="00940854" w:rsidRDefault="00940854" w:rsidP="00940854">
      <w:pPr>
        <w:numPr>
          <w:ilvl w:val="0"/>
          <w:numId w:val="8"/>
        </w:numPr>
        <w:tabs>
          <w:tab w:val="left" w:pos="240"/>
          <w:tab w:val="left" w:pos="360"/>
        </w:tabs>
        <w:ind w:right="-29"/>
        <w:contextualSpacing/>
        <w:jc w:val="both"/>
        <w:rPr>
          <w:rFonts w:ascii="Palatino Linotype" w:hAnsi="Palatino Linotype"/>
          <w:sz w:val="22"/>
          <w:szCs w:val="22"/>
          <w:lang w:val="nl-NL"/>
        </w:rPr>
      </w:pPr>
      <w:r w:rsidRPr="00940854">
        <w:rPr>
          <w:rFonts w:ascii="Palatino Linotype" w:hAnsi="Palatino Linotype"/>
          <w:sz w:val="22"/>
          <w:szCs w:val="22"/>
          <w:lang w:val="nl-NL"/>
        </w:rPr>
        <w:t>Landsbesluit, houdende algemene maatregelen, van de 21ste augustus 1990 tot wijziging van het Besluit van de 12de december 1949 (P.B. 1957, no. 109) ter uitvoering van artikel 24 van de Landsloterijverordening 1949 (P.B. 1965, no. 122) (P.B. 1990, no. 69);</w:t>
      </w:r>
    </w:p>
    <w:p w14:paraId="63126C03" w14:textId="77777777" w:rsidR="00940854" w:rsidRPr="00940854" w:rsidRDefault="00940854" w:rsidP="00940854">
      <w:pPr>
        <w:numPr>
          <w:ilvl w:val="0"/>
          <w:numId w:val="8"/>
        </w:numPr>
        <w:tabs>
          <w:tab w:val="left" w:pos="240"/>
          <w:tab w:val="left" w:pos="360"/>
        </w:tabs>
        <w:ind w:right="-29"/>
        <w:contextualSpacing/>
        <w:jc w:val="both"/>
        <w:rPr>
          <w:rFonts w:ascii="Palatino Linotype" w:hAnsi="Palatino Linotype"/>
          <w:sz w:val="22"/>
          <w:szCs w:val="22"/>
          <w:lang w:val="nl-NL"/>
        </w:rPr>
      </w:pPr>
      <w:r w:rsidRPr="00940854">
        <w:rPr>
          <w:rFonts w:ascii="Palatino Linotype" w:hAnsi="Palatino Linotype"/>
          <w:sz w:val="22"/>
          <w:szCs w:val="22"/>
          <w:lang w:val="nl-NL"/>
        </w:rPr>
        <w:t>Landsbesluit, houdende algemene maatregelen, van de 6de mei 1991, tot wijziging van het Besluit van de 12de december 1949 (P.B. 1957, no. 109) ter uitvoering van artikel 24 van de Landsloterijverordening 1949 (P.B. 1965, no. 122) (P.B. 1991, no. 56);</w:t>
      </w:r>
    </w:p>
    <w:p w14:paraId="54C6A83F" w14:textId="77777777" w:rsidR="00940854" w:rsidRPr="00940854" w:rsidRDefault="00940854" w:rsidP="00940854">
      <w:pPr>
        <w:numPr>
          <w:ilvl w:val="0"/>
          <w:numId w:val="8"/>
        </w:numPr>
        <w:tabs>
          <w:tab w:val="left" w:pos="240"/>
          <w:tab w:val="left" w:pos="360"/>
        </w:tabs>
        <w:ind w:right="-29"/>
        <w:contextualSpacing/>
        <w:jc w:val="both"/>
        <w:rPr>
          <w:rFonts w:ascii="Palatino Linotype" w:hAnsi="Palatino Linotype"/>
          <w:sz w:val="22"/>
          <w:szCs w:val="22"/>
          <w:lang w:val="nl-NL"/>
        </w:rPr>
      </w:pPr>
      <w:r w:rsidRPr="00940854">
        <w:rPr>
          <w:rFonts w:ascii="Palatino Linotype" w:hAnsi="Palatino Linotype"/>
          <w:sz w:val="22"/>
          <w:szCs w:val="22"/>
          <w:lang w:val="nl-NL"/>
        </w:rPr>
        <w:t>Landsbesluit, houdende algemene maatregelen, van de 4de oktober 1993 tot wijziging van het Besluit van de 12de december 1949 (P.B. 1957, no. 109) ter uitvoering van artikel 24 van de Landsloterijverordening 1949 (P.B. 1965, no. 122) (P.B. 1993, no. 93);</w:t>
      </w:r>
    </w:p>
    <w:p w14:paraId="64316E13" w14:textId="77777777" w:rsidR="00940854" w:rsidRPr="00940854" w:rsidRDefault="00940854" w:rsidP="00940854">
      <w:pPr>
        <w:numPr>
          <w:ilvl w:val="0"/>
          <w:numId w:val="8"/>
        </w:numPr>
        <w:tabs>
          <w:tab w:val="left" w:pos="240"/>
          <w:tab w:val="left" w:pos="360"/>
        </w:tabs>
        <w:ind w:right="-29"/>
        <w:contextualSpacing/>
        <w:jc w:val="both"/>
        <w:rPr>
          <w:rFonts w:ascii="Palatino Linotype" w:hAnsi="Palatino Linotype"/>
          <w:sz w:val="22"/>
          <w:szCs w:val="22"/>
          <w:lang w:val="nl-NL"/>
        </w:rPr>
      </w:pPr>
      <w:r w:rsidRPr="00940854">
        <w:rPr>
          <w:rFonts w:ascii="Palatino Linotype" w:hAnsi="Palatino Linotype"/>
          <w:sz w:val="22"/>
          <w:szCs w:val="22"/>
          <w:lang w:val="nl-NL"/>
        </w:rPr>
        <w:t>Landsbesluit, houdende algemene maatregelen, van de 20ste december 1995, tot wijziging van het Besluit van de 12de december 1949 (P.B. 1957, no. 109) ter uitvoering van artikel 24 van de Landsloterijverordening 1949 (P.B. 1965, no. 122) (P.B. 1995, no. 227);</w:t>
      </w:r>
    </w:p>
    <w:p w14:paraId="5758AC0A" w14:textId="77777777" w:rsidR="00940854" w:rsidRPr="00940854" w:rsidRDefault="00940854" w:rsidP="00940854">
      <w:pPr>
        <w:numPr>
          <w:ilvl w:val="0"/>
          <w:numId w:val="8"/>
        </w:numPr>
        <w:tabs>
          <w:tab w:val="left" w:pos="240"/>
          <w:tab w:val="left" w:pos="360"/>
        </w:tabs>
        <w:ind w:right="-29"/>
        <w:contextualSpacing/>
        <w:jc w:val="both"/>
        <w:rPr>
          <w:rFonts w:ascii="Palatino Linotype" w:hAnsi="Palatino Linotype"/>
          <w:sz w:val="22"/>
          <w:szCs w:val="22"/>
          <w:lang w:val="nl-NL"/>
        </w:rPr>
      </w:pPr>
      <w:r w:rsidRPr="00940854">
        <w:rPr>
          <w:rFonts w:ascii="Palatino Linotype" w:hAnsi="Palatino Linotype"/>
          <w:sz w:val="22"/>
          <w:szCs w:val="22"/>
          <w:lang w:val="nl-NL"/>
        </w:rPr>
        <w:t>Landsbesluit, houdende algemene maatregelen, van de 12de september 1996, tot wijziging van het Besluit van de 12de december 1949 (P.B. 1957, no. 109) ter uitvoering van artikel 24 van de Landsloterijverordening 1949 (P.B. 1965, no. 122) (P.B. 1996, no. 121);</w:t>
      </w:r>
    </w:p>
    <w:p w14:paraId="7FCCCD00" w14:textId="77777777" w:rsidR="00940854" w:rsidRPr="00940854" w:rsidRDefault="00940854" w:rsidP="00940854">
      <w:pPr>
        <w:numPr>
          <w:ilvl w:val="0"/>
          <w:numId w:val="8"/>
        </w:numPr>
        <w:tabs>
          <w:tab w:val="left" w:pos="240"/>
          <w:tab w:val="left" w:pos="360"/>
        </w:tabs>
        <w:ind w:right="-29"/>
        <w:contextualSpacing/>
        <w:jc w:val="both"/>
        <w:rPr>
          <w:rFonts w:ascii="Palatino Linotype" w:hAnsi="Palatino Linotype"/>
          <w:sz w:val="22"/>
          <w:szCs w:val="22"/>
          <w:lang w:val="nl-NL"/>
        </w:rPr>
      </w:pPr>
      <w:r w:rsidRPr="00940854">
        <w:rPr>
          <w:rFonts w:ascii="Palatino Linotype" w:hAnsi="Palatino Linotype"/>
          <w:sz w:val="22"/>
          <w:szCs w:val="22"/>
          <w:lang w:val="nl-NL"/>
        </w:rPr>
        <w:t>Landsbesluit, houdende algemene maatregelen, van de 20ste december 1996 tot wijziging van het Besluit van de 12de december 1949 (P.B. 1957, no. 109) ter uitvoering van artikel 24 van de Landsloterijverordening 1949 (P.B. 1965, no. 122) (P.B. 1996, no. 206);</w:t>
      </w:r>
    </w:p>
    <w:p w14:paraId="6EE1833D" w14:textId="77777777" w:rsidR="00940854" w:rsidRPr="00940854" w:rsidRDefault="00940854" w:rsidP="00940854">
      <w:pPr>
        <w:numPr>
          <w:ilvl w:val="0"/>
          <w:numId w:val="8"/>
        </w:numPr>
        <w:tabs>
          <w:tab w:val="left" w:pos="240"/>
          <w:tab w:val="left" w:pos="360"/>
        </w:tabs>
        <w:ind w:right="-29"/>
        <w:contextualSpacing/>
        <w:jc w:val="both"/>
        <w:rPr>
          <w:rFonts w:ascii="Palatino Linotype" w:hAnsi="Palatino Linotype"/>
          <w:sz w:val="22"/>
          <w:szCs w:val="22"/>
          <w:lang w:val="nl-NL"/>
        </w:rPr>
      </w:pPr>
      <w:r w:rsidRPr="00940854">
        <w:rPr>
          <w:rFonts w:ascii="Palatino Linotype" w:hAnsi="Palatino Linotype"/>
          <w:sz w:val="22"/>
          <w:szCs w:val="22"/>
          <w:lang w:val="nl-NL"/>
        </w:rPr>
        <w:t>Landsbesluit, houdende algemene maatregelen, van de 26ste mei 1998 tot wijziging van het Besluit van de 12de december 1949 (P.B. 1957, no. 109) ter uitvoering van artikel 24 van de Landsloterijverordening 1949 (P.B. 1965, no. 122) (P.B. 1998, no. 79);</w:t>
      </w:r>
    </w:p>
    <w:p w14:paraId="5C74C04E" w14:textId="77777777" w:rsidR="00982A22" w:rsidRDefault="00982A22">
      <w:pPr>
        <w:widowControl/>
        <w:rPr>
          <w:rFonts w:ascii="Palatino Linotype" w:hAnsi="Palatino Linotype"/>
          <w:sz w:val="22"/>
          <w:szCs w:val="22"/>
          <w:lang w:val="nl-NL"/>
        </w:rPr>
      </w:pPr>
      <w:r>
        <w:rPr>
          <w:rFonts w:ascii="Palatino Linotype" w:hAnsi="Palatino Linotype"/>
          <w:sz w:val="22"/>
          <w:szCs w:val="22"/>
          <w:lang w:val="nl-NL"/>
        </w:rPr>
        <w:br w:type="page"/>
      </w:r>
    </w:p>
    <w:p w14:paraId="06026800" w14:textId="77777777" w:rsidR="00940854" w:rsidRPr="00940854" w:rsidRDefault="00940854" w:rsidP="00940854">
      <w:pPr>
        <w:numPr>
          <w:ilvl w:val="0"/>
          <w:numId w:val="8"/>
        </w:numPr>
        <w:tabs>
          <w:tab w:val="left" w:pos="240"/>
          <w:tab w:val="left" w:pos="360"/>
        </w:tabs>
        <w:ind w:right="-29"/>
        <w:contextualSpacing/>
        <w:jc w:val="both"/>
        <w:rPr>
          <w:rFonts w:ascii="Palatino Linotype" w:hAnsi="Palatino Linotype"/>
          <w:sz w:val="22"/>
          <w:szCs w:val="22"/>
          <w:lang w:val="nl-NL"/>
        </w:rPr>
      </w:pPr>
      <w:r w:rsidRPr="00940854">
        <w:rPr>
          <w:rFonts w:ascii="Palatino Linotype" w:hAnsi="Palatino Linotype"/>
          <w:sz w:val="22"/>
          <w:szCs w:val="22"/>
          <w:lang w:val="nl-NL"/>
        </w:rPr>
        <w:lastRenderedPageBreak/>
        <w:t>Landsbesluit, houdende algemene maatregelen, van de 17de maart 1999 tot wijziging van het Besluit van de 12de december 1949 (P.B. 1957, no. 109) ter uitvoering van artikel 24 van de Landsloterijverordening 1949 (P.B. 1965, no. 122) (P.B. 1999, no. 48);</w:t>
      </w:r>
    </w:p>
    <w:p w14:paraId="255C7E8D" w14:textId="77777777" w:rsidR="00940854" w:rsidRPr="00940854" w:rsidRDefault="00940854" w:rsidP="00982A22">
      <w:pPr>
        <w:tabs>
          <w:tab w:val="left" w:pos="240"/>
          <w:tab w:val="left" w:pos="360"/>
        </w:tabs>
        <w:spacing w:line="220" w:lineRule="exact"/>
        <w:ind w:right="-29"/>
        <w:jc w:val="both"/>
        <w:rPr>
          <w:rFonts w:ascii="Palatino Linotype" w:hAnsi="Palatino Linotype"/>
          <w:sz w:val="22"/>
          <w:szCs w:val="22"/>
          <w:lang w:val="nl-NL"/>
        </w:rPr>
      </w:pPr>
    </w:p>
    <w:p w14:paraId="686FA3B0" w14:textId="77777777" w:rsidR="00940854" w:rsidRPr="00940854" w:rsidRDefault="00940854" w:rsidP="00940854">
      <w:pPr>
        <w:numPr>
          <w:ilvl w:val="0"/>
          <w:numId w:val="7"/>
        </w:numPr>
        <w:ind w:left="360" w:right="-29"/>
        <w:contextualSpacing/>
        <w:jc w:val="both"/>
        <w:rPr>
          <w:rFonts w:ascii="Palatino Linotype" w:hAnsi="Palatino Linotype"/>
          <w:sz w:val="22"/>
          <w:szCs w:val="22"/>
          <w:lang w:val="nl-NL"/>
        </w:rPr>
      </w:pPr>
      <w:r w:rsidRPr="00940854">
        <w:rPr>
          <w:rFonts w:ascii="Palatino Linotype" w:hAnsi="Palatino Linotype"/>
          <w:sz w:val="22"/>
          <w:szCs w:val="22"/>
          <w:lang w:val="nl-NL"/>
        </w:rPr>
        <w:t xml:space="preserve"> na wijziging tot stand gebracht door het Land Curaçao bij:</w:t>
      </w:r>
    </w:p>
    <w:p w14:paraId="1DE7872F" w14:textId="77777777" w:rsidR="00940854" w:rsidRPr="00940854" w:rsidRDefault="00940854" w:rsidP="00940854">
      <w:pPr>
        <w:numPr>
          <w:ilvl w:val="0"/>
          <w:numId w:val="8"/>
        </w:numPr>
        <w:ind w:right="-29"/>
        <w:contextualSpacing/>
        <w:jc w:val="both"/>
        <w:rPr>
          <w:rFonts w:ascii="Palatino Linotype" w:hAnsi="Palatino Linotype"/>
          <w:sz w:val="22"/>
          <w:szCs w:val="22"/>
          <w:lang w:val="nl-NL"/>
        </w:rPr>
      </w:pPr>
      <w:r w:rsidRPr="00940854">
        <w:rPr>
          <w:rFonts w:ascii="Palatino Linotype" w:hAnsi="Palatino Linotype"/>
          <w:sz w:val="22"/>
          <w:szCs w:val="22"/>
          <w:lang w:val="nl-NL"/>
        </w:rPr>
        <w:t>Landsbesluit aanwijzing Directeur van de Stichting GCB als toezichthouder trekkingen Landsloterij (P.B. 2021, no. 66);</w:t>
      </w:r>
    </w:p>
    <w:p w14:paraId="5639CD4C" w14:textId="77777777" w:rsidR="00940854" w:rsidRPr="00940854" w:rsidRDefault="00940854" w:rsidP="00982A22">
      <w:pPr>
        <w:spacing w:line="200" w:lineRule="exact"/>
        <w:ind w:left="720" w:right="-29"/>
        <w:contextualSpacing/>
        <w:jc w:val="both"/>
        <w:rPr>
          <w:rFonts w:ascii="Palatino Linotype" w:hAnsi="Palatino Linotype"/>
          <w:sz w:val="22"/>
          <w:szCs w:val="22"/>
          <w:lang w:val="nl-NL"/>
        </w:rPr>
      </w:pPr>
    </w:p>
    <w:p w14:paraId="0285B16F" w14:textId="77777777" w:rsidR="00940854" w:rsidRPr="00940854" w:rsidRDefault="00940854" w:rsidP="00940854">
      <w:pPr>
        <w:ind w:left="360" w:right="-29" w:hanging="360"/>
        <w:jc w:val="both"/>
        <w:rPr>
          <w:rFonts w:ascii="Palatino Linotype" w:hAnsi="Palatino Linotype"/>
          <w:sz w:val="22"/>
          <w:szCs w:val="22"/>
          <w:lang w:val="nl-NL"/>
        </w:rPr>
      </w:pPr>
      <w:r w:rsidRPr="00940854">
        <w:rPr>
          <w:rFonts w:ascii="Palatino Linotype" w:hAnsi="Palatino Linotype"/>
          <w:sz w:val="22"/>
          <w:szCs w:val="22"/>
          <w:lang w:val="nl-NL"/>
        </w:rPr>
        <w:t>en</w:t>
      </w:r>
    </w:p>
    <w:p w14:paraId="5DF4941D" w14:textId="77777777" w:rsidR="00940854" w:rsidRPr="00940854" w:rsidRDefault="00940854" w:rsidP="00982A22">
      <w:pPr>
        <w:spacing w:line="200" w:lineRule="exact"/>
        <w:ind w:left="360" w:right="-29" w:hanging="360"/>
        <w:jc w:val="both"/>
        <w:rPr>
          <w:rFonts w:ascii="Palatino Linotype" w:hAnsi="Palatino Linotype"/>
          <w:sz w:val="22"/>
          <w:szCs w:val="22"/>
          <w:lang w:val="nl-NL"/>
        </w:rPr>
      </w:pPr>
    </w:p>
    <w:p w14:paraId="0AE2FD80" w14:textId="77777777" w:rsidR="00940854" w:rsidRPr="00940854" w:rsidRDefault="00940854" w:rsidP="00940854">
      <w:pPr>
        <w:numPr>
          <w:ilvl w:val="0"/>
          <w:numId w:val="7"/>
        </w:numPr>
        <w:ind w:left="360" w:right="-29"/>
        <w:jc w:val="both"/>
        <w:rPr>
          <w:rFonts w:ascii="Palatino Linotype" w:hAnsi="Palatino Linotype"/>
          <w:sz w:val="22"/>
          <w:szCs w:val="22"/>
          <w:lang w:val="nl-NL"/>
        </w:rPr>
      </w:pPr>
      <w:r w:rsidRPr="00940854">
        <w:rPr>
          <w:rFonts w:ascii="Palatino Linotype" w:hAnsi="Palatino Linotype"/>
          <w:sz w:val="22"/>
          <w:szCs w:val="22"/>
          <w:lang w:val="nl-NL"/>
        </w:rPr>
        <w:t>in overeenstemming gebracht met de aanwijzingen van de Algemene overgangsregeling wetgeving en bestuur Land Curaçao (A.B. 2010, no. 87, bijlage a).</w:t>
      </w:r>
    </w:p>
    <w:p w14:paraId="4123BD44" w14:textId="77777777" w:rsidR="00940854" w:rsidRPr="00940854" w:rsidRDefault="00940854" w:rsidP="00982A22">
      <w:pPr>
        <w:spacing w:line="200" w:lineRule="exact"/>
        <w:jc w:val="both"/>
        <w:rPr>
          <w:rFonts w:ascii="Palatino Linotype" w:hAnsi="Palatino Linotype"/>
          <w:sz w:val="22"/>
          <w:szCs w:val="22"/>
          <w:lang w:val="nl-NL"/>
        </w:rPr>
      </w:pPr>
    </w:p>
    <w:p w14:paraId="1320A229" w14:textId="77777777" w:rsidR="00940854" w:rsidRPr="00940854" w:rsidRDefault="00940854" w:rsidP="00940854">
      <w:pPr>
        <w:jc w:val="center"/>
        <w:rPr>
          <w:rFonts w:ascii="Palatino Linotype" w:hAnsi="Palatino Linotype"/>
          <w:sz w:val="22"/>
          <w:szCs w:val="22"/>
          <w:lang w:val="nl-NL"/>
        </w:rPr>
      </w:pPr>
      <w:r w:rsidRPr="00940854">
        <w:rPr>
          <w:rFonts w:ascii="Palatino Linotype" w:hAnsi="Palatino Linotype"/>
          <w:sz w:val="22"/>
          <w:szCs w:val="22"/>
          <w:lang w:val="nl-NL"/>
        </w:rPr>
        <w:t>-----</w:t>
      </w:r>
    </w:p>
    <w:p w14:paraId="65F9CB2B" w14:textId="77777777" w:rsidR="00940854" w:rsidRPr="00940854" w:rsidRDefault="00940854" w:rsidP="00982A22">
      <w:pPr>
        <w:suppressAutoHyphens/>
        <w:spacing w:line="220" w:lineRule="exact"/>
        <w:jc w:val="center"/>
        <w:rPr>
          <w:rFonts w:ascii="Palatino Linotype" w:hAnsi="Palatino Linotype"/>
          <w:sz w:val="22"/>
          <w:szCs w:val="22"/>
          <w:lang w:val="nl-NL"/>
        </w:rPr>
      </w:pPr>
    </w:p>
    <w:p w14:paraId="3AF42D61" w14:textId="77777777" w:rsidR="00940854" w:rsidRPr="00940854" w:rsidRDefault="00940854" w:rsidP="00940854">
      <w:pPr>
        <w:suppressAutoHyphens/>
        <w:jc w:val="center"/>
        <w:rPr>
          <w:rFonts w:ascii="Palatino Linotype" w:hAnsi="Palatino Linotype"/>
          <w:sz w:val="22"/>
          <w:szCs w:val="22"/>
          <w:lang w:val="nl-NL"/>
        </w:rPr>
      </w:pPr>
      <w:r w:rsidRPr="00940854">
        <w:rPr>
          <w:rFonts w:ascii="Palatino Linotype" w:hAnsi="Palatino Linotype"/>
          <w:sz w:val="22"/>
          <w:szCs w:val="22"/>
          <w:lang w:val="nl-NL"/>
        </w:rPr>
        <w:t>Artikel 1</w:t>
      </w:r>
    </w:p>
    <w:p w14:paraId="447DA646" w14:textId="77777777" w:rsidR="00940854" w:rsidRPr="00940854" w:rsidRDefault="00940854" w:rsidP="00982A22">
      <w:pPr>
        <w:suppressAutoHyphens/>
        <w:spacing w:line="220" w:lineRule="exact"/>
        <w:jc w:val="center"/>
        <w:rPr>
          <w:rFonts w:ascii="Palatino Linotype" w:hAnsi="Palatino Linotype"/>
          <w:sz w:val="22"/>
          <w:szCs w:val="22"/>
          <w:lang w:val="nl-NL"/>
        </w:rPr>
      </w:pPr>
    </w:p>
    <w:p w14:paraId="2360A293" w14:textId="77777777" w:rsidR="00940854" w:rsidRPr="00940854" w:rsidRDefault="00940854" w:rsidP="00940854">
      <w:pPr>
        <w:numPr>
          <w:ilvl w:val="0"/>
          <w:numId w:val="9"/>
        </w:numPr>
        <w:suppressAutoHyphens/>
        <w:ind w:left="360"/>
        <w:contextualSpacing/>
        <w:jc w:val="both"/>
        <w:rPr>
          <w:rFonts w:ascii="Palatino Linotype" w:hAnsi="Palatino Linotype"/>
          <w:sz w:val="22"/>
          <w:szCs w:val="22"/>
          <w:lang w:val="nl-NL"/>
        </w:rPr>
      </w:pPr>
      <w:r w:rsidRPr="00940854">
        <w:rPr>
          <w:rFonts w:ascii="Palatino Linotype" w:hAnsi="Palatino Linotype"/>
          <w:sz w:val="22"/>
          <w:szCs w:val="22"/>
          <w:lang w:val="nl-NL"/>
        </w:rPr>
        <w:t>De trekkingen hebben in het openbaar plaats.</w:t>
      </w:r>
    </w:p>
    <w:p w14:paraId="4D499E65" w14:textId="77777777" w:rsidR="00940854" w:rsidRPr="00940854" w:rsidRDefault="00940854" w:rsidP="00940854">
      <w:pPr>
        <w:numPr>
          <w:ilvl w:val="0"/>
          <w:numId w:val="9"/>
        </w:numPr>
        <w:suppressAutoHyphens/>
        <w:ind w:left="360"/>
        <w:contextualSpacing/>
        <w:jc w:val="both"/>
        <w:rPr>
          <w:rFonts w:ascii="Palatino Linotype" w:hAnsi="Palatino Linotype"/>
          <w:sz w:val="22"/>
          <w:szCs w:val="22"/>
          <w:lang w:val="nl-NL"/>
        </w:rPr>
      </w:pPr>
      <w:r w:rsidRPr="00940854">
        <w:rPr>
          <w:rFonts w:ascii="Palatino Linotype" w:hAnsi="Palatino Linotype"/>
          <w:sz w:val="22"/>
          <w:szCs w:val="22"/>
          <w:lang w:val="nl-NL"/>
        </w:rPr>
        <w:t>De trekking geschiedt ten overstaan van een commissie, bestaande uit de Directeur van de Stichting Gaming Control Board, die zich van zijnentwege kan laten vervangen, de Directeur van de Landsloterij, die op zijn verzoek om geldige redenen kan worden vervangen door een lid van de Raad van Toezicht en Advies, en twee door de Directeur van de Stichting Gaming Control Board aan te wijzen getuigen.</w:t>
      </w:r>
    </w:p>
    <w:p w14:paraId="1C4E5CFD" w14:textId="77777777" w:rsidR="00940854" w:rsidRPr="00940854" w:rsidRDefault="00940854" w:rsidP="00940854">
      <w:pPr>
        <w:numPr>
          <w:ilvl w:val="0"/>
          <w:numId w:val="9"/>
        </w:numPr>
        <w:suppressAutoHyphens/>
        <w:ind w:left="360"/>
        <w:contextualSpacing/>
        <w:jc w:val="both"/>
        <w:rPr>
          <w:rFonts w:ascii="Palatino Linotype" w:hAnsi="Palatino Linotype"/>
          <w:sz w:val="22"/>
          <w:szCs w:val="22"/>
          <w:lang w:val="nl-NL"/>
        </w:rPr>
      </w:pPr>
      <w:r w:rsidRPr="00940854">
        <w:rPr>
          <w:rFonts w:ascii="Palatino Linotype" w:hAnsi="Palatino Linotype"/>
          <w:sz w:val="22"/>
          <w:szCs w:val="22"/>
          <w:lang w:val="nl-NL"/>
        </w:rPr>
        <w:t>De dag, het uur en de plaats van de trekking worden tenminste 8 dagen tevoren bekend gemaakt in tenminste één van de op Curaçao verschijnende dagbladen.</w:t>
      </w:r>
    </w:p>
    <w:p w14:paraId="055216A7" w14:textId="77777777" w:rsidR="00940854" w:rsidRPr="00940854" w:rsidRDefault="00940854" w:rsidP="00982A22">
      <w:pPr>
        <w:suppressAutoHyphens/>
        <w:spacing w:line="220" w:lineRule="exact"/>
        <w:jc w:val="both"/>
        <w:rPr>
          <w:rFonts w:ascii="Palatino Linotype" w:hAnsi="Palatino Linotype"/>
          <w:sz w:val="22"/>
          <w:szCs w:val="22"/>
          <w:lang w:val="nl-NL"/>
        </w:rPr>
      </w:pPr>
    </w:p>
    <w:p w14:paraId="393BB5BF" w14:textId="77777777" w:rsidR="00940854" w:rsidRPr="00940854" w:rsidRDefault="00940854" w:rsidP="00940854">
      <w:pPr>
        <w:suppressAutoHyphens/>
        <w:jc w:val="center"/>
        <w:rPr>
          <w:rFonts w:ascii="Palatino Linotype" w:hAnsi="Palatino Linotype"/>
          <w:sz w:val="22"/>
          <w:szCs w:val="22"/>
          <w:lang w:val="nl-NL"/>
        </w:rPr>
      </w:pPr>
      <w:r w:rsidRPr="00940854">
        <w:rPr>
          <w:rFonts w:ascii="Palatino Linotype" w:hAnsi="Palatino Linotype"/>
          <w:sz w:val="22"/>
          <w:szCs w:val="22"/>
          <w:lang w:val="nl-NL"/>
        </w:rPr>
        <w:t>Artikel 2</w:t>
      </w:r>
    </w:p>
    <w:p w14:paraId="42B83940" w14:textId="77777777" w:rsidR="00940854" w:rsidRPr="00940854" w:rsidRDefault="00940854" w:rsidP="00982A22">
      <w:pPr>
        <w:suppressAutoHyphens/>
        <w:spacing w:line="240" w:lineRule="exact"/>
        <w:jc w:val="center"/>
        <w:rPr>
          <w:rFonts w:ascii="Palatino Linotype" w:hAnsi="Palatino Linotype"/>
          <w:sz w:val="22"/>
          <w:szCs w:val="22"/>
          <w:lang w:val="nl-NL"/>
        </w:rPr>
      </w:pPr>
    </w:p>
    <w:p w14:paraId="3079366D" w14:textId="77777777" w:rsidR="00940854" w:rsidRPr="00940854" w:rsidRDefault="00940854" w:rsidP="00940854">
      <w:pPr>
        <w:numPr>
          <w:ilvl w:val="0"/>
          <w:numId w:val="10"/>
        </w:numPr>
        <w:suppressAutoHyphens/>
        <w:ind w:left="360"/>
        <w:contextualSpacing/>
        <w:jc w:val="both"/>
        <w:rPr>
          <w:rFonts w:ascii="Palatino Linotype" w:hAnsi="Palatino Linotype"/>
          <w:sz w:val="22"/>
          <w:szCs w:val="22"/>
          <w:lang w:val="nl-NL"/>
        </w:rPr>
      </w:pPr>
      <w:r w:rsidRPr="00940854">
        <w:rPr>
          <w:rFonts w:ascii="Palatino Linotype" w:hAnsi="Palatino Linotype"/>
          <w:sz w:val="22"/>
          <w:szCs w:val="22"/>
          <w:lang w:val="nl-NL"/>
        </w:rPr>
        <w:t>Bij de gewone trekkingen wordt gebruik gemaakt van 37.318 houten balletjes, alle van gelijke afmetingen, waarvan 35.000 ongekleurd en 2.318 gekleurd zijn. De ongekleurde balletjes zijn genummerd 1 tot en met 35.000, overeenkomende met de nummers op de loten. Op de gekleurde balletjes worden de prijzen in cijfers vermeld.</w:t>
      </w:r>
    </w:p>
    <w:p w14:paraId="3529B5D6" w14:textId="77777777" w:rsidR="00940854" w:rsidRPr="00940854" w:rsidRDefault="00940854" w:rsidP="00940854">
      <w:pPr>
        <w:suppressAutoHyphens/>
        <w:ind w:left="360" w:hanging="360"/>
        <w:contextualSpacing/>
        <w:jc w:val="both"/>
        <w:rPr>
          <w:rFonts w:ascii="Palatino Linotype" w:hAnsi="Palatino Linotype"/>
          <w:sz w:val="22"/>
          <w:szCs w:val="22"/>
          <w:lang w:val="nl-NL"/>
        </w:rPr>
      </w:pPr>
      <w:r w:rsidRPr="00940854">
        <w:rPr>
          <w:rFonts w:ascii="Palatino Linotype" w:hAnsi="Palatino Linotype"/>
          <w:sz w:val="22"/>
          <w:szCs w:val="22"/>
          <w:lang w:val="nl-NL"/>
        </w:rPr>
        <w:t>1a.</w:t>
      </w:r>
      <w:r w:rsidRPr="00940854">
        <w:rPr>
          <w:rFonts w:ascii="Palatino Linotype" w:hAnsi="Palatino Linotype"/>
          <w:sz w:val="22"/>
          <w:szCs w:val="22"/>
          <w:lang w:val="nl-NL"/>
        </w:rPr>
        <w:tab/>
        <w:t>Bij de bijzondere trekking in de maanden januari en juli wordt gebruik gemaakt van 37.583 houten balletjes, alle van gelijke afmetingen, waarvan er 35.000 ongekleurd en 2.583 gekleurd zijn. De ongekleurde balletjes zijn genummerd 1 tot en met 35.000, overeenkomende met de nummers op de loten. Op de gekleurde balletjes worden de prijzen in cijfers vermeld.</w:t>
      </w:r>
    </w:p>
    <w:p w14:paraId="1C319C19" w14:textId="77777777" w:rsidR="00940854" w:rsidRPr="00940854" w:rsidRDefault="00940854" w:rsidP="00940854">
      <w:pPr>
        <w:suppressAutoHyphens/>
        <w:ind w:left="360" w:hanging="360"/>
        <w:contextualSpacing/>
        <w:jc w:val="both"/>
        <w:rPr>
          <w:rFonts w:ascii="Palatino Linotype" w:hAnsi="Palatino Linotype"/>
          <w:sz w:val="22"/>
          <w:szCs w:val="22"/>
          <w:lang w:val="nl-NL"/>
        </w:rPr>
      </w:pPr>
      <w:r w:rsidRPr="00940854">
        <w:rPr>
          <w:rFonts w:ascii="Palatino Linotype" w:hAnsi="Palatino Linotype"/>
          <w:sz w:val="22"/>
          <w:szCs w:val="22"/>
          <w:lang w:val="nl-NL"/>
        </w:rPr>
        <w:t>1b.</w:t>
      </w:r>
      <w:r w:rsidRPr="00940854">
        <w:rPr>
          <w:rFonts w:ascii="Palatino Linotype" w:hAnsi="Palatino Linotype"/>
          <w:sz w:val="22"/>
          <w:szCs w:val="22"/>
          <w:lang w:val="nl-NL"/>
        </w:rPr>
        <w:tab/>
        <w:t>Bij de bijzondere trekking in de maanden april en oktober wordt gebruik gemaakt van 37.293 houten balletjes, alle van gelijke afmetingen, waarvan er 35.000 ongekleurd en 2.293 gekleurd zijn. De ongekleurde balletjes zijn genummerd 1 tot en met 35.000, overeenkomende met de nummers van de loten. Op de gekleurde balletjes worden de prijzen in cijfers vermeld.</w:t>
      </w:r>
    </w:p>
    <w:p w14:paraId="363E3E41" w14:textId="77777777" w:rsidR="00940854" w:rsidRPr="00940854" w:rsidRDefault="00940854" w:rsidP="00940854">
      <w:pPr>
        <w:numPr>
          <w:ilvl w:val="0"/>
          <w:numId w:val="10"/>
        </w:numPr>
        <w:suppressAutoHyphens/>
        <w:ind w:left="360"/>
        <w:contextualSpacing/>
        <w:jc w:val="both"/>
        <w:rPr>
          <w:rFonts w:ascii="Palatino Linotype" w:hAnsi="Palatino Linotype"/>
          <w:sz w:val="22"/>
          <w:szCs w:val="22"/>
          <w:lang w:val="nl-NL"/>
        </w:rPr>
      </w:pPr>
      <w:r w:rsidRPr="00940854">
        <w:rPr>
          <w:rFonts w:ascii="Palatino Linotype" w:hAnsi="Palatino Linotype"/>
          <w:sz w:val="22"/>
          <w:szCs w:val="22"/>
          <w:lang w:val="nl-NL"/>
        </w:rPr>
        <w:t>De commissie ziet toe, dat de balletjes tijdig worden vernieuwd.</w:t>
      </w:r>
    </w:p>
    <w:p w14:paraId="0CE70EEB" w14:textId="77777777" w:rsidR="00940854" w:rsidRPr="00940854" w:rsidRDefault="00940854" w:rsidP="00982A22">
      <w:pPr>
        <w:suppressAutoHyphens/>
        <w:spacing w:line="220" w:lineRule="exact"/>
        <w:jc w:val="both"/>
        <w:rPr>
          <w:rFonts w:ascii="Palatino Linotype" w:hAnsi="Palatino Linotype"/>
          <w:sz w:val="22"/>
          <w:szCs w:val="22"/>
          <w:lang w:val="nl-NL"/>
        </w:rPr>
      </w:pPr>
    </w:p>
    <w:p w14:paraId="173415E8" w14:textId="77777777" w:rsidR="00940854" w:rsidRPr="00940854" w:rsidRDefault="00940854" w:rsidP="00940854">
      <w:pPr>
        <w:suppressAutoHyphens/>
        <w:jc w:val="center"/>
        <w:rPr>
          <w:rFonts w:ascii="Palatino Linotype" w:hAnsi="Palatino Linotype"/>
          <w:sz w:val="22"/>
          <w:szCs w:val="22"/>
          <w:lang w:val="nl-NL"/>
        </w:rPr>
      </w:pPr>
      <w:r w:rsidRPr="00940854">
        <w:rPr>
          <w:rFonts w:ascii="Palatino Linotype" w:hAnsi="Palatino Linotype"/>
          <w:sz w:val="22"/>
          <w:szCs w:val="22"/>
          <w:lang w:val="nl-NL"/>
        </w:rPr>
        <w:t>Artikel 3</w:t>
      </w:r>
    </w:p>
    <w:p w14:paraId="4439122A" w14:textId="77777777" w:rsidR="00940854" w:rsidRPr="00940854" w:rsidRDefault="00940854" w:rsidP="00982A22">
      <w:pPr>
        <w:suppressAutoHyphens/>
        <w:spacing w:line="220" w:lineRule="exact"/>
        <w:jc w:val="center"/>
        <w:rPr>
          <w:rFonts w:ascii="Palatino Linotype" w:hAnsi="Palatino Linotype"/>
          <w:sz w:val="22"/>
          <w:szCs w:val="22"/>
          <w:lang w:val="nl-NL"/>
        </w:rPr>
      </w:pPr>
    </w:p>
    <w:p w14:paraId="5C7AA787" w14:textId="77777777" w:rsidR="00940854" w:rsidRPr="00940854" w:rsidRDefault="00940854" w:rsidP="00940854">
      <w:pPr>
        <w:numPr>
          <w:ilvl w:val="0"/>
          <w:numId w:val="11"/>
        </w:numPr>
        <w:suppressAutoHyphens/>
        <w:ind w:left="360"/>
        <w:contextualSpacing/>
        <w:jc w:val="both"/>
        <w:rPr>
          <w:rFonts w:ascii="Palatino Linotype" w:hAnsi="Palatino Linotype"/>
          <w:sz w:val="22"/>
          <w:szCs w:val="22"/>
          <w:lang w:val="nl-NL"/>
        </w:rPr>
      </w:pPr>
      <w:r w:rsidRPr="00940854">
        <w:rPr>
          <w:rFonts w:ascii="Palatino Linotype" w:hAnsi="Palatino Linotype"/>
          <w:sz w:val="22"/>
          <w:szCs w:val="22"/>
          <w:lang w:val="nl-NL"/>
        </w:rPr>
        <w:t>Alvorens met de eerste trekking aan te vangen wordt door de commissie nagegaan of alle houten balletjes aanwezig zijn. In hun tegenwoordigheid worden de balletjes in de daarvoor bestemde, van gegalvaniseerd ijzer vervaardigde korven gestort, de ongekleurde balletjes in een grote korf en de gekleurde balletjes in een kleine korf.</w:t>
      </w:r>
    </w:p>
    <w:p w14:paraId="6879D0D0" w14:textId="77777777" w:rsidR="00982A22" w:rsidRDefault="00982A22">
      <w:pPr>
        <w:widowControl/>
        <w:rPr>
          <w:rFonts w:ascii="Palatino Linotype" w:hAnsi="Palatino Linotype"/>
          <w:sz w:val="22"/>
          <w:szCs w:val="22"/>
          <w:lang w:val="nl-NL"/>
        </w:rPr>
      </w:pPr>
      <w:r>
        <w:rPr>
          <w:rFonts w:ascii="Palatino Linotype" w:hAnsi="Palatino Linotype"/>
          <w:sz w:val="22"/>
          <w:szCs w:val="22"/>
          <w:lang w:val="nl-NL"/>
        </w:rPr>
        <w:br w:type="page"/>
      </w:r>
    </w:p>
    <w:p w14:paraId="244CB58C" w14:textId="77777777" w:rsidR="00940854" w:rsidRPr="00940854" w:rsidRDefault="00940854" w:rsidP="00940854">
      <w:pPr>
        <w:numPr>
          <w:ilvl w:val="0"/>
          <w:numId w:val="11"/>
        </w:numPr>
        <w:suppressAutoHyphens/>
        <w:ind w:left="360"/>
        <w:contextualSpacing/>
        <w:jc w:val="both"/>
        <w:rPr>
          <w:rFonts w:ascii="Palatino Linotype" w:hAnsi="Palatino Linotype"/>
          <w:sz w:val="22"/>
          <w:szCs w:val="22"/>
          <w:lang w:val="nl-NL"/>
        </w:rPr>
      </w:pPr>
      <w:r w:rsidRPr="00940854">
        <w:rPr>
          <w:rFonts w:ascii="Palatino Linotype" w:hAnsi="Palatino Linotype"/>
          <w:sz w:val="22"/>
          <w:szCs w:val="22"/>
          <w:lang w:val="nl-NL"/>
        </w:rPr>
        <w:lastRenderedPageBreak/>
        <w:t>Van deze handelingen wordt door de commissie een proces-verbaal opgemaakt, dat in afschrift wordt overgelegd aan de directeur van de interne accountant van de Regering, bedoeld in de Landsverordening van de 15de september 2015 houdende de aanwijzing van de interne accountant van de Regering.</w:t>
      </w:r>
      <w:r w:rsidRPr="00940854">
        <w:rPr>
          <w:rFonts w:ascii="Palatino Linotype" w:hAnsi="Palatino Linotype"/>
          <w:sz w:val="22"/>
          <w:szCs w:val="22"/>
          <w:vertAlign w:val="superscript"/>
          <w:lang w:val="nl-NL"/>
        </w:rPr>
        <w:footnoteReference w:id="4"/>
      </w:r>
      <w:r w:rsidRPr="00940854">
        <w:rPr>
          <w:rFonts w:ascii="Palatino Linotype" w:hAnsi="Palatino Linotype"/>
          <w:sz w:val="22"/>
          <w:szCs w:val="22"/>
          <w:lang w:val="nl-NL"/>
        </w:rPr>
        <w:t xml:space="preserve"> Dit proces-verbaal wordt gedurende twee jaar bewaard ten kantore van de Stichting Gaming Control Board.</w:t>
      </w:r>
    </w:p>
    <w:p w14:paraId="2DDD8A9C" w14:textId="77777777" w:rsidR="00940854" w:rsidRPr="00940854" w:rsidRDefault="00940854" w:rsidP="00940854">
      <w:pPr>
        <w:numPr>
          <w:ilvl w:val="0"/>
          <w:numId w:val="11"/>
        </w:numPr>
        <w:suppressAutoHyphens/>
        <w:ind w:left="360"/>
        <w:contextualSpacing/>
        <w:jc w:val="both"/>
        <w:rPr>
          <w:rFonts w:ascii="Palatino Linotype" w:hAnsi="Palatino Linotype"/>
          <w:sz w:val="22"/>
          <w:szCs w:val="22"/>
          <w:lang w:val="nl-NL"/>
        </w:rPr>
      </w:pPr>
      <w:r w:rsidRPr="00940854">
        <w:rPr>
          <w:rFonts w:ascii="Palatino Linotype" w:hAnsi="Palatino Linotype"/>
          <w:sz w:val="22"/>
          <w:szCs w:val="22"/>
          <w:lang w:val="nl-NL"/>
        </w:rPr>
        <w:t>Bij een volgende trekking kan de controle als bedoeld in lid 1 achterwege blijven, mits na afloop van de vorige trekking voldaan is aan het bepaalde in artikel 6, leden 2 en 3. In dit geval wordt door de commissie in het ex artikel 7 op te maken proces-verbaal melding gemaakt van de wederzijdse ontsluiting van de ruimte waarin het trekkingstoestel met de zich daarin bevindende korven wordt bewaard.</w:t>
      </w:r>
    </w:p>
    <w:p w14:paraId="271B58D7" w14:textId="77777777" w:rsidR="00940854" w:rsidRPr="00940854" w:rsidRDefault="00940854" w:rsidP="00982A22">
      <w:pPr>
        <w:suppressAutoHyphens/>
        <w:spacing w:line="220" w:lineRule="exact"/>
        <w:jc w:val="both"/>
        <w:rPr>
          <w:rFonts w:ascii="Palatino Linotype" w:hAnsi="Palatino Linotype"/>
          <w:sz w:val="22"/>
          <w:szCs w:val="22"/>
          <w:lang w:val="nl-NL"/>
        </w:rPr>
      </w:pPr>
    </w:p>
    <w:p w14:paraId="5F2C0599" w14:textId="77777777" w:rsidR="00940854" w:rsidRPr="00940854" w:rsidRDefault="00940854" w:rsidP="00940854">
      <w:pPr>
        <w:suppressAutoHyphens/>
        <w:jc w:val="center"/>
        <w:rPr>
          <w:rFonts w:ascii="Palatino Linotype" w:hAnsi="Palatino Linotype"/>
          <w:sz w:val="22"/>
          <w:szCs w:val="22"/>
          <w:lang w:val="nl-NL"/>
        </w:rPr>
      </w:pPr>
      <w:r w:rsidRPr="00940854">
        <w:rPr>
          <w:rFonts w:ascii="Palatino Linotype" w:hAnsi="Palatino Linotype"/>
          <w:sz w:val="22"/>
          <w:szCs w:val="22"/>
          <w:lang w:val="nl-NL"/>
        </w:rPr>
        <w:t>Artikel 4</w:t>
      </w:r>
    </w:p>
    <w:p w14:paraId="36DFA216" w14:textId="77777777" w:rsidR="00940854" w:rsidRPr="00940854" w:rsidRDefault="00940854" w:rsidP="00982A22">
      <w:pPr>
        <w:suppressAutoHyphens/>
        <w:spacing w:line="220" w:lineRule="exact"/>
        <w:jc w:val="center"/>
        <w:rPr>
          <w:rFonts w:ascii="Palatino Linotype" w:hAnsi="Palatino Linotype"/>
          <w:sz w:val="22"/>
          <w:szCs w:val="22"/>
          <w:lang w:val="nl-NL"/>
        </w:rPr>
      </w:pPr>
    </w:p>
    <w:p w14:paraId="3C5A0839" w14:textId="77777777" w:rsidR="00940854" w:rsidRPr="00940854" w:rsidRDefault="00940854" w:rsidP="00940854">
      <w:pPr>
        <w:numPr>
          <w:ilvl w:val="0"/>
          <w:numId w:val="12"/>
        </w:numPr>
        <w:suppressAutoHyphens/>
        <w:ind w:left="360"/>
        <w:contextualSpacing/>
        <w:jc w:val="both"/>
        <w:rPr>
          <w:rFonts w:ascii="Palatino Linotype" w:hAnsi="Palatino Linotype"/>
          <w:sz w:val="22"/>
          <w:szCs w:val="22"/>
          <w:lang w:val="nl-NL"/>
        </w:rPr>
      </w:pPr>
      <w:r w:rsidRPr="00940854">
        <w:rPr>
          <w:rFonts w:ascii="Palatino Linotype" w:hAnsi="Palatino Linotype"/>
          <w:sz w:val="22"/>
          <w:szCs w:val="22"/>
          <w:lang w:val="nl-NL"/>
        </w:rPr>
        <w:t>Onmiddellijk voordat met de trekking wordt aangevangen worden de beide korven gedurende enige tijd door middel van een aan het trekkingstoestel aangebrachte zwengel rondgedraaid.</w:t>
      </w:r>
    </w:p>
    <w:p w14:paraId="64FA5190" w14:textId="77777777" w:rsidR="00940854" w:rsidRPr="00940854" w:rsidRDefault="00940854" w:rsidP="00940854">
      <w:pPr>
        <w:numPr>
          <w:ilvl w:val="0"/>
          <w:numId w:val="12"/>
        </w:numPr>
        <w:suppressAutoHyphens/>
        <w:ind w:left="360"/>
        <w:contextualSpacing/>
        <w:jc w:val="both"/>
        <w:rPr>
          <w:rFonts w:ascii="Palatino Linotype" w:hAnsi="Palatino Linotype"/>
          <w:sz w:val="22"/>
          <w:szCs w:val="22"/>
          <w:lang w:val="nl-NL"/>
        </w:rPr>
      </w:pPr>
      <w:r w:rsidRPr="00940854">
        <w:rPr>
          <w:rFonts w:ascii="Palatino Linotype" w:hAnsi="Palatino Linotype"/>
          <w:sz w:val="22"/>
          <w:szCs w:val="22"/>
          <w:lang w:val="nl-NL"/>
        </w:rPr>
        <w:t>Nadat de trekking is aangevangen worden de beide korven telkenmale nadat 3 nummers en prijzen zijn getrokken minstens twee keer rondgedraaid.</w:t>
      </w:r>
    </w:p>
    <w:p w14:paraId="7217FFDD" w14:textId="77777777" w:rsidR="00940854" w:rsidRPr="00940854" w:rsidRDefault="00940854" w:rsidP="00982A22">
      <w:pPr>
        <w:spacing w:line="220" w:lineRule="exact"/>
        <w:rPr>
          <w:rFonts w:ascii="Palatino Linotype" w:hAnsi="Palatino Linotype"/>
          <w:sz w:val="22"/>
          <w:szCs w:val="22"/>
          <w:lang w:val="nl-NL"/>
        </w:rPr>
      </w:pPr>
    </w:p>
    <w:p w14:paraId="1DBFB979" w14:textId="77777777" w:rsidR="00940854" w:rsidRPr="00940854" w:rsidRDefault="00940854" w:rsidP="00940854">
      <w:pPr>
        <w:jc w:val="center"/>
        <w:rPr>
          <w:rFonts w:ascii="Palatino Linotype" w:hAnsi="Palatino Linotype"/>
          <w:sz w:val="22"/>
          <w:szCs w:val="22"/>
          <w:lang w:val="nl-NL"/>
        </w:rPr>
      </w:pPr>
      <w:r w:rsidRPr="00940854">
        <w:rPr>
          <w:rFonts w:ascii="Palatino Linotype" w:hAnsi="Palatino Linotype"/>
          <w:sz w:val="22"/>
          <w:szCs w:val="22"/>
          <w:lang w:val="nl-NL"/>
        </w:rPr>
        <w:t>Artikel 5</w:t>
      </w:r>
    </w:p>
    <w:p w14:paraId="5F3B17EB" w14:textId="77777777" w:rsidR="00940854" w:rsidRPr="00940854" w:rsidRDefault="00940854" w:rsidP="00982A22">
      <w:pPr>
        <w:spacing w:line="220" w:lineRule="exact"/>
        <w:jc w:val="center"/>
        <w:rPr>
          <w:rFonts w:ascii="Palatino Linotype" w:hAnsi="Palatino Linotype"/>
          <w:sz w:val="22"/>
          <w:szCs w:val="22"/>
          <w:lang w:val="nl-NL"/>
        </w:rPr>
      </w:pPr>
    </w:p>
    <w:p w14:paraId="79117EB7" w14:textId="77777777" w:rsidR="00940854" w:rsidRPr="00940854" w:rsidRDefault="00940854" w:rsidP="00940854">
      <w:pPr>
        <w:numPr>
          <w:ilvl w:val="0"/>
          <w:numId w:val="13"/>
        </w:numPr>
        <w:ind w:left="360"/>
        <w:contextualSpacing/>
        <w:jc w:val="both"/>
        <w:rPr>
          <w:rFonts w:ascii="Palatino Linotype" w:hAnsi="Palatino Linotype"/>
          <w:sz w:val="22"/>
          <w:szCs w:val="22"/>
          <w:lang w:val="nl-NL"/>
        </w:rPr>
      </w:pPr>
      <w:r w:rsidRPr="00940854">
        <w:rPr>
          <w:rFonts w:ascii="Palatino Linotype" w:hAnsi="Palatino Linotype"/>
          <w:sz w:val="22"/>
          <w:szCs w:val="22"/>
          <w:lang w:val="nl-NL"/>
        </w:rPr>
        <w:t>De trekking vindt plaats door het gelijktijdig drukken op de knop van de uitlaatinrichting van de grote korf en op die van de kleine korf.</w:t>
      </w:r>
    </w:p>
    <w:p w14:paraId="2F372559" w14:textId="77777777" w:rsidR="00940854" w:rsidRPr="00940854" w:rsidRDefault="00940854" w:rsidP="00940854">
      <w:pPr>
        <w:numPr>
          <w:ilvl w:val="0"/>
          <w:numId w:val="13"/>
        </w:numPr>
        <w:ind w:left="360"/>
        <w:contextualSpacing/>
        <w:jc w:val="both"/>
        <w:rPr>
          <w:rFonts w:ascii="Palatino Linotype" w:hAnsi="Palatino Linotype"/>
          <w:sz w:val="22"/>
          <w:szCs w:val="22"/>
          <w:lang w:val="nl-NL"/>
        </w:rPr>
      </w:pPr>
      <w:r w:rsidRPr="00940854">
        <w:rPr>
          <w:rFonts w:ascii="Palatino Linotype" w:hAnsi="Palatino Linotype"/>
          <w:sz w:val="22"/>
          <w:szCs w:val="22"/>
          <w:lang w:val="nl-NL"/>
        </w:rPr>
        <w:t>Uit de grote korf valt een balletje, aangevende het nummer van het lot, waarop de prijs, waarvan de grootte is aangegeven op het balletje dat uit de kleine korf is gerold, is gevallen.</w:t>
      </w:r>
    </w:p>
    <w:p w14:paraId="71A08C57" w14:textId="77777777" w:rsidR="00940854" w:rsidRPr="00940854" w:rsidRDefault="00940854" w:rsidP="00940854">
      <w:pPr>
        <w:numPr>
          <w:ilvl w:val="0"/>
          <w:numId w:val="13"/>
        </w:numPr>
        <w:ind w:left="360"/>
        <w:contextualSpacing/>
        <w:jc w:val="both"/>
        <w:rPr>
          <w:rFonts w:ascii="Palatino Linotype" w:hAnsi="Palatino Linotype"/>
          <w:sz w:val="22"/>
          <w:szCs w:val="22"/>
          <w:lang w:val="nl-NL"/>
        </w:rPr>
      </w:pPr>
      <w:r w:rsidRPr="00940854">
        <w:rPr>
          <w:rFonts w:ascii="Palatino Linotype" w:hAnsi="Palatino Linotype"/>
          <w:sz w:val="22"/>
          <w:szCs w:val="22"/>
          <w:lang w:val="nl-NL"/>
        </w:rPr>
        <w:t xml:space="preserve">Het nummer van het lot en de grootte van de daarop gevallen prijs worden met luide stem afgeroepen en aangetekend onder toezicht van de commissie, terwijl onmiddellijk na deze bekendmaking ten minste een van de commissieleden zich van de juistheid van het </w:t>
      </w:r>
      <w:proofErr w:type="spellStart"/>
      <w:r w:rsidRPr="00940854">
        <w:rPr>
          <w:rFonts w:ascii="Palatino Linotype" w:hAnsi="Palatino Linotype"/>
          <w:sz w:val="22"/>
          <w:szCs w:val="22"/>
          <w:lang w:val="nl-NL"/>
        </w:rPr>
        <w:t>afgeroepene</w:t>
      </w:r>
      <w:proofErr w:type="spellEnd"/>
      <w:r w:rsidRPr="00940854">
        <w:rPr>
          <w:rFonts w:ascii="Palatino Linotype" w:hAnsi="Palatino Linotype"/>
          <w:sz w:val="22"/>
          <w:szCs w:val="22"/>
          <w:lang w:val="nl-NL"/>
        </w:rPr>
        <w:t xml:space="preserve"> overtuigt. Daarna worden de beide balletjes door een van de leden van de commissie in de daartoe bestemde houten borden gedeponeerd met dien verstande, dat ten aanzien van de hoofdprijzen en de prijzen vanaf </w:t>
      </w:r>
      <w:proofErr w:type="spellStart"/>
      <w:r w:rsidRPr="00940854">
        <w:rPr>
          <w:rFonts w:ascii="Palatino Linotype" w:hAnsi="Palatino Linotype"/>
          <w:sz w:val="22"/>
          <w:szCs w:val="22"/>
          <w:lang w:val="nl-NL"/>
        </w:rPr>
        <w:t>Cg</w:t>
      </w:r>
      <w:proofErr w:type="spellEnd"/>
      <w:r w:rsidRPr="00940854">
        <w:rPr>
          <w:rFonts w:ascii="Palatino Linotype" w:hAnsi="Palatino Linotype"/>
          <w:sz w:val="22"/>
          <w:szCs w:val="22"/>
          <w:lang w:val="nl-NL"/>
        </w:rPr>
        <w:t xml:space="preserve"> 100,- de beide balletjes samen gevoegd zullen worden.</w:t>
      </w:r>
    </w:p>
    <w:p w14:paraId="3734CA9C" w14:textId="77777777" w:rsidR="00940854" w:rsidRPr="00940854" w:rsidRDefault="00940854" w:rsidP="00940854">
      <w:pPr>
        <w:numPr>
          <w:ilvl w:val="0"/>
          <w:numId w:val="13"/>
        </w:numPr>
        <w:ind w:left="360"/>
        <w:contextualSpacing/>
        <w:jc w:val="both"/>
        <w:rPr>
          <w:rFonts w:ascii="Palatino Linotype" w:hAnsi="Palatino Linotype"/>
          <w:sz w:val="22"/>
          <w:szCs w:val="22"/>
          <w:lang w:val="nl-NL"/>
        </w:rPr>
      </w:pPr>
      <w:r w:rsidRPr="00940854">
        <w:rPr>
          <w:rFonts w:ascii="Palatino Linotype" w:hAnsi="Palatino Linotype"/>
          <w:sz w:val="22"/>
          <w:szCs w:val="22"/>
          <w:lang w:val="nl-NL"/>
        </w:rPr>
        <w:t>De trekking wordt voortgezet, totdat in de kleine korf geen balletjes meer aanwezig zijn.</w:t>
      </w:r>
    </w:p>
    <w:p w14:paraId="7F4D96D0" w14:textId="77777777" w:rsidR="00940854" w:rsidRPr="00940854" w:rsidRDefault="00940854" w:rsidP="00982A22">
      <w:pPr>
        <w:spacing w:line="220" w:lineRule="exact"/>
        <w:rPr>
          <w:rFonts w:ascii="Palatino Linotype" w:hAnsi="Palatino Linotype"/>
          <w:sz w:val="22"/>
          <w:szCs w:val="22"/>
          <w:lang w:val="nl-NL"/>
        </w:rPr>
      </w:pPr>
    </w:p>
    <w:p w14:paraId="5E9FA917" w14:textId="77777777" w:rsidR="00940854" w:rsidRPr="00940854" w:rsidRDefault="00940854" w:rsidP="00940854">
      <w:pPr>
        <w:jc w:val="center"/>
        <w:rPr>
          <w:rFonts w:ascii="Palatino Linotype" w:hAnsi="Palatino Linotype"/>
          <w:sz w:val="22"/>
          <w:szCs w:val="22"/>
          <w:lang w:val="nl-NL"/>
        </w:rPr>
      </w:pPr>
      <w:r w:rsidRPr="00940854">
        <w:rPr>
          <w:rFonts w:ascii="Palatino Linotype" w:hAnsi="Palatino Linotype"/>
          <w:sz w:val="22"/>
          <w:szCs w:val="22"/>
          <w:lang w:val="nl-NL"/>
        </w:rPr>
        <w:t>Artikel 6</w:t>
      </w:r>
    </w:p>
    <w:p w14:paraId="2E26B731" w14:textId="77777777" w:rsidR="00940854" w:rsidRPr="00940854" w:rsidRDefault="00940854" w:rsidP="00982A22">
      <w:pPr>
        <w:spacing w:line="220" w:lineRule="exact"/>
        <w:jc w:val="center"/>
        <w:rPr>
          <w:rFonts w:ascii="Palatino Linotype" w:hAnsi="Palatino Linotype"/>
          <w:sz w:val="22"/>
          <w:szCs w:val="22"/>
          <w:lang w:val="nl-NL"/>
        </w:rPr>
      </w:pPr>
    </w:p>
    <w:p w14:paraId="1E4E927E" w14:textId="77777777" w:rsidR="00940854" w:rsidRPr="00940854" w:rsidRDefault="00940854" w:rsidP="00940854">
      <w:pPr>
        <w:numPr>
          <w:ilvl w:val="0"/>
          <w:numId w:val="14"/>
        </w:numPr>
        <w:ind w:left="360"/>
        <w:contextualSpacing/>
        <w:jc w:val="both"/>
        <w:rPr>
          <w:rFonts w:ascii="Palatino Linotype" w:hAnsi="Palatino Linotype"/>
          <w:sz w:val="22"/>
          <w:szCs w:val="22"/>
          <w:lang w:val="nl-NL"/>
        </w:rPr>
      </w:pPr>
      <w:r w:rsidRPr="00940854">
        <w:rPr>
          <w:rFonts w:ascii="Palatino Linotype" w:hAnsi="Palatino Linotype"/>
          <w:sz w:val="22"/>
          <w:szCs w:val="22"/>
          <w:lang w:val="nl-NL"/>
        </w:rPr>
        <w:t>Na afloop van de trekking worden de onder toezicht van de commissie gehouden aantekeningen met elkaar vergeleken en een eventueel verschil gecorrigeerd aan de hand van de in de betreffende houten borden aanwezige balletjes.</w:t>
      </w:r>
    </w:p>
    <w:p w14:paraId="4756AE62" w14:textId="77777777" w:rsidR="00940854" w:rsidRPr="00940854" w:rsidRDefault="00940854" w:rsidP="00940854">
      <w:pPr>
        <w:numPr>
          <w:ilvl w:val="0"/>
          <w:numId w:val="14"/>
        </w:numPr>
        <w:ind w:left="360"/>
        <w:contextualSpacing/>
        <w:jc w:val="both"/>
        <w:rPr>
          <w:rFonts w:ascii="Palatino Linotype" w:hAnsi="Palatino Linotype"/>
          <w:sz w:val="22"/>
          <w:szCs w:val="22"/>
          <w:lang w:val="nl-NL"/>
        </w:rPr>
      </w:pPr>
      <w:r w:rsidRPr="00940854">
        <w:rPr>
          <w:rFonts w:ascii="Palatino Linotype" w:hAnsi="Palatino Linotype"/>
          <w:sz w:val="22"/>
          <w:szCs w:val="22"/>
          <w:lang w:val="nl-NL"/>
        </w:rPr>
        <w:t>Na akkoordbevinding van de al of niet gecorrigeerde aantekeningen worden de balletjes door de commissie weer in de korven gestort, de ongekleurde in de grote en de gekleurde in de kleine korf. Daarbij dient te worden toegezien, dat inderdaad alle balletjes worden teruggestort.</w:t>
      </w:r>
    </w:p>
    <w:p w14:paraId="636CD1CC" w14:textId="77777777" w:rsidR="00940854" w:rsidRPr="00940854" w:rsidRDefault="00940854" w:rsidP="00940854">
      <w:pPr>
        <w:numPr>
          <w:ilvl w:val="0"/>
          <w:numId w:val="14"/>
        </w:numPr>
        <w:ind w:left="360"/>
        <w:contextualSpacing/>
        <w:jc w:val="both"/>
        <w:rPr>
          <w:rFonts w:ascii="Palatino Linotype" w:hAnsi="Palatino Linotype"/>
          <w:sz w:val="22"/>
          <w:szCs w:val="22"/>
          <w:lang w:val="nl-NL"/>
        </w:rPr>
      </w:pPr>
      <w:r w:rsidRPr="00940854">
        <w:rPr>
          <w:rFonts w:ascii="Palatino Linotype" w:hAnsi="Palatino Linotype"/>
          <w:sz w:val="22"/>
          <w:szCs w:val="22"/>
          <w:lang w:val="nl-NL"/>
        </w:rPr>
        <w:t>Het trekkingstoestel wordt daarna met de zich daarin bevindende korven in een daartoe door de commissie bestemde ruimte bewaard onder wederzijdse afsluiting door de Directeur van de Stichting Gaming Board en de Directeur van de Landsloterij.</w:t>
      </w:r>
    </w:p>
    <w:p w14:paraId="60B96409" w14:textId="77777777" w:rsidR="00940854" w:rsidRPr="00940854" w:rsidRDefault="00940854" w:rsidP="00940854">
      <w:pPr>
        <w:jc w:val="center"/>
        <w:rPr>
          <w:rFonts w:ascii="Palatino Linotype" w:hAnsi="Palatino Linotype"/>
          <w:sz w:val="22"/>
          <w:szCs w:val="22"/>
          <w:lang w:val="nl-NL"/>
        </w:rPr>
      </w:pPr>
      <w:r w:rsidRPr="00940854">
        <w:rPr>
          <w:rFonts w:ascii="Palatino Linotype" w:hAnsi="Palatino Linotype"/>
          <w:sz w:val="22"/>
          <w:szCs w:val="22"/>
          <w:lang w:val="nl-NL"/>
        </w:rPr>
        <w:lastRenderedPageBreak/>
        <w:t>Artikel 7</w:t>
      </w:r>
    </w:p>
    <w:p w14:paraId="433FA0CF" w14:textId="77777777" w:rsidR="00940854" w:rsidRPr="00940854" w:rsidRDefault="00940854" w:rsidP="00940854">
      <w:pPr>
        <w:rPr>
          <w:rFonts w:ascii="Palatino Linotype" w:hAnsi="Palatino Linotype"/>
          <w:sz w:val="22"/>
          <w:szCs w:val="22"/>
          <w:lang w:val="nl-NL"/>
        </w:rPr>
      </w:pPr>
    </w:p>
    <w:p w14:paraId="7B09027B" w14:textId="77777777" w:rsidR="00940854" w:rsidRPr="00940854" w:rsidRDefault="00940854" w:rsidP="00940854">
      <w:pPr>
        <w:numPr>
          <w:ilvl w:val="0"/>
          <w:numId w:val="17"/>
        </w:numPr>
        <w:ind w:left="360"/>
        <w:contextualSpacing/>
        <w:jc w:val="both"/>
        <w:rPr>
          <w:rFonts w:ascii="Palatino Linotype" w:hAnsi="Palatino Linotype"/>
          <w:sz w:val="22"/>
          <w:szCs w:val="22"/>
          <w:lang w:val="nl-NL"/>
        </w:rPr>
      </w:pPr>
      <w:r w:rsidRPr="00940854">
        <w:rPr>
          <w:rFonts w:ascii="Palatino Linotype" w:hAnsi="Palatino Linotype"/>
          <w:sz w:val="22"/>
          <w:szCs w:val="22"/>
          <w:lang w:val="nl-NL"/>
        </w:rPr>
        <w:t>Van elke trekking wordt door de commissie een proces-verbaal opgemaakt, dat in afschrift wordt overgelegd aan de directeur van de interne accountant van de Regering, bedoeld in de Landsverordening van de 15de september 2015 houdende aanwijzing van de interne accountant van de Regering.</w:t>
      </w:r>
    </w:p>
    <w:p w14:paraId="23B12E5C" w14:textId="77777777" w:rsidR="00940854" w:rsidRPr="00940854" w:rsidRDefault="00940854" w:rsidP="00940854">
      <w:pPr>
        <w:numPr>
          <w:ilvl w:val="0"/>
          <w:numId w:val="17"/>
        </w:numPr>
        <w:ind w:left="360"/>
        <w:contextualSpacing/>
        <w:rPr>
          <w:rFonts w:ascii="Palatino Linotype" w:hAnsi="Palatino Linotype"/>
          <w:sz w:val="22"/>
          <w:szCs w:val="22"/>
          <w:lang w:val="nl-NL"/>
        </w:rPr>
      </w:pPr>
      <w:r w:rsidRPr="00940854">
        <w:rPr>
          <w:rFonts w:ascii="Palatino Linotype" w:hAnsi="Palatino Linotype"/>
          <w:sz w:val="22"/>
          <w:szCs w:val="22"/>
          <w:lang w:val="nl-NL"/>
        </w:rPr>
        <w:t>Het originele proces-verbaal van de trekking alsmede de daarbij behorende trekkingslijst worden gedurende twee jaar na de trekkingsdatum bewaard ten kantore van de Stichting Gaming Control Board.</w:t>
      </w:r>
    </w:p>
    <w:p w14:paraId="5F4C34B2" w14:textId="77777777" w:rsidR="00940854" w:rsidRPr="00940854" w:rsidRDefault="00940854" w:rsidP="00940854">
      <w:pPr>
        <w:jc w:val="both"/>
        <w:rPr>
          <w:rFonts w:ascii="Palatino Linotype" w:hAnsi="Palatino Linotype"/>
          <w:sz w:val="22"/>
          <w:szCs w:val="22"/>
          <w:lang w:val="nl-NL"/>
        </w:rPr>
      </w:pPr>
    </w:p>
    <w:p w14:paraId="098E7020" w14:textId="77777777" w:rsidR="00940854" w:rsidRPr="00940854" w:rsidRDefault="00940854" w:rsidP="00940854">
      <w:pPr>
        <w:jc w:val="center"/>
        <w:rPr>
          <w:rFonts w:ascii="Palatino Linotype" w:hAnsi="Palatino Linotype"/>
          <w:sz w:val="22"/>
          <w:szCs w:val="22"/>
          <w:lang w:val="nl-NL"/>
        </w:rPr>
      </w:pPr>
      <w:r w:rsidRPr="00940854">
        <w:rPr>
          <w:rFonts w:ascii="Palatino Linotype" w:hAnsi="Palatino Linotype"/>
          <w:sz w:val="22"/>
          <w:szCs w:val="22"/>
          <w:lang w:val="nl-NL"/>
        </w:rPr>
        <w:t>Artikel 8</w:t>
      </w:r>
    </w:p>
    <w:p w14:paraId="38703ED6" w14:textId="77777777" w:rsidR="00940854" w:rsidRPr="00940854" w:rsidRDefault="00940854" w:rsidP="00940854">
      <w:pPr>
        <w:jc w:val="center"/>
        <w:rPr>
          <w:rFonts w:ascii="Palatino Linotype" w:hAnsi="Palatino Linotype"/>
          <w:sz w:val="22"/>
          <w:szCs w:val="22"/>
          <w:lang w:val="nl-NL"/>
        </w:rPr>
      </w:pPr>
    </w:p>
    <w:p w14:paraId="45276EF5" w14:textId="77777777" w:rsidR="00940854" w:rsidRPr="00940854" w:rsidRDefault="00940854" w:rsidP="00940854">
      <w:pPr>
        <w:numPr>
          <w:ilvl w:val="0"/>
          <w:numId w:val="15"/>
        </w:numPr>
        <w:ind w:left="360"/>
        <w:contextualSpacing/>
        <w:jc w:val="both"/>
        <w:rPr>
          <w:rFonts w:ascii="Palatino Linotype" w:hAnsi="Palatino Linotype"/>
          <w:sz w:val="22"/>
          <w:szCs w:val="22"/>
          <w:lang w:val="nl-NL"/>
        </w:rPr>
      </w:pPr>
      <w:r w:rsidRPr="00940854">
        <w:rPr>
          <w:rFonts w:ascii="Palatino Linotype" w:hAnsi="Palatino Linotype"/>
          <w:sz w:val="22"/>
          <w:szCs w:val="22"/>
          <w:lang w:val="nl-NL"/>
        </w:rPr>
        <w:t>Tenminste drie maal per jaar wordt door de commissie op de door de Directeur van de Stichting Gaming Control Board aangegeven tijdstippen nagegaan of de grote korf 35.000 ongekleurde houten balletjes, genummerd 1 tot en met 35.000, en in de kleine korf 2.318 gekleurde houten balletjes, waarop de juiste prijzen zijn vermeld, aanwezig zijn.</w:t>
      </w:r>
    </w:p>
    <w:p w14:paraId="14D89755" w14:textId="77777777" w:rsidR="00940854" w:rsidRPr="00940854" w:rsidRDefault="00940854" w:rsidP="00940854">
      <w:pPr>
        <w:ind w:left="360" w:hanging="360"/>
        <w:contextualSpacing/>
        <w:jc w:val="both"/>
        <w:rPr>
          <w:rFonts w:ascii="Palatino Linotype" w:hAnsi="Palatino Linotype"/>
          <w:sz w:val="22"/>
          <w:szCs w:val="22"/>
          <w:lang w:val="nl-NL"/>
        </w:rPr>
      </w:pPr>
      <w:r w:rsidRPr="00940854">
        <w:rPr>
          <w:rFonts w:ascii="Palatino Linotype" w:hAnsi="Palatino Linotype"/>
          <w:sz w:val="22"/>
          <w:szCs w:val="22"/>
          <w:lang w:val="nl-NL"/>
        </w:rPr>
        <w:t>1a.</w:t>
      </w:r>
      <w:r w:rsidRPr="00940854">
        <w:rPr>
          <w:rFonts w:ascii="Palatino Linotype" w:hAnsi="Palatino Linotype"/>
          <w:sz w:val="22"/>
          <w:szCs w:val="22"/>
          <w:lang w:val="nl-NL"/>
        </w:rPr>
        <w:tab/>
        <w:t>Door de commissie wordt minstens een week v</w:t>
      </w:r>
      <w:r w:rsidRPr="00940854">
        <w:rPr>
          <w:rFonts w:ascii="Calibri" w:hAnsi="Calibri" w:cs="Calibri"/>
          <w:sz w:val="22"/>
          <w:szCs w:val="22"/>
          <w:lang w:val="nl-NL"/>
        </w:rPr>
        <w:t>óó</w:t>
      </w:r>
      <w:r w:rsidRPr="00940854">
        <w:rPr>
          <w:rFonts w:ascii="Palatino Linotype" w:hAnsi="Palatino Linotype"/>
          <w:sz w:val="22"/>
          <w:szCs w:val="22"/>
          <w:lang w:val="nl-NL"/>
        </w:rPr>
        <w:t>r de bijzondere trekkingen in de maand januari en in de maand juli nagegaan of in de grote korf 35.000 ongekleurde houten balletjes, genummerd 1 tot en met 35.000 en in de kleine korf 2.583 gekleurde houten balletjes, waarop de juiste prijzen zijn vermeld, aanwezig zijn.</w:t>
      </w:r>
    </w:p>
    <w:p w14:paraId="543241B0" w14:textId="77777777" w:rsidR="00940854" w:rsidRPr="00940854" w:rsidRDefault="00940854" w:rsidP="00940854">
      <w:pPr>
        <w:ind w:left="360" w:hanging="360"/>
        <w:contextualSpacing/>
        <w:jc w:val="both"/>
        <w:rPr>
          <w:rFonts w:ascii="Palatino Linotype" w:hAnsi="Palatino Linotype"/>
          <w:sz w:val="22"/>
          <w:szCs w:val="22"/>
          <w:lang w:val="nl-NL"/>
        </w:rPr>
      </w:pPr>
      <w:r w:rsidRPr="00940854">
        <w:rPr>
          <w:rFonts w:ascii="Palatino Linotype" w:hAnsi="Palatino Linotype"/>
          <w:sz w:val="22"/>
          <w:szCs w:val="22"/>
          <w:lang w:val="nl-NL"/>
        </w:rPr>
        <w:t>1b.</w:t>
      </w:r>
      <w:r w:rsidRPr="00940854">
        <w:rPr>
          <w:rFonts w:ascii="Palatino Linotype" w:hAnsi="Palatino Linotype"/>
          <w:sz w:val="22"/>
          <w:szCs w:val="22"/>
          <w:lang w:val="nl-NL"/>
        </w:rPr>
        <w:tab/>
        <w:t>Door de commissie wordt minstens een week v</w:t>
      </w:r>
      <w:r w:rsidRPr="00940854">
        <w:rPr>
          <w:rFonts w:ascii="Calibri" w:hAnsi="Calibri" w:cs="Calibri"/>
          <w:sz w:val="22"/>
          <w:szCs w:val="22"/>
          <w:lang w:val="nl-NL"/>
        </w:rPr>
        <w:t>óó</w:t>
      </w:r>
      <w:r w:rsidRPr="00940854">
        <w:rPr>
          <w:rFonts w:ascii="Palatino Linotype" w:hAnsi="Palatino Linotype"/>
          <w:sz w:val="22"/>
          <w:szCs w:val="22"/>
          <w:lang w:val="nl-NL"/>
        </w:rPr>
        <w:t>r de bijzondere trekkingen in de maand april en in de maand oktober nagegaan of in de grote korf 35.000 ongekleurde houten balletjes, genummerd 1 tot en met 35.000 en in de kleine korf 2.293 gekleurde houten balletjes, waarop de juiste prijzen zijn vermeld, aanwezig zijn.</w:t>
      </w:r>
    </w:p>
    <w:p w14:paraId="270EE46A" w14:textId="77777777" w:rsidR="00940854" w:rsidRPr="00940854" w:rsidRDefault="00940854" w:rsidP="00940854">
      <w:pPr>
        <w:numPr>
          <w:ilvl w:val="0"/>
          <w:numId w:val="15"/>
        </w:numPr>
        <w:ind w:left="360"/>
        <w:contextualSpacing/>
        <w:jc w:val="both"/>
        <w:rPr>
          <w:rFonts w:ascii="Palatino Linotype" w:hAnsi="Palatino Linotype"/>
          <w:sz w:val="22"/>
          <w:szCs w:val="22"/>
          <w:lang w:val="nl-NL"/>
        </w:rPr>
      </w:pPr>
      <w:r w:rsidRPr="00940854">
        <w:rPr>
          <w:rFonts w:ascii="Palatino Linotype" w:hAnsi="Palatino Linotype"/>
          <w:sz w:val="22"/>
          <w:szCs w:val="22"/>
          <w:lang w:val="nl-NL"/>
        </w:rPr>
        <w:t>Van deze handelingen wordt door de commissie een proces-verbaal opgemaakt, dat in afschrift wordt overgelegd aan de directeur van de interne accountant van de Regering, bedoeld in de Landsverordening van de 15de september 2015 houdende aanwijzing van de interne accountant van de Regering.</w:t>
      </w:r>
    </w:p>
    <w:p w14:paraId="015D8A6F" w14:textId="77777777" w:rsidR="00940854" w:rsidRPr="00940854" w:rsidRDefault="00940854" w:rsidP="00940854">
      <w:pPr>
        <w:ind w:left="360"/>
        <w:contextualSpacing/>
        <w:jc w:val="both"/>
        <w:rPr>
          <w:rFonts w:ascii="Palatino Linotype" w:hAnsi="Palatino Linotype"/>
          <w:sz w:val="22"/>
          <w:szCs w:val="22"/>
          <w:lang w:val="nl-NL"/>
        </w:rPr>
      </w:pPr>
      <w:r w:rsidRPr="00940854">
        <w:rPr>
          <w:rFonts w:ascii="Palatino Linotype" w:hAnsi="Palatino Linotype"/>
          <w:sz w:val="22"/>
          <w:szCs w:val="22"/>
          <w:lang w:val="nl-NL"/>
        </w:rPr>
        <w:t>Het origineel van het proces-verbaal wordt gedurende twee jaar bewaard ten kantore van de Stichting Gaming Control Board.</w:t>
      </w:r>
    </w:p>
    <w:p w14:paraId="7C946238" w14:textId="77777777" w:rsidR="00940854" w:rsidRPr="00940854" w:rsidRDefault="00940854" w:rsidP="00940854">
      <w:pPr>
        <w:rPr>
          <w:rFonts w:ascii="Palatino Linotype" w:hAnsi="Palatino Linotype"/>
          <w:sz w:val="22"/>
          <w:szCs w:val="22"/>
          <w:lang w:val="nl-NL"/>
        </w:rPr>
      </w:pPr>
    </w:p>
    <w:p w14:paraId="6388EA64" w14:textId="77777777" w:rsidR="00940854" w:rsidRPr="00940854" w:rsidRDefault="00940854" w:rsidP="00940854">
      <w:pPr>
        <w:jc w:val="center"/>
        <w:rPr>
          <w:rFonts w:ascii="Palatino Linotype" w:hAnsi="Palatino Linotype"/>
          <w:sz w:val="22"/>
          <w:szCs w:val="22"/>
          <w:lang w:val="nl-NL"/>
        </w:rPr>
      </w:pPr>
      <w:r w:rsidRPr="00940854">
        <w:rPr>
          <w:rFonts w:ascii="Palatino Linotype" w:hAnsi="Palatino Linotype"/>
          <w:sz w:val="22"/>
          <w:szCs w:val="22"/>
          <w:lang w:val="nl-NL"/>
        </w:rPr>
        <w:t>Artikel 9</w:t>
      </w:r>
    </w:p>
    <w:p w14:paraId="1694E0DD" w14:textId="77777777" w:rsidR="00940854" w:rsidRPr="00940854" w:rsidRDefault="00940854" w:rsidP="00940854">
      <w:pPr>
        <w:jc w:val="center"/>
        <w:rPr>
          <w:rFonts w:ascii="Palatino Linotype" w:hAnsi="Palatino Linotype"/>
          <w:sz w:val="22"/>
          <w:szCs w:val="22"/>
          <w:lang w:val="nl-NL"/>
        </w:rPr>
      </w:pPr>
    </w:p>
    <w:p w14:paraId="68832C4A" w14:textId="77777777" w:rsidR="00940854" w:rsidRPr="00940854" w:rsidRDefault="00940854" w:rsidP="00940854">
      <w:pPr>
        <w:numPr>
          <w:ilvl w:val="0"/>
          <w:numId w:val="16"/>
        </w:numPr>
        <w:ind w:left="360"/>
        <w:contextualSpacing/>
        <w:jc w:val="both"/>
        <w:rPr>
          <w:rFonts w:ascii="Palatino Linotype" w:hAnsi="Palatino Linotype"/>
          <w:sz w:val="22"/>
          <w:szCs w:val="22"/>
          <w:lang w:val="nl-NL"/>
        </w:rPr>
      </w:pPr>
      <w:r w:rsidRPr="00940854">
        <w:rPr>
          <w:rFonts w:ascii="Palatino Linotype" w:hAnsi="Palatino Linotype"/>
          <w:sz w:val="22"/>
          <w:szCs w:val="22"/>
          <w:lang w:val="nl-NL"/>
        </w:rPr>
        <w:t>De nummers van de loten, waarop de prijzen gevallen zijn, worden zo spoedig mogelijk, doch uiterlijk binnen 48 uren bekend gemaakt op trekkingslijsten, welke gratis aan belanghebbenden worden uitgereikt.</w:t>
      </w:r>
    </w:p>
    <w:p w14:paraId="0B4700F5" w14:textId="77777777" w:rsidR="00940854" w:rsidRPr="00940854" w:rsidRDefault="00940854" w:rsidP="00940854">
      <w:pPr>
        <w:numPr>
          <w:ilvl w:val="0"/>
          <w:numId w:val="16"/>
        </w:numPr>
        <w:ind w:left="360"/>
        <w:contextualSpacing/>
        <w:jc w:val="both"/>
        <w:rPr>
          <w:rFonts w:ascii="Palatino Linotype" w:hAnsi="Palatino Linotype"/>
          <w:sz w:val="22"/>
          <w:szCs w:val="22"/>
          <w:lang w:val="nl-NL"/>
        </w:rPr>
      </w:pPr>
      <w:r w:rsidRPr="00940854">
        <w:rPr>
          <w:rFonts w:ascii="Palatino Linotype" w:hAnsi="Palatino Linotype"/>
          <w:sz w:val="22"/>
          <w:szCs w:val="22"/>
          <w:lang w:val="nl-NL"/>
        </w:rPr>
        <w:t>De nummers van de loten waarop de hoofdprijzen gevallen zijn, worden op de dag van de trekking in tenminste één van de verschijnende dagbladen of bij de eerstvolgende uitzending van de plaatselijke radio-omroep bekend gemaakt.</w:t>
      </w:r>
    </w:p>
    <w:p w14:paraId="3DFC63F6" w14:textId="77777777" w:rsidR="00940854" w:rsidRPr="00940854" w:rsidRDefault="00940854" w:rsidP="00940854">
      <w:pPr>
        <w:jc w:val="both"/>
        <w:rPr>
          <w:rFonts w:ascii="Palatino Linotype" w:hAnsi="Palatino Linotype"/>
          <w:sz w:val="22"/>
          <w:szCs w:val="22"/>
          <w:lang w:val="nl-NL"/>
        </w:rPr>
      </w:pPr>
    </w:p>
    <w:p w14:paraId="1693AD9C" w14:textId="77777777" w:rsidR="00940854" w:rsidRPr="00940854" w:rsidRDefault="00940854" w:rsidP="00940854">
      <w:pPr>
        <w:jc w:val="center"/>
        <w:rPr>
          <w:rFonts w:ascii="Palatino Linotype" w:hAnsi="Palatino Linotype"/>
          <w:sz w:val="22"/>
          <w:szCs w:val="22"/>
          <w:lang w:val="nl-NL"/>
        </w:rPr>
      </w:pPr>
      <w:r w:rsidRPr="00940854">
        <w:rPr>
          <w:rFonts w:ascii="Palatino Linotype" w:hAnsi="Palatino Linotype"/>
          <w:sz w:val="22"/>
          <w:szCs w:val="22"/>
          <w:lang w:val="nl-NL"/>
        </w:rPr>
        <w:t>Artikel 9A</w:t>
      </w:r>
    </w:p>
    <w:p w14:paraId="3A77F9F6" w14:textId="77777777" w:rsidR="00940854" w:rsidRPr="00940854" w:rsidRDefault="00940854" w:rsidP="00940854">
      <w:pPr>
        <w:jc w:val="center"/>
        <w:rPr>
          <w:rFonts w:ascii="Palatino Linotype" w:hAnsi="Palatino Linotype"/>
          <w:sz w:val="22"/>
          <w:szCs w:val="22"/>
          <w:lang w:val="nl-NL"/>
        </w:rPr>
      </w:pPr>
    </w:p>
    <w:p w14:paraId="27BD265D" w14:textId="77777777" w:rsidR="00940854" w:rsidRPr="00940854" w:rsidRDefault="00940854" w:rsidP="00940854">
      <w:pPr>
        <w:numPr>
          <w:ilvl w:val="0"/>
          <w:numId w:val="18"/>
        </w:numPr>
        <w:contextualSpacing/>
        <w:jc w:val="both"/>
        <w:rPr>
          <w:rFonts w:ascii="Palatino Linotype" w:hAnsi="Palatino Linotype"/>
          <w:sz w:val="22"/>
          <w:szCs w:val="22"/>
          <w:lang w:val="nl-NL"/>
        </w:rPr>
      </w:pPr>
      <w:r w:rsidRPr="00940854">
        <w:rPr>
          <w:rFonts w:ascii="Palatino Linotype" w:hAnsi="Palatino Linotype"/>
          <w:sz w:val="22"/>
          <w:szCs w:val="22"/>
          <w:lang w:val="nl-NL"/>
        </w:rPr>
        <w:t>(vervallen)</w:t>
      </w:r>
    </w:p>
    <w:p w14:paraId="1E758904" w14:textId="77777777" w:rsidR="00940854" w:rsidRPr="00940854" w:rsidRDefault="00940854" w:rsidP="00940854">
      <w:pPr>
        <w:numPr>
          <w:ilvl w:val="0"/>
          <w:numId w:val="18"/>
        </w:numPr>
        <w:contextualSpacing/>
        <w:jc w:val="both"/>
        <w:rPr>
          <w:rFonts w:ascii="Palatino Linotype" w:hAnsi="Palatino Linotype"/>
          <w:sz w:val="22"/>
          <w:szCs w:val="22"/>
          <w:lang w:val="nl-NL"/>
        </w:rPr>
      </w:pPr>
      <w:r w:rsidRPr="00940854">
        <w:rPr>
          <w:rFonts w:ascii="Palatino Linotype" w:hAnsi="Palatino Linotype"/>
          <w:sz w:val="22"/>
          <w:szCs w:val="22"/>
          <w:lang w:val="nl-NL"/>
        </w:rPr>
        <w:t>Met ingang van 2 juni 2021 wordt voor iedere trekking aan de Directeur van de Stichting Gaming Control Board of diens plaatsvervanger, de getuigen, de afroepers en de helpers de volgende vergoeding toegekend:</w:t>
      </w:r>
    </w:p>
    <w:p w14:paraId="1E162005" w14:textId="77777777" w:rsidR="00940854" w:rsidRPr="00940854" w:rsidRDefault="00940854" w:rsidP="00940854">
      <w:pPr>
        <w:numPr>
          <w:ilvl w:val="0"/>
          <w:numId w:val="8"/>
        </w:numPr>
        <w:contextualSpacing/>
        <w:jc w:val="both"/>
        <w:rPr>
          <w:rFonts w:ascii="Palatino Linotype" w:hAnsi="Palatino Linotype"/>
          <w:sz w:val="22"/>
          <w:szCs w:val="22"/>
          <w:lang w:val="nl-NL"/>
        </w:rPr>
      </w:pPr>
      <w:r w:rsidRPr="00940854">
        <w:rPr>
          <w:rFonts w:ascii="Palatino Linotype" w:hAnsi="Palatino Linotype"/>
          <w:sz w:val="22"/>
          <w:szCs w:val="22"/>
          <w:lang w:val="nl-NL"/>
        </w:rPr>
        <w:lastRenderedPageBreak/>
        <w:t xml:space="preserve">Directeur van de Stichting Gaming Control Board: </w:t>
      </w:r>
      <w:proofErr w:type="spellStart"/>
      <w:r w:rsidRPr="00940854">
        <w:rPr>
          <w:rFonts w:ascii="Palatino Linotype" w:hAnsi="Palatino Linotype"/>
          <w:sz w:val="22"/>
          <w:szCs w:val="22"/>
          <w:lang w:val="nl-NL"/>
        </w:rPr>
        <w:t>Cg</w:t>
      </w:r>
      <w:proofErr w:type="spellEnd"/>
      <w:r w:rsidRPr="00940854">
        <w:rPr>
          <w:rFonts w:ascii="Palatino Linotype" w:hAnsi="Palatino Linotype"/>
          <w:sz w:val="22"/>
          <w:szCs w:val="22"/>
          <w:lang w:val="nl-NL"/>
        </w:rPr>
        <w:t xml:space="preserve"> 23,15 per uur met een minimum van </w:t>
      </w:r>
      <w:proofErr w:type="spellStart"/>
      <w:r w:rsidRPr="00940854">
        <w:rPr>
          <w:rFonts w:ascii="Palatino Linotype" w:hAnsi="Palatino Linotype"/>
          <w:sz w:val="22"/>
          <w:szCs w:val="22"/>
          <w:lang w:val="nl-NL"/>
        </w:rPr>
        <w:t>Cg</w:t>
      </w:r>
      <w:proofErr w:type="spellEnd"/>
      <w:r w:rsidRPr="00940854">
        <w:rPr>
          <w:rFonts w:ascii="Palatino Linotype" w:hAnsi="Palatino Linotype"/>
          <w:sz w:val="22"/>
          <w:szCs w:val="22"/>
          <w:lang w:val="nl-NL"/>
        </w:rPr>
        <w:t xml:space="preserve"> 220,- per trekking;</w:t>
      </w:r>
    </w:p>
    <w:p w14:paraId="51D710D2" w14:textId="77777777" w:rsidR="00940854" w:rsidRPr="00940854" w:rsidRDefault="00940854" w:rsidP="00940854">
      <w:pPr>
        <w:numPr>
          <w:ilvl w:val="0"/>
          <w:numId w:val="8"/>
        </w:numPr>
        <w:contextualSpacing/>
        <w:jc w:val="both"/>
        <w:rPr>
          <w:rFonts w:ascii="Palatino Linotype" w:hAnsi="Palatino Linotype"/>
          <w:sz w:val="22"/>
          <w:szCs w:val="22"/>
          <w:lang w:val="nl-NL"/>
        </w:rPr>
      </w:pPr>
      <w:r w:rsidRPr="00940854">
        <w:rPr>
          <w:rFonts w:ascii="Palatino Linotype" w:hAnsi="Palatino Linotype"/>
          <w:sz w:val="22"/>
          <w:szCs w:val="22"/>
          <w:lang w:val="nl-NL"/>
        </w:rPr>
        <w:t xml:space="preserve">Getuigen: </w:t>
      </w:r>
      <w:proofErr w:type="spellStart"/>
      <w:r w:rsidRPr="00940854">
        <w:rPr>
          <w:rFonts w:ascii="Palatino Linotype" w:hAnsi="Palatino Linotype"/>
          <w:sz w:val="22"/>
          <w:szCs w:val="22"/>
          <w:lang w:val="nl-NL"/>
        </w:rPr>
        <w:t>Cg</w:t>
      </w:r>
      <w:proofErr w:type="spellEnd"/>
      <w:r w:rsidRPr="00940854">
        <w:rPr>
          <w:rFonts w:ascii="Palatino Linotype" w:hAnsi="Palatino Linotype"/>
          <w:sz w:val="22"/>
          <w:szCs w:val="22"/>
          <w:lang w:val="nl-NL"/>
        </w:rPr>
        <w:t xml:space="preserve"> 17,35 per uur met een minimum van </w:t>
      </w:r>
      <w:proofErr w:type="spellStart"/>
      <w:r w:rsidRPr="00940854">
        <w:rPr>
          <w:rFonts w:ascii="Palatino Linotype" w:hAnsi="Palatino Linotype"/>
          <w:sz w:val="22"/>
          <w:szCs w:val="22"/>
          <w:lang w:val="nl-NL"/>
        </w:rPr>
        <w:t>Cg</w:t>
      </w:r>
      <w:proofErr w:type="spellEnd"/>
      <w:r w:rsidRPr="00940854">
        <w:rPr>
          <w:rFonts w:ascii="Palatino Linotype" w:hAnsi="Palatino Linotype"/>
          <w:sz w:val="22"/>
          <w:szCs w:val="22"/>
          <w:lang w:val="nl-NL"/>
        </w:rPr>
        <w:t xml:space="preserve"> 165,- per trekking;</w:t>
      </w:r>
    </w:p>
    <w:p w14:paraId="42AD1A30" w14:textId="77777777" w:rsidR="00940854" w:rsidRPr="00940854" w:rsidRDefault="00940854" w:rsidP="00940854">
      <w:pPr>
        <w:numPr>
          <w:ilvl w:val="0"/>
          <w:numId w:val="8"/>
        </w:numPr>
        <w:contextualSpacing/>
        <w:jc w:val="both"/>
        <w:rPr>
          <w:rFonts w:ascii="Palatino Linotype" w:hAnsi="Palatino Linotype"/>
          <w:sz w:val="22"/>
          <w:szCs w:val="22"/>
          <w:lang w:val="nl-NL"/>
        </w:rPr>
      </w:pPr>
      <w:r w:rsidRPr="00940854">
        <w:rPr>
          <w:rFonts w:ascii="Palatino Linotype" w:hAnsi="Palatino Linotype"/>
          <w:sz w:val="22"/>
          <w:szCs w:val="22"/>
          <w:lang w:val="nl-NL"/>
        </w:rPr>
        <w:t xml:space="preserve">Afroeper: </w:t>
      </w:r>
      <w:proofErr w:type="spellStart"/>
      <w:r w:rsidRPr="00940854">
        <w:rPr>
          <w:rFonts w:ascii="Palatino Linotype" w:hAnsi="Palatino Linotype"/>
          <w:sz w:val="22"/>
          <w:szCs w:val="22"/>
          <w:lang w:val="nl-NL"/>
        </w:rPr>
        <w:t>Cg</w:t>
      </w:r>
      <w:proofErr w:type="spellEnd"/>
      <w:r w:rsidRPr="00940854">
        <w:rPr>
          <w:rFonts w:ascii="Palatino Linotype" w:hAnsi="Palatino Linotype"/>
          <w:sz w:val="22"/>
          <w:szCs w:val="22"/>
          <w:lang w:val="nl-NL"/>
        </w:rPr>
        <w:t xml:space="preserve"> 24,40 per uur met een minimum van </w:t>
      </w:r>
      <w:proofErr w:type="spellStart"/>
      <w:r w:rsidRPr="00940854">
        <w:rPr>
          <w:rFonts w:ascii="Palatino Linotype" w:hAnsi="Palatino Linotype"/>
          <w:sz w:val="22"/>
          <w:szCs w:val="22"/>
          <w:lang w:val="nl-NL"/>
        </w:rPr>
        <w:t>Cg</w:t>
      </w:r>
      <w:proofErr w:type="spellEnd"/>
      <w:r w:rsidRPr="00940854">
        <w:rPr>
          <w:rFonts w:ascii="Palatino Linotype" w:hAnsi="Palatino Linotype"/>
          <w:sz w:val="22"/>
          <w:szCs w:val="22"/>
          <w:lang w:val="nl-NL"/>
        </w:rPr>
        <w:t xml:space="preserve"> 110,- per trekking;</w:t>
      </w:r>
    </w:p>
    <w:p w14:paraId="05D26B5F" w14:textId="77777777" w:rsidR="00940854" w:rsidRPr="00940854" w:rsidRDefault="00940854" w:rsidP="00940854">
      <w:pPr>
        <w:numPr>
          <w:ilvl w:val="0"/>
          <w:numId w:val="8"/>
        </w:numPr>
        <w:contextualSpacing/>
        <w:jc w:val="both"/>
        <w:rPr>
          <w:rFonts w:ascii="Palatino Linotype" w:hAnsi="Palatino Linotype"/>
          <w:sz w:val="22"/>
          <w:szCs w:val="22"/>
          <w:lang w:val="nl-NL"/>
        </w:rPr>
      </w:pPr>
      <w:r w:rsidRPr="00940854">
        <w:rPr>
          <w:rFonts w:ascii="Palatino Linotype" w:hAnsi="Palatino Linotype"/>
          <w:sz w:val="22"/>
          <w:szCs w:val="22"/>
          <w:lang w:val="nl-NL"/>
        </w:rPr>
        <w:t xml:space="preserve">Helpers: </w:t>
      </w:r>
      <w:proofErr w:type="spellStart"/>
      <w:r w:rsidRPr="00940854">
        <w:rPr>
          <w:rFonts w:ascii="Palatino Linotype" w:hAnsi="Palatino Linotype"/>
          <w:sz w:val="22"/>
          <w:szCs w:val="22"/>
          <w:lang w:val="nl-NL"/>
        </w:rPr>
        <w:t>Cg</w:t>
      </w:r>
      <w:proofErr w:type="spellEnd"/>
      <w:r w:rsidRPr="00940854">
        <w:rPr>
          <w:rFonts w:ascii="Palatino Linotype" w:hAnsi="Palatino Linotype"/>
          <w:sz w:val="22"/>
          <w:szCs w:val="22"/>
          <w:lang w:val="nl-NL"/>
        </w:rPr>
        <w:t xml:space="preserve"> 18,30 per uur met een minimum van </w:t>
      </w:r>
      <w:proofErr w:type="spellStart"/>
      <w:r w:rsidRPr="00940854">
        <w:rPr>
          <w:rFonts w:ascii="Palatino Linotype" w:hAnsi="Palatino Linotype"/>
          <w:sz w:val="22"/>
          <w:szCs w:val="22"/>
          <w:lang w:val="nl-NL"/>
        </w:rPr>
        <w:t>Cg</w:t>
      </w:r>
      <w:proofErr w:type="spellEnd"/>
      <w:r w:rsidRPr="00940854">
        <w:rPr>
          <w:rFonts w:ascii="Palatino Linotype" w:hAnsi="Palatino Linotype"/>
          <w:sz w:val="22"/>
          <w:szCs w:val="22"/>
          <w:lang w:val="nl-NL"/>
        </w:rPr>
        <w:t xml:space="preserve"> 82,50 per trekking.</w:t>
      </w:r>
    </w:p>
    <w:p w14:paraId="746DDD5F" w14:textId="77777777" w:rsidR="00940854" w:rsidRPr="00940854" w:rsidRDefault="00940854" w:rsidP="00940854">
      <w:pPr>
        <w:jc w:val="both"/>
        <w:rPr>
          <w:rFonts w:ascii="Palatino Linotype" w:hAnsi="Palatino Linotype"/>
          <w:sz w:val="22"/>
          <w:szCs w:val="22"/>
          <w:lang w:val="nl-NL"/>
        </w:rPr>
      </w:pPr>
    </w:p>
    <w:p w14:paraId="35D278C1" w14:textId="77777777" w:rsidR="00940854" w:rsidRPr="00940854" w:rsidRDefault="00940854" w:rsidP="00940854">
      <w:pPr>
        <w:jc w:val="center"/>
        <w:rPr>
          <w:rFonts w:ascii="Palatino Linotype" w:hAnsi="Palatino Linotype"/>
          <w:sz w:val="22"/>
          <w:szCs w:val="22"/>
          <w:lang w:val="nl-NL"/>
        </w:rPr>
      </w:pPr>
      <w:r w:rsidRPr="00940854">
        <w:rPr>
          <w:rFonts w:ascii="Palatino Linotype" w:hAnsi="Palatino Linotype"/>
          <w:sz w:val="22"/>
          <w:szCs w:val="22"/>
          <w:lang w:val="nl-NL"/>
        </w:rPr>
        <w:t>Artikel 9B</w:t>
      </w:r>
    </w:p>
    <w:p w14:paraId="666F45AC" w14:textId="77777777" w:rsidR="00940854" w:rsidRPr="00940854" w:rsidRDefault="00940854" w:rsidP="00940854">
      <w:pPr>
        <w:jc w:val="both"/>
        <w:rPr>
          <w:rFonts w:ascii="Palatino Linotype" w:hAnsi="Palatino Linotype"/>
          <w:sz w:val="22"/>
          <w:szCs w:val="22"/>
          <w:lang w:val="nl-NL"/>
        </w:rPr>
      </w:pPr>
    </w:p>
    <w:p w14:paraId="55D0D537" w14:textId="77777777" w:rsidR="00940854" w:rsidRPr="00940854" w:rsidRDefault="00940854" w:rsidP="00940854">
      <w:pPr>
        <w:jc w:val="both"/>
        <w:rPr>
          <w:rFonts w:ascii="Palatino Linotype" w:hAnsi="Palatino Linotype"/>
          <w:sz w:val="22"/>
          <w:szCs w:val="22"/>
          <w:lang w:val="nl-NL"/>
        </w:rPr>
      </w:pPr>
      <w:r w:rsidRPr="00940854">
        <w:rPr>
          <w:rFonts w:ascii="Palatino Linotype" w:hAnsi="Palatino Linotype"/>
          <w:sz w:val="22"/>
          <w:szCs w:val="22"/>
          <w:lang w:val="nl-NL"/>
        </w:rPr>
        <w:t xml:space="preserve">Aan de stempelaar wordt voor elke trekking een vergoeding van </w:t>
      </w:r>
      <w:proofErr w:type="spellStart"/>
      <w:r w:rsidRPr="00940854">
        <w:rPr>
          <w:rFonts w:ascii="Palatino Linotype" w:hAnsi="Palatino Linotype"/>
          <w:sz w:val="22"/>
          <w:szCs w:val="22"/>
          <w:lang w:val="nl-NL"/>
        </w:rPr>
        <w:t>Cg</w:t>
      </w:r>
      <w:proofErr w:type="spellEnd"/>
      <w:r w:rsidRPr="00940854">
        <w:rPr>
          <w:rFonts w:ascii="Palatino Linotype" w:hAnsi="Palatino Linotype"/>
          <w:sz w:val="22"/>
          <w:szCs w:val="22"/>
          <w:lang w:val="nl-NL"/>
        </w:rPr>
        <w:t xml:space="preserve"> 8,25 per 500 loten toegekend.</w:t>
      </w:r>
    </w:p>
    <w:p w14:paraId="479070E1" w14:textId="77777777" w:rsidR="00940854" w:rsidRPr="00940854" w:rsidRDefault="00940854" w:rsidP="00940854">
      <w:pPr>
        <w:jc w:val="both"/>
        <w:rPr>
          <w:rFonts w:ascii="Palatino Linotype" w:hAnsi="Palatino Linotype"/>
          <w:sz w:val="22"/>
          <w:szCs w:val="22"/>
          <w:lang w:val="nl-NL"/>
        </w:rPr>
      </w:pPr>
    </w:p>
    <w:p w14:paraId="0B472FAC" w14:textId="77777777" w:rsidR="00940854" w:rsidRPr="00940854" w:rsidRDefault="00940854" w:rsidP="00940854">
      <w:pPr>
        <w:jc w:val="center"/>
        <w:rPr>
          <w:rFonts w:ascii="Palatino Linotype" w:hAnsi="Palatino Linotype"/>
          <w:sz w:val="22"/>
          <w:szCs w:val="22"/>
          <w:lang w:val="nl-NL"/>
        </w:rPr>
      </w:pPr>
      <w:r w:rsidRPr="00940854">
        <w:rPr>
          <w:rFonts w:ascii="Palatino Linotype" w:hAnsi="Palatino Linotype"/>
          <w:sz w:val="22"/>
          <w:szCs w:val="22"/>
          <w:lang w:val="nl-NL"/>
        </w:rPr>
        <w:t>Artikel 10</w:t>
      </w:r>
    </w:p>
    <w:p w14:paraId="44FC9B59" w14:textId="77777777" w:rsidR="00940854" w:rsidRPr="00940854" w:rsidRDefault="00940854" w:rsidP="00940854">
      <w:pPr>
        <w:jc w:val="center"/>
        <w:rPr>
          <w:rFonts w:ascii="Palatino Linotype" w:hAnsi="Palatino Linotype"/>
          <w:sz w:val="22"/>
          <w:szCs w:val="22"/>
          <w:lang w:val="nl-NL"/>
        </w:rPr>
      </w:pPr>
      <w:r w:rsidRPr="00940854">
        <w:rPr>
          <w:rFonts w:ascii="Palatino Linotype" w:hAnsi="Palatino Linotype"/>
          <w:sz w:val="22"/>
          <w:szCs w:val="22"/>
          <w:lang w:val="nl-NL"/>
        </w:rPr>
        <w:t>(vervallen)</w:t>
      </w:r>
    </w:p>
    <w:p w14:paraId="29E07236" w14:textId="77777777" w:rsidR="00940854" w:rsidRPr="00940854" w:rsidRDefault="00940854" w:rsidP="00940854">
      <w:pPr>
        <w:rPr>
          <w:rFonts w:ascii="Palatino Linotype" w:hAnsi="Palatino Linotype"/>
          <w:sz w:val="22"/>
          <w:szCs w:val="22"/>
          <w:lang w:val="nl-NL"/>
        </w:rPr>
      </w:pPr>
    </w:p>
    <w:p w14:paraId="228A4308" w14:textId="77777777" w:rsidR="00940854" w:rsidRPr="00940854" w:rsidRDefault="00940854" w:rsidP="00940854">
      <w:pPr>
        <w:jc w:val="center"/>
        <w:rPr>
          <w:rFonts w:ascii="Palatino Linotype" w:hAnsi="Palatino Linotype"/>
          <w:sz w:val="22"/>
          <w:szCs w:val="22"/>
          <w:lang w:val="nl-NL"/>
        </w:rPr>
      </w:pPr>
      <w:r w:rsidRPr="00940854">
        <w:rPr>
          <w:rFonts w:ascii="Palatino Linotype" w:hAnsi="Palatino Linotype"/>
          <w:sz w:val="22"/>
          <w:szCs w:val="22"/>
          <w:lang w:val="nl-NL"/>
        </w:rPr>
        <w:t>***</w:t>
      </w:r>
    </w:p>
    <w:p w14:paraId="2D3A5356"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319BE462"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4589B" w14:textId="77777777" w:rsidR="0043209F" w:rsidRDefault="0043209F">
      <w:pPr>
        <w:spacing w:line="20" w:lineRule="exact"/>
      </w:pPr>
    </w:p>
  </w:endnote>
  <w:endnote w:type="continuationSeparator" w:id="0">
    <w:p w14:paraId="489AD936" w14:textId="77777777" w:rsidR="0043209F" w:rsidRDefault="0043209F">
      <w:r>
        <w:t xml:space="preserve"> </w:t>
      </w:r>
    </w:p>
  </w:endnote>
  <w:endnote w:type="continuationNotice" w:id="1">
    <w:p w14:paraId="4A62CFFE"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15451" w14:textId="77777777" w:rsidR="0043209F" w:rsidRDefault="0043209F">
      <w:r>
        <w:separator/>
      </w:r>
    </w:p>
  </w:footnote>
  <w:footnote w:type="continuationSeparator" w:id="0">
    <w:p w14:paraId="54995F10" w14:textId="77777777" w:rsidR="0043209F" w:rsidRDefault="0043209F">
      <w:r>
        <w:continuationSeparator/>
      </w:r>
    </w:p>
  </w:footnote>
  <w:footnote w:id="1">
    <w:p w14:paraId="6E8B8AB0" w14:textId="77777777" w:rsidR="00940854" w:rsidRPr="00143256" w:rsidRDefault="00940854" w:rsidP="00940854">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143256">
        <w:rPr>
          <w:rFonts w:ascii="Palatino Linotype" w:hAnsi="Palatino Linotype"/>
          <w:sz w:val="18"/>
          <w:szCs w:val="18"/>
          <w:lang w:val="nl-NL"/>
        </w:rPr>
        <w:t xml:space="preserve">van landsbesluit, houdende algemene </w:t>
      </w:r>
      <w:r w:rsidRPr="00854798">
        <w:rPr>
          <w:rFonts w:ascii="Palatino Linotype" w:hAnsi="Palatino Linotype"/>
          <w:sz w:val="18"/>
          <w:szCs w:val="18"/>
          <w:lang w:val="nl-NL"/>
        </w:rPr>
        <w:t>maatregelen,</w:t>
      </w:r>
      <w:r w:rsidRPr="00143256">
        <w:rPr>
          <w:rFonts w:ascii="Palatino Linotype" w:hAnsi="Palatino Linotype"/>
          <w:sz w:val="18"/>
          <w:szCs w:val="18"/>
          <w:lang w:val="nl-NL"/>
        </w:rPr>
        <w:t xml:space="preserve"> van Curaçao verkregen.</w:t>
      </w:r>
    </w:p>
  </w:footnote>
  <w:footnote w:id="2">
    <w:p w14:paraId="7A5484AF" w14:textId="77777777" w:rsidR="00940854" w:rsidRPr="00D57393" w:rsidRDefault="00940854" w:rsidP="00940854">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D57393">
        <w:rPr>
          <w:rFonts w:ascii="Palatino Linotype" w:hAnsi="Palatino Linotype"/>
          <w:sz w:val="18"/>
          <w:szCs w:val="18"/>
          <w:lang w:val="es-ES"/>
        </w:rPr>
        <w:t xml:space="preserve"> </w:t>
      </w:r>
      <w:r w:rsidRPr="00D57393">
        <w:rPr>
          <w:rFonts w:ascii="Palatino Linotype" w:hAnsi="Palatino Linotype"/>
          <w:sz w:val="18"/>
          <w:szCs w:val="18"/>
          <w:lang w:val="es-ES"/>
        </w:rPr>
        <w:tab/>
        <w:t xml:space="preserve">A.B. 2010, no. 87, </w:t>
      </w:r>
      <w:proofErr w:type="spellStart"/>
      <w:r w:rsidRPr="00D57393">
        <w:rPr>
          <w:rFonts w:ascii="Palatino Linotype" w:hAnsi="Palatino Linotype"/>
          <w:sz w:val="18"/>
          <w:szCs w:val="18"/>
          <w:lang w:val="es-ES"/>
        </w:rPr>
        <w:t>bijlage</w:t>
      </w:r>
      <w:proofErr w:type="spellEnd"/>
      <w:r w:rsidRPr="00D57393">
        <w:rPr>
          <w:rFonts w:ascii="Palatino Linotype" w:hAnsi="Palatino Linotype"/>
          <w:sz w:val="18"/>
          <w:szCs w:val="18"/>
          <w:lang w:val="es-ES"/>
        </w:rPr>
        <w:t xml:space="preserve"> a.</w:t>
      </w:r>
    </w:p>
  </w:footnote>
  <w:footnote w:id="3">
    <w:p w14:paraId="17732C6E" w14:textId="77777777" w:rsidR="00940854" w:rsidRPr="00D57393" w:rsidRDefault="00940854" w:rsidP="00940854">
      <w:pPr>
        <w:pStyle w:val="FootnoteText"/>
        <w:rPr>
          <w:rFonts w:ascii="Palatino Linotype" w:hAnsi="Palatino Linotype"/>
          <w:sz w:val="18"/>
          <w:szCs w:val="18"/>
          <w:lang w:val="es-ES"/>
        </w:rPr>
      </w:pPr>
      <w:r w:rsidRPr="00143256">
        <w:rPr>
          <w:rStyle w:val="FootnoteReference"/>
          <w:rFonts w:ascii="Palatino Linotype" w:hAnsi="Palatino Linotype"/>
          <w:sz w:val="18"/>
          <w:szCs w:val="18"/>
        </w:rPr>
        <w:footnoteRef/>
      </w:r>
      <w:r w:rsidRPr="00D57393">
        <w:rPr>
          <w:rFonts w:ascii="Palatino Linotype" w:hAnsi="Palatino Linotype"/>
          <w:sz w:val="18"/>
          <w:szCs w:val="18"/>
          <w:lang w:val="es-ES"/>
        </w:rPr>
        <w:t xml:space="preserve"> P.B. 1957, no. 109.</w:t>
      </w:r>
    </w:p>
  </w:footnote>
  <w:footnote w:id="4">
    <w:p w14:paraId="387C3F5E" w14:textId="77777777" w:rsidR="00940854" w:rsidRPr="00D57393" w:rsidRDefault="00940854" w:rsidP="00940854">
      <w:pPr>
        <w:pStyle w:val="FootnoteText"/>
        <w:rPr>
          <w:rFonts w:ascii="Palatino Linotype" w:hAnsi="Palatino Linotype"/>
          <w:sz w:val="18"/>
          <w:szCs w:val="18"/>
          <w:lang w:val="es-ES"/>
        </w:rPr>
      </w:pPr>
      <w:r w:rsidRPr="009E14BD">
        <w:rPr>
          <w:rStyle w:val="FootnoteReference"/>
          <w:rFonts w:ascii="Palatino Linotype" w:hAnsi="Palatino Linotype"/>
          <w:sz w:val="18"/>
          <w:szCs w:val="18"/>
        </w:rPr>
        <w:footnoteRef/>
      </w:r>
      <w:r w:rsidRPr="00D57393">
        <w:rPr>
          <w:rFonts w:ascii="Palatino Linotype" w:hAnsi="Palatino Linotype"/>
          <w:sz w:val="18"/>
          <w:szCs w:val="18"/>
          <w:lang w:val="es-ES"/>
        </w:rPr>
        <w:t xml:space="preserve"> P.B. 2015, no. 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3F9AC"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45AFA9EC" wp14:editId="7F1693E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1E5EBB"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6D24EAB9" w14:textId="77777777" w:rsidR="00022D76" w:rsidRDefault="00022D76">
                          <w:pPr>
                            <w:tabs>
                              <w:tab w:val="center" w:pos="4657"/>
                              <w:tab w:val="right" w:pos="9314"/>
                            </w:tabs>
                            <w:rPr>
                              <w:rFonts w:ascii="Times New Roman" w:hAnsi="Times New Roman"/>
                              <w:spacing w:val="-3"/>
                            </w:rPr>
                          </w:pPr>
                        </w:p>
                        <w:p w14:paraId="3C4D9D4A"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982A22">
      <w:rPr>
        <w:rFonts w:ascii="Times New Roman" w:hAnsi="Times New Roman"/>
        <w:b/>
        <w:spacing w:val="-4"/>
        <w:sz w:val="36"/>
      </w:rPr>
      <w:t>1</w:t>
    </w:r>
    <w:r w:rsidR="001C4DF2">
      <w:rPr>
        <w:rFonts w:ascii="Times New Roman" w:hAnsi="Times New Roman"/>
        <w:b/>
        <w:spacing w:val="-4"/>
        <w:sz w:val="36"/>
      </w:rPr>
      <w:t>2</w:t>
    </w:r>
    <w:r w:rsidR="00982A22">
      <w:rPr>
        <w:rFonts w:ascii="Times New Roman" w:hAnsi="Times New Roman"/>
        <w:b/>
        <w:spacing w:val="-4"/>
        <w:sz w:val="36"/>
      </w:rPr>
      <w:t>4 (GT)</w:t>
    </w:r>
  </w:p>
  <w:p w14:paraId="3D2E231C"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AADED"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20341414" wp14:editId="08F3082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00CF24"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982A22">
      <w:rPr>
        <w:rFonts w:ascii="Times New Roman" w:hAnsi="Times New Roman"/>
        <w:b/>
        <w:spacing w:val="-4"/>
        <w:sz w:val="36"/>
      </w:rPr>
      <w:t>1</w:t>
    </w:r>
    <w:r w:rsidR="00876FF6">
      <w:rPr>
        <w:rFonts w:ascii="Times New Roman" w:hAnsi="Times New Roman"/>
        <w:b/>
        <w:spacing w:val="-4"/>
        <w:sz w:val="36"/>
      </w:rPr>
      <w:t>2</w:t>
    </w:r>
    <w:r w:rsidR="00982A22">
      <w:rPr>
        <w:rFonts w:ascii="Times New Roman" w:hAnsi="Times New Roman"/>
        <w:b/>
        <w:spacing w:val="-4"/>
        <w:sz w:val="36"/>
      </w:rPr>
      <w:t>4 (GT)</w:t>
    </w:r>
  </w:p>
  <w:p w14:paraId="5EFF2387"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243CA"/>
    <w:multiLevelType w:val="hybridMultilevel"/>
    <w:tmpl w:val="EF180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3D63068"/>
    <w:multiLevelType w:val="hybridMultilevel"/>
    <w:tmpl w:val="39F615D0"/>
    <w:lvl w:ilvl="0" w:tplc="04090019">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00542C"/>
    <w:multiLevelType w:val="hybridMultilevel"/>
    <w:tmpl w:val="DB887B8C"/>
    <w:lvl w:ilvl="0" w:tplc="0F220BB0">
      <w:start w:val="1"/>
      <w:numFmt w:val="decimal"/>
      <w:lvlText w:val="%1."/>
      <w:lvlJc w:val="left"/>
      <w:pPr>
        <w:ind w:left="360" w:hanging="360"/>
      </w:pPr>
      <w:rPr>
        <w:rFonts w:ascii="Palatino Linotype" w:hAnsi="Palatino Linotype"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0336A7"/>
    <w:multiLevelType w:val="hybridMultilevel"/>
    <w:tmpl w:val="FD1CD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3C0AF8"/>
    <w:multiLevelType w:val="hybridMultilevel"/>
    <w:tmpl w:val="B77C8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503661"/>
    <w:multiLevelType w:val="hybridMultilevel"/>
    <w:tmpl w:val="2B18C356"/>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FF601F"/>
    <w:multiLevelType w:val="hybridMultilevel"/>
    <w:tmpl w:val="7562A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D4229E"/>
    <w:multiLevelType w:val="hybridMultilevel"/>
    <w:tmpl w:val="52CCD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214EDD"/>
    <w:multiLevelType w:val="hybridMultilevel"/>
    <w:tmpl w:val="01E89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0B2BBE"/>
    <w:multiLevelType w:val="hybridMultilevel"/>
    <w:tmpl w:val="70DE9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F496710"/>
    <w:multiLevelType w:val="hybridMultilevel"/>
    <w:tmpl w:val="31169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6"/>
  </w:num>
  <w:num w:numId="4">
    <w:abstractNumId w:val="15"/>
  </w:num>
  <w:num w:numId="5">
    <w:abstractNumId w:val="1"/>
  </w:num>
  <w:num w:numId="6">
    <w:abstractNumId w:val="12"/>
  </w:num>
  <w:num w:numId="7">
    <w:abstractNumId w:val="3"/>
  </w:num>
  <w:num w:numId="8">
    <w:abstractNumId w:val="11"/>
  </w:num>
  <w:num w:numId="9">
    <w:abstractNumId w:val="14"/>
  </w:num>
  <w:num w:numId="10">
    <w:abstractNumId w:val="13"/>
  </w:num>
  <w:num w:numId="11">
    <w:abstractNumId w:val="10"/>
  </w:num>
  <w:num w:numId="12">
    <w:abstractNumId w:val="17"/>
  </w:num>
  <w:num w:numId="13">
    <w:abstractNumId w:val="0"/>
  </w:num>
  <w:num w:numId="14">
    <w:abstractNumId w:val="8"/>
  </w:num>
  <w:num w:numId="15">
    <w:abstractNumId w:val="9"/>
  </w:num>
  <w:num w:numId="16">
    <w:abstractNumId w:val="7"/>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1C58BD"/>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A0732"/>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40854"/>
    <w:rsid w:val="00957572"/>
    <w:rsid w:val="00982A2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43A7D"/>
    <w:rsid w:val="00D50DA5"/>
    <w:rsid w:val="00D67282"/>
    <w:rsid w:val="00D95F17"/>
    <w:rsid w:val="00DC4B4C"/>
    <w:rsid w:val="00E42D6B"/>
    <w:rsid w:val="00E65751"/>
    <w:rsid w:val="00EB1834"/>
    <w:rsid w:val="00ED69A7"/>
    <w:rsid w:val="00EE4FD2"/>
    <w:rsid w:val="00F1716A"/>
    <w:rsid w:val="00F371C3"/>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30D2A50"/>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2705</Words>
  <Characters>14184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2026-07-08T17:02:00Z</cp:lastPrinted>
  <dcterms:created xsi:type="dcterms:W3CDTF">2026-06-26T20:09:00Z</dcterms:created>
  <dcterms:modified xsi:type="dcterms:W3CDTF">2026-07-08T17:05:00Z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