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25AC" w:rsidRPr="00022D76" w:rsidRDefault="000A0DBD">
      <w:pPr>
        <w:pStyle w:val="Heading2"/>
        <w:tabs>
          <w:tab w:val="right" w:pos="9356"/>
        </w:tabs>
        <w:rPr>
          <w:sz w:val="36"/>
          <w:szCs w:val="36"/>
          <w:lang w:val="nl-NL"/>
        </w:rPr>
      </w:pPr>
      <w:r w:rsidRPr="00B920FE">
        <w:rPr>
          <w:b/>
          <w:noProof/>
          <w:sz w:val="36"/>
          <w:szCs w:val="3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2675255</wp:posOffset>
            </wp:positionH>
            <wp:positionV relativeFrom="paragraph">
              <wp:posOffset>-260350</wp:posOffset>
            </wp:positionV>
            <wp:extent cx="612775" cy="914400"/>
            <wp:effectExtent l="0" t="0" r="0" b="0"/>
            <wp:wrapNone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25AC" w:rsidRPr="00022D76">
        <w:rPr>
          <w:b/>
          <w:sz w:val="36"/>
          <w:szCs w:val="36"/>
          <w:lang w:val="nl-NL"/>
        </w:rPr>
        <w:t>A° 20</w:t>
      </w:r>
      <w:r w:rsidR="0043209F">
        <w:rPr>
          <w:b/>
          <w:sz w:val="36"/>
          <w:szCs w:val="36"/>
          <w:lang w:val="nl-NL"/>
        </w:rPr>
        <w:t>2</w:t>
      </w:r>
      <w:r w:rsidR="00D43A7D">
        <w:rPr>
          <w:b/>
          <w:sz w:val="36"/>
          <w:szCs w:val="36"/>
          <w:lang w:val="nl-NL"/>
        </w:rPr>
        <w:t>6</w:t>
      </w:r>
      <w:r w:rsidR="003D25AC" w:rsidRPr="00022D76">
        <w:rPr>
          <w:sz w:val="36"/>
          <w:szCs w:val="36"/>
          <w:lang w:val="nl-NL"/>
        </w:rPr>
        <w:tab/>
      </w:r>
      <w:r w:rsidR="003D25AC" w:rsidRPr="00022D76">
        <w:rPr>
          <w:b/>
          <w:sz w:val="36"/>
          <w:szCs w:val="36"/>
          <w:lang w:val="nl-NL"/>
        </w:rPr>
        <w:t xml:space="preserve">N° </w:t>
      </w:r>
      <w:r w:rsidR="002367C9" w:rsidRPr="00555F38">
        <w:rPr>
          <w:b/>
          <w:sz w:val="36"/>
          <w:szCs w:val="36"/>
          <w:lang w:val="nl-NL"/>
        </w:rPr>
        <w:t>137 (GT)</w:t>
      </w:r>
    </w:p>
    <w:p w:rsidR="003D25AC" w:rsidRPr="00022D76" w:rsidRDefault="003D25AC">
      <w:pPr>
        <w:pStyle w:val="Header"/>
        <w:tabs>
          <w:tab w:val="clear" w:pos="4320"/>
          <w:tab w:val="clear" w:pos="8640"/>
        </w:tabs>
        <w:rPr>
          <w:sz w:val="24"/>
          <w:szCs w:val="24"/>
          <w:lang w:val="nl-NL"/>
        </w:rPr>
      </w:pPr>
    </w:p>
    <w:p w:rsidR="003D25AC" w:rsidRPr="00022D76" w:rsidRDefault="003D25AC">
      <w:pPr>
        <w:pStyle w:val="Header"/>
        <w:tabs>
          <w:tab w:val="clear" w:pos="4320"/>
          <w:tab w:val="clear" w:pos="8640"/>
        </w:tabs>
        <w:rPr>
          <w:sz w:val="24"/>
          <w:szCs w:val="24"/>
          <w:lang w:val="nl-NL"/>
        </w:rPr>
      </w:pPr>
    </w:p>
    <w:p w:rsidR="003D25AC" w:rsidRPr="00022D76" w:rsidRDefault="003D25AC">
      <w:pPr>
        <w:pStyle w:val="Header"/>
        <w:tabs>
          <w:tab w:val="clear" w:pos="4320"/>
          <w:tab w:val="clear" w:pos="8640"/>
        </w:tabs>
        <w:rPr>
          <w:sz w:val="24"/>
          <w:szCs w:val="24"/>
          <w:lang w:val="nl-NL"/>
        </w:rPr>
      </w:pPr>
    </w:p>
    <w:p w:rsidR="003D25AC" w:rsidRPr="00022D76" w:rsidRDefault="003D25AC">
      <w:pPr>
        <w:pStyle w:val="Header"/>
        <w:tabs>
          <w:tab w:val="clear" w:pos="4320"/>
          <w:tab w:val="clear" w:pos="8640"/>
        </w:tabs>
        <w:rPr>
          <w:sz w:val="24"/>
          <w:szCs w:val="24"/>
          <w:lang w:val="nl-NL"/>
        </w:rPr>
      </w:pPr>
    </w:p>
    <w:p w:rsidR="00022D76" w:rsidRDefault="003D25AC" w:rsidP="005D39A3">
      <w:pPr>
        <w:pStyle w:val="Heading1"/>
        <w:rPr>
          <w:b w:val="0"/>
          <w:sz w:val="44"/>
          <w:lang w:val="nl-NL"/>
        </w:rPr>
      </w:pPr>
      <w:r w:rsidRPr="00022D76">
        <w:rPr>
          <w:b w:val="0"/>
          <w:sz w:val="44"/>
          <w:lang w:val="nl-NL"/>
        </w:rPr>
        <w:t>PUBLICATIEBLAD</w:t>
      </w:r>
    </w:p>
    <w:p w:rsidR="005D39A3" w:rsidRPr="005D39A3" w:rsidRDefault="005D39A3" w:rsidP="005D39A3">
      <w:pPr>
        <w:rPr>
          <w:lang w:val="nl-NL"/>
        </w:rPr>
      </w:pPr>
    </w:p>
    <w:p w:rsidR="006A2564" w:rsidRPr="002367C9" w:rsidRDefault="006A2564" w:rsidP="006A2564">
      <w:pPr>
        <w:pStyle w:val="Title"/>
        <w:jc w:val="both"/>
        <w:rPr>
          <w:rFonts w:ascii="Palatino Linotype" w:hAnsi="Palatino Linotype"/>
          <w:sz w:val="22"/>
          <w:szCs w:val="22"/>
        </w:rPr>
      </w:pPr>
      <w:r w:rsidRPr="002367C9">
        <w:rPr>
          <w:rFonts w:ascii="Palatino Linotype" w:hAnsi="Palatino Linotype"/>
          <w:sz w:val="22"/>
          <w:szCs w:val="22"/>
        </w:rPr>
        <w:t>LANDSBESLUIT</w:t>
      </w:r>
      <w:r w:rsidRPr="002367C9">
        <w:rPr>
          <w:rFonts w:ascii="Palatino Linotype" w:hAnsi="Palatino Linotype"/>
          <w:spacing w:val="46"/>
          <w:sz w:val="22"/>
          <w:szCs w:val="22"/>
        </w:rPr>
        <w:t xml:space="preserve"> </w:t>
      </w:r>
      <w:r w:rsidRPr="002367C9">
        <w:rPr>
          <w:rFonts w:ascii="Palatino Linotype" w:hAnsi="Palatino Linotype"/>
          <w:sz w:val="22"/>
          <w:szCs w:val="22"/>
        </w:rPr>
        <w:t xml:space="preserve">van de </w:t>
      </w:r>
      <w:r w:rsidR="002367C9" w:rsidRPr="002367C9">
        <w:rPr>
          <w:rFonts w:ascii="Palatino Linotype" w:hAnsi="Palatino Linotype"/>
          <w:sz w:val="22"/>
          <w:szCs w:val="22"/>
        </w:rPr>
        <w:t>7</w:t>
      </w:r>
      <w:r w:rsidR="002367C9" w:rsidRPr="002367C9">
        <w:rPr>
          <w:rFonts w:ascii="Palatino Linotype" w:hAnsi="Palatino Linotype"/>
          <w:sz w:val="22"/>
          <w:szCs w:val="22"/>
          <w:vertAlign w:val="superscript"/>
        </w:rPr>
        <w:t>de</w:t>
      </w:r>
      <w:r w:rsidR="002367C9" w:rsidRPr="002367C9">
        <w:rPr>
          <w:rFonts w:ascii="Palatino Linotype" w:hAnsi="Palatino Linotype"/>
          <w:sz w:val="22"/>
          <w:szCs w:val="22"/>
        </w:rPr>
        <w:t xml:space="preserve"> mei 2026</w:t>
      </w:r>
      <w:r w:rsidRPr="002367C9">
        <w:rPr>
          <w:rFonts w:ascii="Palatino Linotype" w:hAnsi="Palatino Linotype"/>
          <w:sz w:val="22"/>
          <w:szCs w:val="22"/>
        </w:rPr>
        <w:t>, no.</w:t>
      </w:r>
      <w:r w:rsidR="00292497">
        <w:rPr>
          <w:rFonts w:ascii="Palatino Linotype" w:hAnsi="Palatino Linotype"/>
          <w:sz w:val="22"/>
          <w:szCs w:val="22"/>
        </w:rPr>
        <w:t xml:space="preserve"> </w:t>
      </w:r>
      <w:r w:rsidR="002367C9" w:rsidRPr="002367C9">
        <w:rPr>
          <w:rFonts w:ascii="Palatino Linotype" w:hAnsi="Palatino Linotype"/>
          <w:sz w:val="22"/>
          <w:szCs w:val="22"/>
        </w:rPr>
        <w:t>26/</w:t>
      </w:r>
      <w:r w:rsidR="00292497">
        <w:rPr>
          <w:rFonts w:ascii="Palatino Linotype" w:hAnsi="Palatino Linotype"/>
          <w:sz w:val="22"/>
          <w:szCs w:val="22"/>
        </w:rPr>
        <w:t>1</w:t>
      </w:r>
      <w:r w:rsidR="002367C9" w:rsidRPr="002367C9">
        <w:rPr>
          <w:rFonts w:ascii="Palatino Linotype" w:hAnsi="Palatino Linotype"/>
          <w:sz w:val="22"/>
          <w:szCs w:val="22"/>
        </w:rPr>
        <w:t>238</w:t>
      </w:r>
      <w:r w:rsidRPr="002367C9">
        <w:rPr>
          <w:rFonts w:ascii="Palatino Linotype" w:hAnsi="Palatino Linotype"/>
          <w:sz w:val="22"/>
          <w:szCs w:val="22"/>
        </w:rPr>
        <w:t>, houdende vaststelling van de geconsolideerde tekst van de Eilandsverordening Privatiseringsfonds</w:t>
      </w:r>
      <w:r w:rsidRPr="002367C9">
        <w:rPr>
          <w:rStyle w:val="FootnoteReference"/>
          <w:rFonts w:ascii="Palatino Linotype" w:hAnsi="Palatino Linotype"/>
          <w:sz w:val="22"/>
          <w:szCs w:val="22"/>
        </w:rPr>
        <w:footnoteReference w:id="1"/>
      </w:r>
    </w:p>
    <w:p w:rsidR="006A2564" w:rsidRPr="00355CA4" w:rsidRDefault="006A2564" w:rsidP="002367C9">
      <w:pPr>
        <w:pStyle w:val="Title"/>
        <w:spacing w:line="200" w:lineRule="exact"/>
        <w:jc w:val="left"/>
        <w:rPr>
          <w:rFonts w:ascii="Palatino Linotype" w:hAnsi="Palatino Linotype"/>
          <w:b w:val="0"/>
          <w:sz w:val="22"/>
          <w:szCs w:val="22"/>
        </w:rPr>
      </w:pPr>
    </w:p>
    <w:p w:rsidR="006A2564" w:rsidRPr="00355CA4" w:rsidRDefault="006A2564" w:rsidP="002367C9">
      <w:pPr>
        <w:pStyle w:val="Title"/>
        <w:spacing w:line="200" w:lineRule="exact"/>
        <w:rPr>
          <w:rFonts w:ascii="Palatino Linotype" w:hAnsi="Palatino Linotype"/>
          <w:sz w:val="22"/>
          <w:szCs w:val="22"/>
        </w:rPr>
      </w:pPr>
      <w:r w:rsidRPr="00355CA4">
        <w:rPr>
          <w:rFonts w:ascii="Palatino Linotype" w:hAnsi="Palatino Linotype"/>
          <w:sz w:val="22"/>
          <w:szCs w:val="22"/>
        </w:rPr>
        <w:t>____________</w:t>
      </w:r>
    </w:p>
    <w:p w:rsidR="006A2564" w:rsidRPr="00355CA4" w:rsidRDefault="006A2564" w:rsidP="002367C9">
      <w:pPr>
        <w:pStyle w:val="Title"/>
        <w:spacing w:line="200" w:lineRule="exact"/>
        <w:rPr>
          <w:rFonts w:ascii="Palatino Linotype" w:hAnsi="Palatino Linotype"/>
          <w:b w:val="0"/>
          <w:sz w:val="22"/>
          <w:szCs w:val="22"/>
        </w:rPr>
      </w:pPr>
    </w:p>
    <w:p w:rsidR="006A2564" w:rsidRPr="003B48D2" w:rsidRDefault="006A2564" w:rsidP="006A2564">
      <w:pPr>
        <w:pStyle w:val="Title"/>
        <w:rPr>
          <w:rFonts w:ascii="Palatino Linotype" w:hAnsi="Palatino Linotype"/>
          <w:b w:val="0"/>
          <w:sz w:val="22"/>
          <w:szCs w:val="22"/>
        </w:rPr>
      </w:pPr>
      <w:r w:rsidRPr="003B48D2">
        <w:rPr>
          <w:rFonts w:ascii="Palatino Linotype" w:hAnsi="Palatino Linotype"/>
          <w:b w:val="0"/>
          <w:sz w:val="22"/>
          <w:szCs w:val="22"/>
        </w:rPr>
        <w:t>De Gouverneur van Curaçao,</w:t>
      </w:r>
    </w:p>
    <w:p w:rsidR="006A2564" w:rsidRPr="003B48D2" w:rsidRDefault="006A2564" w:rsidP="002367C9">
      <w:pPr>
        <w:pStyle w:val="Title"/>
        <w:spacing w:line="200" w:lineRule="exact"/>
        <w:jc w:val="left"/>
        <w:rPr>
          <w:rFonts w:ascii="Palatino Linotype" w:hAnsi="Palatino Linotype"/>
          <w:b w:val="0"/>
          <w:sz w:val="22"/>
          <w:szCs w:val="22"/>
        </w:rPr>
      </w:pPr>
    </w:p>
    <w:p w:rsidR="006A2564" w:rsidRPr="00355CA4" w:rsidRDefault="006A2564" w:rsidP="002367C9">
      <w:pPr>
        <w:pStyle w:val="BodyTextIndent"/>
        <w:spacing w:line="200" w:lineRule="exact"/>
        <w:ind w:left="0"/>
        <w:rPr>
          <w:rFonts w:ascii="Palatino Linotype" w:hAnsi="Palatino Linotype"/>
          <w:sz w:val="22"/>
          <w:szCs w:val="22"/>
        </w:rPr>
      </w:pPr>
    </w:p>
    <w:p w:rsidR="006A2564" w:rsidRPr="00355CA4" w:rsidRDefault="006A2564" w:rsidP="006A2564">
      <w:pPr>
        <w:pStyle w:val="BodyTextIndent"/>
        <w:ind w:left="0"/>
        <w:rPr>
          <w:rFonts w:ascii="Palatino Linotype" w:hAnsi="Palatino Linotype"/>
          <w:sz w:val="22"/>
          <w:szCs w:val="22"/>
        </w:rPr>
      </w:pPr>
      <w:r w:rsidRPr="00355CA4">
        <w:rPr>
          <w:rFonts w:ascii="Palatino Linotype" w:hAnsi="Palatino Linotype"/>
          <w:sz w:val="22"/>
          <w:szCs w:val="22"/>
        </w:rPr>
        <w:t xml:space="preserve">Op voordracht van de Minister van </w:t>
      </w:r>
      <w:r>
        <w:rPr>
          <w:rFonts w:ascii="Palatino Linotype" w:hAnsi="Palatino Linotype"/>
          <w:sz w:val="22"/>
          <w:szCs w:val="22"/>
        </w:rPr>
        <w:t>Algemene Zaken</w:t>
      </w:r>
      <w:r w:rsidRPr="00355CA4">
        <w:rPr>
          <w:rFonts w:ascii="Palatino Linotype" w:hAnsi="Palatino Linotype"/>
          <w:sz w:val="22"/>
          <w:szCs w:val="22"/>
        </w:rPr>
        <w:t>;</w:t>
      </w:r>
    </w:p>
    <w:p w:rsidR="006A2564" w:rsidRPr="00355CA4" w:rsidRDefault="006A2564" w:rsidP="002367C9">
      <w:pPr>
        <w:pStyle w:val="BodyTextIndent"/>
        <w:spacing w:line="200" w:lineRule="exact"/>
        <w:ind w:left="0" w:firstLine="0"/>
        <w:rPr>
          <w:rFonts w:ascii="Palatino Linotype" w:hAnsi="Palatino Linotype"/>
          <w:sz w:val="22"/>
          <w:szCs w:val="22"/>
        </w:rPr>
      </w:pPr>
    </w:p>
    <w:p w:rsidR="006A2564" w:rsidRPr="00355CA4" w:rsidRDefault="006A2564" w:rsidP="006A2564">
      <w:pPr>
        <w:pStyle w:val="BodyTextIndent"/>
        <w:ind w:left="0" w:firstLine="0"/>
        <w:rPr>
          <w:rFonts w:ascii="Palatino Linotype" w:hAnsi="Palatino Linotype"/>
          <w:sz w:val="22"/>
          <w:szCs w:val="22"/>
        </w:rPr>
      </w:pPr>
      <w:r w:rsidRPr="00355CA4">
        <w:rPr>
          <w:rFonts w:ascii="Palatino Linotype" w:hAnsi="Palatino Linotype"/>
          <w:sz w:val="22"/>
          <w:szCs w:val="22"/>
        </w:rPr>
        <w:t>Gelet op:</w:t>
      </w:r>
    </w:p>
    <w:p w:rsidR="006A2564" w:rsidRPr="00355CA4" w:rsidRDefault="006A2564" w:rsidP="002367C9">
      <w:pPr>
        <w:pStyle w:val="BodyTextIndent"/>
        <w:spacing w:line="200" w:lineRule="exact"/>
        <w:ind w:left="0" w:firstLine="0"/>
        <w:rPr>
          <w:rFonts w:ascii="Palatino Linotype" w:hAnsi="Palatino Linotype"/>
          <w:sz w:val="22"/>
          <w:szCs w:val="22"/>
        </w:rPr>
      </w:pPr>
    </w:p>
    <w:p w:rsidR="006A2564" w:rsidRPr="00355CA4" w:rsidRDefault="006A2564" w:rsidP="006A2564">
      <w:pPr>
        <w:pStyle w:val="BodyTextIndent"/>
        <w:ind w:left="0"/>
        <w:rPr>
          <w:rFonts w:ascii="Palatino Linotype" w:hAnsi="Palatino Linotype"/>
          <w:sz w:val="22"/>
          <w:szCs w:val="22"/>
        </w:rPr>
      </w:pPr>
      <w:r w:rsidRPr="00355CA4">
        <w:rPr>
          <w:rFonts w:ascii="Palatino Linotype" w:hAnsi="Palatino Linotype"/>
          <w:sz w:val="22"/>
          <w:szCs w:val="22"/>
        </w:rPr>
        <w:t>de Algemene overgangsregeling wetgeving en bestuur Land Curaçao</w:t>
      </w:r>
      <w:r>
        <w:rPr>
          <w:rStyle w:val="FootnoteReference"/>
          <w:rFonts w:ascii="Palatino Linotype" w:hAnsi="Palatino Linotype"/>
          <w:sz w:val="22"/>
          <w:szCs w:val="22"/>
        </w:rPr>
        <w:footnoteReference w:id="2"/>
      </w:r>
      <w:r w:rsidRPr="00355CA4">
        <w:rPr>
          <w:rFonts w:ascii="Palatino Linotype" w:hAnsi="Palatino Linotype"/>
          <w:sz w:val="22"/>
          <w:szCs w:val="22"/>
        </w:rPr>
        <w:t>;</w:t>
      </w:r>
    </w:p>
    <w:p w:rsidR="006A2564" w:rsidRPr="00355CA4" w:rsidRDefault="006A2564" w:rsidP="002367C9">
      <w:pPr>
        <w:pStyle w:val="BodyTextIndent"/>
        <w:spacing w:line="200" w:lineRule="exact"/>
        <w:ind w:left="0" w:firstLine="0"/>
        <w:rPr>
          <w:rFonts w:ascii="Palatino Linotype" w:hAnsi="Palatino Linotype"/>
          <w:sz w:val="22"/>
          <w:szCs w:val="22"/>
        </w:rPr>
      </w:pPr>
    </w:p>
    <w:p w:rsidR="006A2564" w:rsidRPr="00355CA4" w:rsidRDefault="006A2564" w:rsidP="006A2564">
      <w:pPr>
        <w:pStyle w:val="BodyTextIndent"/>
        <w:ind w:left="0" w:right="-46"/>
        <w:rPr>
          <w:rFonts w:ascii="Palatino Linotype" w:hAnsi="Palatino Linotype"/>
          <w:sz w:val="22"/>
          <w:szCs w:val="22"/>
        </w:rPr>
      </w:pPr>
    </w:p>
    <w:p w:rsidR="006A2564" w:rsidRPr="00355CA4" w:rsidRDefault="006A2564" w:rsidP="006A2564">
      <w:pPr>
        <w:pStyle w:val="BodyTextIndent"/>
        <w:ind w:left="0" w:right="-46"/>
        <w:jc w:val="center"/>
        <w:rPr>
          <w:rFonts w:ascii="Palatino Linotype" w:hAnsi="Palatino Linotype"/>
          <w:sz w:val="22"/>
          <w:szCs w:val="22"/>
        </w:rPr>
      </w:pPr>
      <w:r w:rsidRPr="00355CA4">
        <w:rPr>
          <w:rFonts w:ascii="Palatino Linotype" w:hAnsi="Palatino Linotype"/>
          <w:sz w:val="22"/>
          <w:szCs w:val="22"/>
        </w:rPr>
        <w:t>Heeft goedgevonden:</w:t>
      </w:r>
    </w:p>
    <w:p w:rsidR="006A2564" w:rsidRPr="006A2564" w:rsidRDefault="006A2564" w:rsidP="002367C9">
      <w:pPr>
        <w:spacing w:line="200" w:lineRule="exact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2367C9">
      <w:pPr>
        <w:spacing w:line="200" w:lineRule="exact"/>
        <w:jc w:val="both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jc w:val="center"/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>Artikel 1</w:t>
      </w:r>
    </w:p>
    <w:p w:rsidR="006A2564" w:rsidRPr="006A2564" w:rsidRDefault="006A2564" w:rsidP="006A2564">
      <w:pPr>
        <w:jc w:val="center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jc w:val="both"/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>De geconsolideerde tekst van de Eilandsverordening Privatiseringsfonds opgenomen in de bijlage bij dit landsbesluit wordt vastgesteld.</w:t>
      </w:r>
    </w:p>
    <w:p w:rsidR="006A2564" w:rsidRPr="006A2564" w:rsidRDefault="006A2564" w:rsidP="006A2564">
      <w:pPr>
        <w:jc w:val="both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jc w:val="center"/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>Artikel 2</w:t>
      </w:r>
    </w:p>
    <w:p w:rsidR="006A2564" w:rsidRPr="006A2564" w:rsidRDefault="006A2564" w:rsidP="006A2564">
      <w:pPr>
        <w:jc w:val="center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>Dit landsbesluit met bijbehorende bijlage wordt bekendgemaakt in het Publicatieblad.</w:t>
      </w:r>
    </w:p>
    <w:p w:rsidR="006A2564" w:rsidRPr="006A2564" w:rsidRDefault="006A2564" w:rsidP="006A2564">
      <w:pPr>
        <w:jc w:val="both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tabs>
          <w:tab w:val="left" w:pos="5387"/>
        </w:tabs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tabs>
          <w:tab w:val="left" w:pos="5387"/>
        </w:tabs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ab/>
        <w:t xml:space="preserve">Gegeven te Willemstad, </w:t>
      </w:r>
      <w:r w:rsidR="002367C9">
        <w:rPr>
          <w:rFonts w:ascii="Palatino Linotype" w:hAnsi="Palatino Linotype"/>
          <w:sz w:val="22"/>
          <w:szCs w:val="22"/>
          <w:lang w:val="nl-NL"/>
        </w:rPr>
        <w:t>7 mei 2026</w:t>
      </w:r>
    </w:p>
    <w:p w:rsidR="006A2564" w:rsidRPr="002367C9" w:rsidRDefault="002367C9" w:rsidP="002367C9">
      <w:pPr>
        <w:tabs>
          <w:tab w:val="left" w:pos="8550"/>
        </w:tabs>
        <w:ind w:left="5400" w:right="360" w:hanging="360"/>
        <w:jc w:val="center"/>
        <w:rPr>
          <w:rFonts w:ascii="Palatino Linotype" w:hAnsi="Palatino Linotype"/>
          <w:snapToGrid/>
          <w:sz w:val="22"/>
          <w:szCs w:val="22"/>
          <w:lang w:val="nl-NL"/>
        </w:rPr>
      </w:pPr>
      <w:r>
        <w:rPr>
          <w:rFonts w:ascii="Palatino Linotype" w:hAnsi="Palatino Linotype"/>
          <w:sz w:val="22"/>
          <w:szCs w:val="22"/>
          <w:lang w:val="nl-NL"/>
        </w:rPr>
        <w:t>M.J. DE KORT</w:t>
      </w:r>
    </w:p>
    <w:p w:rsidR="006A2564" w:rsidRDefault="006A2564" w:rsidP="006A2564">
      <w:pPr>
        <w:jc w:val="both"/>
        <w:rPr>
          <w:rFonts w:ascii="Palatino Linotype" w:hAnsi="Palatino Linotype"/>
          <w:sz w:val="22"/>
          <w:szCs w:val="22"/>
          <w:lang w:val="nl-NL"/>
        </w:rPr>
      </w:pPr>
    </w:p>
    <w:p w:rsidR="006F6A87" w:rsidRPr="006A2564" w:rsidRDefault="006F6A87" w:rsidP="006A2564">
      <w:pPr>
        <w:jc w:val="both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jc w:val="both"/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>De Minister van Algemene Zaken</w:t>
      </w:r>
      <w:r w:rsidR="00555F38">
        <w:rPr>
          <w:rFonts w:ascii="Palatino Linotype" w:hAnsi="Palatino Linotype"/>
          <w:sz w:val="22"/>
          <w:szCs w:val="22"/>
          <w:lang w:val="nl-NL"/>
        </w:rPr>
        <w:t xml:space="preserve"> a.i.,</w:t>
      </w:r>
    </w:p>
    <w:p w:rsidR="006A2564" w:rsidRPr="006A2564" w:rsidRDefault="002367C9" w:rsidP="002367C9">
      <w:pPr>
        <w:ind w:right="5714"/>
        <w:jc w:val="center"/>
        <w:rPr>
          <w:rFonts w:ascii="Palatino Linotype" w:hAnsi="Palatino Linotype"/>
          <w:sz w:val="22"/>
          <w:szCs w:val="22"/>
          <w:lang w:val="nl-NL"/>
        </w:rPr>
      </w:pPr>
      <w:r w:rsidRPr="0055437C">
        <w:rPr>
          <w:rFonts w:ascii="Palatino Linotype" w:hAnsi="Palatino Linotype"/>
          <w:sz w:val="22"/>
          <w:szCs w:val="22"/>
          <w:lang w:val="nl-NL"/>
        </w:rPr>
        <w:t>C.F. COOPER</w:t>
      </w:r>
    </w:p>
    <w:p w:rsidR="006A2564" w:rsidRDefault="006A2564" w:rsidP="006A2564">
      <w:pPr>
        <w:jc w:val="both"/>
        <w:rPr>
          <w:rFonts w:ascii="Palatino Linotype" w:hAnsi="Palatino Linotype"/>
          <w:sz w:val="22"/>
          <w:szCs w:val="22"/>
          <w:lang w:val="nl-NL"/>
        </w:rPr>
      </w:pPr>
    </w:p>
    <w:p w:rsidR="006F6A87" w:rsidRPr="006A2564" w:rsidRDefault="006F6A87" w:rsidP="006A2564">
      <w:pPr>
        <w:jc w:val="both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2367C9">
      <w:pPr>
        <w:ind w:left="5400"/>
        <w:jc w:val="both"/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 xml:space="preserve">Uitgegeven de </w:t>
      </w:r>
      <w:r w:rsidR="002367C9">
        <w:rPr>
          <w:rFonts w:ascii="Palatino Linotype" w:hAnsi="Palatino Linotype"/>
          <w:sz w:val="22"/>
          <w:szCs w:val="22"/>
          <w:lang w:val="nl-NL"/>
        </w:rPr>
        <w:t>1</w:t>
      </w:r>
      <w:r w:rsidR="00327E6D">
        <w:rPr>
          <w:rFonts w:ascii="Palatino Linotype" w:hAnsi="Palatino Linotype"/>
          <w:sz w:val="22"/>
          <w:szCs w:val="22"/>
          <w:lang w:val="nl-NL"/>
        </w:rPr>
        <w:t>7</w:t>
      </w:r>
      <w:r w:rsidR="002367C9" w:rsidRPr="002367C9">
        <w:rPr>
          <w:rFonts w:ascii="Palatino Linotype" w:hAnsi="Palatino Linotype"/>
          <w:sz w:val="22"/>
          <w:szCs w:val="22"/>
          <w:vertAlign w:val="superscript"/>
          <w:lang w:val="nl-NL"/>
        </w:rPr>
        <w:t>de</w:t>
      </w:r>
      <w:r w:rsidR="002367C9">
        <w:rPr>
          <w:rFonts w:ascii="Palatino Linotype" w:hAnsi="Palatino Linotype"/>
          <w:sz w:val="22"/>
          <w:szCs w:val="22"/>
          <w:lang w:val="nl-NL"/>
        </w:rPr>
        <w:t xml:space="preserve"> juli 2026</w:t>
      </w:r>
    </w:p>
    <w:p w:rsidR="006A2564" w:rsidRPr="006A2564" w:rsidRDefault="006A2564" w:rsidP="006A2564">
      <w:pPr>
        <w:tabs>
          <w:tab w:val="left" w:pos="5387"/>
        </w:tabs>
        <w:jc w:val="both"/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ab/>
        <w:t>De Minister van Algemene Zaken</w:t>
      </w:r>
      <w:r w:rsidR="00555F38">
        <w:rPr>
          <w:rFonts w:ascii="Palatino Linotype" w:hAnsi="Palatino Linotype"/>
          <w:sz w:val="22"/>
          <w:szCs w:val="22"/>
          <w:lang w:val="nl-NL"/>
        </w:rPr>
        <w:t xml:space="preserve"> a.i.,</w:t>
      </w:r>
    </w:p>
    <w:p w:rsidR="006A2564" w:rsidRPr="006A2564" w:rsidRDefault="006A2564" w:rsidP="006A2564">
      <w:pPr>
        <w:ind w:right="-29"/>
        <w:jc w:val="both"/>
        <w:rPr>
          <w:rFonts w:ascii="Palatino Linotype" w:hAnsi="Palatino Linotype"/>
          <w:sz w:val="22"/>
          <w:szCs w:val="22"/>
          <w:lang w:val="nl-NL"/>
        </w:rPr>
        <w:sectPr w:rsidR="006A2564" w:rsidRPr="006A2564" w:rsidSect="006A2564">
          <w:headerReference w:type="even" r:id="rId8"/>
          <w:headerReference w:type="default" r:id="rId9"/>
          <w:endnotePr>
            <w:numFmt w:val="decimal"/>
          </w:endnotePr>
          <w:type w:val="continuous"/>
          <w:pgSz w:w="11906" w:h="16838"/>
          <w:pgMar w:top="1958" w:right="1296" w:bottom="965" w:left="1296" w:header="1440" w:footer="965" w:gutter="0"/>
          <w:pgNumType w:fmt="numberInDash"/>
          <w:cols w:space="720"/>
          <w:noEndnote/>
          <w:titlePg/>
        </w:sectPr>
      </w:pPr>
    </w:p>
    <w:p w:rsidR="00292497" w:rsidRPr="00292497" w:rsidRDefault="002367C9" w:rsidP="00292497">
      <w:pPr>
        <w:tabs>
          <w:tab w:val="left" w:pos="5387"/>
        </w:tabs>
        <w:ind w:left="5400" w:right="310"/>
        <w:jc w:val="center"/>
        <w:rPr>
          <w:rFonts w:ascii="Palatino Linotype" w:hAnsi="Palatino Linotype"/>
          <w:sz w:val="22"/>
          <w:szCs w:val="22"/>
          <w:lang w:val="nl-NL"/>
        </w:rPr>
      </w:pPr>
      <w:r w:rsidRPr="00292497">
        <w:rPr>
          <w:rFonts w:ascii="Palatino Linotype" w:hAnsi="Palatino Linotype"/>
          <w:sz w:val="22"/>
          <w:szCs w:val="22"/>
          <w:lang w:val="nl-NL"/>
        </w:rPr>
        <w:t>C.F. COOPER</w:t>
      </w:r>
    </w:p>
    <w:p w:rsidR="006A2564" w:rsidRPr="006A2564" w:rsidRDefault="006A2564" w:rsidP="006A2564">
      <w:pPr>
        <w:pBdr>
          <w:bottom w:val="single" w:sz="6" w:space="1" w:color="auto"/>
        </w:pBdr>
        <w:ind w:right="-29"/>
        <w:jc w:val="both"/>
        <w:rPr>
          <w:rFonts w:ascii="Palatino Linotype" w:hAnsi="Palatino Linotype"/>
          <w:sz w:val="22"/>
          <w:szCs w:val="22"/>
          <w:lang w:val="nl-NL"/>
        </w:rPr>
      </w:pPr>
      <w:bookmarkStart w:id="0" w:name="_GoBack"/>
      <w:bookmarkEnd w:id="0"/>
      <w:r w:rsidRPr="006A2564">
        <w:rPr>
          <w:rFonts w:ascii="Palatino Linotype" w:hAnsi="Palatino Linotype"/>
          <w:sz w:val="22"/>
          <w:szCs w:val="22"/>
          <w:lang w:val="nl-NL"/>
        </w:rPr>
        <w:lastRenderedPageBreak/>
        <w:t xml:space="preserve">BIJLAGE behorende bij het Landsbesluit van de </w:t>
      </w:r>
      <w:r w:rsidR="002367C9">
        <w:rPr>
          <w:rFonts w:ascii="Palatino Linotype" w:hAnsi="Palatino Linotype"/>
          <w:sz w:val="22"/>
          <w:szCs w:val="22"/>
          <w:lang w:val="nl-NL"/>
        </w:rPr>
        <w:t>7</w:t>
      </w:r>
      <w:r w:rsidR="00292497" w:rsidRPr="00292497">
        <w:rPr>
          <w:rFonts w:ascii="Palatino Linotype" w:hAnsi="Palatino Linotype"/>
          <w:sz w:val="22"/>
          <w:szCs w:val="22"/>
          <w:vertAlign w:val="superscript"/>
          <w:lang w:val="nl-NL"/>
        </w:rPr>
        <w:t>de</w:t>
      </w:r>
      <w:r w:rsidR="00292497">
        <w:rPr>
          <w:rFonts w:ascii="Palatino Linotype" w:hAnsi="Palatino Linotype"/>
          <w:sz w:val="22"/>
          <w:szCs w:val="22"/>
          <w:lang w:val="nl-NL"/>
        </w:rPr>
        <w:t xml:space="preserve"> </w:t>
      </w:r>
      <w:r w:rsidR="002367C9">
        <w:rPr>
          <w:rFonts w:ascii="Palatino Linotype" w:hAnsi="Palatino Linotype"/>
          <w:sz w:val="22"/>
          <w:szCs w:val="22"/>
          <w:lang w:val="nl-NL"/>
        </w:rPr>
        <w:t>mei 2026</w:t>
      </w:r>
      <w:r w:rsidRPr="006A2564">
        <w:rPr>
          <w:rFonts w:ascii="Palatino Linotype" w:hAnsi="Palatino Linotype"/>
          <w:sz w:val="22"/>
          <w:szCs w:val="22"/>
          <w:lang w:val="nl-NL"/>
        </w:rPr>
        <w:t xml:space="preserve">, no. </w:t>
      </w:r>
      <w:r w:rsidR="002367C9">
        <w:rPr>
          <w:rFonts w:ascii="Palatino Linotype" w:hAnsi="Palatino Linotype"/>
          <w:sz w:val="22"/>
          <w:szCs w:val="22"/>
          <w:lang w:val="nl-NL"/>
        </w:rPr>
        <w:t>26/</w:t>
      </w:r>
      <w:r w:rsidR="00292497">
        <w:rPr>
          <w:rFonts w:ascii="Palatino Linotype" w:hAnsi="Palatino Linotype"/>
          <w:sz w:val="22"/>
          <w:szCs w:val="22"/>
          <w:lang w:val="nl-NL"/>
        </w:rPr>
        <w:t>1</w:t>
      </w:r>
      <w:r w:rsidR="002367C9">
        <w:rPr>
          <w:rFonts w:ascii="Palatino Linotype" w:hAnsi="Palatino Linotype"/>
          <w:sz w:val="22"/>
          <w:szCs w:val="22"/>
          <w:lang w:val="nl-NL"/>
        </w:rPr>
        <w:t>238</w:t>
      </w:r>
      <w:r w:rsidRPr="006A2564">
        <w:rPr>
          <w:rFonts w:ascii="Palatino Linotype" w:hAnsi="Palatino Linotype"/>
          <w:sz w:val="22"/>
          <w:szCs w:val="22"/>
          <w:lang w:val="nl-NL"/>
        </w:rPr>
        <w:t xml:space="preserve"> , houdende vaststelling van de geconsolideerde tekst van de Eilandsverordening Privatiseringsfonds</w:t>
      </w:r>
      <w:r w:rsidRPr="00B07B46">
        <w:rPr>
          <w:rStyle w:val="FootnoteReference"/>
          <w:rFonts w:ascii="Palatino Linotype" w:hAnsi="Palatino Linotype"/>
          <w:sz w:val="22"/>
          <w:szCs w:val="22"/>
        </w:rPr>
        <w:footnoteReference w:id="3"/>
      </w:r>
    </w:p>
    <w:p w:rsidR="006A2564" w:rsidRPr="006A2564" w:rsidRDefault="006A2564" w:rsidP="006A2564">
      <w:pPr>
        <w:pBdr>
          <w:bottom w:val="single" w:sz="6" w:space="1" w:color="auto"/>
        </w:pBdr>
        <w:ind w:right="-29"/>
        <w:jc w:val="both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ind w:right="-29"/>
        <w:jc w:val="both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ind w:right="-29"/>
        <w:jc w:val="both"/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>Geconsolideerde tekst van de Eilandsverordening Privatiseringsfonds (A.B. 2001, no. 44),</w:t>
      </w:r>
      <w:r w:rsidRPr="006A2564">
        <w:rPr>
          <w:rFonts w:ascii="Palatino Linotype" w:hAnsi="Palatino Linotype"/>
          <w:b/>
          <w:sz w:val="22"/>
          <w:szCs w:val="22"/>
          <w:lang w:val="nl-NL"/>
        </w:rPr>
        <w:t xml:space="preserve"> </w:t>
      </w:r>
      <w:r w:rsidRPr="006A2564">
        <w:rPr>
          <w:rFonts w:ascii="Palatino Linotype" w:hAnsi="Palatino Linotype"/>
          <w:sz w:val="22"/>
          <w:szCs w:val="22"/>
          <w:lang w:val="nl-NL"/>
        </w:rPr>
        <w:t>zoals deze luidt na in overeenstemming te zijn gebracht met de aanwijzingen van de Algemene overgangsregeling wetgeving en bestuur Land Curaçao (A.B. 2010, no. 87, bijlage a).</w:t>
      </w:r>
    </w:p>
    <w:p w:rsidR="006A2564" w:rsidRPr="006A2564" w:rsidRDefault="006A2564" w:rsidP="006A2564">
      <w:pPr>
        <w:jc w:val="both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jc w:val="center"/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>-----</w:t>
      </w:r>
    </w:p>
    <w:p w:rsidR="006A2564" w:rsidRPr="006A2564" w:rsidRDefault="006A2564" w:rsidP="006A2564">
      <w:pPr>
        <w:suppressAutoHyphens/>
        <w:jc w:val="center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suppressAutoHyphens/>
        <w:jc w:val="center"/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>Artikel 1</w:t>
      </w:r>
    </w:p>
    <w:p w:rsidR="006A2564" w:rsidRPr="006A2564" w:rsidRDefault="006A2564" w:rsidP="006A2564">
      <w:pPr>
        <w:suppressAutoHyphens/>
        <w:jc w:val="center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suppressAutoHyphens/>
        <w:jc w:val="both"/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>In deze landsverordening wordt verstaan onder:</w:t>
      </w:r>
    </w:p>
    <w:p w:rsidR="006A2564" w:rsidRPr="00D65A08" w:rsidRDefault="006A2564" w:rsidP="006A2564">
      <w:pPr>
        <w:pStyle w:val="ListParagraph"/>
        <w:widowControl w:val="0"/>
        <w:numPr>
          <w:ilvl w:val="0"/>
          <w:numId w:val="7"/>
        </w:numPr>
        <w:suppressAutoHyphens/>
        <w:jc w:val="both"/>
        <w:rPr>
          <w:rFonts w:ascii="Palatino Linotype" w:hAnsi="Palatino Linotype"/>
          <w:sz w:val="22"/>
          <w:szCs w:val="22"/>
        </w:rPr>
      </w:pPr>
      <w:r w:rsidRPr="00D65A08">
        <w:rPr>
          <w:rFonts w:ascii="Palatino Linotype" w:hAnsi="Palatino Linotype"/>
          <w:sz w:val="22"/>
          <w:szCs w:val="22"/>
        </w:rPr>
        <w:t xml:space="preserve">het </w:t>
      </w:r>
      <w:r>
        <w:rPr>
          <w:rFonts w:ascii="Palatino Linotype" w:hAnsi="Palatino Linotype"/>
          <w:sz w:val="22"/>
          <w:szCs w:val="22"/>
        </w:rPr>
        <w:t>L</w:t>
      </w:r>
      <w:r w:rsidRPr="00D65A08">
        <w:rPr>
          <w:rFonts w:ascii="Palatino Linotype" w:hAnsi="Palatino Linotype"/>
          <w:sz w:val="22"/>
          <w:szCs w:val="22"/>
        </w:rPr>
        <w:t xml:space="preserve">and: de openbare rechtspersoon het </w:t>
      </w:r>
      <w:r>
        <w:rPr>
          <w:rFonts w:ascii="Palatino Linotype" w:hAnsi="Palatino Linotype"/>
          <w:sz w:val="22"/>
          <w:szCs w:val="22"/>
        </w:rPr>
        <w:t>L</w:t>
      </w:r>
      <w:r w:rsidRPr="00D65A08">
        <w:rPr>
          <w:rFonts w:ascii="Palatino Linotype" w:hAnsi="Palatino Linotype"/>
          <w:sz w:val="22"/>
          <w:szCs w:val="22"/>
        </w:rPr>
        <w:t>and Curaçao;</w:t>
      </w:r>
    </w:p>
    <w:p w:rsidR="006A2564" w:rsidRPr="00D65A08" w:rsidRDefault="006A2564" w:rsidP="006A2564">
      <w:pPr>
        <w:pStyle w:val="ListParagraph"/>
        <w:widowControl w:val="0"/>
        <w:numPr>
          <w:ilvl w:val="0"/>
          <w:numId w:val="7"/>
        </w:numPr>
        <w:suppressAutoHyphens/>
        <w:jc w:val="both"/>
        <w:rPr>
          <w:rFonts w:ascii="Palatino Linotype" w:hAnsi="Palatino Linotype"/>
          <w:sz w:val="22"/>
          <w:szCs w:val="22"/>
        </w:rPr>
      </w:pPr>
      <w:r w:rsidRPr="00D65A08">
        <w:rPr>
          <w:rFonts w:ascii="Palatino Linotype" w:hAnsi="Palatino Linotype"/>
          <w:sz w:val="22"/>
          <w:szCs w:val="22"/>
        </w:rPr>
        <w:t>het Fonds: het Privatiseringsfonds genoemd in artikel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D65A08">
        <w:rPr>
          <w:rFonts w:ascii="Palatino Linotype" w:hAnsi="Palatino Linotype"/>
          <w:sz w:val="22"/>
          <w:szCs w:val="22"/>
        </w:rPr>
        <w:t>2.</w:t>
      </w:r>
    </w:p>
    <w:p w:rsidR="006A2564" w:rsidRPr="006A2564" w:rsidRDefault="006A2564" w:rsidP="006A2564">
      <w:pPr>
        <w:suppressAutoHyphens/>
        <w:jc w:val="center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suppressAutoHyphens/>
        <w:jc w:val="center"/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>Artikel 2</w:t>
      </w:r>
    </w:p>
    <w:p w:rsidR="006A2564" w:rsidRPr="006A2564" w:rsidRDefault="006A2564" w:rsidP="006A2564">
      <w:pPr>
        <w:suppressAutoHyphens/>
        <w:jc w:val="center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suppressAutoHyphens/>
        <w:jc w:val="both"/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>Ingesteld wordt het Privatiseringsfonds.</w:t>
      </w:r>
    </w:p>
    <w:p w:rsidR="006A2564" w:rsidRPr="006A2564" w:rsidRDefault="006A2564" w:rsidP="006A2564">
      <w:pPr>
        <w:suppressAutoHyphens/>
        <w:jc w:val="both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suppressAutoHyphens/>
        <w:jc w:val="center"/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>Artikel 3</w:t>
      </w:r>
    </w:p>
    <w:p w:rsidR="006A2564" w:rsidRPr="006A2564" w:rsidRDefault="006A2564" w:rsidP="006A2564">
      <w:pPr>
        <w:suppressAutoHyphens/>
        <w:jc w:val="both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suppressAutoHyphens/>
        <w:jc w:val="both"/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>In het Fonds worden gestort de opbrengsten verkregen uit vervreemding van aandelen die het Land in naamloze vennootschappen bezit.</w:t>
      </w:r>
    </w:p>
    <w:p w:rsidR="006A2564" w:rsidRPr="006A2564" w:rsidRDefault="006A2564" w:rsidP="006A2564">
      <w:pPr>
        <w:suppressAutoHyphens/>
        <w:jc w:val="both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suppressAutoHyphens/>
        <w:jc w:val="center"/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>Artikel 4</w:t>
      </w:r>
    </w:p>
    <w:p w:rsidR="006A2564" w:rsidRPr="006A2564" w:rsidRDefault="006A2564" w:rsidP="006A2564">
      <w:pPr>
        <w:suppressAutoHyphens/>
        <w:jc w:val="center"/>
        <w:rPr>
          <w:rFonts w:ascii="Palatino Linotype" w:hAnsi="Palatino Linotype"/>
          <w:sz w:val="22"/>
          <w:szCs w:val="22"/>
          <w:lang w:val="nl-NL"/>
        </w:rPr>
      </w:pPr>
    </w:p>
    <w:p w:rsidR="006A2564" w:rsidRPr="006A2564" w:rsidRDefault="006A2564" w:rsidP="006A2564">
      <w:pPr>
        <w:suppressAutoHyphens/>
        <w:jc w:val="both"/>
        <w:rPr>
          <w:rFonts w:ascii="Palatino Linotype" w:hAnsi="Palatino Linotype"/>
          <w:sz w:val="22"/>
          <w:szCs w:val="22"/>
          <w:lang w:val="nl-NL"/>
        </w:rPr>
      </w:pPr>
      <w:r w:rsidRPr="006A2564">
        <w:rPr>
          <w:rFonts w:ascii="Palatino Linotype" w:hAnsi="Palatino Linotype"/>
          <w:sz w:val="22"/>
          <w:szCs w:val="22"/>
          <w:lang w:val="nl-NL"/>
        </w:rPr>
        <w:t>De in het Fonds gestorte opbrengsten, bedoeld in artikel 3, worden uitsluitend aangewend voor de hieronder genoemde doeleinden en overeenkomstig de daarbij vermelde percentages:</w:t>
      </w:r>
    </w:p>
    <w:p w:rsidR="006A2564" w:rsidRPr="00913540" w:rsidRDefault="006A2564" w:rsidP="006A2564">
      <w:pPr>
        <w:pStyle w:val="ListParagraph"/>
        <w:widowControl w:val="0"/>
        <w:numPr>
          <w:ilvl w:val="0"/>
          <w:numId w:val="8"/>
        </w:numPr>
        <w:suppressAutoHyphens/>
        <w:jc w:val="both"/>
        <w:rPr>
          <w:rFonts w:ascii="Palatino Linotype" w:hAnsi="Palatino Linotype"/>
          <w:sz w:val="22"/>
          <w:szCs w:val="22"/>
        </w:rPr>
      </w:pPr>
      <w:r w:rsidRPr="00913540">
        <w:rPr>
          <w:rFonts w:ascii="Palatino Linotype" w:hAnsi="Palatino Linotype"/>
          <w:sz w:val="22"/>
          <w:szCs w:val="22"/>
        </w:rPr>
        <w:t xml:space="preserve">het aflossen van bestaande schulden van het </w:t>
      </w:r>
      <w:r>
        <w:rPr>
          <w:rFonts w:ascii="Palatino Linotype" w:hAnsi="Palatino Linotype"/>
          <w:sz w:val="22"/>
          <w:szCs w:val="22"/>
        </w:rPr>
        <w:t>L</w:t>
      </w:r>
      <w:r w:rsidRPr="00913540">
        <w:rPr>
          <w:rFonts w:ascii="Palatino Linotype" w:hAnsi="Palatino Linotype"/>
          <w:sz w:val="22"/>
          <w:szCs w:val="22"/>
        </w:rPr>
        <w:t>and</w:t>
      </w:r>
      <w:r>
        <w:rPr>
          <w:rFonts w:ascii="Palatino Linotype" w:hAnsi="Palatino Linotype"/>
          <w:sz w:val="22"/>
          <w:szCs w:val="22"/>
        </w:rPr>
        <w:t xml:space="preserve"> (minimaal </w:t>
      </w:r>
      <w:r w:rsidRPr="00913540">
        <w:rPr>
          <w:rFonts w:ascii="Palatino Linotype" w:hAnsi="Palatino Linotype"/>
          <w:sz w:val="22"/>
          <w:szCs w:val="22"/>
        </w:rPr>
        <w:t>40%);</w:t>
      </w:r>
    </w:p>
    <w:p w:rsidR="006A2564" w:rsidRPr="00913540" w:rsidRDefault="006A2564" w:rsidP="006A2564">
      <w:pPr>
        <w:pStyle w:val="ListParagraph"/>
        <w:widowControl w:val="0"/>
        <w:numPr>
          <w:ilvl w:val="0"/>
          <w:numId w:val="8"/>
        </w:numPr>
        <w:suppressAutoHyphens/>
        <w:jc w:val="both"/>
        <w:rPr>
          <w:rFonts w:ascii="Palatino Linotype" w:hAnsi="Palatino Linotype"/>
          <w:sz w:val="22"/>
          <w:szCs w:val="22"/>
        </w:rPr>
      </w:pPr>
      <w:r w:rsidRPr="00913540">
        <w:rPr>
          <w:rFonts w:ascii="Palatino Linotype" w:hAnsi="Palatino Linotype"/>
          <w:sz w:val="22"/>
          <w:szCs w:val="22"/>
        </w:rPr>
        <w:t>het doen van investeringen in de infrastructuur (</w:t>
      </w:r>
      <w:r>
        <w:rPr>
          <w:rFonts w:ascii="Palatino Linotype" w:hAnsi="Palatino Linotype"/>
          <w:sz w:val="22"/>
          <w:szCs w:val="22"/>
        </w:rPr>
        <w:t xml:space="preserve">maximaal </w:t>
      </w:r>
      <w:r w:rsidRPr="00913540">
        <w:rPr>
          <w:rFonts w:ascii="Palatino Linotype" w:hAnsi="Palatino Linotype"/>
          <w:sz w:val="22"/>
          <w:szCs w:val="22"/>
        </w:rPr>
        <w:t>40%);</w:t>
      </w:r>
    </w:p>
    <w:p w:rsidR="006A2564" w:rsidRPr="00913540" w:rsidRDefault="006A2564" w:rsidP="006A2564">
      <w:pPr>
        <w:pStyle w:val="ListParagraph"/>
        <w:widowControl w:val="0"/>
        <w:numPr>
          <w:ilvl w:val="0"/>
          <w:numId w:val="7"/>
        </w:numPr>
        <w:suppressAutoHyphens/>
        <w:jc w:val="both"/>
        <w:rPr>
          <w:rFonts w:ascii="Palatino Linotype" w:hAnsi="Palatino Linotype"/>
          <w:sz w:val="22"/>
          <w:szCs w:val="22"/>
        </w:rPr>
      </w:pPr>
      <w:r w:rsidRPr="00913540">
        <w:rPr>
          <w:rFonts w:ascii="Palatino Linotype" w:hAnsi="Palatino Linotype"/>
          <w:sz w:val="22"/>
          <w:szCs w:val="22"/>
        </w:rPr>
        <w:t>het doen van investeringen ten behoeve van scholing, vorming en gezondheidszorg</w:t>
      </w:r>
      <w:r>
        <w:rPr>
          <w:rFonts w:ascii="Palatino Linotype" w:hAnsi="Palatino Linotype"/>
          <w:sz w:val="22"/>
          <w:szCs w:val="22"/>
        </w:rPr>
        <w:t xml:space="preserve"> </w:t>
      </w:r>
      <w:r w:rsidRPr="00913540">
        <w:rPr>
          <w:rFonts w:ascii="Palatino Linotype" w:hAnsi="Palatino Linotype"/>
          <w:sz w:val="22"/>
          <w:szCs w:val="22"/>
        </w:rPr>
        <w:t>(maximaal 20%).</w:t>
      </w:r>
    </w:p>
    <w:p w:rsidR="006A2564" w:rsidRPr="006A2564" w:rsidRDefault="006A2564" w:rsidP="006A2564">
      <w:pPr>
        <w:suppressAutoHyphens/>
        <w:jc w:val="both"/>
        <w:rPr>
          <w:rFonts w:ascii="Palatino Linotype" w:hAnsi="Palatino Linotype"/>
          <w:sz w:val="22"/>
          <w:szCs w:val="22"/>
          <w:lang w:val="nl-NL"/>
        </w:rPr>
      </w:pPr>
    </w:p>
    <w:p w:rsidR="006A2564" w:rsidRPr="00703AE8" w:rsidRDefault="006A2564" w:rsidP="006A2564">
      <w:pPr>
        <w:suppressAutoHyphens/>
        <w:jc w:val="center"/>
        <w:rPr>
          <w:rFonts w:ascii="Palatino Linotype" w:hAnsi="Palatino Linotype"/>
          <w:sz w:val="22"/>
          <w:szCs w:val="22"/>
        </w:rPr>
      </w:pPr>
      <w:proofErr w:type="spellStart"/>
      <w:r w:rsidRPr="00703AE8">
        <w:rPr>
          <w:rFonts w:ascii="Palatino Linotype" w:hAnsi="Palatino Linotype"/>
          <w:sz w:val="22"/>
          <w:szCs w:val="22"/>
        </w:rPr>
        <w:t>Artikel</w:t>
      </w:r>
      <w:proofErr w:type="spellEnd"/>
      <w:r>
        <w:rPr>
          <w:rFonts w:ascii="Palatino Linotype" w:hAnsi="Palatino Linotype"/>
          <w:sz w:val="22"/>
          <w:szCs w:val="22"/>
        </w:rPr>
        <w:t xml:space="preserve"> 5</w:t>
      </w:r>
    </w:p>
    <w:p w:rsidR="006A2564" w:rsidRPr="00703AE8" w:rsidRDefault="006A2564" w:rsidP="006A2564">
      <w:pPr>
        <w:suppressAutoHyphens/>
        <w:jc w:val="center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(</w:t>
      </w:r>
      <w:proofErr w:type="spellStart"/>
      <w:r>
        <w:rPr>
          <w:rFonts w:ascii="Palatino Linotype" w:hAnsi="Palatino Linotype"/>
          <w:sz w:val="22"/>
          <w:szCs w:val="22"/>
        </w:rPr>
        <w:t>vervallen</w:t>
      </w:r>
      <w:proofErr w:type="spellEnd"/>
      <w:r>
        <w:rPr>
          <w:rFonts w:ascii="Palatino Linotype" w:hAnsi="Palatino Linotype"/>
          <w:sz w:val="22"/>
          <w:szCs w:val="22"/>
        </w:rPr>
        <w:t>)</w:t>
      </w:r>
    </w:p>
    <w:p w:rsidR="006A2564" w:rsidRDefault="006A2564" w:rsidP="006A2564">
      <w:pPr>
        <w:suppressAutoHyphens/>
        <w:jc w:val="both"/>
        <w:rPr>
          <w:rFonts w:ascii="Palatino Linotype" w:hAnsi="Palatino Linotype"/>
          <w:sz w:val="22"/>
          <w:szCs w:val="22"/>
        </w:rPr>
      </w:pPr>
    </w:p>
    <w:p w:rsidR="006A2564" w:rsidRPr="00703AE8" w:rsidRDefault="006A2564" w:rsidP="006A2564">
      <w:pPr>
        <w:suppressAutoHyphens/>
        <w:jc w:val="center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***</w:t>
      </w:r>
    </w:p>
    <w:p w:rsidR="006A2564" w:rsidRDefault="006A2564" w:rsidP="006A2564">
      <w:pPr>
        <w:suppressAutoHyphens/>
        <w:jc w:val="both"/>
        <w:rPr>
          <w:rFonts w:ascii="Palatino Linotype" w:hAnsi="Palatino Linotype"/>
          <w:sz w:val="22"/>
          <w:szCs w:val="22"/>
        </w:rPr>
      </w:pPr>
    </w:p>
    <w:p w:rsidR="006A2564" w:rsidRDefault="006A2564" w:rsidP="006A2564"/>
    <w:p w:rsidR="008D5E2E" w:rsidRDefault="008D5E2E" w:rsidP="008D5E2E">
      <w:pPr>
        <w:autoSpaceDE w:val="0"/>
        <w:autoSpaceDN w:val="0"/>
        <w:adjustRightInd w:val="0"/>
        <w:rPr>
          <w:rFonts w:ascii="Palatino Linotype" w:hAnsi="Palatino Linotype" w:cs="Arial"/>
          <w:snapToGrid/>
          <w:sz w:val="22"/>
          <w:szCs w:val="22"/>
          <w:lang w:val="nl-NL"/>
        </w:rPr>
      </w:pPr>
    </w:p>
    <w:p w:rsidR="00022D76" w:rsidRDefault="00022D76" w:rsidP="00022D76">
      <w:pPr>
        <w:autoSpaceDE w:val="0"/>
        <w:autoSpaceDN w:val="0"/>
        <w:adjustRightInd w:val="0"/>
        <w:rPr>
          <w:rFonts w:ascii="Palatino Linotype" w:hAnsi="Palatino Linotype" w:cs="Arial"/>
          <w:b/>
          <w:sz w:val="20"/>
          <w:lang w:val="nl-NL"/>
        </w:rPr>
      </w:pPr>
    </w:p>
    <w:sectPr w:rsidR="00022D76">
      <w:headerReference w:type="even" r:id="rId10"/>
      <w:headerReference w:type="default" r:id="rId11"/>
      <w:endnotePr>
        <w:numFmt w:val="decimal"/>
      </w:endnotePr>
      <w:type w:val="continuous"/>
      <w:pgSz w:w="11906" w:h="16838"/>
      <w:pgMar w:top="1962" w:right="1298" w:bottom="958" w:left="1298" w:header="1440" w:footer="958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209F" w:rsidRDefault="0043209F">
      <w:pPr>
        <w:spacing w:line="20" w:lineRule="exact"/>
      </w:pPr>
    </w:p>
  </w:endnote>
  <w:endnote w:type="continuationSeparator" w:id="0">
    <w:p w:rsidR="0043209F" w:rsidRDefault="0043209F">
      <w:r>
        <w:t xml:space="preserve"> </w:t>
      </w:r>
    </w:p>
  </w:endnote>
  <w:endnote w:type="continuationNotice" w:id="1">
    <w:p w:rsidR="0043209F" w:rsidRDefault="0043209F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209F" w:rsidRDefault="0043209F">
      <w:r>
        <w:separator/>
      </w:r>
    </w:p>
  </w:footnote>
  <w:footnote w:type="continuationSeparator" w:id="0">
    <w:p w:rsidR="0043209F" w:rsidRDefault="0043209F">
      <w:r>
        <w:continuationSeparator/>
      </w:r>
    </w:p>
  </w:footnote>
  <w:footnote w:id="1">
    <w:p w:rsidR="006A2564" w:rsidRPr="006A2564" w:rsidRDefault="006A2564" w:rsidP="006A2564">
      <w:pPr>
        <w:pStyle w:val="FootnoteText"/>
        <w:tabs>
          <w:tab w:val="left" w:pos="142"/>
        </w:tabs>
        <w:ind w:left="142" w:hanging="142"/>
        <w:rPr>
          <w:rFonts w:ascii="Palatino Linotype" w:hAnsi="Palatino Linotype"/>
          <w:sz w:val="18"/>
          <w:szCs w:val="18"/>
          <w:lang w:val="nl-NL"/>
        </w:rPr>
      </w:pPr>
      <w:r w:rsidRPr="002B11FC">
        <w:rPr>
          <w:rStyle w:val="FootnoteReference"/>
          <w:rFonts w:ascii="Palatino Linotype" w:hAnsi="Palatino Linotype"/>
          <w:sz w:val="18"/>
          <w:szCs w:val="18"/>
        </w:rPr>
        <w:footnoteRef/>
      </w:r>
      <w:r w:rsidRPr="006A2564">
        <w:rPr>
          <w:rFonts w:ascii="Palatino Linotype" w:hAnsi="Palatino Linotype"/>
          <w:sz w:val="18"/>
          <w:szCs w:val="18"/>
          <w:lang w:val="nl-NL"/>
        </w:rPr>
        <w:t xml:space="preserve"> </w:t>
      </w:r>
      <w:r w:rsidRPr="006A2564">
        <w:rPr>
          <w:rFonts w:ascii="Palatino Linotype" w:hAnsi="Palatino Linotype"/>
          <w:sz w:val="18"/>
          <w:szCs w:val="18"/>
          <w:lang w:val="nl-NL"/>
        </w:rPr>
        <w:tab/>
        <w:t>Deze regeling heeft met ingang van 10 oktober 2010 de staat van landsverordening van Curaçao verkregen.</w:t>
      </w:r>
    </w:p>
  </w:footnote>
  <w:footnote w:id="2">
    <w:p w:rsidR="006A2564" w:rsidRPr="006A2564" w:rsidRDefault="006A2564" w:rsidP="006A2564">
      <w:pPr>
        <w:pStyle w:val="FootnoteText"/>
        <w:tabs>
          <w:tab w:val="left" w:pos="142"/>
        </w:tabs>
        <w:ind w:left="142" w:hanging="142"/>
        <w:rPr>
          <w:lang w:val="es-ES"/>
        </w:rPr>
      </w:pPr>
      <w:r w:rsidRPr="002B11FC">
        <w:rPr>
          <w:rStyle w:val="FootnoteReference"/>
          <w:rFonts w:ascii="Palatino Linotype" w:hAnsi="Palatino Linotype"/>
          <w:sz w:val="18"/>
          <w:szCs w:val="18"/>
        </w:rPr>
        <w:footnoteRef/>
      </w:r>
      <w:r w:rsidRPr="006A2564">
        <w:rPr>
          <w:rFonts w:ascii="Palatino Linotype" w:hAnsi="Palatino Linotype"/>
          <w:sz w:val="18"/>
          <w:szCs w:val="18"/>
          <w:lang w:val="es-ES"/>
        </w:rPr>
        <w:t xml:space="preserve"> </w:t>
      </w:r>
      <w:r w:rsidRPr="006A2564">
        <w:rPr>
          <w:rFonts w:ascii="Palatino Linotype" w:hAnsi="Palatino Linotype"/>
          <w:sz w:val="18"/>
          <w:szCs w:val="18"/>
          <w:lang w:val="es-ES"/>
        </w:rPr>
        <w:tab/>
        <w:t xml:space="preserve">A.B. 2010, no. 87, </w:t>
      </w:r>
      <w:proofErr w:type="spellStart"/>
      <w:r w:rsidRPr="006A2564">
        <w:rPr>
          <w:rFonts w:ascii="Palatino Linotype" w:hAnsi="Palatino Linotype"/>
          <w:sz w:val="18"/>
          <w:szCs w:val="18"/>
          <w:lang w:val="es-ES"/>
        </w:rPr>
        <w:t>bijlage</w:t>
      </w:r>
      <w:proofErr w:type="spellEnd"/>
      <w:r w:rsidRPr="006A2564">
        <w:rPr>
          <w:rFonts w:ascii="Palatino Linotype" w:hAnsi="Palatino Linotype"/>
          <w:sz w:val="18"/>
          <w:szCs w:val="18"/>
          <w:lang w:val="es-ES"/>
        </w:rPr>
        <w:t xml:space="preserve"> a.</w:t>
      </w:r>
    </w:p>
  </w:footnote>
  <w:footnote w:id="3">
    <w:p w:rsidR="006A2564" w:rsidRPr="006A2564" w:rsidRDefault="006A2564" w:rsidP="006A2564">
      <w:pPr>
        <w:pStyle w:val="FootnoteText"/>
        <w:rPr>
          <w:rFonts w:ascii="Palatino Linotype" w:hAnsi="Palatino Linotype"/>
          <w:sz w:val="18"/>
          <w:szCs w:val="18"/>
          <w:lang w:val="es-ES"/>
        </w:rPr>
      </w:pPr>
      <w:r w:rsidRPr="00B07B46">
        <w:rPr>
          <w:rStyle w:val="FootnoteReference"/>
          <w:rFonts w:ascii="Palatino Linotype" w:hAnsi="Palatino Linotype"/>
          <w:sz w:val="18"/>
          <w:szCs w:val="18"/>
        </w:rPr>
        <w:footnoteRef/>
      </w:r>
      <w:r w:rsidRPr="006A2564">
        <w:rPr>
          <w:rFonts w:ascii="Palatino Linotype" w:hAnsi="Palatino Linotype"/>
          <w:sz w:val="18"/>
          <w:szCs w:val="18"/>
          <w:lang w:val="es-ES"/>
        </w:rPr>
        <w:t xml:space="preserve"> A.B. 2001, no. 44.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70538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A2564" w:rsidRDefault="006A256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:rsidR="006A2564" w:rsidRDefault="006A2564">
    <w:pPr>
      <w:tabs>
        <w:tab w:val="left" w:pos="-720"/>
      </w:tabs>
      <w:suppressAutoHyphens/>
      <w:jc w:val="both"/>
      <w:rPr>
        <w:rFonts w:ascii="Times New Roman" w:hAnsi="Times New Roman"/>
        <w:spacing w:val="-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2564" w:rsidRDefault="006A2564">
    <w:pPr>
      <w:tabs>
        <w:tab w:val="right" w:pos="9313"/>
      </w:tabs>
      <w:suppressAutoHyphens/>
      <w:jc w:val="both"/>
      <w:rPr>
        <w:rFonts w:ascii="Times New Roman" w:hAnsi="Times New Roman"/>
        <w:b/>
        <w:spacing w:val="-4"/>
        <w:sz w:val="36"/>
      </w:rPr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964B753" wp14:editId="37D9B57B">
              <wp:simplePos x="0" y="0"/>
              <wp:positionH relativeFrom="page">
                <wp:posOffset>822960</wp:posOffset>
              </wp:positionH>
              <wp:positionV relativeFrom="paragraph">
                <wp:posOffset>0</wp:posOffset>
              </wp:positionV>
              <wp:extent cx="5914390" cy="152400"/>
              <wp:effectExtent l="0" t="0" r="0" b="0"/>
              <wp:wrapNone/>
              <wp:docPr id="5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143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6A2564" w:rsidRDefault="006A2564">
                          <w:pPr>
                            <w:tabs>
                              <w:tab w:val="center" w:pos="4657"/>
                              <w:tab w:val="right" w:pos="9314"/>
                            </w:tabs>
                            <w:rPr>
                              <w:rFonts w:ascii="Times New Roman" w:hAnsi="Times New Roman"/>
                              <w:spacing w:val="-3"/>
                            </w:rPr>
                          </w:pPr>
                          <w:r>
                            <w:tab/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noBreakHyphen/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noProof/>
                              <w:spacing w:val="-3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noBreakHyphen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64B753" id="Rectangle 2" o:spid="_x0000_s1026" style="position:absolute;left:0;text-align:left;margin-left:64.8pt;margin-top:0;width:465.7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" o:allowincell="f" filled="f" stroked="f" strokeweight="0">
              <v:textbox inset="0,0,0,0">
                <w:txbxContent>
                  <w:p w:rsidR="006A2564" w:rsidRDefault="006A2564">
                    <w:pPr>
                      <w:tabs>
                        <w:tab w:val="center" w:pos="4657"/>
                        <w:tab w:val="right" w:pos="9314"/>
                      </w:tabs>
                      <w:rPr>
                        <w:rFonts w:ascii="Times New Roman" w:hAnsi="Times New Roman"/>
                        <w:spacing w:val="-3"/>
                      </w:rPr>
                    </w:pPr>
                    <w:r>
                      <w:tab/>
                    </w:r>
                    <w:r>
                      <w:rPr>
                        <w:rFonts w:ascii="Times New Roman" w:hAnsi="Times New Roman"/>
                        <w:spacing w:val="-3"/>
                      </w:rPr>
                      <w:noBreakHyphen/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pacing w:val="-3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  <w:spacing w:val="-3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noProof/>
                        <w:spacing w:val="-3"/>
                      </w:rPr>
                      <w:t>2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noBreakHyphen/>
                    </w:r>
                  </w:p>
                </w:txbxContent>
              </v:textbox>
              <w10:wrap anchorx="page"/>
            </v:rect>
          </w:pict>
        </mc:Fallback>
      </mc:AlternateContent>
    </w:r>
    <w:r>
      <w:rPr>
        <w:rFonts w:ascii="Times New Roman" w:hAnsi="Times New Roman"/>
        <w:b/>
        <w:spacing w:val="-4"/>
        <w:sz w:val="36"/>
      </w:rPr>
      <w:tab/>
    </w:r>
  </w:p>
  <w:p w:rsidR="006A2564" w:rsidRDefault="006A2564">
    <w:pPr>
      <w:tabs>
        <w:tab w:val="right" w:pos="9313"/>
      </w:tabs>
      <w:suppressAutoHyphens/>
      <w:jc w:val="both"/>
      <w:rPr>
        <w:rFonts w:ascii="Times New Roman" w:hAnsi="Times New Roman"/>
        <w:spacing w:val="-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2D76" w:rsidRDefault="00022D76">
    <w:pPr>
      <w:tabs>
        <w:tab w:val="left" w:pos="-720"/>
      </w:tabs>
      <w:suppressAutoHyphens/>
      <w:jc w:val="both"/>
      <w:rPr>
        <w:rFonts w:ascii="Times New Roman" w:hAnsi="Times New Roman"/>
        <w:b/>
        <w:spacing w:val="-4"/>
        <w:sz w:val="36"/>
      </w:rPr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page">
                <wp:posOffset>822960</wp:posOffset>
              </wp:positionH>
              <wp:positionV relativeFrom="paragraph">
                <wp:posOffset>0</wp:posOffset>
              </wp:positionV>
              <wp:extent cx="5914390" cy="152400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143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022D76" w:rsidRDefault="00022D76">
                          <w:pPr>
                            <w:tabs>
                              <w:tab w:val="center" w:pos="4657"/>
                              <w:tab w:val="right" w:pos="9314"/>
                            </w:tabs>
                            <w:rPr>
                              <w:rFonts w:ascii="Times New Roman" w:hAnsi="Times New Roman"/>
                              <w:spacing w:val="-3"/>
                            </w:rPr>
                          </w:pPr>
                          <w:r>
                            <w:tab/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noBreakHyphen/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fldChar w:fldCharType="separate"/>
                          </w:r>
                          <w:r w:rsidR="00803F56">
                            <w:rPr>
                              <w:rFonts w:ascii="Times New Roman" w:hAnsi="Times New Roman"/>
                              <w:noProof/>
                              <w:spacing w:val="-3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noBreakHyphen/>
                          </w:r>
                        </w:p>
                        <w:p w:rsidR="00022D76" w:rsidRDefault="00022D76">
                          <w:pPr>
                            <w:tabs>
                              <w:tab w:val="center" w:pos="4657"/>
                              <w:tab w:val="right" w:pos="9314"/>
                            </w:tabs>
                            <w:rPr>
                              <w:rFonts w:ascii="Times New Roman" w:hAnsi="Times New Roman"/>
                              <w:spacing w:val="-3"/>
                            </w:rPr>
                          </w:pPr>
                        </w:p>
                        <w:p w:rsidR="00022D76" w:rsidRDefault="00022D76">
                          <w:pPr>
                            <w:tabs>
                              <w:tab w:val="center" w:pos="4657"/>
                              <w:tab w:val="right" w:pos="9314"/>
                            </w:tabs>
                            <w:rPr>
                              <w:rFonts w:ascii="Times New Roman" w:hAnsi="Times New Roman"/>
                              <w:spacing w:val="-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7" style="position:absolute;left:0;text-align:left;margin-left:64.8pt;margin-top:0;width:465.7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" o:allowincell="f" filled="f" stroked="f" strokeweight="0">
              <v:textbox inset="0,0,0,0">
                <w:txbxContent>
                  <w:p w:rsidR="00022D76" w:rsidRDefault="00022D76">
                    <w:pPr>
                      <w:tabs>
                        <w:tab w:val="center" w:pos="4657"/>
                        <w:tab w:val="right" w:pos="9314"/>
                      </w:tabs>
                      <w:rPr>
                        <w:rFonts w:ascii="Times New Roman" w:hAnsi="Times New Roman"/>
                        <w:spacing w:val="-3"/>
                      </w:rPr>
                    </w:pPr>
                    <w:r>
                      <w:tab/>
                    </w:r>
                    <w:r>
                      <w:rPr>
                        <w:rFonts w:ascii="Times New Roman" w:hAnsi="Times New Roman"/>
                        <w:spacing w:val="-3"/>
                      </w:rPr>
                      <w:noBreakHyphen/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pacing w:val="-3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  <w:spacing w:val="-3"/>
                      </w:rPr>
                      <w:fldChar w:fldCharType="separate"/>
                    </w:r>
                    <w:r w:rsidR="00803F56">
                      <w:rPr>
                        <w:rFonts w:ascii="Times New Roman" w:hAnsi="Times New Roman"/>
                        <w:noProof/>
                        <w:spacing w:val="-3"/>
                      </w:rPr>
                      <w:t>2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noBreakHyphen/>
                    </w:r>
                  </w:p>
                  <w:p w:rsidR="00022D76" w:rsidRDefault="00022D76">
                    <w:pPr>
                      <w:tabs>
                        <w:tab w:val="center" w:pos="4657"/>
                        <w:tab w:val="right" w:pos="9314"/>
                      </w:tabs>
                      <w:rPr>
                        <w:rFonts w:ascii="Times New Roman" w:hAnsi="Times New Roman"/>
                        <w:spacing w:val="-3"/>
                      </w:rPr>
                    </w:pPr>
                  </w:p>
                  <w:p w:rsidR="00022D76" w:rsidRDefault="00022D76">
                    <w:pPr>
                      <w:tabs>
                        <w:tab w:val="center" w:pos="4657"/>
                        <w:tab w:val="right" w:pos="9314"/>
                      </w:tabs>
                      <w:rPr>
                        <w:rFonts w:ascii="Times New Roman" w:hAnsi="Times New Roman"/>
                        <w:spacing w:val="-3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  <w:r w:rsidR="002367C9">
      <w:rPr>
        <w:rFonts w:ascii="Times New Roman" w:hAnsi="Times New Roman"/>
        <w:b/>
        <w:spacing w:val="-4"/>
        <w:sz w:val="36"/>
      </w:rPr>
      <w:t>137 (GT)</w:t>
    </w:r>
  </w:p>
  <w:p w:rsidR="00022D76" w:rsidRDefault="00022D76">
    <w:pPr>
      <w:tabs>
        <w:tab w:val="left" w:pos="-720"/>
      </w:tabs>
      <w:suppressAutoHyphens/>
      <w:jc w:val="both"/>
      <w:rPr>
        <w:rFonts w:ascii="Times New Roman" w:hAnsi="Times New Roman"/>
        <w:spacing w:val="-3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22D76" w:rsidRDefault="00022D76">
    <w:pPr>
      <w:tabs>
        <w:tab w:val="right" w:pos="9313"/>
      </w:tabs>
      <w:suppressAutoHyphens/>
      <w:jc w:val="both"/>
      <w:rPr>
        <w:rFonts w:ascii="Times New Roman" w:hAnsi="Times New Roman"/>
        <w:b/>
        <w:spacing w:val="-4"/>
        <w:sz w:val="36"/>
      </w:rPr>
    </w:pPr>
    <w:r>
      <w:rPr>
        <w:noProof/>
        <w:snapToGrid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822960</wp:posOffset>
              </wp:positionH>
              <wp:positionV relativeFrom="paragraph">
                <wp:posOffset>0</wp:posOffset>
              </wp:positionV>
              <wp:extent cx="5914390" cy="152400"/>
              <wp:effectExtent l="0" t="0" r="0" b="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143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022D76" w:rsidRDefault="00022D76">
                          <w:pPr>
                            <w:tabs>
                              <w:tab w:val="center" w:pos="4657"/>
                              <w:tab w:val="right" w:pos="9314"/>
                            </w:tabs>
                            <w:rPr>
                              <w:rFonts w:ascii="Times New Roman" w:hAnsi="Times New Roman"/>
                              <w:spacing w:val="-3"/>
                            </w:rPr>
                          </w:pPr>
                          <w:r>
                            <w:tab/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noBreakHyphen/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fldChar w:fldCharType="separate"/>
                          </w:r>
                          <w:r w:rsidR="00803F56">
                            <w:rPr>
                              <w:rFonts w:ascii="Times New Roman" w:hAnsi="Times New Roman"/>
                              <w:noProof/>
                              <w:spacing w:val="-3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</w:rPr>
                            <w:noBreakHyphen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8" style="position:absolute;left:0;text-align:left;margin-left:64.8pt;margin-top:0;width:465.7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" o:allowincell="f" filled="f" stroked="f" strokeweight="0">
              <v:textbox inset="0,0,0,0">
                <w:txbxContent>
                  <w:p w:rsidR="00022D76" w:rsidRDefault="00022D76">
                    <w:pPr>
                      <w:tabs>
                        <w:tab w:val="center" w:pos="4657"/>
                        <w:tab w:val="right" w:pos="9314"/>
                      </w:tabs>
                      <w:rPr>
                        <w:rFonts w:ascii="Times New Roman" w:hAnsi="Times New Roman"/>
                        <w:spacing w:val="-3"/>
                      </w:rPr>
                    </w:pPr>
                    <w:r>
                      <w:tab/>
                    </w:r>
                    <w:r>
                      <w:rPr>
                        <w:rFonts w:ascii="Times New Roman" w:hAnsi="Times New Roman"/>
                        <w:spacing w:val="-3"/>
                      </w:rPr>
                      <w:noBreakHyphen/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pacing w:val="-3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  <w:spacing w:val="-3"/>
                      </w:rPr>
                      <w:fldChar w:fldCharType="separate"/>
                    </w:r>
                    <w:r w:rsidR="00803F56">
                      <w:rPr>
                        <w:rFonts w:ascii="Times New Roman" w:hAnsi="Times New Roman"/>
                        <w:noProof/>
                        <w:spacing w:val="-3"/>
                      </w:rPr>
                      <w:t>3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pacing w:val="-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3"/>
                      </w:rPr>
                      <w:noBreakHyphen/>
                    </w:r>
                  </w:p>
                </w:txbxContent>
              </v:textbox>
              <w10:wrap anchorx="page"/>
            </v:rect>
          </w:pict>
        </mc:Fallback>
      </mc:AlternateContent>
    </w:r>
    <w:r>
      <w:rPr>
        <w:rFonts w:ascii="Times New Roman" w:hAnsi="Times New Roman"/>
        <w:b/>
        <w:spacing w:val="-4"/>
        <w:sz w:val="36"/>
      </w:rPr>
      <w:tab/>
    </w:r>
    <w:r w:rsidR="00876FF6">
      <w:rPr>
        <w:rFonts w:ascii="Times New Roman" w:hAnsi="Times New Roman"/>
        <w:b/>
        <w:spacing w:val="-4"/>
        <w:sz w:val="36"/>
      </w:rPr>
      <w:t>2</w:t>
    </w:r>
    <w:r w:rsidR="00A85380">
      <w:rPr>
        <w:rFonts w:ascii="Times New Roman" w:hAnsi="Times New Roman"/>
        <w:b/>
        <w:spacing w:val="-4"/>
        <w:sz w:val="36"/>
      </w:rPr>
      <w:t>3</w:t>
    </w:r>
  </w:p>
  <w:p w:rsidR="00022D76" w:rsidRDefault="00022D76" w:rsidP="00A85380">
    <w:pPr>
      <w:tabs>
        <w:tab w:val="right" w:pos="9313"/>
      </w:tabs>
      <w:suppressAutoHyphens/>
      <w:spacing w:line="140" w:lineRule="exact"/>
      <w:jc w:val="both"/>
      <w:rPr>
        <w:rFonts w:ascii="Times New Roman" w:hAnsi="Times New Roman"/>
        <w:spacing w:val="-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C7CAD"/>
    <w:multiLevelType w:val="hybridMultilevel"/>
    <w:tmpl w:val="BC9E74AC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FE71BE"/>
    <w:multiLevelType w:val="hybridMultilevel"/>
    <w:tmpl w:val="BF500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F719C"/>
    <w:multiLevelType w:val="hybridMultilevel"/>
    <w:tmpl w:val="D452F58A"/>
    <w:lvl w:ilvl="0" w:tplc="01EAB52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1A334DC"/>
    <w:multiLevelType w:val="hybridMultilevel"/>
    <w:tmpl w:val="1E121840"/>
    <w:lvl w:ilvl="0" w:tplc="02A243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6135511"/>
    <w:multiLevelType w:val="hybridMultilevel"/>
    <w:tmpl w:val="A6F8048C"/>
    <w:lvl w:ilvl="0" w:tplc="73E82F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317EF7"/>
    <w:multiLevelType w:val="hybridMultilevel"/>
    <w:tmpl w:val="B530AA7E"/>
    <w:lvl w:ilvl="0" w:tplc="A0CC25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3EE396A"/>
    <w:multiLevelType w:val="hybridMultilevel"/>
    <w:tmpl w:val="0E5E852E"/>
    <w:lvl w:ilvl="0" w:tplc="549C6660">
      <w:start w:val="6"/>
      <w:numFmt w:val="lowerLetter"/>
      <w:lvlText w:val="%1."/>
      <w:lvlJc w:val="left"/>
      <w:pPr>
        <w:ind w:left="144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7501B95"/>
    <w:multiLevelType w:val="hybridMultilevel"/>
    <w:tmpl w:val="5074FEF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4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09F"/>
    <w:rsid w:val="000055C2"/>
    <w:rsid w:val="0001282E"/>
    <w:rsid w:val="00022D76"/>
    <w:rsid w:val="00023DB3"/>
    <w:rsid w:val="000254C1"/>
    <w:rsid w:val="00064039"/>
    <w:rsid w:val="000829F9"/>
    <w:rsid w:val="000A0DBD"/>
    <w:rsid w:val="00136386"/>
    <w:rsid w:val="0014186C"/>
    <w:rsid w:val="00163B50"/>
    <w:rsid w:val="00173FBA"/>
    <w:rsid w:val="001825A1"/>
    <w:rsid w:val="001A7D22"/>
    <w:rsid w:val="001C27B0"/>
    <w:rsid w:val="001C384D"/>
    <w:rsid w:val="001C4DF2"/>
    <w:rsid w:val="00213227"/>
    <w:rsid w:val="002367C9"/>
    <w:rsid w:val="00282C3F"/>
    <w:rsid w:val="00292497"/>
    <w:rsid w:val="002B27B9"/>
    <w:rsid w:val="002F0CFE"/>
    <w:rsid w:val="00327E6D"/>
    <w:rsid w:val="00331A7B"/>
    <w:rsid w:val="00334EF0"/>
    <w:rsid w:val="00390EC1"/>
    <w:rsid w:val="003B694F"/>
    <w:rsid w:val="003C30EB"/>
    <w:rsid w:val="003D1497"/>
    <w:rsid w:val="003D25AC"/>
    <w:rsid w:val="003E6FF3"/>
    <w:rsid w:val="0043209F"/>
    <w:rsid w:val="004E29EE"/>
    <w:rsid w:val="004E2C9C"/>
    <w:rsid w:val="004E799B"/>
    <w:rsid w:val="00505553"/>
    <w:rsid w:val="00555F38"/>
    <w:rsid w:val="00573A17"/>
    <w:rsid w:val="00593143"/>
    <w:rsid w:val="005B7EA9"/>
    <w:rsid w:val="005D0989"/>
    <w:rsid w:val="005D39A3"/>
    <w:rsid w:val="005E7D87"/>
    <w:rsid w:val="006147F1"/>
    <w:rsid w:val="006169E6"/>
    <w:rsid w:val="006725E6"/>
    <w:rsid w:val="006A2564"/>
    <w:rsid w:val="006C19FE"/>
    <w:rsid w:val="006F659E"/>
    <w:rsid w:val="006F6A87"/>
    <w:rsid w:val="00777898"/>
    <w:rsid w:val="00781AD6"/>
    <w:rsid w:val="007A6572"/>
    <w:rsid w:val="007C7D7D"/>
    <w:rsid w:val="007D4D73"/>
    <w:rsid w:val="007F37E8"/>
    <w:rsid w:val="00803F56"/>
    <w:rsid w:val="00831996"/>
    <w:rsid w:val="00853D6F"/>
    <w:rsid w:val="00862E7C"/>
    <w:rsid w:val="00864BBA"/>
    <w:rsid w:val="00870E7E"/>
    <w:rsid w:val="00876FF6"/>
    <w:rsid w:val="008A1329"/>
    <w:rsid w:val="008B0FBF"/>
    <w:rsid w:val="008C60C3"/>
    <w:rsid w:val="008D5E2E"/>
    <w:rsid w:val="008D67E9"/>
    <w:rsid w:val="008F676F"/>
    <w:rsid w:val="00910EBB"/>
    <w:rsid w:val="00957572"/>
    <w:rsid w:val="009E45FD"/>
    <w:rsid w:val="00A0173D"/>
    <w:rsid w:val="00A85380"/>
    <w:rsid w:val="00AA53B3"/>
    <w:rsid w:val="00AC5F65"/>
    <w:rsid w:val="00B14BB9"/>
    <w:rsid w:val="00B34BEA"/>
    <w:rsid w:val="00B41F4D"/>
    <w:rsid w:val="00B42035"/>
    <w:rsid w:val="00B73573"/>
    <w:rsid w:val="00B747D5"/>
    <w:rsid w:val="00B84E49"/>
    <w:rsid w:val="00B920FE"/>
    <w:rsid w:val="00BE36FD"/>
    <w:rsid w:val="00BF3E97"/>
    <w:rsid w:val="00C00533"/>
    <w:rsid w:val="00C06F82"/>
    <w:rsid w:val="00CC6CA3"/>
    <w:rsid w:val="00CE18CE"/>
    <w:rsid w:val="00CE5C4F"/>
    <w:rsid w:val="00D03575"/>
    <w:rsid w:val="00D03A15"/>
    <w:rsid w:val="00D15CE7"/>
    <w:rsid w:val="00D43A7D"/>
    <w:rsid w:val="00D50DA5"/>
    <w:rsid w:val="00D67282"/>
    <w:rsid w:val="00D95F17"/>
    <w:rsid w:val="00DC4B4C"/>
    <w:rsid w:val="00E42D6B"/>
    <w:rsid w:val="00E65751"/>
    <w:rsid w:val="00EB1834"/>
    <w:rsid w:val="00ED69A7"/>
    <w:rsid w:val="00EE4FD2"/>
    <w:rsid w:val="00F1716A"/>
    <w:rsid w:val="00F81906"/>
    <w:rsid w:val="00F87233"/>
    <w:rsid w:val="00FD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4:docId w14:val="0A5F0260"/>
  <w15:chartTrackingRefBased/>
  <w15:docId w15:val="{837877A3-1503-4758-933B-DB82C6A9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Courier" w:hAnsi="Courier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widowControl/>
      <w:jc w:val="center"/>
      <w:outlineLvl w:val="0"/>
    </w:pPr>
    <w:rPr>
      <w:rFonts w:ascii="Arial" w:hAnsi="Arial"/>
      <w:b/>
      <w:snapToGrid/>
      <w:sz w:val="40"/>
      <w:u w:val="single"/>
    </w:rPr>
  </w:style>
  <w:style w:type="paragraph" w:styleId="Heading2">
    <w:name w:val="heading 2"/>
    <w:basedOn w:val="Normal"/>
    <w:next w:val="Normal"/>
    <w:qFormat/>
    <w:pPr>
      <w:keepNext/>
      <w:widowControl/>
      <w:outlineLvl w:val="1"/>
    </w:pPr>
    <w:rPr>
      <w:rFonts w:ascii="Times New Roman" w:hAnsi="Times New Roman"/>
      <w:snapToGrid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link w:val="FootnoteTextChar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1">
    <w:name w:val="1"/>
    <w:rPr>
      <w:rFonts w:ascii="Courier" w:hAnsi="Courier"/>
      <w:noProof w:val="0"/>
      <w:sz w:val="24"/>
      <w:lang w:val="en-US"/>
    </w:rPr>
  </w:style>
  <w:style w:type="character" w:customStyle="1" w:styleId="Document8">
    <w:name w:val="Document 8"/>
    <w:basedOn w:val="DefaultParagraphFont"/>
  </w:style>
  <w:style w:type="character" w:customStyle="1" w:styleId="Document4">
    <w:name w:val="Document 4"/>
    <w:rPr>
      <w:b/>
      <w:i/>
      <w:sz w:val="24"/>
    </w:rPr>
  </w:style>
  <w:style w:type="character" w:customStyle="1" w:styleId="Document6">
    <w:name w:val="Document 6"/>
    <w:basedOn w:val="DefaultParagraphFont"/>
  </w:style>
  <w:style w:type="character" w:customStyle="1" w:styleId="Document5">
    <w:name w:val="Document 5"/>
    <w:basedOn w:val="DefaultParagraphFont"/>
  </w:style>
  <w:style w:type="character" w:customStyle="1" w:styleId="Document2">
    <w:name w:val="Document 2"/>
    <w:rPr>
      <w:rFonts w:ascii="Courier" w:hAnsi="Courier"/>
      <w:noProof w:val="0"/>
      <w:sz w:val="24"/>
      <w:lang w:val="en-US"/>
    </w:rPr>
  </w:style>
  <w:style w:type="character" w:customStyle="1" w:styleId="Document7">
    <w:name w:val="Document 7"/>
    <w:basedOn w:val="DefaultParagraphFont"/>
  </w:style>
  <w:style w:type="character" w:customStyle="1" w:styleId="RightPar1">
    <w:name w:val="Right Par 1"/>
    <w:basedOn w:val="DefaultParagraphFont"/>
  </w:style>
  <w:style w:type="character" w:customStyle="1" w:styleId="RightPar2">
    <w:name w:val="Right Par 2"/>
    <w:basedOn w:val="DefaultParagraphFont"/>
  </w:style>
  <w:style w:type="character" w:customStyle="1" w:styleId="Document3">
    <w:name w:val="Document 3"/>
    <w:rPr>
      <w:rFonts w:ascii="Courier" w:hAnsi="Courier"/>
      <w:noProof w:val="0"/>
      <w:sz w:val="24"/>
      <w:lang w:val="en-US"/>
    </w:rPr>
  </w:style>
  <w:style w:type="character" w:customStyle="1" w:styleId="RightPar3">
    <w:name w:val="Right Par 3"/>
    <w:basedOn w:val="DefaultParagraphFont"/>
  </w:style>
  <w:style w:type="character" w:customStyle="1" w:styleId="RightPar4">
    <w:name w:val="Right Par 4"/>
    <w:basedOn w:val="DefaultParagraphFont"/>
  </w:style>
  <w:style w:type="character" w:customStyle="1" w:styleId="RightPar5">
    <w:name w:val="Right Par 5"/>
    <w:basedOn w:val="DefaultParagraphFont"/>
  </w:style>
  <w:style w:type="character" w:customStyle="1" w:styleId="RightPar6">
    <w:name w:val="Right Par 6"/>
    <w:basedOn w:val="DefaultParagraphFont"/>
  </w:style>
  <w:style w:type="character" w:customStyle="1" w:styleId="RightPar7">
    <w:name w:val="Right Par 7"/>
    <w:basedOn w:val="DefaultParagraphFont"/>
  </w:style>
  <w:style w:type="character" w:customStyle="1" w:styleId="RightPar8">
    <w:name w:val="Right Par 8"/>
    <w:basedOn w:val="DefaultParagraphFont"/>
  </w:style>
  <w:style w:type="paragraph" w:customStyle="1" w:styleId="Document1">
    <w:name w:val="Document 1"/>
    <w:pPr>
      <w:keepNext/>
      <w:keepLines/>
      <w:widowControl w:val="0"/>
      <w:tabs>
        <w:tab w:val="left" w:pos="-720"/>
      </w:tabs>
      <w:suppressAutoHyphens/>
    </w:pPr>
    <w:rPr>
      <w:rFonts w:ascii="Courier" w:hAnsi="Courier"/>
      <w:snapToGrid w:val="0"/>
      <w:sz w:val="24"/>
    </w:rPr>
  </w:style>
  <w:style w:type="character" w:customStyle="1" w:styleId="DocInit">
    <w:name w:val="Doc Init"/>
    <w:basedOn w:val="DefaultParagraphFont"/>
  </w:style>
  <w:style w:type="character" w:customStyle="1" w:styleId="TechInit">
    <w:name w:val="Tech Init"/>
    <w:rPr>
      <w:rFonts w:ascii="Courier" w:hAnsi="Courier"/>
      <w:noProof w:val="0"/>
      <w:sz w:val="24"/>
      <w:lang w:val="en-US"/>
    </w:rPr>
  </w:style>
  <w:style w:type="character" w:customStyle="1" w:styleId="Technical5">
    <w:name w:val="Technical 5"/>
    <w:basedOn w:val="DefaultParagraphFont"/>
  </w:style>
  <w:style w:type="character" w:customStyle="1" w:styleId="Technical6">
    <w:name w:val="Technical 6"/>
    <w:basedOn w:val="DefaultParagraphFont"/>
  </w:style>
  <w:style w:type="character" w:customStyle="1" w:styleId="Technical2">
    <w:name w:val="Technical 2"/>
    <w:rPr>
      <w:rFonts w:ascii="Courier" w:hAnsi="Courier"/>
      <w:noProof w:val="0"/>
      <w:sz w:val="24"/>
      <w:lang w:val="en-US"/>
    </w:rPr>
  </w:style>
  <w:style w:type="character" w:customStyle="1" w:styleId="Technical3">
    <w:name w:val="Technical 3"/>
    <w:rPr>
      <w:rFonts w:ascii="Courier" w:hAnsi="Courier"/>
      <w:noProof w:val="0"/>
      <w:sz w:val="24"/>
      <w:lang w:val="en-US"/>
    </w:rPr>
  </w:style>
  <w:style w:type="character" w:customStyle="1" w:styleId="Technical4">
    <w:name w:val="Technical 4"/>
    <w:basedOn w:val="DefaultParagraphFont"/>
  </w:style>
  <w:style w:type="character" w:customStyle="1" w:styleId="Technical1">
    <w:name w:val="Technical 1"/>
    <w:rPr>
      <w:rFonts w:ascii="Courier" w:hAnsi="Courier"/>
      <w:noProof w:val="0"/>
      <w:sz w:val="24"/>
      <w:lang w:val="en-US"/>
    </w:rPr>
  </w:style>
  <w:style w:type="character" w:customStyle="1" w:styleId="Technical7">
    <w:name w:val="Technical 7"/>
    <w:basedOn w:val="DefaultParagraphFont"/>
  </w:style>
  <w:style w:type="character" w:customStyle="1" w:styleId="Technical8">
    <w:name w:val="Technical 8"/>
    <w:basedOn w:val="DefaultParagraphFont"/>
  </w:style>
  <w:style w:type="character" w:customStyle="1" w:styleId="Bibliogrphy">
    <w:name w:val="Bibliogrphy"/>
    <w:basedOn w:val="DefaultParagraphFont"/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link w:val="HeaderChar"/>
    <w:uiPriority w:val="99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Emphasis">
    <w:name w:val="Emphasis"/>
    <w:qFormat/>
    <w:rsid w:val="002F0CFE"/>
    <w:rPr>
      <w:i/>
      <w:iCs/>
    </w:rPr>
  </w:style>
  <w:style w:type="character" w:styleId="Strong">
    <w:name w:val="Strong"/>
    <w:qFormat/>
    <w:rsid w:val="002F0CFE"/>
    <w:rPr>
      <w:b/>
      <w:bCs/>
    </w:rPr>
  </w:style>
  <w:style w:type="character" w:customStyle="1" w:styleId="lidnr">
    <w:name w:val="lidnr"/>
    <w:basedOn w:val="DefaultParagraphFont"/>
    <w:rsid w:val="002F0CFE"/>
  </w:style>
  <w:style w:type="paragraph" w:customStyle="1" w:styleId="Kop11">
    <w:name w:val="Kop 11"/>
    <w:basedOn w:val="Normal"/>
    <w:rsid w:val="002F0CFE"/>
    <w:pPr>
      <w:widowControl/>
      <w:spacing w:before="100" w:beforeAutospacing="1" w:after="100" w:afterAutospacing="1"/>
      <w:outlineLvl w:val="1"/>
    </w:pPr>
    <w:rPr>
      <w:rFonts w:ascii="Times New Roman" w:hAnsi="Times New Roman"/>
      <w:b/>
      <w:bCs/>
      <w:snapToGrid/>
      <w:kern w:val="36"/>
      <w:sz w:val="48"/>
      <w:szCs w:val="48"/>
      <w:lang w:val="nl-NL" w:eastAsia="nl-NL"/>
    </w:rPr>
  </w:style>
  <w:style w:type="paragraph" w:customStyle="1" w:styleId="Kop21">
    <w:name w:val="Kop 21"/>
    <w:basedOn w:val="Normal"/>
    <w:rsid w:val="002F0CFE"/>
    <w:pPr>
      <w:widowControl/>
      <w:spacing w:before="100" w:beforeAutospacing="1" w:after="100" w:afterAutospacing="1"/>
      <w:outlineLvl w:val="2"/>
    </w:pPr>
    <w:rPr>
      <w:rFonts w:ascii="Times New Roman" w:hAnsi="Times New Roman"/>
      <w:b/>
      <w:bCs/>
      <w:snapToGrid/>
      <w:sz w:val="36"/>
      <w:szCs w:val="36"/>
      <w:lang w:val="nl-NL" w:eastAsia="nl-NL"/>
    </w:rPr>
  </w:style>
  <w:style w:type="paragraph" w:customStyle="1" w:styleId="Kop41">
    <w:name w:val="Kop 41"/>
    <w:basedOn w:val="Normal"/>
    <w:rsid w:val="002F0CFE"/>
    <w:pPr>
      <w:widowControl/>
      <w:spacing w:before="100" w:beforeAutospacing="1" w:after="100" w:afterAutospacing="1"/>
      <w:outlineLvl w:val="4"/>
    </w:pPr>
    <w:rPr>
      <w:rFonts w:ascii="Times New Roman" w:hAnsi="Times New Roman"/>
      <w:b/>
      <w:bCs/>
      <w:snapToGrid/>
      <w:szCs w:val="24"/>
      <w:lang w:val="nl-NL" w:eastAsia="nl-NL"/>
    </w:rPr>
  </w:style>
  <w:style w:type="paragraph" w:customStyle="1" w:styleId="Kop51">
    <w:name w:val="Kop 51"/>
    <w:basedOn w:val="Normal"/>
    <w:rsid w:val="002F0CFE"/>
    <w:pPr>
      <w:widowControl/>
      <w:spacing w:before="100" w:beforeAutospacing="1" w:after="100" w:afterAutospacing="1"/>
      <w:outlineLvl w:val="5"/>
    </w:pPr>
    <w:rPr>
      <w:rFonts w:ascii="Times New Roman" w:hAnsi="Times New Roman"/>
      <w:b/>
      <w:bCs/>
      <w:snapToGrid/>
      <w:sz w:val="20"/>
      <w:lang w:val="nl-NL" w:eastAsia="nl-NL"/>
    </w:rPr>
  </w:style>
  <w:style w:type="paragraph" w:customStyle="1" w:styleId="Normaalweb1">
    <w:name w:val="Normaal (web)1"/>
    <w:basedOn w:val="Normal"/>
    <w:rsid w:val="002F0CFE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  <w:lang w:val="nl-NL" w:eastAsia="nl-NL"/>
    </w:rPr>
  </w:style>
  <w:style w:type="character" w:customStyle="1" w:styleId="Nadruk1">
    <w:name w:val="Nadruk1"/>
    <w:rsid w:val="002F0CFE"/>
    <w:rPr>
      <w:i/>
      <w:iCs/>
      <w:u w:val="single"/>
    </w:rPr>
  </w:style>
  <w:style w:type="paragraph" w:customStyle="1" w:styleId="koning1">
    <w:name w:val="koning1"/>
    <w:basedOn w:val="Normal"/>
    <w:rsid w:val="002F0CFE"/>
    <w:pPr>
      <w:widowControl/>
      <w:spacing w:before="100" w:beforeAutospacing="1" w:after="100" w:afterAutospacing="1"/>
      <w:jc w:val="right"/>
    </w:pPr>
    <w:rPr>
      <w:rFonts w:ascii="Times New Roman" w:hAnsi="Times New Roman"/>
      <w:i/>
      <w:iCs/>
      <w:snapToGrid/>
      <w:szCs w:val="24"/>
      <w:lang w:val="nl-NL" w:eastAsia="nl-NL"/>
    </w:rPr>
  </w:style>
  <w:style w:type="paragraph" w:customStyle="1" w:styleId="Normaalweb2">
    <w:name w:val="Normaal (web)2"/>
    <w:basedOn w:val="Normal"/>
    <w:rsid w:val="002F0CFE"/>
    <w:pPr>
      <w:widowControl/>
      <w:spacing w:before="100" w:beforeAutospacing="1" w:after="100" w:afterAutospacing="1"/>
      <w:jc w:val="right"/>
    </w:pPr>
    <w:rPr>
      <w:rFonts w:ascii="Times New Roman" w:hAnsi="Times New Roman"/>
      <w:i/>
      <w:iCs/>
      <w:snapToGrid/>
      <w:szCs w:val="24"/>
      <w:lang w:val="nl-NL" w:eastAsia="nl-NL"/>
    </w:rPr>
  </w:style>
  <w:style w:type="paragraph" w:customStyle="1" w:styleId="Normaalweb3">
    <w:name w:val="Normaal (web)3"/>
    <w:basedOn w:val="Normal"/>
    <w:rsid w:val="002F0CFE"/>
    <w:pPr>
      <w:widowControl/>
    </w:pPr>
    <w:rPr>
      <w:rFonts w:ascii="Times New Roman" w:hAnsi="Times New Roman"/>
      <w:snapToGrid/>
      <w:szCs w:val="24"/>
      <w:lang w:val="nl-NL" w:eastAsia="nl-NL"/>
    </w:rPr>
  </w:style>
  <w:style w:type="paragraph" w:customStyle="1" w:styleId="dagtekening1">
    <w:name w:val="dagtekening1"/>
    <w:basedOn w:val="Normal"/>
    <w:rsid w:val="002F0CFE"/>
    <w:pPr>
      <w:widowControl/>
      <w:spacing w:before="240" w:after="240"/>
    </w:pPr>
    <w:rPr>
      <w:rFonts w:ascii="Times New Roman" w:hAnsi="Times New Roman"/>
      <w:i/>
      <w:iCs/>
      <w:snapToGrid/>
      <w:szCs w:val="24"/>
      <w:lang w:val="nl-NL" w:eastAsia="nl-NL"/>
    </w:rPr>
  </w:style>
  <w:style w:type="paragraph" w:customStyle="1" w:styleId="ondertekening2">
    <w:name w:val="ondertekening2"/>
    <w:basedOn w:val="Normal"/>
    <w:rsid w:val="002F0CFE"/>
    <w:pPr>
      <w:widowControl/>
      <w:spacing w:before="240" w:after="240"/>
    </w:pPr>
    <w:rPr>
      <w:rFonts w:ascii="Times New Roman" w:hAnsi="Times New Roman"/>
      <w:i/>
      <w:iCs/>
      <w:snapToGrid/>
      <w:szCs w:val="24"/>
      <w:lang w:val="nl-NL" w:eastAsia="nl-NL"/>
    </w:rPr>
  </w:style>
  <w:style w:type="paragraph" w:customStyle="1" w:styleId="Normaalweb5">
    <w:name w:val="Normaal (web)5"/>
    <w:basedOn w:val="Normal"/>
    <w:rsid w:val="002F0CFE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  <w:lang w:val="nl-NL" w:eastAsia="nl-NL"/>
    </w:rPr>
  </w:style>
  <w:style w:type="character" w:customStyle="1" w:styleId="ol1">
    <w:name w:val="ol1"/>
    <w:basedOn w:val="DefaultParagraphFont"/>
    <w:rsid w:val="002F0CFE"/>
  </w:style>
  <w:style w:type="paragraph" w:customStyle="1" w:styleId="functie1">
    <w:name w:val="functie1"/>
    <w:basedOn w:val="Normal"/>
    <w:rsid w:val="002F0CFE"/>
    <w:pPr>
      <w:widowControl/>
      <w:spacing w:before="240" w:after="240"/>
      <w:jc w:val="right"/>
    </w:pPr>
    <w:rPr>
      <w:rFonts w:ascii="Times New Roman" w:hAnsi="Times New Roman"/>
      <w:i/>
      <w:iCs/>
      <w:snapToGrid/>
      <w:szCs w:val="24"/>
      <w:lang w:val="nl-NL" w:eastAsia="nl-NL"/>
    </w:rPr>
  </w:style>
  <w:style w:type="paragraph" w:customStyle="1" w:styleId="labeled2">
    <w:name w:val="labeled2"/>
    <w:basedOn w:val="Normal"/>
    <w:rsid w:val="002F0CFE"/>
    <w:pPr>
      <w:widowControl/>
      <w:ind w:left="1200"/>
    </w:pPr>
    <w:rPr>
      <w:rFonts w:ascii="Times New Roman" w:hAnsi="Times New Roman"/>
      <w:snapToGrid/>
      <w:szCs w:val="24"/>
      <w:lang w:val="nl-NL" w:eastAsia="nl-NL"/>
    </w:rPr>
  </w:style>
  <w:style w:type="character" w:customStyle="1" w:styleId="FootnoteTextChar">
    <w:name w:val="Footnote Text Char"/>
    <w:basedOn w:val="DefaultParagraphFont"/>
    <w:link w:val="FootnoteText"/>
    <w:semiHidden/>
    <w:rsid w:val="00022D76"/>
    <w:rPr>
      <w:rFonts w:ascii="Courier" w:hAnsi="Courier"/>
      <w:snapToGrid w:val="0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022D76"/>
  </w:style>
  <w:style w:type="character" w:customStyle="1" w:styleId="FooterChar">
    <w:name w:val="Footer Char"/>
    <w:basedOn w:val="DefaultParagraphFont"/>
    <w:link w:val="Footer"/>
    <w:uiPriority w:val="99"/>
    <w:rsid w:val="00022D76"/>
    <w:rPr>
      <w:rFonts w:ascii="Courier" w:hAnsi="Courier"/>
      <w:snapToGrid w:val="0"/>
      <w:sz w:val="24"/>
    </w:rPr>
  </w:style>
  <w:style w:type="paragraph" w:customStyle="1" w:styleId="FootnoteText1">
    <w:name w:val="Footnote Text1"/>
    <w:basedOn w:val="Normal"/>
    <w:next w:val="FootnoteText"/>
    <w:uiPriority w:val="99"/>
    <w:semiHidden/>
    <w:rsid w:val="00022D76"/>
    <w:pPr>
      <w:widowControl/>
    </w:pPr>
    <w:rPr>
      <w:rFonts w:asciiTheme="minorHAnsi" w:eastAsia="SimSun" w:hAnsiTheme="minorHAnsi" w:cstheme="minorBidi"/>
      <w:snapToGrid/>
      <w:sz w:val="20"/>
      <w:lang w:eastAsia="zh-CN"/>
    </w:rPr>
  </w:style>
  <w:style w:type="character" w:customStyle="1" w:styleId="FootnoteTextChar1">
    <w:name w:val="Footnote Text Char1"/>
    <w:basedOn w:val="DefaultParagraphFont"/>
    <w:uiPriority w:val="99"/>
    <w:semiHidden/>
    <w:rsid w:val="00022D76"/>
    <w:rPr>
      <w:sz w:val="20"/>
      <w:szCs w:val="20"/>
    </w:rPr>
  </w:style>
  <w:style w:type="table" w:styleId="TableGrid">
    <w:name w:val="Table Grid"/>
    <w:basedOn w:val="TableNormal"/>
    <w:uiPriority w:val="39"/>
    <w:rsid w:val="00022D76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4DF2"/>
    <w:pPr>
      <w:widowControl/>
      <w:ind w:left="720"/>
      <w:contextualSpacing/>
    </w:pPr>
    <w:rPr>
      <w:rFonts w:ascii="Times New Roman" w:hAnsi="Times New Roman"/>
      <w:snapToGrid/>
      <w:sz w:val="20"/>
      <w:lang w:val="nl-NL"/>
    </w:rPr>
  </w:style>
  <w:style w:type="character" w:styleId="Hyperlink">
    <w:name w:val="Hyperlink"/>
    <w:basedOn w:val="DefaultParagraphFont"/>
    <w:uiPriority w:val="99"/>
    <w:unhideWhenUsed/>
    <w:rsid w:val="00876FF6"/>
    <w:rPr>
      <w:color w:val="0563C1" w:themeColor="hyperlink"/>
      <w:u w:val="single"/>
    </w:rPr>
  </w:style>
  <w:style w:type="paragraph" w:customStyle="1" w:styleId="Default">
    <w:name w:val="Default"/>
    <w:rsid w:val="00A85380"/>
    <w:pPr>
      <w:autoSpaceDE w:val="0"/>
      <w:autoSpaceDN w:val="0"/>
      <w:adjustRightInd w:val="0"/>
    </w:pPr>
    <w:rPr>
      <w:rFonts w:ascii="Palatino Linotype" w:eastAsiaTheme="minorHAnsi" w:hAnsi="Palatino Linotype" w:cs="Palatino Linotype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rsid w:val="006A2564"/>
    <w:pPr>
      <w:widowControl/>
      <w:ind w:left="2832" w:firstLine="3"/>
      <w:jc w:val="both"/>
    </w:pPr>
    <w:rPr>
      <w:rFonts w:ascii="Times New Roman" w:hAnsi="Times New Roman"/>
      <w:snapToGrid/>
      <w:spacing w:val="-3"/>
      <w:szCs w:val="24"/>
      <w:lang w:val="nl-NL"/>
    </w:rPr>
  </w:style>
  <w:style w:type="character" w:customStyle="1" w:styleId="BodyTextIndentChar">
    <w:name w:val="Body Text Indent Char"/>
    <w:basedOn w:val="DefaultParagraphFont"/>
    <w:link w:val="BodyTextIndent"/>
    <w:rsid w:val="006A2564"/>
    <w:rPr>
      <w:spacing w:val="-3"/>
      <w:sz w:val="24"/>
      <w:szCs w:val="24"/>
      <w:lang w:val="nl-NL"/>
    </w:rPr>
  </w:style>
  <w:style w:type="paragraph" w:styleId="Title">
    <w:name w:val="Title"/>
    <w:basedOn w:val="Normal"/>
    <w:link w:val="TitleChar"/>
    <w:qFormat/>
    <w:rsid w:val="006A2564"/>
    <w:pPr>
      <w:widowControl/>
      <w:jc w:val="center"/>
    </w:pPr>
    <w:rPr>
      <w:rFonts w:ascii="Arial" w:hAnsi="Arial"/>
      <w:b/>
      <w:snapToGrid/>
      <w:sz w:val="32"/>
      <w:lang w:val="nl-NL"/>
    </w:rPr>
  </w:style>
  <w:style w:type="character" w:customStyle="1" w:styleId="TitleChar">
    <w:name w:val="Title Char"/>
    <w:basedOn w:val="DefaultParagraphFont"/>
    <w:link w:val="Title"/>
    <w:rsid w:val="006A2564"/>
    <w:rPr>
      <w:rFonts w:ascii="Arial" w:hAnsi="Arial"/>
      <w:b/>
      <w:sz w:val="32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289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pb</vt:lpstr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pb</dc:title>
  <dc:subject/>
  <dc:creator>Haidrick Kerindongo</dc:creator>
  <cp:keywords/>
  <cp:lastModifiedBy>WJZ8</cp:lastModifiedBy>
  <cp:revision>7</cp:revision>
  <cp:lastPrinted>2011-07-22T21:19:00Z</cp:lastPrinted>
  <dcterms:created xsi:type="dcterms:W3CDTF">2026-07-14T18:18:00Z</dcterms:created>
  <dcterms:modified xsi:type="dcterms:W3CDTF">2026-07-17T19:34:00Z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>20260717152730608</vt:lpwstr>
  </property>
</Properties>
</file>