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5AC" w:rsidRPr="00022D76" w:rsidRDefault="000A0DBD">
      <w:pPr>
        <w:pStyle w:val="Heading2"/>
        <w:tabs>
          <w:tab w:val="right" w:pos="9356"/>
        </w:tabs>
        <w:rPr>
          <w:sz w:val="36"/>
          <w:szCs w:val="36"/>
          <w:lang w:val="nl-NL"/>
        </w:rPr>
      </w:pPr>
      <w:r w:rsidRPr="00B920FE">
        <w:rPr>
          <w:b/>
          <w:noProof/>
          <w:sz w:val="36"/>
          <w:szCs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2675255</wp:posOffset>
            </wp:positionH>
            <wp:positionV relativeFrom="paragraph">
              <wp:posOffset>-260350</wp:posOffset>
            </wp:positionV>
            <wp:extent cx="612775" cy="914400"/>
            <wp:effectExtent l="0" t="0" r="0" b="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5AC" w:rsidRPr="00022D76">
        <w:rPr>
          <w:b/>
          <w:sz w:val="36"/>
          <w:szCs w:val="36"/>
          <w:lang w:val="nl-NL"/>
        </w:rPr>
        <w:t>A° 20</w:t>
      </w:r>
      <w:r w:rsidR="0043209F">
        <w:rPr>
          <w:b/>
          <w:sz w:val="36"/>
          <w:szCs w:val="36"/>
          <w:lang w:val="nl-NL"/>
        </w:rPr>
        <w:t>2</w:t>
      </w:r>
      <w:r w:rsidR="00D43A7D">
        <w:rPr>
          <w:b/>
          <w:sz w:val="36"/>
          <w:szCs w:val="36"/>
          <w:lang w:val="nl-NL"/>
        </w:rPr>
        <w:t>6</w:t>
      </w:r>
      <w:r w:rsidR="003D25AC" w:rsidRPr="00022D76">
        <w:rPr>
          <w:sz w:val="36"/>
          <w:szCs w:val="36"/>
          <w:lang w:val="nl-NL"/>
        </w:rPr>
        <w:tab/>
      </w:r>
      <w:r w:rsidR="003D25AC" w:rsidRPr="00022D76">
        <w:rPr>
          <w:b/>
          <w:sz w:val="36"/>
          <w:szCs w:val="36"/>
          <w:lang w:val="nl-NL"/>
        </w:rPr>
        <w:t xml:space="preserve">N° </w:t>
      </w:r>
      <w:r w:rsidR="00A71D8B">
        <w:rPr>
          <w:b/>
          <w:sz w:val="36"/>
          <w:szCs w:val="36"/>
          <w:lang w:val="nl-NL"/>
        </w:rPr>
        <w:t>20</w:t>
      </w:r>
      <w:r w:rsidR="00D35F9B" w:rsidRPr="004E33FE">
        <w:rPr>
          <w:b/>
          <w:sz w:val="36"/>
          <w:szCs w:val="36"/>
          <w:lang w:val="nl-NL"/>
        </w:rPr>
        <w:t>1 (GT)</w:t>
      </w: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022D76" w:rsidRDefault="003D25AC" w:rsidP="005D39A3">
      <w:pPr>
        <w:pStyle w:val="Heading1"/>
        <w:rPr>
          <w:b w:val="0"/>
          <w:sz w:val="44"/>
          <w:lang w:val="nl-NL"/>
        </w:rPr>
      </w:pPr>
      <w:r w:rsidRPr="00022D76">
        <w:rPr>
          <w:b w:val="0"/>
          <w:sz w:val="44"/>
          <w:lang w:val="nl-NL"/>
        </w:rPr>
        <w:t>PUBLICATIEBLAD</w:t>
      </w:r>
    </w:p>
    <w:p w:rsidR="005D39A3" w:rsidRPr="005D39A3" w:rsidRDefault="005D39A3" w:rsidP="005D39A3">
      <w:pPr>
        <w:rPr>
          <w:lang w:val="nl-NL"/>
        </w:rPr>
      </w:pPr>
    </w:p>
    <w:p w:rsidR="00D35F9B" w:rsidRPr="00D35F9B" w:rsidRDefault="00D35F9B" w:rsidP="00D35F9B">
      <w:pPr>
        <w:pStyle w:val="Title"/>
        <w:jc w:val="both"/>
        <w:rPr>
          <w:rFonts w:ascii="Palatino Linotype" w:hAnsi="Palatino Linotype"/>
          <w:sz w:val="22"/>
          <w:szCs w:val="22"/>
          <w:lang w:val="nl-NL"/>
        </w:rPr>
      </w:pPr>
      <w:r w:rsidRPr="00D35F9B">
        <w:rPr>
          <w:rFonts w:ascii="Palatino Linotype" w:hAnsi="Palatino Linotype"/>
          <w:sz w:val="22"/>
          <w:szCs w:val="22"/>
          <w:lang w:val="nl-NL"/>
        </w:rPr>
        <w:t>LANDSBESLUIT</w:t>
      </w:r>
      <w:r w:rsidRPr="00D35F9B">
        <w:rPr>
          <w:rFonts w:ascii="Palatino Linotype" w:hAnsi="Palatino Linotype"/>
          <w:spacing w:val="46"/>
          <w:sz w:val="22"/>
          <w:szCs w:val="22"/>
          <w:lang w:val="nl-NL"/>
        </w:rPr>
        <w:t xml:space="preserve"> </w:t>
      </w:r>
      <w:r w:rsidRPr="00D35F9B">
        <w:rPr>
          <w:rFonts w:ascii="Palatino Linotype" w:hAnsi="Palatino Linotype"/>
          <w:sz w:val="22"/>
          <w:szCs w:val="22"/>
          <w:lang w:val="nl-NL"/>
        </w:rPr>
        <w:t>van de 7</w:t>
      </w:r>
      <w:r w:rsidRPr="00D35F9B">
        <w:rPr>
          <w:rFonts w:ascii="Palatino Linotype" w:hAnsi="Palatino Linotype"/>
          <w:sz w:val="22"/>
          <w:szCs w:val="22"/>
          <w:vertAlign w:val="superscript"/>
          <w:lang w:val="nl-NL"/>
        </w:rPr>
        <w:t>de</w:t>
      </w:r>
      <w:r w:rsidRPr="00D35F9B">
        <w:rPr>
          <w:rFonts w:ascii="Palatino Linotype" w:hAnsi="Palatino Linotype"/>
          <w:sz w:val="22"/>
          <w:szCs w:val="22"/>
          <w:lang w:val="nl-NL"/>
        </w:rPr>
        <w:t xml:space="preserve"> mei 2026, no. 26/1257, houdende vaststelling van de geconsolideerde tekst van het Landsbesluit Casinowezen Curaçao</w:t>
      </w:r>
      <w:r w:rsidRPr="00D35F9B">
        <w:rPr>
          <w:rStyle w:val="FootnoteReference"/>
          <w:rFonts w:ascii="Palatino Linotype" w:hAnsi="Palatino Linotype"/>
          <w:sz w:val="22"/>
          <w:szCs w:val="22"/>
          <w:lang w:val="nl-NL"/>
        </w:rPr>
        <w:footnoteReference w:id="1"/>
      </w:r>
    </w:p>
    <w:p w:rsidR="00D35F9B" w:rsidRPr="00691BFD" w:rsidRDefault="00D35F9B" w:rsidP="00D35F9B">
      <w:pPr>
        <w:pStyle w:val="Title"/>
        <w:spacing w:line="200" w:lineRule="exact"/>
        <w:jc w:val="left"/>
        <w:rPr>
          <w:rFonts w:ascii="Palatino Linotype" w:hAnsi="Palatino Linotype"/>
          <w:b w:val="0"/>
          <w:sz w:val="22"/>
          <w:szCs w:val="22"/>
          <w:lang w:val="nl-NL"/>
        </w:rPr>
      </w:pPr>
    </w:p>
    <w:p w:rsidR="00D35F9B" w:rsidRPr="00691BFD" w:rsidRDefault="00D35F9B" w:rsidP="00D35F9B">
      <w:pPr>
        <w:pStyle w:val="Title"/>
        <w:spacing w:line="200" w:lineRule="exact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>____________</w:t>
      </w:r>
    </w:p>
    <w:p w:rsidR="00D35F9B" w:rsidRPr="00691BFD" w:rsidRDefault="00D35F9B" w:rsidP="00D35F9B">
      <w:pPr>
        <w:pStyle w:val="Title"/>
        <w:spacing w:line="200" w:lineRule="exact"/>
        <w:rPr>
          <w:rFonts w:ascii="Palatino Linotype" w:hAnsi="Palatino Linotype"/>
          <w:b w:val="0"/>
          <w:sz w:val="22"/>
          <w:szCs w:val="22"/>
          <w:lang w:val="nl-NL"/>
        </w:rPr>
      </w:pPr>
    </w:p>
    <w:p w:rsidR="00D35F9B" w:rsidRPr="00691BFD" w:rsidRDefault="00D35F9B" w:rsidP="00D35F9B">
      <w:pPr>
        <w:pStyle w:val="Title"/>
        <w:rPr>
          <w:rFonts w:ascii="Palatino Linotype" w:hAnsi="Palatino Linotype"/>
          <w:b w:val="0"/>
          <w:sz w:val="22"/>
          <w:szCs w:val="22"/>
          <w:lang w:val="nl-NL"/>
        </w:rPr>
      </w:pPr>
      <w:r w:rsidRPr="00691BFD">
        <w:rPr>
          <w:rFonts w:ascii="Palatino Linotype" w:hAnsi="Palatino Linotype"/>
          <w:b w:val="0"/>
          <w:sz w:val="22"/>
          <w:szCs w:val="22"/>
          <w:lang w:val="nl-NL"/>
        </w:rPr>
        <w:t>De Gouverneur van Curaçao,</w:t>
      </w:r>
    </w:p>
    <w:p w:rsidR="00D35F9B" w:rsidRPr="00691BFD" w:rsidRDefault="00D35F9B" w:rsidP="00D35F9B">
      <w:pPr>
        <w:pStyle w:val="Title"/>
        <w:spacing w:line="200" w:lineRule="exact"/>
        <w:jc w:val="left"/>
        <w:rPr>
          <w:rFonts w:ascii="Palatino Linotype" w:hAnsi="Palatino Linotype"/>
          <w:b w:val="0"/>
          <w:sz w:val="22"/>
          <w:szCs w:val="22"/>
          <w:lang w:val="nl-NL"/>
        </w:rPr>
      </w:pPr>
    </w:p>
    <w:p w:rsidR="00D35F9B" w:rsidRPr="00691BFD" w:rsidRDefault="00D35F9B" w:rsidP="00D35F9B">
      <w:pPr>
        <w:pStyle w:val="BodyTextIndent"/>
        <w:spacing w:line="200" w:lineRule="exact"/>
        <w:ind w:left="0"/>
        <w:rPr>
          <w:rFonts w:ascii="Palatino Linotype" w:hAnsi="Palatino Linotype"/>
          <w:sz w:val="22"/>
          <w:szCs w:val="22"/>
        </w:rPr>
      </w:pPr>
    </w:p>
    <w:p w:rsidR="00D35F9B" w:rsidRPr="00691BFD" w:rsidRDefault="00D35F9B" w:rsidP="00D35F9B">
      <w:pPr>
        <w:pStyle w:val="BodyTextIndent"/>
        <w:ind w:left="0"/>
        <w:rPr>
          <w:rFonts w:ascii="Palatino Linotype" w:hAnsi="Palatino Linotype"/>
          <w:sz w:val="22"/>
          <w:szCs w:val="22"/>
        </w:rPr>
      </w:pPr>
      <w:r w:rsidRPr="00691BFD">
        <w:rPr>
          <w:rFonts w:ascii="Palatino Linotype" w:hAnsi="Palatino Linotype"/>
          <w:sz w:val="22"/>
          <w:szCs w:val="22"/>
        </w:rPr>
        <w:t xml:space="preserve">Op voordracht van de Minister van </w:t>
      </w:r>
      <w:r>
        <w:rPr>
          <w:rFonts w:ascii="Palatino Linotype" w:hAnsi="Palatino Linotype"/>
          <w:sz w:val="22"/>
          <w:szCs w:val="22"/>
        </w:rPr>
        <w:t>Algemene Zaken</w:t>
      </w:r>
      <w:r w:rsidRPr="00691BFD">
        <w:rPr>
          <w:rFonts w:ascii="Palatino Linotype" w:hAnsi="Palatino Linotype"/>
          <w:sz w:val="22"/>
          <w:szCs w:val="22"/>
        </w:rPr>
        <w:t>;</w:t>
      </w:r>
    </w:p>
    <w:p w:rsidR="00D35F9B" w:rsidRPr="00691BFD" w:rsidRDefault="00D35F9B" w:rsidP="00D35F9B">
      <w:pPr>
        <w:pStyle w:val="BodyTextIndent"/>
        <w:spacing w:line="200" w:lineRule="exact"/>
        <w:ind w:left="0" w:firstLine="0"/>
        <w:rPr>
          <w:rFonts w:ascii="Palatino Linotype" w:hAnsi="Palatino Linotype"/>
          <w:sz w:val="22"/>
          <w:szCs w:val="22"/>
        </w:rPr>
      </w:pPr>
    </w:p>
    <w:p w:rsidR="00D35F9B" w:rsidRPr="00691BFD" w:rsidRDefault="00D35F9B" w:rsidP="00D35F9B">
      <w:pPr>
        <w:pStyle w:val="BodyTextIndent"/>
        <w:ind w:left="0" w:firstLine="0"/>
        <w:rPr>
          <w:rFonts w:ascii="Palatino Linotype" w:hAnsi="Palatino Linotype"/>
          <w:sz w:val="22"/>
          <w:szCs w:val="22"/>
        </w:rPr>
      </w:pPr>
      <w:r w:rsidRPr="00691BFD">
        <w:rPr>
          <w:rFonts w:ascii="Palatino Linotype" w:hAnsi="Palatino Linotype"/>
          <w:sz w:val="22"/>
          <w:szCs w:val="22"/>
        </w:rPr>
        <w:t>Gelet op:</w:t>
      </w:r>
    </w:p>
    <w:p w:rsidR="00D35F9B" w:rsidRPr="00691BFD" w:rsidRDefault="00D35F9B" w:rsidP="00D35F9B">
      <w:pPr>
        <w:pStyle w:val="BodyTextIndent"/>
        <w:spacing w:line="200" w:lineRule="exact"/>
        <w:ind w:left="0" w:firstLine="0"/>
        <w:rPr>
          <w:rFonts w:ascii="Palatino Linotype" w:hAnsi="Palatino Linotype"/>
          <w:sz w:val="22"/>
          <w:szCs w:val="22"/>
        </w:rPr>
      </w:pPr>
    </w:p>
    <w:p w:rsidR="00D35F9B" w:rsidRPr="00691BFD" w:rsidRDefault="00D35F9B" w:rsidP="00D35F9B">
      <w:pPr>
        <w:pStyle w:val="BodyTextIndent"/>
        <w:ind w:left="0"/>
        <w:rPr>
          <w:rFonts w:ascii="Palatino Linotype" w:hAnsi="Palatino Linotype"/>
          <w:sz w:val="22"/>
          <w:szCs w:val="22"/>
        </w:rPr>
      </w:pPr>
      <w:r w:rsidRPr="00691BFD">
        <w:rPr>
          <w:rFonts w:ascii="Palatino Linotype" w:hAnsi="Palatino Linotype"/>
          <w:sz w:val="22"/>
          <w:szCs w:val="22"/>
        </w:rPr>
        <w:t>de Algemene overgangsregeling wetgeving en bestuur Land Curaçao</w:t>
      </w:r>
      <w:r w:rsidRPr="00691BFD">
        <w:rPr>
          <w:rStyle w:val="FootnoteReference"/>
          <w:rFonts w:ascii="Palatino Linotype" w:hAnsi="Palatino Linotype"/>
          <w:sz w:val="22"/>
          <w:szCs w:val="22"/>
        </w:rPr>
        <w:footnoteReference w:id="2"/>
      </w:r>
      <w:r w:rsidRPr="00691BFD">
        <w:rPr>
          <w:rFonts w:ascii="Palatino Linotype" w:hAnsi="Palatino Linotype"/>
          <w:sz w:val="22"/>
          <w:szCs w:val="22"/>
        </w:rPr>
        <w:t>;</w:t>
      </w:r>
    </w:p>
    <w:p w:rsidR="00D35F9B" w:rsidRPr="00691BFD" w:rsidRDefault="00D35F9B" w:rsidP="00D35F9B">
      <w:pPr>
        <w:pStyle w:val="BodyTextIndent"/>
        <w:spacing w:line="200" w:lineRule="exact"/>
        <w:ind w:left="0" w:firstLine="0"/>
        <w:rPr>
          <w:rFonts w:ascii="Palatino Linotype" w:hAnsi="Palatino Linotype"/>
          <w:sz w:val="22"/>
          <w:szCs w:val="22"/>
        </w:rPr>
      </w:pPr>
    </w:p>
    <w:p w:rsidR="00D35F9B" w:rsidRPr="00691BFD" w:rsidRDefault="00D35F9B" w:rsidP="00D35F9B">
      <w:pPr>
        <w:pStyle w:val="BodyTextIndent"/>
        <w:spacing w:line="200" w:lineRule="exact"/>
        <w:ind w:left="0" w:right="-46" w:firstLine="0"/>
        <w:rPr>
          <w:rFonts w:ascii="Palatino Linotype" w:hAnsi="Palatino Linotype"/>
          <w:sz w:val="22"/>
          <w:szCs w:val="22"/>
        </w:rPr>
      </w:pPr>
    </w:p>
    <w:p w:rsidR="00D35F9B" w:rsidRPr="00691BFD" w:rsidRDefault="00D35F9B" w:rsidP="00D35F9B">
      <w:pPr>
        <w:pStyle w:val="BodyTextIndent"/>
        <w:ind w:left="0" w:right="-46"/>
        <w:jc w:val="center"/>
        <w:rPr>
          <w:rFonts w:ascii="Palatino Linotype" w:hAnsi="Palatino Linotype"/>
          <w:sz w:val="22"/>
          <w:szCs w:val="22"/>
        </w:rPr>
      </w:pPr>
      <w:r w:rsidRPr="00691BFD">
        <w:rPr>
          <w:rFonts w:ascii="Palatino Linotype" w:hAnsi="Palatino Linotype"/>
          <w:sz w:val="22"/>
          <w:szCs w:val="22"/>
        </w:rPr>
        <w:t>Heeft goedgevonden:</w:t>
      </w:r>
    </w:p>
    <w:p w:rsidR="00D35F9B" w:rsidRPr="00691BFD" w:rsidRDefault="00D35F9B" w:rsidP="00D35F9B">
      <w:pPr>
        <w:spacing w:line="200" w:lineRule="exact"/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spacing w:line="20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jc w:val="center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>Artikel 1</w:t>
      </w:r>
    </w:p>
    <w:p w:rsidR="00D35F9B" w:rsidRPr="00691BFD" w:rsidRDefault="00D35F9B" w:rsidP="00D35F9B">
      <w:pPr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jc w:val="both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 xml:space="preserve">De geconsolideerde tekst van het </w:t>
      </w:r>
      <w:r>
        <w:rPr>
          <w:rFonts w:ascii="Palatino Linotype" w:hAnsi="Palatino Linotype"/>
          <w:sz w:val="22"/>
          <w:szCs w:val="22"/>
          <w:lang w:val="nl-NL"/>
        </w:rPr>
        <w:t>L</w:t>
      </w:r>
      <w:r w:rsidRPr="00691BFD">
        <w:rPr>
          <w:rFonts w:ascii="Palatino Linotype" w:hAnsi="Palatino Linotype"/>
          <w:sz w:val="22"/>
          <w:szCs w:val="22"/>
          <w:lang w:val="nl-NL"/>
        </w:rPr>
        <w:t>andsbesluit Casinowezen Curaçao opgenomen in de bijlage bij dit landsbesluit wordt vastgesteld.</w:t>
      </w:r>
    </w:p>
    <w:p w:rsidR="00D35F9B" w:rsidRPr="00691BFD" w:rsidRDefault="00D35F9B" w:rsidP="00D35F9B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jc w:val="center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>Artikel 2</w:t>
      </w:r>
    </w:p>
    <w:p w:rsidR="00D35F9B" w:rsidRPr="00691BFD" w:rsidRDefault="00D35F9B" w:rsidP="00D35F9B">
      <w:pPr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>Dit landsbesluit met bijbehorende bijlage wordt bekendgemaakt in het Publicatieblad.</w:t>
      </w:r>
    </w:p>
    <w:p w:rsidR="00D35F9B" w:rsidRPr="00691BFD" w:rsidRDefault="00D35F9B" w:rsidP="00D35F9B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tabs>
          <w:tab w:val="left" w:pos="5387"/>
        </w:tabs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tabs>
          <w:tab w:val="left" w:pos="5387"/>
        </w:tabs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ab/>
        <w:t xml:space="preserve">Gegeven te Willemstad, </w:t>
      </w:r>
      <w:r>
        <w:rPr>
          <w:rFonts w:ascii="Palatino Linotype" w:hAnsi="Palatino Linotype"/>
          <w:sz w:val="22"/>
          <w:szCs w:val="22"/>
          <w:lang w:val="nl-NL"/>
        </w:rPr>
        <w:t>7 mei 2026</w:t>
      </w:r>
    </w:p>
    <w:p w:rsidR="00D35F9B" w:rsidRPr="00691BFD" w:rsidRDefault="00D35F9B" w:rsidP="00D35F9B">
      <w:pPr>
        <w:ind w:left="5400" w:right="584"/>
        <w:jc w:val="center"/>
        <w:rPr>
          <w:rFonts w:ascii="Palatino Linotype" w:hAnsi="Palatino Linotype"/>
          <w:sz w:val="22"/>
          <w:szCs w:val="22"/>
          <w:lang w:val="nl-NL"/>
        </w:rPr>
      </w:pPr>
      <w:r w:rsidRPr="00D35F9B">
        <w:rPr>
          <w:rFonts w:ascii="Palatino Linotype" w:hAnsi="Palatino Linotype"/>
          <w:sz w:val="22"/>
          <w:szCs w:val="22"/>
          <w:lang w:val="nl-NL"/>
        </w:rPr>
        <w:t>M.J. DE KORT</w:t>
      </w:r>
    </w:p>
    <w:p w:rsidR="00D35F9B" w:rsidRPr="00691BFD" w:rsidRDefault="00D35F9B" w:rsidP="00D35F9B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jc w:val="both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 xml:space="preserve">De Minister van </w:t>
      </w:r>
      <w:r>
        <w:rPr>
          <w:rFonts w:ascii="Palatino Linotype" w:hAnsi="Palatino Linotype"/>
          <w:sz w:val="22"/>
          <w:szCs w:val="22"/>
          <w:lang w:val="nl-NL"/>
        </w:rPr>
        <w:t>Algemene Zaken a.i.</w:t>
      </w:r>
      <w:r w:rsidRPr="00691BFD">
        <w:rPr>
          <w:rFonts w:ascii="Palatino Linotype" w:hAnsi="Palatino Linotype"/>
          <w:sz w:val="22"/>
          <w:szCs w:val="22"/>
          <w:lang w:val="nl-NL"/>
        </w:rPr>
        <w:t>,</w:t>
      </w:r>
    </w:p>
    <w:p w:rsidR="00D35F9B" w:rsidRPr="00691BFD" w:rsidRDefault="00D35F9B" w:rsidP="00D35F9B">
      <w:pPr>
        <w:ind w:firstLine="720"/>
        <w:jc w:val="both"/>
        <w:rPr>
          <w:rFonts w:ascii="Palatino Linotype" w:hAnsi="Palatino Linotype"/>
          <w:sz w:val="22"/>
          <w:szCs w:val="22"/>
          <w:lang w:val="nl-NL"/>
        </w:rPr>
      </w:pPr>
      <w:r w:rsidRPr="00D35F9B">
        <w:rPr>
          <w:rFonts w:ascii="Palatino Linotype" w:hAnsi="Palatino Linotype"/>
          <w:sz w:val="22"/>
          <w:szCs w:val="22"/>
          <w:lang w:val="nl-NL"/>
        </w:rPr>
        <w:t>C.F. COOPER</w:t>
      </w:r>
    </w:p>
    <w:p w:rsidR="00D35F9B" w:rsidRPr="00691BFD" w:rsidRDefault="00D35F9B" w:rsidP="00D35F9B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tabs>
          <w:tab w:val="left" w:pos="5387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ab/>
        <w:t xml:space="preserve">Uitgegeven de </w:t>
      </w:r>
      <w:r w:rsidR="00A71D8B">
        <w:rPr>
          <w:rFonts w:ascii="Palatino Linotype" w:hAnsi="Palatino Linotype"/>
          <w:sz w:val="22"/>
          <w:szCs w:val="22"/>
          <w:lang w:val="nl-NL"/>
        </w:rPr>
        <w:t>2</w:t>
      </w:r>
      <w:r w:rsidRPr="00D35F9B">
        <w:rPr>
          <w:rFonts w:ascii="Palatino Linotype" w:hAnsi="Palatino Linotype"/>
          <w:sz w:val="22"/>
          <w:szCs w:val="22"/>
          <w:vertAlign w:val="superscript"/>
          <w:lang w:val="nl-NL"/>
        </w:rPr>
        <w:t>de</w:t>
      </w:r>
      <w:r>
        <w:rPr>
          <w:rFonts w:ascii="Palatino Linotype" w:hAnsi="Palatino Linotype"/>
          <w:sz w:val="22"/>
          <w:szCs w:val="22"/>
          <w:lang w:val="nl-NL"/>
        </w:rPr>
        <w:t xml:space="preserve"> s</w:t>
      </w:r>
      <w:r w:rsidR="00A71D8B">
        <w:rPr>
          <w:rFonts w:ascii="Palatino Linotype" w:hAnsi="Palatino Linotype"/>
          <w:sz w:val="22"/>
          <w:szCs w:val="22"/>
          <w:lang w:val="nl-NL"/>
        </w:rPr>
        <w:t>eptember</w:t>
      </w:r>
      <w:r>
        <w:rPr>
          <w:rFonts w:ascii="Palatino Linotype" w:hAnsi="Palatino Linotype"/>
          <w:sz w:val="22"/>
          <w:szCs w:val="22"/>
          <w:lang w:val="nl-NL"/>
        </w:rPr>
        <w:t xml:space="preserve"> 2026</w:t>
      </w:r>
    </w:p>
    <w:p w:rsidR="00D35F9B" w:rsidRPr="00691BFD" w:rsidRDefault="00D35F9B" w:rsidP="00D35F9B">
      <w:pPr>
        <w:tabs>
          <w:tab w:val="left" w:pos="5387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ab/>
        <w:t>De Minister van Algemene Zaken</w:t>
      </w:r>
      <w:r>
        <w:rPr>
          <w:rFonts w:ascii="Palatino Linotype" w:hAnsi="Palatino Linotype"/>
          <w:sz w:val="22"/>
          <w:szCs w:val="22"/>
          <w:lang w:val="nl-NL"/>
        </w:rPr>
        <w:t xml:space="preserve"> a.i.</w:t>
      </w:r>
      <w:r w:rsidRPr="00691BFD">
        <w:rPr>
          <w:rFonts w:ascii="Palatino Linotype" w:hAnsi="Palatino Linotype"/>
          <w:sz w:val="22"/>
          <w:szCs w:val="22"/>
          <w:lang w:val="nl-NL"/>
        </w:rPr>
        <w:t>,</w:t>
      </w:r>
    </w:p>
    <w:p w:rsidR="00D35F9B" w:rsidRPr="00691BFD" w:rsidRDefault="00D35F9B" w:rsidP="00D35F9B">
      <w:pPr>
        <w:ind w:left="5400" w:right="314"/>
        <w:jc w:val="center"/>
        <w:rPr>
          <w:rFonts w:ascii="Palatino Linotype" w:hAnsi="Palatino Linotype"/>
          <w:sz w:val="22"/>
          <w:szCs w:val="22"/>
          <w:lang w:val="nl-NL"/>
        </w:rPr>
      </w:pPr>
      <w:r w:rsidRPr="00D35F9B">
        <w:rPr>
          <w:rFonts w:ascii="Palatino Linotype" w:hAnsi="Palatino Linotype"/>
          <w:sz w:val="22"/>
          <w:szCs w:val="22"/>
          <w:lang w:val="nl-NL"/>
        </w:rPr>
        <w:t>C.F. COOPER</w:t>
      </w:r>
    </w:p>
    <w:p w:rsidR="00D35F9B" w:rsidRPr="00691BFD" w:rsidRDefault="00D35F9B" w:rsidP="00D35F9B">
      <w:pPr>
        <w:ind w:left="4560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ind w:right="-29"/>
        <w:jc w:val="both"/>
        <w:rPr>
          <w:rFonts w:ascii="Palatino Linotype" w:hAnsi="Palatino Linotype"/>
          <w:sz w:val="22"/>
          <w:szCs w:val="22"/>
          <w:lang w:val="nl-NL"/>
        </w:rPr>
        <w:sectPr w:rsidR="00D35F9B" w:rsidRPr="00691BFD" w:rsidSect="00D35F9B">
          <w:headerReference w:type="even" r:id="rId8"/>
          <w:headerReference w:type="default" r:id="rId9"/>
          <w:endnotePr>
            <w:numFmt w:val="decimal"/>
          </w:endnotePr>
          <w:type w:val="continuous"/>
          <w:pgSz w:w="11906" w:h="16838"/>
          <w:pgMar w:top="1958" w:right="1296" w:bottom="965" w:left="1296" w:header="1440" w:footer="965" w:gutter="0"/>
          <w:pgNumType w:fmt="numberInDash"/>
          <w:cols w:space="720"/>
          <w:noEndnote/>
          <w:titlePg/>
        </w:sectPr>
      </w:pPr>
    </w:p>
    <w:p w:rsidR="00D35F9B" w:rsidRDefault="00D35F9B" w:rsidP="00D35F9B">
      <w:pPr>
        <w:pBdr>
          <w:bottom w:val="single" w:sz="6" w:space="1" w:color="auto"/>
        </w:pBd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pBdr>
          <w:bottom w:val="single" w:sz="6" w:space="1" w:color="auto"/>
        </w:pBd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lastRenderedPageBreak/>
        <w:t xml:space="preserve">BIJLAGE behorende bij het Landsbesluit van de </w:t>
      </w:r>
      <w:r>
        <w:rPr>
          <w:rFonts w:ascii="Palatino Linotype" w:hAnsi="Palatino Linotype"/>
          <w:sz w:val="22"/>
          <w:szCs w:val="22"/>
          <w:lang w:val="nl-NL"/>
        </w:rPr>
        <w:t>7</w:t>
      </w:r>
      <w:r w:rsidRPr="00D35F9B">
        <w:rPr>
          <w:rFonts w:ascii="Palatino Linotype" w:hAnsi="Palatino Linotype"/>
          <w:sz w:val="22"/>
          <w:szCs w:val="22"/>
          <w:vertAlign w:val="superscript"/>
          <w:lang w:val="nl-NL"/>
        </w:rPr>
        <w:t>de</w:t>
      </w:r>
      <w:r>
        <w:rPr>
          <w:rFonts w:ascii="Palatino Linotype" w:hAnsi="Palatino Linotype"/>
          <w:sz w:val="22"/>
          <w:szCs w:val="22"/>
          <w:lang w:val="nl-NL"/>
        </w:rPr>
        <w:t xml:space="preserve"> mei 2026</w:t>
      </w:r>
      <w:r w:rsidRPr="00691BFD">
        <w:rPr>
          <w:rFonts w:ascii="Palatino Linotype" w:hAnsi="Palatino Linotype"/>
          <w:sz w:val="22"/>
          <w:szCs w:val="22"/>
          <w:lang w:val="nl-NL"/>
        </w:rPr>
        <w:t xml:space="preserve">, no. </w:t>
      </w:r>
      <w:r>
        <w:rPr>
          <w:rFonts w:ascii="Palatino Linotype" w:hAnsi="Palatino Linotype"/>
          <w:sz w:val="22"/>
          <w:szCs w:val="22"/>
          <w:lang w:val="nl-NL"/>
        </w:rPr>
        <w:t>26/1257</w:t>
      </w:r>
      <w:r w:rsidRPr="00691BFD">
        <w:rPr>
          <w:rFonts w:ascii="Palatino Linotype" w:hAnsi="Palatino Linotype"/>
          <w:sz w:val="22"/>
          <w:szCs w:val="22"/>
          <w:lang w:val="nl-NL"/>
        </w:rPr>
        <w:t xml:space="preserve">, houdende vaststelling van de geconsolideerde tekst van het </w:t>
      </w:r>
      <w:r>
        <w:rPr>
          <w:rFonts w:ascii="Palatino Linotype" w:hAnsi="Palatino Linotype"/>
          <w:sz w:val="22"/>
          <w:szCs w:val="22"/>
          <w:lang w:val="nl-NL"/>
        </w:rPr>
        <w:t>L</w:t>
      </w:r>
      <w:r w:rsidRPr="00691BFD">
        <w:rPr>
          <w:rFonts w:ascii="Palatino Linotype" w:hAnsi="Palatino Linotype"/>
          <w:sz w:val="22"/>
          <w:szCs w:val="22"/>
          <w:lang w:val="nl-NL"/>
        </w:rPr>
        <w:t>andsbesluit Casinowezen Curaçao</w:t>
      </w:r>
      <w:r w:rsidRPr="00691BFD">
        <w:rPr>
          <w:rStyle w:val="FootnoteReference"/>
          <w:rFonts w:ascii="Palatino Linotype" w:hAnsi="Palatino Linotype"/>
          <w:sz w:val="22"/>
          <w:szCs w:val="22"/>
          <w:lang w:val="nl-NL"/>
        </w:rPr>
        <w:footnoteReference w:id="3"/>
      </w:r>
    </w:p>
    <w:p w:rsidR="00D35F9B" w:rsidRPr="00691BFD" w:rsidRDefault="00D35F9B" w:rsidP="00D35F9B">
      <w:pPr>
        <w:pBdr>
          <w:bottom w:val="single" w:sz="6" w:space="1" w:color="auto"/>
        </w:pBd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ind w:right="-29"/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 xml:space="preserve">Geconsolideerde tekst van het </w:t>
      </w:r>
      <w:r>
        <w:rPr>
          <w:rFonts w:ascii="Palatino Linotype" w:hAnsi="Palatino Linotype"/>
          <w:sz w:val="22"/>
          <w:szCs w:val="22"/>
          <w:lang w:val="nl-NL"/>
        </w:rPr>
        <w:t>L</w:t>
      </w:r>
      <w:r w:rsidRPr="00691BFD">
        <w:rPr>
          <w:rFonts w:ascii="Palatino Linotype" w:hAnsi="Palatino Linotype"/>
          <w:sz w:val="22"/>
          <w:szCs w:val="22"/>
          <w:lang w:val="nl-NL"/>
        </w:rPr>
        <w:t>andsbesluit Casinowezen Curaçao (A.B. 2000, no. 52),</w:t>
      </w:r>
      <w:r w:rsidRPr="00691BFD">
        <w:rPr>
          <w:rFonts w:ascii="Palatino Linotype" w:hAnsi="Palatino Linotype"/>
          <w:b/>
          <w:sz w:val="22"/>
          <w:szCs w:val="22"/>
          <w:lang w:val="nl-NL"/>
        </w:rPr>
        <w:t xml:space="preserve"> </w:t>
      </w:r>
      <w:r w:rsidRPr="00691BFD">
        <w:rPr>
          <w:rFonts w:ascii="Palatino Linotype" w:hAnsi="Palatino Linotype"/>
          <w:sz w:val="22"/>
          <w:szCs w:val="22"/>
          <w:lang w:val="nl-NL"/>
        </w:rPr>
        <w:t xml:space="preserve">zoals </w:t>
      </w:r>
      <w:r>
        <w:rPr>
          <w:rFonts w:ascii="Palatino Linotype" w:hAnsi="Palatino Linotype"/>
          <w:sz w:val="22"/>
          <w:szCs w:val="22"/>
          <w:lang w:val="nl-NL"/>
        </w:rPr>
        <w:t>dit</w:t>
      </w:r>
      <w:r w:rsidRPr="00691BFD">
        <w:rPr>
          <w:rFonts w:ascii="Palatino Linotype" w:hAnsi="Palatino Linotype"/>
          <w:sz w:val="22"/>
          <w:szCs w:val="22"/>
          <w:lang w:val="nl-NL"/>
        </w:rPr>
        <w:t xml:space="preserve"> luidt: </w:t>
      </w:r>
    </w:p>
    <w:p w:rsidR="00D35F9B" w:rsidRPr="00691BFD" w:rsidRDefault="00D35F9B" w:rsidP="00D35F9B">
      <w:pP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pStyle w:val="ListParagraph"/>
        <w:widowControl w:val="0"/>
        <w:numPr>
          <w:ilvl w:val="0"/>
          <w:numId w:val="7"/>
        </w:numPr>
        <w:tabs>
          <w:tab w:val="clear" w:pos="720"/>
        </w:tabs>
        <w:ind w:left="360" w:right="-29"/>
        <w:jc w:val="both"/>
        <w:rPr>
          <w:rFonts w:ascii="Palatino Linotype" w:hAnsi="Palatino Linotype"/>
          <w:sz w:val="22"/>
          <w:szCs w:val="22"/>
        </w:rPr>
      </w:pPr>
      <w:r w:rsidRPr="00691BFD">
        <w:rPr>
          <w:rFonts w:ascii="Palatino Linotype" w:hAnsi="Palatino Linotype"/>
          <w:sz w:val="22"/>
          <w:szCs w:val="22"/>
        </w:rPr>
        <w:t>na wijziging tot stand gebracht door het Land Curaçao bij:</w:t>
      </w:r>
    </w:p>
    <w:p w:rsidR="00D35F9B" w:rsidRPr="00691BFD" w:rsidRDefault="00D35F9B" w:rsidP="00D35F9B">
      <w:pPr>
        <w:pStyle w:val="Title"/>
        <w:numPr>
          <w:ilvl w:val="0"/>
          <w:numId w:val="8"/>
        </w:numPr>
        <w:tabs>
          <w:tab w:val="clear" w:pos="720"/>
        </w:tabs>
        <w:jc w:val="both"/>
        <w:rPr>
          <w:rFonts w:ascii="Palatino Linotype" w:hAnsi="Palatino Linotype"/>
          <w:b w:val="0"/>
          <w:sz w:val="22"/>
          <w:szCs w:val="22"/>
          <w:lang w:val="nl-NL"/>
        </w:rPr>
      </w:pPr>
      <w:r w:rsidRPr="00691BFD">
        <w:rPr>
          <w:rFonts w:ascii="Palatino Linotype" w:hAnsi="Palatino Linotype"/>
          <w:b w:val="0"/>
          <w:sz w:val="22"/>
          <w:szCs w:val="22"/>
          <w:lang w:val="nl-NL"/>
        </w:rPr>
        <w:t>Landsbesluit, houdende algemene maatregelen, van de 4</w:t>
      </w:r>
      <w:r w:rsidRPr="00691BFD">
        <w:rPr>
          <w:rFonts w:ascii="Palatino Linotype" w:hAnsi="Palatino Linotype"/>
          <w:b w:val="0"/>
          <w:sz w:val="22"/>
          <w:szCs w:val="22"/>
          <w:vertAlign w:val="superscript"/>
          <w:lang w:val="nl-NL"/>
        </w:rPr>
        <w:t>de</w:t>
      </w:r>
      <w:r w:rsidRPr="00691BFD">
        <w:rPr>
          <w:rFonts w:ascii="Palatino Linotype" w:hAnsi="Palatino Linotype"/>
          <w:b w:val="0"/>
          <w:sz w:val="22"/>
          <w:szCs w:val="22"/>
          <w:lang w:val="nl-NL"/>
        </w:rPr>
        <w:t xml:space="preserve"> november 2011 tot wijziging van het Eilandsbesluit Casinowezen Curaçao (P.B. 2011, no. 47); </w:t>
      </w:r>
    </w:p>
    <w:p w:rsidR="00D35F9B" w:rsidRPr="00691BFD" w:rsidRDefault="00D35F9B" w:rsidP="00D35F9B">
      <w:pPr>
        <w:ind w:left="360" w:right="-29" w:hanging="360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ind w:left="360" w:right="-29" w:hanging="360"/>
        <w:jc w:val="both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>en</w:t>
      </w:r>
    </w:p>
    <w:p w:rsidR="00D35F9B" w:rsidRPr="00691BFD" w:rsidRDefault="00D35F9B" w:rsidP="00D35F9B">
      <w:pPr>
        <w:ind w:left="360" w:right="-29" w:hanging="360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numPr>
          <w:ilvl w:val="0"/>
          <w:numId w:val="7"/>
        </w:numPr>
        <w:tabs>
          <w:tab w:val="clear" w:pos="720"/>
        </w:tabs>
        <w:ind w:left="360" w:right="-29"/>
        <w:jc w:val="both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>in overeenstemming gebracht met de aanwijzingen van de Algemene overgangsregeling wetgeving en bestuur Land Curaçao (A.B. 2010, no. 87, bijlage a).</w:t>
      </w:r>
    </w:p>
    <w:p w:rsidR="00D35F9B" w:rsidRPr="00691BFD" w:rsidRDefault="00D35F9B" w:rsidP="00D35F9B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jc w:val="center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>-----</w:t>
      </w:r>
    </w:p>
    <w:p w:rsidR="00D35F9B" w:rsidRPr="00691BFD" w:rsidRDefault="00D35F9B" w:rsidP="00D35F9B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>Artikel 1</w:t>
      </w:r>
    </w:p>
    <w:p w:rsidR="00D35F9B" w:rsidRPr="00691BFD" w:rsidRDefault="00D35F9B" w:rsidP="00D35F9B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>Het minimum aantal kamers waarover een hotel waaraan een casino is verbonden</w:t>
      </w:r>
      <w:r w:rsidRPr="00691BFD" w:rsidDel="005E3139">
        <w:rPr>
          <w:rFonts w:ascii="Palatino Linotype" w:hAnsi="Palatino Linotype"/>
          <w:sz w:val="22"/>
          <w:szCs w:val="22"/>
          <w:lang w:val="nl-NL"/>
        </w:rPr>
        <w:t xml:space="preserve"> </w:t>
      </w:r>
      <w:r w:rsidRPr="00691BFD">
        <w:rPr>
          <w:rFonts w:ascii="Palatino Linotype" w:hAnsi="Palatino Linotype"/>
          <w:sz w:val="22"/>
          <w:szCs w:val="22"/>
          <w:lang w:val="nl-NL"/>
        </w:rPr>
        <w:t>dient te beschikken om in aanmerking te kunnen komen voor een vergunning tot exploitatie van een casino is 150.</w:t>
      </w:r>
    </w:p>
    <w:p w:rsidR="00D35F9B" w:rsidRPr="00691BFD" w:rsidRDefault="00D35F9B" w:rsidP="00D35F9B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>Artikel 2</w:t>
      </w:r>
    </w:p>
    <w:p w:rsidR="00D35F9B" w:rsidRPr="00691BFD" w:rsidRDefault="00D35F9B" w:rsidP="00D35F9B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numPr>
          <w:ilvl w:val="0"/>
          <w:numId w:val="9"/>
        </w:numPr>
        <w:suppressAutoHyphens/>
        <w:ind w:left="360"/>
        <w:jc w:val="both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>Aan de hotels, genoemd in onderdeel a tot en met f, en die over het minimum van 45 kamers beschikken, wordt vrijstelling verleend van de wettelijke plicht om over minimaal 150 kamers te beschikken, bedoeld in artikel 1:</w:t>
      </w:r>
    </w:p>
    <w:p w:rsidR="00D35F9B" w:rsidRPr="00691BFD" w:rsidRDefault="00D35F9B" w:rsidP="00D35F9B">
      <w:pPr>
        <w:numPr>
          <w:ilvl w:val="0"/>
          <w:numId w:val="10"/>
        </w:num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>het hotel, gelegen op het perceel grond aan de F.D. Rooseveltweg nr. 524 te Hato, Curaçao, momenteel bekend als Airporthotel Holland;</w:t>
      </w:r>
    </w:p>
    <w:p w:rsidR="00D35F9B" w:rsidRPr="00691BFD" w:rsidRDefault="00D35F9B" w:rsidP="00D35F9B">
      <w:pPr>
        <w:numPr>
          <w:ilvl w:val="0"/>
          <w:numId w:val="10"/>
        </w:num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>het hotel, gelegen op het perceel grond aan de De Rouvilleweg nr. 47 te Otrobanda, Curaçao, momenteel bekend als Hotel Kura Hulanda;</w:t>
      </w:r>
    </w:p>
    <w:p w:rsidR="00D35F9B" w:rsidRPr="00691BFD" w:rsidRDefault="00D35F9B" w:rsidP="00D35F9B">
      <w:pPr>
        <w:numPr>
          <w:ilvl w:val="0"/>
          <w:numId w:val="10"/>
        </w:num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 xml:space="preserve">het hotel, gelegen op het perceel grond op de hoek van de Breedestraat en de De Rouvilleweg te Otrobanda, Curaçao, momenteel bekend als Hotel Otrobanda; </w:t>
      </w:r>
    </w:p>
    <w:p w:rsidR="00D35F9B" w:rsidRPr="00691BFD" w:rsidRDefault="00D35F9B" w:rsidP="00D35F9B">
      <w:pPr>
        <w:numPr>
          <w:ilvl w:val="0"/>
          <w:numId w:val="10"/>
        </w:num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>het hotel, gelegen op het perceel grond aan de Langestraat nr. 78 te Otrobanda, Curaçao, momenteel bekend als Hotel Pelikaan;</w:t>
      </w:r>
    </w:p>
    <w:p w:rsidR="00D35F9B" w:rsidRPr="00691BFD" w:rsidRDefault="00D35F9B" w:rsidP="00D35F9B">
      <w:pPr>
        <w:numPr>
          <w:ilvl w:val="0"/>
          <w:numId w:val="10"/>
        </w:num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>het hotel, gelegen op het perceel grond aan de Columbusstraat nr. 7 te Punda, Curaçao, momenteel bekend als Hotel San Marco; en</w:t>
      </w:r>
    </w:p>
    <w:p w:rsidR="00D35F9B" w:rsidRPr="00691BFD" w:rsidRDefault="00D35F9B" w:rsidP="00D35F9B">
      <w:pPr>
        <w:numPr>
          <w:ilvl w:val="0"/>
          <w:numId w:val="10"/>
        </w:num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>het hotel, gelegen op het perceel grond aan de Groot Davelaarweg nr. 5 te Groot Davelaar, Curaçao, momenteel bekend als Hotel Trupial Inn.</w:t>
      </w:r>
    </w:p>
    <w:p w:rsidR="00D35F9B" w:rsidRPr="00691BFD" w:rsidRDefault="00D35F9B" w:rsidP="00D35F9B">
      <w:pPr>
        <w:numPr>
          <w:ilvl w:val="0"/>
          <w:numId w:val="11"/>
        </w:numPr>
        <w:suppressAutoHyphens/>
        <w:ind w:left="360"/>
        <w:jc w:val="both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>De vrijstelling, bedoeld in het eerste lid, vervalt met ingang van het tijdstip waarop een hotel, genoemd in het eerste lid, zijn bestemming als hotel verliest.</w:t>
      </w:r>
    </w:p>
    <w:p w:rsidR="00D35F9B" w:rsidRPr="00691BFD" w:rsidRDefault="00D35F9B" w:rsidP="00D35F9B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D35F9B" w:rsidRPr="0087670E" w:rsidRDefault="00D35F9B" w:rsidP="00D35F9B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  <w:r w:rsidRPr="0087670E">
        <w:rPr>
          <w:rFonts w:ascii="Palatino Linotype" w:hAnsi="Palatino Linotype"/>
          <w:sz w:val="22"/>
          <w:szCs w:val="22"/>
          <w:lang w:val="nl-NL"/>
        </w:rPr>
        <w:lastRenderedPageBreak/>
        <w:t>Artikel 2a</w:t>
      </w:r>
    </w:p>
    <w:p w:rsidR="00D35F9B" w:rsidRPr="00691BFD" w:rsidRDefault="00D35F9B" w:rsidP="00D35F9B">
      <w:pPr>
        <w:suppressAutoHyphens/>
        <w:jc w:val="both"/>
        <w:rPr>
          <w:rFonts w:ascii="Palatino Linotype" w:hAnsi="Palatino Linotype"/>
          <w:sz w:val="22"/>
          <w:szCs w:val="22"/>
          <w:u w:val="single"/>
          <w:lang w:val="nl-NL"/>
        </w:rPr>
      </w:pPr>
    </w:p>
    <w:p w:rsidR="00D35F9B" w:rsidRPr="006B3F27" w:rsidRDefault="00D35F9B" w:rsidP="00D35F9B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  <w:r w:rsidRPr="006B3F27">
        <w:rPr>
          <w:rFonts w:ascii="Palatino Linotype" w:hAnsi="Palatino Linotype"/>
          <w:sz w:val="22"/>
          <w:szCs w:val="22"/>
          <w:lang w:val="nl-NL"/>
        </w:rPr>
        <w:t>Bij ministeriële regeling met algemene werking wordt binnen 6 maanden na publicatie van dit landsbesluit de aanduiding van de kadastrale nummers van de percelen alwaar de hotels, genoemd in artikel 2, zijn gevestigd, vastgesteld.</w:t>
      </w:r>
    </w:p>
    <w:p w:rsidR="00D35F9B" w:rsidRPr="006B3F27" w:rsidRDefault="00D35F9B" w:rsidP="00D35F9B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>Artikel 3</w:t>
      </w:r>
    </w:p>
    <w:p w:rsidR="00D35F9B" w:rsidRPr="00691BFD" w:rsidRDefault="00D35F9B" w:rsidP="00D35F9B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  <w:r>
        <w:rPr>
          <w:rFonts w:ascii="Palatino Linotype" w:hAnsi="Palatino Linotype"/>
          <w:sz w:val="22"/>
          <w:szCs w:val="22"/>
          <w:lang w:val="nl-NL"/>
        </w:rPr>
        <w:t>(vervallen)</w:t>
      </w:r>
    </w:p>
    <w:p w:rsidR="00D35F9B" w:rsidRPr="00691BFD" w:rsidRDefault="00D35F9B" w:rsidP="00D35F9B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>Artikel 4</w:t>
      </w:r>
    </w:p>
    <w:p w:rsidR="00D35F9B" w:rsidRPr="00691BFD" w:rsidRDefault="00D35F9B" w:rsidP="00D35F9B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D35F9B" w:rsidRPr="00691BFD" w:rsidRDefault="00D35F9B" w:rsidP="00D35F9B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  <w:r w:rsidRPr="00691BFD">
        <w:rPr>
          <w:rFonts w:ascii="Palatino Linotype" w:hAnsi="Palatino Linotype"/>
          <w:sz w:val="22"/>
          <w:szCs w:val="22"/>
          <w:lang w:val="nl-NL"/>
        </w:rPr>
        <w:t>Dit landsbesluit</w:t>
      </w:r>
      <w:r w:rsidR="0087670E">
        <w:rPr>
          <w:rFonts w:ascii="Palatino Linotype" w:hAnsi="Palatino Linotype"/>
          <w:sz w:val="22"/>
          <w:szCs w:val="22"/>
          <w:lang w:val="nl-NL"/>
        </w:rPr>
        <w:t xml:space="preserve">, houdende algemene maatregelen, </w:t>
      </w:r>
      <w:r>
        <w:rPr>
          <w:rFonts w:ascii="Palatino Linotype" w:hAnsi="Palatino Linotype"/>
          <w:sz w:val="22"/>
          <w:szCs w:val="22"/>
          <w:lang w:val="nl-NL"/>
        </w:rPr>
        <w:t xml:space="preserve">wordt </w:t>
      </w:r>
      <w:r w:rsidRPr="00691BFD">
        <w:rPr>
          <w:rFonts w:ascii="Palatino Linotype" w:hAnsi="Palatino Linotype"/>
          <w:sz w:val="22"/>
          <w:szCs w:val="22"/>
          <w:lang w:val="nl-NL"/>
        </w:rPr>
        <w:t>aangehaald als</w:t>
      </w:r>
      <w:r>
        <w:rPr>
          <w:rFonts w:ascii="Palatino Linotype" w:hAnsi="Palatino Linotype"/>
          <w:sz w:val="22"/>
          <w:szCs w:val="22"/>
          <w:lang w:val="nl-NL"/>
        </w:rPr>
        <w:t>:</w:t>
      </w:r>
      <w:r w:rsidRPr="00691BFD">
        <w:rPr>
          <w:rFonts w:ascii="Palatino Linotype" w:hAnsi="Palatino Linotype"/>
          <w:sz w:val="22"/>
          <w:szCs w:val="22"/>
          <w:lang w:val="nl-NL"/>
        </w:rPr>
        <w:t xml:space="preserve"> Landsbesluit Casinowezen Curaçao.</w:t>
      </w:r>
    </w:p>
    <w:p w:rsidR="00D35F9B" w:rsidRPr="00691BFD" w:rsidRDefault="00D35F9B" w:rsidP="00D35F9B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  <w:bookmarkStart w:id="0" w:name="_GoBack"/>
      <w:bookmarkEnd w:id="0"/>
    </w:p>
    <w:p w:rsidR="00D35F9B" w:rsidRDefault="00D35F9B" w:rsidP="00D35F9B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  <w:r>
        <w:rPr>
          <w:rFonts w:ascii="Palatino Linotype" w:hAnsi="Palatino Linotype"/>
          <w:sz w:val="22"/>
          <w:szCs w:val="22"/>
          <w:lang w:val="nl-NL"/>
        </w:rPr>
        <w:t>***</w:t>
      </w:r>
    </w:p>
    <w:p w:rsidR="00A71D8B" w:rsidRDefault="00A71D8B" w:rsidP="00D35F9B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A71D8B" w:rsidRDefault="00A71D8B">
      <w:pPr>
        <w:widowControl/>
        <w:rPr>
          <w:rFonts w:ascii="Palatino Linotype" w:hAnsi="Palatino Linotype"/>
          <w:sz w:val="22"/>
          <w:szCs w:val="22"/>
          <w:lang w:val="nl-NL"/>
        </w:rPr>
      </w:pPr>
    </w:p>
    <w:p w:rsidR="00A71D8B" w:rsidRPr="00691BFD" w:rsidRDefault="00A71D8B" w:rsidP="00D35F9B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</w:p>
    <w:sectPr w:rsidR="00A71D8B" w:rsidRPr="00691BFD">
      <w:headerReference w:type="even" r:id="rId10"/>
      <w:headerReference w:type="default" r:id="rId11"/>
      <w:endnotePr>
        <w:numFmt w:val="decimal"/>
      </w:endnotePr>
      <w:type w:val="continuous"/>
      <w:pgSz w:w="11906" w:h="16838"/>
      <w:pgMar w:top="1962" w:right="1298" w:bottom="958" w:left="1298" w:header="1440" w:footer="958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09F" w:rsidRDefault="0043209F">
      <w:pPr>
        <w:spacing w:line="20" w:lineRule="exact"/>
      </w:pPr>
    </w:p>
  </w:endnote>
  <w:endnote w:type="continuationSeparator" w:id="0">
    <w:p w:rsidR="0043209F" w:rsidRDefault="0043209F">
      <w:r>
        <w:t xml:space="preserve"> </w:t>
      </w:r>
    </w:p>
  </w:endnote>
  <w:endnote w:type="continuationNotice" w:id="1">
    <w:p w:rsidR="0043209F" w:rsidRDefault="0043209F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09F" w:rsidRDefault="0043209F">
      <w:r>
        <w:separator/>
      </w:r>
    </w:p>
  </w:footnote>
  <w:footnote w:type="continuationSeparator" w:id="0">
    <w:p w:rsidR="0043209F" w:rsidRDefault="0043209F">
      <w:r>
        <w:continuationSeparator/>
      </w:r>
    </w:p>
  </w:footnote>
  <w:footnote w:id="1">
    <w:p w:rsidR="00D35F9B" w:rsidRPr="00C12D80" w:rsidRDefault="00D35F9B" w:rsidP="00D35F9B">
      <w:pPr>
        <w:pStyle w:val="FootnoteText"/>
        <w:tabs>
          <w:tab w:val="left" w:pos="142"/>
        </w:tabs>
        <w:ind w:left="142" w:hanging="142"/>
        <w:rPr>
          <w:rFonts w:ascii="Palatino Linotype" w:hAnsi="Palatino Linotype"/>
          <w:sz w:val="18"/>
          <w:szCs w:val="18"/>
          <w:lang w:val="nl-NL"/>
        </w:rPr>
      </w:pPr>
      <w:r w:rsidRPr="00C12D80">
        <w:rPr>
          <w:rStyle w:val="FootnoteReference"/>
          <w:rFonts w:ascii="Palatino Linotype" w:hAnsi="Palatino Linotype"/>
          <w:sz w:val="18"/>
          <w:szCs w:val="18"/>
          <w:lang w:val="nl-NL"/>
        </w:rPr>
        <w:footnoteRef/>
      </w:r>
      <w:r w:rsidRPr="00C12D80">
        <w:rPr>
          <w:rFonts w:ascii="Palatino Linotype" w:hAnsi="Palatino Linotype"/>
          <w:sz w:val="18"/>
          <w:szCs w:val="18"/>
          <w:lang w:val="nl-NL"/>
        </w:rPr>
        <w:t xml:space="preserve"> </w:t>
      </w:r>
      <w:r w:rsidRPr="00C12D80">
        <w:rPr>
          <w:rFonts w:ascii="Palatino Linotype" w:hAnsi="Palatino Linotype"/>
          <w:sz w:val="18"/>
          <w:szCs w:val="18"/>
          <w:lang w:val="nl-NL"/>
        </w:rPr>
        <w:tab/>
        <w:t>Deze regeling heeft met ingang van 10 oktober 2010 de staat van landsbesluit, houdende algemene maatregelen, van Curaçao verkregen.</w:t>
      </w:r>
    </w:p>
  </w:footnote>
  <w:footnote w:id="2">
    <w:p w:rsidR="00D35F9B" w:rsidRPr="009E1693" w:rsidRDefault="00D35F9B" w:rsidP="00D35F9B">
      <w:pPr>
        <w:pStyle w:val="FootnoteText"/>
        <w:tabs>
          <w:tab w:val="left" w:pos="142"/>
        </w:tabs>
        <w:ind w:left="142" w:hanging="142"/>
        <w:rPr>
          <w:lang w:val="es-CO"/>
        </w:rPr>
      </w:pPr>
      <w:r w:rsidRPr="00C12D80">
        <w:rPr>
          <w:rStyle w:val="FootnoteReference"/>
          <w:rFonts w:ascii="Palatino Linotype" w:hAnsi="Palatino Linotype"/>
          <w:sz w:val="18"/>
          <w:szCs w:val="18"/>
          <w:lang w:val="nl-NL"/>
        </w:rPr>
        <w:footnoteRef/>
      </w:r>
      <w:r w:rsidRPr="009E1693">
        <w:rPr>
          <w:rFonts w:ascii="Palatino Linotype" w:hAnsi="Palatino Linotype"/>
          <w:sz w:val="18"/>
          <w:szCs w:val="18"/>
          <w:lang w:val="es-CO"/>
        </w:rPr>
        <w:t xml:space="preserve"> </w:t>
      </w:r>
      <w:r w:rsidRPr="009E1693">
        <w:rPr>
          <w:rFonts w:ascii="Palatino Linotype" w:hAnsi="Palatino Linotype"/>
          <w:sz w:val="18"/>
          <w:szCs w:val="18"/>
          <w:lang w:val="es-CO"/>
        </w:rPr>
        <w:tab/>
        <w:t>A.B. 2010, no. 87, bijlage a.</w:t>
      </w:r>
    </w:p>
  </w:footnote>
  <w:footnote w:id="3">
    <w:p w:rsidR="00D35F9B" w:rsidRPr="009E1693" w:rsidRDefault="00D35F9B" w:rsidP="00D35F9B">
      <w:pPr>
        <w:pStyle w:val="FootnoteText"/>
        <w:rPr>
          <w:rFonts w:ascii="Palatino Linotype" w:hAnsi="Palatino Linotype"/>
          <w:sz w:val="18"/>
          <w:szCs w:val="18"/>
          <w:lang w:val="es-CO"/>
        </w:rPr>
      </w:pPr>
      <w:r w:rsidRPr="00C12D80">
        <w:rPr>
          <w:rStyle w:val="FootnoteReference"/>
          <w:rFonts w:ascii="Palatino Linotype" w:hAnsi="Palatino Linotype"/>
          <w:sz w:val="18"/>
          <w:szCs w:val="18"/>
          <w:lang w:val="nl-NL"/>
        </w:rPr>
        <w:footnoteRef/>
      </w:r>
      <w:r w:rsidRPr="009E1693">
        <w:rPr>
          <w:rFonts w:ascii="Palatino Linotype" w:hAnsi="Palatino Linotype"/>
          <w:sz w:val="18"/>
          <w:szCs w:val="18"/>
          <w:lang w:val="es-CO"/>
        </w:rPr>
        <w:t xml:space="preserve"> A.B. 2000, no. 52.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7053897"/>
      <w:docPartObj>
        <w:docPartGallery w:val="Page Numbers (Top of Page)"/>
        <w:docPartUnique/>
      </w:docPartObj>
    </w:sdtPr>
    <w:sdtEndPr>
      <w:rPr>
        <w:noProof/>
      </w:rPr>
    </w:sdtEndPr>
    <w:sdtContent>
      <w:p w:rsidR="00D35F9B" w:rsidRDefault="00D35F9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:rsidR="00D35F9B" w:rsidRDefault="00D35F9B">
    <w:pPr>
      <w:tabs>
        <w:tab w:val="left" w:pos="-720"/>
      </w:tabs>
      <w:suppressAutoHyphens/>
      <w:jc w:val="both"/>
      <w:rPr>
        <w:rFonts w:ascii="Times New Roman" w:hAnsi="Times New Roman"/>
        <w:spacing w:val="-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5F9B" w:rsidRDefault="00D35F9B">
    <w:pPr>
      <w:tabs>
        <w:tab w:val="right" w:pos="9313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9EC85E0" wp14:editId="61D8D1DE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D35F9B" w:rsidRDefault="00D35F9B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EC85E0" id="Rectangle 2" o:spid="_x0000_s1026" style="position:absolute;left:0;text-align:left;margin-left:64.8pt;margin-top:0;width:465.7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n6n4AIAAF4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" o:allowincell="f" filled="f" stroked="f" strokeweight="0">
              <v:textbox inset="0,0,0,0">
                <w:txbxContent>
                  <w:p w:rsidR="00D35F9B" w:rsidRDefault="00D35F9B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noProof/>
                        <w:spacing w:val="-3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Times New Roman" w:hAnsi="Times New Roman"/>
        <w:b/>
        <w:spacing w:val="-4"/>
        <w:sz w:val="36"/>
      </w:rPr>
      <w:tab/>
    </w:r>
  </w:p>
  <w:p w:rsidR="00D35F9B" w:rsidRDefault="00D35F9B">
    <w:pPr>
      <w:tabs>
        <w:tab w:val="right" w:pos="9313"/>
      </w:tabs>
      <w:suppressAutoHyphens/>
      <w:jc w:val="both"/>
      <w:rPr>
        <w:rFonts w:ascii="Times New Roman" w:hAnsi="Times New Roman"/>
        <w:spacing w:val="-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left:0;text-align:left;margin-left:64.8pt;margin-top:0;width:465.7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" o:allowincell="f" filled="f" stroked="f" strokeweight="0">
              <v:textbox inset="0,0,0,0">
                <w:txbxContent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A71D8B">
      <w:rPr>
        <w:rFonts w:ascii="Times New Roman" w:hAnsi="Times New Roman"/>
        <w:b/>
        <w:spacing w:val="-4"/>
        <w:sz w:val="36"/>
      </w:rPr>
      <w:t>201</w:t>
    </w:r>
    <w:r w:rsidR="00D35F9B">
      <w:rPr>
        <w:rFonts w:ascii="Times New Roman" w:hAnsi="Times New Roman"/>
        <w:b/>
        <w:spacing w:val="-4"/>
        <w:sz w:val="36"/>
      </w:rPr>
      <w:t xml:space="preserve"> (GT)</w:t>
    </w:r>
  </w:p>
  <w:p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spacing w:val="-3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D76" w:rsidRDefault="00022D76">
    <w:pPr>
      <w:tabs>
        <w:tab w:val="right" w:pos="9313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  <w:r w:rsidR="00D35F9B"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8" style="position:absolute;left:0;text-align:left;margin-left:64.8pt;margin-top:0;width:465.7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qI4wIAAGU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" o:allowincell="f" filled="f" stroked="f" strokeweight="0">
              <v:textbox inset="0,0,0,0">
                <w:txbxContent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  <w:r w:rsidR="00D35F9B"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Times New Roman" w:hAnsi="Times New Roman"/>
        <w:b/>
        <w:spacing w:val="-4"/>
        <w:sz w:val="36"/>
      </w:rPr>
      <w:tab/>
    </w:r>
    <w:r w:rsidR="00A71D8B">
      <w:rPr>
        <w:rFonts w:ascii="Times New Roman" w:hAnsi="Times New Roman"/>
        <w:b/>
        <w:spacing w:val="-4"/>
        <w:sz w:val="36"/>
      </w:rPr>
      <w:t>201</w:t>
    </w:r>
    <w:r w:rsidR="00D35F9B">
      <w:rPr>
        <w:rFonts w:ascii="Times New Roman" w:hAnsi="Times New Roman"/>
        <w:b/>
        <w:spacing w:val="-4"/>
        <w:sz w:val="36"/>
      </w:rPr>
      <w:t xml:space="preserve"> (GT)</w:t>
    </w:r>
  </w:p>
  <w:p w:rsidR="00022D76" w:rsidRDefault="00022D76" w:rsidP="00A85380">
    <w:pPr>
      <w:tabs>
        <w:tab w:val="right" w:pos="9313"/>
      </w:tabs>
      <w:suppressAutoHyphens/>
      <w:spacing w:line="140" w:lineRule="exact"/>
      <w:jc w:val="both"/>
      <w:rPr>
        <w:rFonts w:ascii="Times New Roman" w:hAnsi="Times New Roman"/>
        <w:spacing w:val="-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64958"/>
    <w:multiLevelType w:val="hybridMultilevel"/>
    <w:tmpl w:val="E49A6B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71BE"/>
    <w:multiLevelType w:val="hybridMultilevel"/>
    <w:tmpl w:val="BF500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F719C"/>
    <w:multiLevelType w:val="hybridMultilevel"/>
    <w:tmpl w:val="D452F58A"/>
    <w:lvl w:ilvl="0" w:tplc="01EAB52C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3D63068"/>
    <w:multiLevelType w:val="hybridMultilevel"/>
    <w:tmpl w:val="39F615D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334DC"/>
    <w:multiLevelType w:val="hybridMultilevel"/>
    <w:tmpl w:val="1E121840"/>
    <w:lvl w:ilvl="0" w:tplc="02A243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D37D37"/>
    <w:multiLevelType w:val="hybridMultilevel"/>
    <w:tmpl w:val="9FB443D0"/>
    <w:lvl w:ilvl="0" w:tplc="4AB0C5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135511"/>
    <w:multiLevelType w:val="hybridMultilevel"/>
    <w:tmpl w:val="A6F8048C"/>
    <w:lvl w:ilvl="0" w:tplc="73E82F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EC20070"/>
    <w:multiLevelType w:val="hybridMultilevel"/>
    <w:tmpl w:val="0CF6B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317EF7"/>
    <w:multiLevelType w:val="hybridMultilevel"/>
    <w:tmpl w:val="B530AA7E"/>
    <w:lvl w:ilvl="0" w:tplc="A0CC25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7725C0"/>
    <w:multiLevelType w:val="hybridMultilevel"/>
    <w:tmpl w:val="C2CA5A50"/>
    <w:lvl w:ilvl="0" w:tplc="ACF6E512">
      <w:start w:val="2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EE396A"/>
    <w:multiLevelType w:val="hybridMultilevel"/>
    <w:tmpl w:val="0E5E852E"/>
    <w:lvl w:ilvl="0" w:tplc="549C6660">
      <w:start w:val="6"/>
      <w:numFmt w:val="lowerLetter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8"/>
  </w:num>
  <w:num w:numId="5">
    <w:abstractNumId w:val="1"/>
  </w:num>
  <w:num w:numId="6">
    <w:abstractNumId w:val="6"/>
  </w:num>
  <w:num w:numId="7">
    <w:abstractNumId w:val="3"/>
  </w:num>
  <w:num w:numId="8">
    <w:abstractNumId w:val="5"/>
  </w:num>
  <w:num w:numId="9">
    <w:abstractNumId w:val="7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4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09F"/>
    <w:rsid w:val="000055C2"/>
    <w:rsid w:val="0001282E"/>
    <w:rsid w:val="00022D76"/>
    <w:rsid w:val="00023DB3"/>
    <w:rsid w:val="000254C1"/>
    <w:rsid w:val="00064039"/>
    <w:rsid w:val="000829F9"/>
    <w:rsid w:val="000A0DBD"/>
    <w:rsid w:val="00136386"/>
    <w:rsid w:val="0014186C"/>
    <w:rsid w:val="00163B50"/>
    <w:rsid w:val="00173FBA"/>
    <w:rsid w:val="001825A1"/>
    <w:rsid w:val="001A7D22"/>
    <w:rsid w:val="001C27B0"/>
    <w:rsid w:val="001C384D"/>
    <w:rsid w:val="001C4DF2"/>
    <w:rsid w:val="00213227"/>
    <w:rsid w:val="00282C3F"/>
    <w:rsid w:val="002B27B9"/>
    <w:rsid w:val="002F0CFE"/>
    <w:rsid w:val="00331A7B"/>
    <w:rsid w:val="00334EF0"/>
    <w:rsid w:val="00390EC1"/>
    <w:rsid w:val="003B694F"/>
    <w:rsid w:val="003C30EB"/>
    <w:rsid w:val="003D1497"/>
    <w:rsid w:val="003D25AC"/>
    <w:rsid w:val="003E6FF3"/>
    <w:rsid w:val="0043209F"/>
    <w:rsid w:val="004E29EE"/>
    <w:rsid w:val="004E2C9C"/>
    <w:rsid w:val="004E33FE"/>
    <w:rsid w:val="004E799B"/>
    <w:rsid w:val="00505553"/>
    <w:rsid w:val="00573A17"/>
    <w:rsid w:val="00593143"/>
    <w:rsid w:val="005B7EA9"/>
    <w:rsid w:val="005D0989"/>
    <w:rsid w:val="005D39A3"/>
    <w:rsid w:val="005E7D87"/>
    <w:rsid w:val="006147F1"/>
    <w:rsid w:val="006169E6"/>
    <w:rsid w:val="006725E6"/>
    <w:rsid w:val="006C19FE"/>
    <w:rsid w:val="006F659E"/>
    <w:rsid w:val="00777898"/>
    <w:rsid w:val="00781AD6"/>
    <w:rsid w:val="007A6572"/>
    <w:rsid w:val="007C7D7D"/>
    <w:rsid w:val="007D4D73"/>
    <w:rsid w:val="007F37E8"/>
    <w:rsid w:val="00803F56"/>
    <w:rsid w:val="00831996"/>
    <w:rsid w:val="00853D6F"/>
    <w:rsid w:val="00862E7C"/>
    <w:rsid w:val="00864BBA"/>
    <w:rsid w:val="00870E7E"/>
    <w:rsid w:val="0087670E"/>
    <w:rsid w:val="00876FF6"/>
    <w:rsid w:val="008A1329"/>
    <w:rsid w:val="008B0FBF"/>
    <w:rsid w:val="008C60C3"/>
    <w:rsid w:val="008D5E2E"/>
    <w:rsid w:val="008D67E9"/>
    <w:rsid w:val="008F676F"/>
    <w:rsid w:val="00910EBB"/>
    <w:rsid w:val="00957572"/>
    <w:rsid w:val="009E45FD"/>
    <w:rsid w:val="00A0173D"/>
    <w:rsid w:val="00A71D8B"/>
    <w:rsid w:val="00A85380"/>
    <w:rsid w:val="00AA53B3"/>
    <w:rsid w:val="00AC5F65"/>
    <w:rsid w:val="00B14BB9"/>
    <w:rsid w:val="00B34BEA"/>
    <w:rsid w:val="00B41F4D"/>
    <w:rsid w:val="00B42035"/>
    <w:rsid w:val="00B73573"/>
    <w:rsid w:val="00B747D5"/>
    <w:rsid w:val="00B84E49"/>
    <w:rsid w:val="00B920FE"/>
    <w:rsid w:val="00BE36FD"/>
    <w:rsid w:val="00BF3E97"/>
    <w:rsid w:val="00C00533"/>
    <w:rsid w:val="00C06F82"/>
    <w:rsid w:val="00CC6CA3"/>
    <w:rsid w:val="00CE18CE"/>
    <w:rsid w:val="00CE5C4F"/>
    <w:rsid w:val="00D03575"/>
    <w:rsid w:val="00D03A15"/>
    <w:rsid w:val="00D15CE7"/>
    <w:rsid w:val="00D35F9B"/>
    <w:rsid w:val="00D43A7D"/>
    <w:rsid w:val="00D50DA5"/>
    <w:rsid w:val="00D67282"/>
    <w:rsid w:val="00D95F17"/>
    <w:rsid w:val="00DC4B4C"/>
    <w:rsid w:val="00E42D6B"/>
    <w:rsid w:val="00E65751"/>
    <w:rsid w:val="00EB1834"/>
    <w:rsid w:val="00ED69A7"/>
    <w:rsid w:val="00EE4FD2"/>
    <w:rsid w:val="00F1716A"/>
    <w:rsid w:val="00F81906"/>
    <w:rsid w:val="00F87233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073B25B1"/>
  <w15:chartTrackingRefBased/>
  <w15:docId w15:val="{837877A3-1503-4758-933B-DB82C6A9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widowControl/>
      <w:jc w:val="center"/>
      <w:outlineLvl w:val="0"/>
    </w:pPr>
    <w:rPr>
      <w:rFonts w:ascii="Arial" w:hAnsi="Arial"/>
      <w:b/>
      <w:snapToGrid/>
      <w:sz w:val="40"/>
      <w:u w:val="single"/>
    </w:rPr>
  </w:style>
  <w:style w:type="paragraph" w:styleId="Heading2">
    <w:name w:val="heading 2"/>
    <w:basedOn w:val="Normal"/>
    <w:next w:val="Normal"/>
    <w:qFormat/>
    <w:pPr>
      <w:keepNext/>
      <w:widowControl/>
      <w:outlineLvl w:val="1"/>
    </w:pPr>
    <w:rPr>
      <w:rFonts w:ascii="Times New Roman" w:hAnsi="Times New Roman"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link w:val="FootnoteTextChar"/>
    <w:semiHidden/>
  </w:style>
  <w:style w:type="character" w:styleId="FootnoteReference">
    <w:name w:val="footnote reference"/>
    <w:semiHidden/>
    <w:rPr>
      <w:vertAlign w:val="superscript"/>
    </w:rPr>
  </w:style>
  <w:style w:type="character" w:customStyle="1" w:styleId="1">
    <w:name w:val="1"/>
    <w:rPr>
      <w:rFonts w:ascii="Courier" w:hAnsi="Courier"/>
      <w:noProof w:val="0"/>
      <w:sz w:val="24"/>
      <w:lang w:val="en-US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" w:hAnsi="Courier"/>
      <w:noProof w:val="0"/>
      <w:sz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snapToGrid w:val="0"/>
      <w:sz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" w:hAnsi="Courier"/>
      <w:noProof w:val="0"/>
      <w:sz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rPr>
      <w:rFonts w:ascii="Courier" w:hAnsi="Courier"/>
      <w:noProof w:val="0"/>
      <w:sz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" w:hAnsi="Courier"/>
      <w:noProof w:val="0"/>
      <w:sz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character" w:customStyle="1" w:styleId="Bibliogrphy">
    <w:name w:val="Bibliogrphy"/>
    <w:basedOn w:val="DefaultParagraphFont"/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link w:val="HeaderChar"/>
    <w:uiPriority w:val="99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2F0CFE"/>
    <w:rPr>
      <w:i/>
      <w:iCs/>
    </w:rPr>
  </w:style>
  <w:style w:type="character" w:styleId="Strong">
    <w:name w:val="Strong"/>
    <w:qFormat/>
    <w:rsid w:val="002F0CFE"/>
    <w:rPr>
      <w:b/>
      <w:bCs/>
    </w:rPr>
  </w:style>
  <w:style w:type="character" w:customStyle="1" w:styleId="lidnr">
    <w:name w:val="lidnr"/>
    <w:basedOn w:val="DefaultParagraphFont"/>
    <w:rsid w:val="002F0CFE"/>
  </w:style>
  <w:style w:type="paragraph" w:customStyle="1" w:styleId="Kop11">
    <w:name w:val="Kop 11"/>
    <w:basedOn w:val="Normal"/>
    <w:rsid w:val="002F0CFE"/>
    <w:pPr>
      <w:widowControl/>
      <w:spacing w:before="100" w:beforeAutospacing="1" w:after="100" w:afterAutospacing="1"/>
      <w:outlineLvl w:val="1"/>
    </w:pPr>
    <w:rPr>
      <w:rFonts w:ascii="Times New Roman" w:hAnsi="Times New Roman"/>
      <w:b/>
      <w:bCs/>
      <w:snapToGrid/>
      <w:kern w:val="36"/>
      <w:sz w:val="48"/>
      <w:szCs w:val="48"/>
      <w:lang w:val="nl-NL" w:eastAsia="nl-NL"/>
    </w:rPr>
  </w:style>
  <w:style w:type="paragraph" w:customStyle="1" w:styleId="Kop21">
    <w:name w:val="Kop 21"/>
    <w:basedOn w:val="Normal"/>
    <w:rsid w:val="002F0CFE"/>
    <w:pPr>
      <w:widowControl/>
      <w:spacing w:before="100" w:beforeAutospacing="1" w:after="100" w:afterAutospacing="1"/>
      <w:outlineLvl w:val="2"/>
    </w:pPr>
    <w:rPr>
      <w:rFonts w:ascii="Times New Roman" w:hAnsi="Times New Roman"/>
      <w:b/>
      <w:bCs/>
      <w:snapToGrid/>
      <w:sz w:val="36"/>
      <w:szCs w:val="36"/>
      <w:lang w:val="nl-NL" w:eastAsia="nl-NL"/>
    </w:rPr>
  </w:style>
  <w:style w:type="paragraph" w:customStyle="1" w:styleId="Kop41">
    <w:name w:val="Kop 41"/>
    <w:basedOn w:val="Normal"/>
    <w:rsid w:val="002F0CFE"/>
    <w:pPr>
      <w:widowControl/>
      <w:spacing w:before="100" w:beforeAutospacing="1" w:after="100" w:afterAutospacing="1"/>
      <w:outlineLvl w:val="4"/>
    </w:pPr>
    <w:rPr>
      <w:rFonts w:ascii="Times New Roman" w:hAnsi="Times New Roman"/>
      <w:b/>
      <w:bCs/>
      <w:snapToGrid/>
      <w:szCs w:val="24"/>
      <w:lang w:val="nl-NL" w:eastAsia="nl-NL"/>
    </w:rPr>
  </w:style>
  <w:style w:type="paragraph" w:customStyle="1" w:styleId="Kop51">
    <w:name w:val="Kop 51"/>
    <w:basedOn w:val="Normal"/>
    <w:rsid w:val="002F0CFE"/>
    <w:pPr>
      <w:widowControl/>
      <w:spacing w:before="100" w:beforeAutospacing="1" w:after="100" w:afterAutospacing="1"/>
      <w:outlineLvl w:val="5"/>
    </w:pPr>
    <w:rPr>
      <w:rFonts w:ascii="Times New Roman" w:hAnsi="Times New Roman"/>
      <w:b/>
      <w:bCs/>
      <w:snapToGrid/>
      <w:sz w:val="20"/>
      <w:lang w:val="nl-NL" w:eastAsia="nl-NL"/>
    </w:rPr>
  </w:style>
  <w:style w:type="paragraph" w:customStyle="1" w:styleId="Normaalweb1">
    <w:name w:val="Normaal (web)1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Nadruk1">
    <w:name w:val="Nadruk1"/>
    <w:rsid w:val="002F0CFE"/>
    <w:rPr>
      <w:i/>
      <w:iCs/>
      <w:u w:val="single"/>
    </w:rPr>
  </w:style>
  <w:style w:type="paragraph" w:customStyle="1" w:styleId="koning1">
    <w:name w:val="koning1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2">
    <w:name w:val="Normaal (web)2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3">
    <w:name w:val="Normaal (web)3"/>
    <w:basedOn w:val="Normal"/>
    <w:rsid w:val="002F0CFE"/>
    <w:pPr>
      <w:widowControl/>
    </w:pPr>
    <w:rPr>
      <w:rFonts w:ascii="Times New Roman" w:hAnsi="Times New Roman"/>
      <w:snapToGrid/>
      <w:szCs w:val="24"/>
      <w:lang w:val="nl-NL" w:eastAsia="nl-NL"/>
    </w:rPr>
  </w:style>
  <w:style w:type="paragraph" w:customStyle="1" w:styleId="dagtekening1">
    <w:name w:val="dagtekening1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ondertekening2">
    <w:name w:val="ondertekening2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5">
    <w:name w:val="Normaal (web)5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ol1">
    <w:name w:val="ol1"/>
    <w:basedOn w:val="DefaultParagraphFont"/>
    <w:rsid w:val="002F0CFE"/>
  </w:style>
  <w:style w:type="paragraph" w:customStyle="1" w:styleId="functie1">
    <w:name w:val="functie1"/>
    <w:basedOn w:val="Normal"/>
    <w:rsid w:val="002F0CFE"/>
    <w:pPr>
      <w:widowControl/>
      <w:spacing w:before="240" w:after="240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labeled2">
    <w:name w:val="labeled2"/>
    <w:basedOn w:val="Normal"/>
    <w:rsid w:val="002F0CFE"/>
    <w:pPr>
      <w:widowControl/>
      <w:ind w:left="1200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022D76"/>
    <w:rPr>
      <w:rFonts w:ascii="Courier" w:hAnsi="Courier"/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022D76"/>
  </w:style>
  <w:style w:type="character" w:customStyle="1" w:styleId="FooterChar">
    <w:name w:val="Footer Char"/>
    <w:basedOn w:val="DefaultParagraphFont"/>
    <w:link w:val="Footer"/>
    <w:uiPriority w:val="99"/>
    <w:rsid w:val="00022D76"/>
    <w:rPr>
      <w:rFonts w:ascii="Courier" w:hAnsi="Courier"/>
      <w:snapToGrid w:val="0"/>
      <w:sz w:val="24"/>
    </w:rPr>
  </w:style>
  <w:style w:type="paragraph" w:customStyle="1" w:styleId="FootnoteText1">
    <w:name w:val="Footnote Text1"/>
    <w:basedOn w:val="Normal"/>
    <w:next w:val="FootnoteText"/>
    <w:uiPriority w:val="99"/>
    <w:semiHidden/>
    <w:rsid w:val="00022D76"/>
    <w:pPr>
      <w:widowControl/>
    </w:pPr>
    <w:rPr>
      <w:rFonts w:asciiTheme="minorHAnsi" w:eastAsia="SimSun" w:hAnsiTheme="minorHAnsi" w:cstheme="minorBidi"/>
      <w:snapToGrid/>
      <w:sz w:val="20"/>
      <w:lang w:eastAsia="zh-CN"/>
    </w:rPr>
  </w:style>
  <w:style w:type="character" w:customStyle="1" w:styleId="FootnoteTextChar1">
    <w:name w:val="Footnote Text Char1"/>
    <w:basedOn w:val="DefaultParagraphFont"/>
    <w:uiPriority w:val="99"/>
    <w:semiHidden/>
    <w:rsid w:val="00022D76"/>
    <w:rPr>
      <w:sz w:val="20"/>
      <w:szCs w:val="20"/>
    </w:rPr>
  </w:style>
  <w:style w:type="table" w:styleId="TableGrid">
    <w:name w:val="Table Grid"/>
    <w:basedOn w:val="TableNormal"/>
    <w:uiPriority w:val="39"/>
    <w:rsid w:val="00022D76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4DF2"/>
    <w:pPr>
      <w:widowControl/>
      <w:ind w:left="720"/>
      <w:contextualSpacing/>
    </w:pPr>
    <w:rPr>
      <w:rFonts w:ascii="Times New Roman" w:hAnsi="Times New Roman"/>
      <w:snapToGrid/>
      <w:sz w:val="20"/>
      <w:lang w:val="nl-NL"/>
    </w:rPr>
  </w:style>
  <w:style w:type="character" w:styleId="Hyperlink">
    <w:name w:val="Hyperlink"/>
    <w:basedOn w:val="DefaultParagraphFont"/>
    <w:uiPriority w:val="99"/>
    <w:unhideWhenUsed/>
    <w:rsid w:val="00876FF6"/>
    <w:rPr>
      <w:color w:val="0563C1" w:themeColor="hyperlink"/>
      <w:u w:val="single"/>
    </w:rPr>
  </w:style>
  <w:style w:type="paragraph" w:customStyle="1" w:styleId="Default">
    <w:name w:val="Default"/>
    <w:rsid w:val="00A85380"/>
    <w:pPr>
      <w:autoSpaceDE w:val="0"/>
      <w:autoSpaceDN w:val="0"/>
      <w:adjustRightInd w:val="0"/>
    </w:pPr>
    <w:rPr>
      <w:rFonts w:ascii="Palatino Linotype" w:eastAsiaTheme="minorHAnsi" w:hAnsi="Palatino Linotype" w:cs="Palatino Linotype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D35F9B"/>
    <w:pPr>
      <w:widowControl/>
      <w:ind w:left="2832" w:firstLine="3"/>
      <w:jc w:val="both"/>
    </w:pPr>
    <w:rPr>
      <w:rFonts w:ascii="Times New Roman" w:hAnsi="Times New Roman"/>
      <w:snapToGrid/>
      <w:spacing w:val="-3"/>
      <w:szCs w:val="24"/>
      <w:lang w:val="nl-NL"/>
    </w:rPr>
  </w:style>
  <w:style w:type="character" w:customStyle="1" w:styleId="BodyTextIndentChar">
    <w:name w:val="Body Text Indent Char"/>
    <w:basedOn w:val="DefaultParagraphFont"/>
    <w:link w:val="BodyTextIndent"/>
    <w:rsid w:val="00D35F9B"/>
    <w:rPr>
      <w:spacing w:val="-3"/>
      <w:sz w:val="24"/>
      <w:szCs w:val="24"/>
      <w:lang w:val="nl-NL"/>
    </w:rPr>
  </w:style>
  <w:style w:type="paragraph" w:styleId="Title">
    <w:name w:val="Title"/>
    <w:basedOn w:val="Normal"/>
    <w:link w:val="TitleChar"/>
    <w:qFormat/>
    <w:rsid w:val="00D35F9B"/>
    <w:pPr>
      <w:widowControl/>
      <w:jc w:val="center"/>
    </w:pPr>
    <w:rPr>
      <w:rFonts w:ascii="Arial" w:hAnsi="Arial"/>
      <w:b/>
      <w:snapToGrid/>
      <w:sz w:val="32"/>
    </w:rPr>
  </w:style>
  <w:style w:type="character" w:customStyle="1" w:styleId="TitleChar">
    <w:name w:val="Title Char"/>
    <w:basedOn w:val="DefaultParagraphFont"/>
    <w:link w:val="Title"/>
    <w:rsid w:val="00D35F9B"/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</vt:lpstr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</dc:title>
  <dc:subject/>
  <dc:creator>Haidrick Kerindongo</dc:creator>
  <cp:keywords/>
  <cp:lastModifiedBy>WJZ8</cp:lastModifiedBy>
  <cp:revision>2</cp:revision>
  <cp:lastPrinted>2011-07-22T21:19:00Z</cp:lastPrinted>
  <dcterms:created xsi:type="dcterms:W3CDTF">2026-09-01T22:27:00Z</dcterms:created>
  <dcterms:modified xsi:type="dcterms:W3CDTF">2026-09-01T22:27:00Z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