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D43A7D">
        <w:rPr>
          <w:b/>
          <w:sz w:val="36"/>
          <w:szCs w:val="36"/>
          <w:lang w:val="nl-NL"/>
        </w:rPr>
        <w:t>6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4A5E66" w:rsidRPr="00931D0A">
        <w:rPr>
          <w:b/>
          <w:sz w:val="36"/>
          <w:szCs w:val="36"/>
          <w:lang w:val="nl-NL"/>
        </w:rPr>
        <w:t>20</w:t>
      </w:r>
      <w:r w:rsidR="000D2FC4">
        <w:rPr>
          <w:b/>
          <w:sz w:val="36"/>
          <w:szCs w:val="36"/>
          <w:lang w:val="nl-NL"/>
        </w:rPr>
        <w:t>8</w:t>
      </w:r>
      <w:r w:rsidR="004A5E66" w:rsidRPr="00931D0A">
        <w:rPr>
          <w:b/>
          <w:sz w:val="36"/>
          <w:szCs w:val="36"/>
          <w:lang w:val="nl-NL"/>
        </w:rPr>
        <w:t xml:space="preserve"> (GT)</w:t>
      </w: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:rsidR="004A5E66" w:rsidRDefault="004A5E66" w:rsidP="004A5E66">
      <w:pPr>
        <w:pStyle w:val="Title"/>
        <w:jc w:val="both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4A5E66" w:rsidRPr="004A5E66" w:rsidRDefault="004A5E66" w:rsidP="004A5E66">
      <w:pPr>
        <w:pStyle w:val="Title"/>
        <w:jc w:val="both"/>
        <w:rPr>
          <w:rFonts w:ascii="Palatino Linotype" w:hAnsi="Palatino Linotype"/>
          <w:sz w:val="22"/>
          <w:szCs w:val="22"/>
          <w:lang w:val="nl-NL"/>
        </w:rPr>
      </w:pPr>
      <w:r w:rsidRPr="004A5E66">
        <w:rPr>
          <w:rFonts w:ascii="Palatino Linotype" w:hAnsi="Palatino Linotype"/>
          <w:sz w:val="22"/>
          <w:szCs w:val="22"/>
          <w:lang w:val="nl-NL"/>
        </w:rPr>
        <w:t>LANDSBESLUIT</w:t>
      </w:r>
      <w:r w:rsidRPr="004A5E66">
        <w:rPr>
          <w:rFonts w:ascii="Palatino Linotype" w:hAnsi="Palatino Linotype"/>
          <w:spacing w:val="46"/>
          <w:sz w:val="22"/>
          <w:szCs w:val="22"/>
          <w:lang w:val="nl-NL"/>
        </w:rPr>
        <w:t xml:space="preserve"> </w:t>
      </w:r>
      <w:r w:rsidRPr="004A5E66">
        <w:rPr>
          <w:rFonts w:ascii="Palatino Linotype" w:hAnsi="Palatino Linotype"/>
          <w:sz w:val="22"/>
          <w:szCs w:val="22"/>
          <w:lang w:val="nl-NL"/>
        </w:rPr>
        <w:t>van de 28</w:t>
      </w:r>
      <w:r w:rsidRPr="004A5E66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 w:rsidRPr="004A5E66">
        <w:rPr>
          <w:rFonts w:ascii="Palatino Linotype" w:hAnsi="Palatino Linotype"/>
          <w:sz w:val="22"/>
          <w:szCs w:val="22"/>
          <w:lang w:val="nl-NL"/>
        </w:rPr>
        <w:t xml:space="preserve"> mei 2026, no. 26/1493, houdende vaststelling van de geconsolideerde tekst van het Eilandsbesluit aanwijzing havenfaciliteiten</w:t>
      </w:r>
      <w:r w:rsidRPr="004A5E66">
        <w:rPr>
          <w:rStyle w:val="FootnoteReference"/>
          <w:rFonts w:ascii="Palatino Linotype" w:hAnsi="Palatino Linotype"/>
          <w:sz w:val="22"/>
          <w:szCs w:val="22"/>
          <w:lang w:val="nl-NL"/>
        </w:rPr>
        <w:footnoteReference w:id="1"/>
      </w:r>
    </w:p>
    <w:p w:rsidR="004A5E66" w:rsidRPr="00355CA4" w:rsidRDefault="004A5E66" w:rsidP="004A5E66">
      <w:pPr>
        <w:pStyle w:val="Title"/>
        <w:spacing w:line="200" w:lineRule="exact"/>
        <w:jc w:val="lef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4A5E66" w:rsidRPr="00355CA4" w:rsidRDefault="004A5E66" w:rsidP="004A5E66">
      <w:pPr>
        <w:pStyle w:val="Title"/>
        <w:spacing w:line="200" w:lineRule="exact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____________</w:t>
      </w:r>
    </w:p>
    <w:p w:rsidR="004A5E66" w:rsidRPr="00355CA4" w:rsidRDefault="004A5E66" w:rsidP="004A5E66">
      <w:pPr>
        <w:pStyle w:val="Title"/>
        <w:spacing w:line="200" w:lineRule="exac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4A5E66" w:rsidRPr="003B48D2" w:rsidRDefault="004A5E66" w:rsidP="004A5E66">
      <w:pPr>
        <w:pStyle w:val="Title"/>
        <w:rPr>
          <w:rFonts w:ascii="Palatino Linotype" w:hAnsi="Palatino Linotype"/>
          <w:b w:val="0"/>
          <w:sz w:val="22"/>
          <w:szCs w:val="22"/>
          <w:lang w:val="nl-NL"/>
        </w:rPr>
      </w:pPr>
      <w:r w:rsidRPr="003B48D2">
        <w:rPr>
          <w:rFonts w:ascii="Palatino Linotype" w:hAnsi="Palatino Linotype"/>
          <w:b w:val="0"/>
          <w:sz w:val="22"/>
          <w:szCs w:val="22"/>
          <w:lang w:val="nl-NL"/>
        </w:rPr>
        <w:t>De Gouverneur van Curaçao,</w:t>
      </w:r>
    </w:p>
    <w:p w:rsidR="004A5E66" w:rsidRPr="003B48D2" w:rsidRDefault="004A5E66" w:rsidP="004A5E66">
      <w:pPr>
        <w:pStyle w:val="Title"/>
        <w:spacing w:line="200" w:lineRule="exact"/>
        <w:jc w:val="lef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4A5E66" w:rsidRPr="00355CA4" w:rsidRDefault="004A5E66" w:rsidP="004A5E66">
      <w:pPr>
        <w:pStyle w:val="BodyTextIndent"/>
        <w:spacing w:line="200" w:lineRule="exact"/>
        <w:ind w:left="0"/>
        <w:rPr>
          <w:rFonts w:ascii="Palatino Linotype" w:hAnsi="Palatino Linotype"/>
          <w:sz w:val="22"/>
          <w:szCs w:val="22"/>
        </w:rPr>
      </w:pPr>
    </w:p>
    <w:p w:rsidR="004A5E66" w:rsidRPr="00355CA4" w:rsidRDefault="004A5E66" w:rsidP="004A5E66">
      <w:pPr>
        <w:pStyle w:val="BodyTextIndent"/>
        <w:ind w:left="0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 xml:space="preserve">Op voordracht van de Minister van </w:t>
      </w:r>
      <w:r>
        <w:rPr>
          <w:rFonts w:ascii="Palatino Linotype" w:hAnsi="Palatino Linotype"/>
          <w:sz w:val="22"/>
          <w:szCs w:val="22"/>
        </w:rPr>
        <w:t>Algemene Zaken</w:t>
      </w:r>
      <w:r w:rsidRPr="00355CA4">
        <w:rPr>
          <w:rFonts w:ascii="Palatino Linotype" w:hAnsi="Palatino Linotype"/>
          <w:sz w:val="22"/>
          <w:szCs w:val="22"/>
        </w:rPr>
        <w:t>;</w:t>
      </w:r>
    </w:p>
    <w:p w:rsidR="004A5E66" w:rsidRPr="00355CA4" w:rsidRDefault="004A5E66" w:rsidP="004A5E66">
      <w:pPr>
        <w:pStyle w:val="BodyTextIndent"/>
        <w:spacing w:line="20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4A5E66" w:rsidRPr="00355CA4" w:rsidRDefault="004A5E66" w:rsidP="004A5E66">
      <w:pPr>
        <w:pStyle w:val="BodyTextIndent"/>
        <w:ind w:left="0" w:firstLine="0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>Gelet op:</w:t>
      </w:r>
    </w:p>
    <w:p w:rsidR="004A5E66" w:rsidRPr="00355CA4" w:rsidRDefault="004A5E66" w:rsidP="004A5E66">
      <w:pPr>
        <w:pStyle w:val="BodyTextIndent"/>
        <w:spacing w:line="20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4A5E66" w:rsidRPr="00355CA4" w:rsidRDefault="004A5E66" w:rsidP="004A5E66">
      <w:pPr>
        <w:pStyle w:val="BodyTextIndent"/>
        <w:ind w:left="0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>de Algemene overgangsregeling wetgeving en bestuur Land Curaçao</w:t>
      </w:r>
      <w:r>
        <w:rPr>
          <w:rStyle w:val="FootnoteReference"/>
          <w:rFonts w:ascii="Palatino Linotype" w:hAnsi="Palatino Linotype"/>
          <w:sz w:val="22"/>
          <w:szCs w:val="22"/>
        </w:rPr>
        <w:footnoteReference w:id="2"/>
      </w:r>
      <w:r w:rsidRPr="00355CA4">
        <w:rPr>
          <w:rFonts w:ascii="Palatino Linotype" w:hAnsi="Palatino Linotype"/>
          <w:sz w:val="22"/>
          <w:szCs w:val="22"/>
        </w:rPr>
        <w:t>;</w:t>
      </w:r>
    </w:p>
    <w:p w:rsidR="004A5E66" w:rsidRPr="00355CA4" w:rsidRDefault="004A5E66" w:rsidP="004A5E66">
      <w:pPr>
        <w:pStyle w:val="BodyTextIndent"/>
        <w:spacing w:line="20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4A5E66" w:rsidRPr="00355CA4" w:rsidRDefault="004A5E66" w:rsidP="004A5E66">
      <w:pPr>
        <w:pStyle w:val="BodyTextIndent"/>
        <w:spacing w:line="200" w:lineRule="exact"/>
        <w:ind w:left="0" w:right="-46" w:firstLine="0"/>
        <w:rPr>
          <w:rFonts w:ascii="Palatino Linotype" w:hAnsi="Palatino Linotype"/>
          <w:sz w:val="22"/>
          <w:szCs w:val="22"/>
        </w:rPr>
      </w:pPr>
    </w:p>
    <w:p w:rsidR="004A5E66" w:rsidRPr="00355CA4" w:rsidRDefault="004A5E66" w:rsidP="004A5E66">
      <w:pPr>
        <w:pStyle w:val="BodyTextIndent"/>
        <w:ind w:left="0" w:right="-46"/>
        <w:jc w:val="center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>Heeft goedgevonden:</w:t>
      </w:r>
    </w:p>
    <w:p w:rsidR="004A5E66" w:rsidRPr="00355CA4" w:rsidRDefault="004A5E66" w:rsidP="004A5E66">
      <w:pPr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4A5E66" w:rsidRPr="00355CA4" w:rsidRDefault="004A5E66" w:rsidP="004A5E66">
      <w:pPr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jc w:val="both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 xml:space="preserve">De geconsolideerde tekst van het </w:t>
      </w:r>
      <w:r w:rsidRPr="00707340">
        <w:rPr>
          <w:rFonts w:ascii="Palatino Linotype" w:hAnsi="Palatino Linotype"/>
          <w:sz w:val="22"/>
          <w:szCs w:val="22"/>
          <w:lang w:val="nl-NL"/>
        </w:rPr>
        <w:t>Eilandsbesluit aanwijzing havenfaciliteiten</w:t>
      </w:r>
      <w:r>
        <w:rPr>
          <w:rFonts w:ascii="Palatino Linotype" w:hAnsi="Palatino Linotype"/>
          <w:sz w:val="22"/>
          <w:szCs w:val="22"/>
          <w:lang w:val="nl-NL"/>
        </w:rPr>
        <w:t xml:space="preserve"> opgenomen in de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 bijlage bij dit landsbesluit </w:t>
      </w:r>
      <w:r>
        <w:rPr>
          <w:rFonts w:ascii="Palatino Linotype" w:hAnsi="Palatino Linotype"/>
          <w:sz w:val="22"/>
          <w:szCs w:val="22"/>
          <w:lang w:val="nl-NL"/>
        </w:rPr>
        <w:t>wordt vastgesteld</w:t>
      </w:r>
      <w:r w:rsidRPr="00355CA4">
        <w:rPr>
          <w:rFonts w:ascii="Palatino Linotype" w:hAnsi="Palatino Linotype"/>
          <w:sz w:val="22"/>
          <w:szCs w:val="22"/>
          <w:lang w:val="nl-NL"/>
        </w:rPr>
        <w:t>.</w:t>
      </w:r>
    </w:p>
    <w:p w:rsidR="004A5E66" w:rsidRPr="00355CA4" w:rsidRDefault="004A5E66" w:rsidP="004A5E66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4A5E66" w:rsidRPr="00355CA4" w:rsidRDefault="004A5E66" w:rsidP="004A5E66">
      <w:pPr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Dit landsbesluit met bijbehorende bijlage wordt bekendgemaakt in het Publicatieblad.</w:t>
      </w:r>
    </w:p>
    <w:p w:rsidR="004A5E66" w:rsidRPr="00355CA4" w:rsidRDefault="004A5E66" w:rsidP="004A5E66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tabs>
          <w:tab w:val="left" w:pos="5387"/>
        </w:tabs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tabs>
          <w:tab w:val="left" w:pos="5387"/>
        </w:tabs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ab/>
      </w:r>
      <w:r>
        <w:rPr>
          <w:rFonts w:ascii="Palatino Linotype" w:hAnsi="Palatino Linotype"/>
          <w:sz w:val="22"/>
          <w:szCs w:val="22"/>
          <w:lang w:val="nl-NL"/>
        </w:rPr>
        <w:t xml:space="preserve">Gegeven te 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Willemstad, </w:t>
      </w:r>
      <w:r>
        <w:rPr>
          <w:rFonts w:ascii="Palatino Linotype" w:hAnsi="Palatino Linotype"/>
          <w:sz w:val="22"/>
          <w:szCs w:val="22"/>
          <w:lang w:val="nl-NL"/>
        </w:rPr>
        <w:t>28 mei 2026</w:t>
      </w:r>
    </w:p>
    <w:p w:rsidR="004A5E66" w:rsidRPr="00355CA4" w:rsidRDefault="004A5E66" w:rsidP="004A5E66">
      <w:pPr>
        <w:ind w:left="5400" w:right="494"/>
        <w:jc w:val="center"/>
        <w:rPr>
          <w:rFonts w:ascii="Palatino Linotype" w:hAnsi="Palatino Linotype"/>
          <w:sz w:val="22"/>
          <w:szCs w:val="22"/>
          <w:lang w:val="nl-NL"/>
        </w:rPr>
      </w:pPr>
      <w:r w:rsidRPr="004A5E66">
        <w:rPr>
          <w:rFonts w:ascii="Palatino Linotype" w:hAnsi="Palatino Linotype"/>
          <w:sz w:val="22"/>
          <w:szCs w:val="22"/>
          <w:lang w:val="nl-NL"/>
        </w:rPr>
        <w:t>M.J. DE KORT</w:t>
      </w:r>
    </w:p>
    <w:p w:rsidR="004A5E66" w:rsidRPr="00355CA4" w:rsidRDefault="004A5E66" w:rsidP="004A5E66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 xml:space="preserve">De Minister van </w:t>
      </w:r>
      <w:r>
        <w:rPr>
          <w:rFonts w:ascii="Palatino Linotype" w:hAnsi="Palatino Linotype"/>
          <w:sz w:val="22"/>
          <w:szCs w:val="22"/>
          <w:lang w:val="nl-NL"/>
        </w:rPr>
        <w:t>Algemene Zaken a.i.</w:t>
      </w:r>
      <w:r w:rsidRPr="00355CA4">
        <w:rPr>
          <w:rFonts w:ascii="Palatino Linotype" w:hAnsi="Palatino Linotype"/>
          <w:sz w:val="22"/>
          <w:szCs w:val="22"/>
          <w:lang w:val="nl-NL"/>
        </w:rPr>
        <w:t>,</w:t>
      </w:r>
    </w:p>
    <w:p w:rsidR="004A5E66" w:rsidRPr="00355CA4" w:rsidRDefault="004A5E66" w:rsidP="004A5E66">
      <w:pPr>
        <w:ind w:right="5714"/>
        <w:jc w:val="center"/>
        <w:rPr>
          <w:rFonts w:ascii="Palatino Linotype" w:hAnsi="Palatino Linotype"/>
          <w:sz w:val="22"/>
          <w:szCs w:val="22"/>
          <w:lang w:val="nl-NL"/>
        </w:rPr>
      </w:pPr>
      <w:r w:rsidRPr="004A5E66">
        <w:rPr>
          <w:rFonts w:ascii="Palatino Linotype" w:hAnsi="Palatino Linotype"/>
          <w:sz w:val="22"/>
          <w:szCs w:val="22"/>
          <w:lang w:val="nl-NL"/>
        </w:rPr>
        <w:t>C.F. COOPER</w:t>
      </w:r>
    </w:p>
    <w:p w:rsidR="004A5E66" w:rsidRPr="00355CA4" w:rsidRDefault="004A5E66" w:rsidP="004A5E66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tabs>
          <w:tab w:val="left" w:pos="5387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ab/>
        <w:t xml:space="preserve">Uitgegeven de </w:t>
      </w:r>
      <w:r w:rsidR="000D2FC4">
        <w:rPr>
          <w:rFonts w:ascii="Palatino Linotype" w:hAnsi="Palatino Linotype"/>
          <w:sz w:val="22"/>
          <w:szCs w:val="22"/>
          <w:lang w:val="nl-NL"/>
        </w:rPr>
        <w:t>3</w:t>
      </w:r>
      <w:r w:rsidRPr="004A5E66">
        <w:rPr>
          <w:rFonts w:ascii="Palatino Linotype" w:hAnsi="Palatino Linotype"/>
          <w:sz w:val="22"/>
          <w:szCs w:val="22"/>
          <w:vertAlign w:val="superscript"/>
          <w:lang w:val="nl-NL"/>
        </w:rPr>
        <w:t>de</w:t>
      </w:r>
      <w:r>
        <w:rPr>
          <w:rFonts w:ascii="Palatino Linotype" w:hAnsi="Palatino Linotype"/>
          <w:sz w:val="22"/>
          <w:szCs w:val="22"/>
          <w:lang w:val="nl-NL"/>
        </w:rPr>
        <w:t xml:space="preserve"> s</w:t>
      </w:r>
      <w:r w:rsidR="000D2FC4">
        <w:rPr>
          <w:rFonts w:ascii="Palatino Linotype" w:hAnsi="Palatino Linotype"/>
          <w:sz w:val="22"/>
          <w:szCs w:val="22"/>
          <w:lang w:val="nl-NL"/>
        </w:rPr>
        <w:t>eptember</w:t>
      </w:r>
      <w:r>
        <w:rPr>
          <w:rFonts w:ascii="Palatino Linotype" w:hAnsi="Palatino Linotype"/>
          <w:sz w:val="22"/>
          <w:szCs w:val="22"/>
          <w:lang w:val="nl-NL"/>
        </w:rPr>
        <w:t xml:space="preserve"> 2026</w:t>
      </w:r>
    </w:p>
    <w:p w:rsidR="004A5E66" w:rsidRPr="00355CA4" w:rsidRDefault="004A5E66" w:rsidP="004A5E66">
      <w:pPr>
        <w:tabs>
          <w:tab w:val="left" w:pos="5387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ab/>
        <w:t>De Minister van Algemene Zaken</w:t>
      </w:r>
      <w:r>
        <w:rPr>
          <w:rFonts w:ascii="Palatino Linotype" w:hAnsi="Palatino Linotype"/>
          <w:sz w:val="22"/>
          <w:szCs w:val="22"/>
          <w:lang w:val="nl-NL"/>
        </w:rPr>
        <w:t xml:space="preserve"> a.i.</w:t>
      </w:r>
      <w:r w:rsidRPr="00355CA4">
        <w:rPr>
          <w:rFonts w:ascii="Palatino Linotype" w:hAnsi="Palatino Linotype"/>
          <w:sz w:val="22"/>
          <w:szCs w:val="22"/>
          <w:lang w:val="nl-NL"/>
        </w:rPr>
        <w:t>,</w:t>
      </w:r>
    </w:p>
    <w:p w:rsidR="004A5E66" w:rsidRPr="00355CA4" w:rsidRDefault="004A5E66" w:rsidP="004A5E66">
      <w:pPr>
        <w:ind w:left="5400" w:right="314"/>
        <w:jc w:val="center"/>
        <w:rPr>
          <w:rFonts w:ascii="Palatino Linotype" w:hAnsi="Palatino Linotype"/>
          <w:sz w:val="22"/>
          <w:szCs w:val="22"/>
          <w:lang w:val="nl-NL"/>
        </w:rPr>
      </w:pPr>
      <w:r w:rsidRPr="004A5E66">
        <w:rPr>
          <w:rFonts w:ascii="Palatino Linotype" w:hAnsi="Palatino Linotype"/>
          <w:sz w:val="22"/>
          <w:szCs w:val="22"/>
          <w:lang w:val="nl-NL"/>
        </w:rPr>
        <w:t>C.F. COOPER</w:t>
      </w:r>
    </w:p>
    <w:p w:rsidR="004A5E66" w:rsidRDefault="004A5E66" w:rsidP="004A5E66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  <w:sectPr w:rsidR="004A5E66" w:rsidSect="004A5E66">
          <w:headerReference w:type="even" r:id="rId9"/>
          <w:headerReference w:type="default" r:id="rId10"/>
          <w:endnotePr>
            <w:numFmt w:val="decimal"/>
          </w:endnotePr>
          <w:type w:val="continuous"/>
          <w:pgSz w:w="11906" w:h="16838"/>
          <w:pgMar w:top="1958" w:right="1296" w:bottom="965" w:left="1296" w:header="1440" w:footer="965" w:gutter="0"/>
          <w:pgNumType w:fmt="numberInDash"/>
          <w:cols w:space="720"/>
          <w:noEndnote/>
          <w:titlePg/>
        </w:sectPr>
      </w:pPr>
    </w:p>
    <w:p w:rsidR="004A5E66" w:rsidRDefault="004A5E66" w:rsidP="004A5E66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lastRenderedPageBreak/>
        <w:t xml:space="preserve">BIJLAGE behorende bij het Landsbesluit van de </w:t>
      </w:r>
      <w:r>
        <w:rPr>
          <w:rFonts w:ascii="Palatino Linotype" w:hAnsi="Palatino Linotype"/>
          <w:sz w:val="22"/>
          <w:szCs w:val="22"/>
          <w:lang w:val="nl-NL"/>
        </w:rPr>
        <w:t>28</w:t>
      </w:r>
      <w:r w:rsidRPr="004A5E66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>
        <w:rPr>
          <w:rFonts w:ascii="Palatino Linotype" w:hAnsi="Palatino Linotype"/>
          <w:sz w:val="22"/>
          <w:szCs w:val="22"/>
          <w:lang w:val="nl-NL"/>
        </w:rPr>
        <w:t xml:space="preserve"> mei 2026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, no. </w:t>
      </w:r>
      <w:r>
        <w:rPr>
          <w:rFonts w:ascii="Palatino Linotype" w:hAnsi="Palatino Linotype"/>
          <w:sz w:val="22"/>
          <w:szCs w:val="22"/>
          <w:lang w:val="nl-NL"/>
        </w:rPr>
        <w:t>26/1493</w:t>
      </w:r>
      <w:r w:rsidRPr="00355CA4">
        <w:rPr>
          <w:rFonts w:ascii="Palatino Linotype" w:hAnsi="Palatino Linotype"/>
          <w:sz w:val="22"/>
          <w:szCs w:val="22"/>
          <w:lang w:val="nl-NL"/>
        </w:rPr>
        <w:t>, houdende vaststelling van</w:t>
      </w:r>
      <w:r>
        <w:rPr>
          <w:rFonts w:ascii="Palatino Linotype" w:hAnsi="Palatino Linotype"/>
          <w:sz w:val="22"/>
          <w:szCs w:val="22"/>
          <w:lang w:val="nl-NL"/>
        </w:rPr>
        <w:t xml:space="preserve"> de geconsolideerde tekst van het </w:t>
      </w:r>
      <w:r w:rsidRPr="004335E0">
        <w:rPr>
          <w:rFonts w:ascii="Palatino Linotype" w:hAnsi="Palatino Linotype"/>
          <w:sz w:val="22"/>
          <w:szCs w:val="22"/>
          <w:lang w:val="nl-NL"/>
        </w:rPr>
        <w:t>Eilandsbesluit aanwijzing havenfaciliteiten</w:t>
      </w:r>
      <w:r w:rsidRPr="004335E0">
        <w:rPr>
          <w:rStyle w:val="FootnoteReference"/>
          <w:rFonts w:ascii="Palatino Linotype" w:hAnsi="Palatino Linotype"/>
          <w:sz w:val="22"/>
          <w:szCs w:val="22"/>
          <w:lang w:val="nl-NL"/>
        </w:rPr>
        <w:footnoteReference w:id="3"/>
      </w:r>
    </w:p>
    <w:p w:rsidR="004A5E66" w:rsidRPr="00355CA4" w:rsidRDefault="004A5E66" w:rsidP="004A5E66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Default="004A5E66" w:rsidP="004A5E66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 xml:space="preserve">Geconsolideerde tekst van het </w:t>
      </w:r>
      <w:r w:rsidRPr="004335E0">
        <w:rPr>
          <w:rFonts w:ascii="Palatino Linotype" w:hAnsi="Palatino Linotype"/>
          <w:sz w:val="22"/>
          <w:szCs w:val="22"/>
          <w:lang w:val="nl-NL"/>
        </w:rPr>
        <w:t>Eilandsbesluit aanwijzing havenfaciliteiten</w:t>
      </w:r>
      <w:r>
        <w:rPr>
          <w:rFonts w:ascii="Palatino Linotype" w:hAnsi="Palatino Linotype"/>
          <w:sz w:val="22"/>
          <w:szCs w:val="22"/>
          <w:lang w:val="nl-NL"/>
        </w:rPr>
        <w:t xml:space="preserve"> (A.B. 2006, no. 110)</w:t>
      </w:r>
      <w:r w:rsidRPr="00355CA4">
        <w:rPr>
          <w:rFonts w:ascii="Palatino Linotype" w:hAnsi="Palatino Linotype"/>
          <w:sz w:val="22"/>
          <w:szCs w:val="22"/>
          <w:lang w:val="nl-NL"/>
        </w:rPr>
        <w:t>,</w:t>
      </w:r>
      <w:r w:rsidRPr="00355CA4"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r>
        <w:rPr>
          <w:rFonts w:ascii="Palatino Linotype" w:hAnsi="Palatino Linotype"/>
          <w:sz w:val="22"/>
          <w:szCs w:val="22"/>
          <w:lang w:val="nl-NL"/>
        </w:rPr>
        <w:t>zoals dit luidt:</w:t>
      </w:r>
    </w:p>
    <w:p w:rsidR="004A5E66" w:rsidRDefault="004A5E66" w:rsidP="004A5E66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Default="004A5E66" w:rsidP="004A5E66">
      <w:pPr>
        <w:pStyle w:val="ListParagraph"/>
        <w:widowControl w:val="0"/>
        <w:numPr>
          <w:ilvl w:val="0"/>
          <w:numId w:val="8"/>
        </w:numPr>
        <w:ind w:left="360" w:right="-29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na wijziging tot stand gebracht door het Land Curaçao bij:</w:t>
      </w:r>
    </w:p>
    <w:p w:rsidR="004A5E66" w:rsidRDefault="004A5E66" w:rsidP="004A5E66">
      <w:pPr>
        <w:pStyle w:val="ListParagraph"/>
        <w:widowControl w:val="0"/>
        <w:numPr>
          <w:ilvl w:val="1"/>
          <w:numId w:val="8"/>
        </w:numPr>
        <w:ind w:left="720" w:right="-29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Landsbesluit aanwijzing Curaçao Refinery Utilities B.V. als havenfaciliteit (P.B. 2025, no. 9);</w:t>
      </w:r>
    </w:p>
    <w:p w:rsidR="004A5E66" w:rsidRDefault="004A5E66" w:rsidP="004A5E66">
      <w:pPr>
        <w:pStyle w:val="ListParagraph"/>
        <w:ind w:right="-29"/>
        <w:jc w:val="both"/>
        <w:rPr>
          <w:rFonts w:ascii="Palatino Linotype" w:hAnsi="Palatino Linotype"/>
          <w:sz w:val="22"/>
          <w:szCs w:val="22"/>
        </w:rPr>
      </w:pPr>
    </w:p>
    <w:p w:rsidR="004A5E66" w:rsidRDefault="004A5E66" w:rsidP="004A5E66">
      <w:pPr>
        <w:pStyle w:val="ListParagraph"/>
        <w:ind w:left="0" w:right="-29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en</w:t>
      </w:r>
    </w:p>
    <w:p w:rsidR="004A5E66" w:rsidRDefault="004A5E66" w:rsidP="004A5E66">
      <w:pPr>
        <w:pStyle w:val="ListParagraph"/>
        <w:ind w:right="-29"/>
        <w:jc w:val="both"/>
        <w:rPr>
          <w:rFonts w:ascii="Palatino Linotype" w:hAnsi="Palatino Linotype"/>
          <w:sz w:val="22"/>
          <w:szCs w:val="22"/>
        </w:rPr>
      </w:pPr>
    </w:p>
    <w:p w:rsidR="004A5E66" w:rsidRPr="006466E9" w:rsidRDefault="004A5E66" w:rsidP="004A5E66">
      <w:pPr>
        <w:pStyle w:val="ListParagraph"/>
        <w:widowControl w:val="0"/>
        <w:numPr>
          <w:ilvl w:val="0"/>
          <w:numId w:val="8"/>
        </w:numPr>
        <w:ind w:left="360" w:right="-29"/>
        <w:jc w:val="both"/>
        <w:rPr>
          <w:rFonts w:ascii="Palatino Linotype" w:hAnsi="Palatino Linotype"/>
          <w:sz w:val="22"/>
          <w:szCs w:val="22"/>
        </w:rPr>
      </w:pPr>
      <w:r w:rsidRPr="006466E9">
        <w:rPr>
          <w:rFonts w:ascii="Palatino Linotype" w:hAnsi="Palatino Linotype"/>
          <w:sz w:val="22"/>
          <w:szCs w:val="22"/>
        </w:rPr>
        <w:t xml:space="preserve"> in overeenstemming gebracht met de aanwijzingen van de Algemene overgangsregeling wetgeving en bestuur Land Curaçao (A.B. 2010, no. 87, bijlage a).</w:t>
      </w:r>
    </w:p>
    <w:p w:rsidR="004A5E66" w:rsidRPr="00355CA4" w:rsidRDefault="004A5E66" w:rsidP="004A5E66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-----</w:t>
      </w:r>
    </w:p>
    <w:p w:rsidR="004A5E66" w:rsidRPr="00355CA4" w:rsidRDefault="004A5E66" w:rsidP="004A5E66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4A5E66" w:rsidRPr="00355CA4" w:rsidRDefault="004A5E66" w:rsidP="004A5E66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4A5E66" w:rsidRPr="00355CA4" w:rsidRDefault="004A5E66" w:rsidP="004A5E66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4A5E66" w:rsidRPr="006466E9" w:rsidRDefault="004A5E66" w:rsidP="004A5E66">
      <w:pPr>
        <w:suppressAutoHyphens/>
        <w:rPr>
          <w:rFonts w:ascii="Palatino Linotype" w:hAnsi="Palatino Linotype"/>
          <w:sz w:val="22"/>
          <w:szCs w:val="22"/>
          <w:lang w:val="nl-NL"/>
        </w:rPr>
      </w:pPr>
      <w:r w:rsidRPr="006466E9">
        <w:rPr>
          <w:rFonts w:ascii="Palatino Linotype" w:hAnsi="Palatino Linotype"/>
          <w:sz w:val="22"/>
          <w:szCs w:val="22"/>
          <w:lang w:val="nl-NL"/>
        </w:rPr>
        <w:t>Tot de havenfaciliteiten worden aangewezen:</w:t>
      </w:r>
    </w:p>
    <w:p w:rsidR="004A5E66" w:rsidRPr="006466E9" w:rsidRDefault="004A5E66" w:rsidP="004A5E66">
      <w:pPr>
        <w:pStyle w:val="ListParagraph"/>
        <w:widowControl w:val="0"/>
        <w:numPr>
          <w:ilvl w:val="0"/>
          <w:numId w:val="7"/>
        </w:numPr>
        <w:suppressAutoHyphens/>
        <w:ind w:left="360"/>
        <w:rPr>
          <w:rFonts w:ascii="Palatino Linotype" w:hAnsi="Palatino Linotype"/>
          <w:sz w:val="22"/>
          <w:szCs w:val="22"/>
        </w:rPr>
      </w:pPr>
      <w:r w:rsidRPr="006466E9">
        <w:rPr>
          <w:rFonts w:ascii="Palatino Linotype" w:hAnsi="Palatino Linotype"/>
          <w:sz w:val="22"/>
          <w:szCs w:val="22"/>
        </w:rPr>
        <w:t>de Megapier;</w:t>
      </w:r>
    </w:p>
    <w:p w:rsidR="004A5E66" w:rsidRPr="006466E9" w:rsidRDefault="004A5E66" w:rsidP="004A5E66">
      <w:pPr>
        <w:pStyle w:val="ListParagraph"/>
        <w:widowControl w:val="0"/>
        <w:numPr>
          <w:ilvl w:val="0"/>
          <w:numId w:val="7"/>
        </w:numPr>
        <w:suppressAutoHyphens/>
        <w:ind w:left="360"/>
        <w:rPr>
          <w:rFonts w:ascii="Palatino Linotype" w:hAnsi="Palatino Linotype"/>
          <w:sz w:val="22"/>
          <w:szCs w:val="22"/>
        </w:rPr>
      </w:pPr>
      <w:r w:rsidRPr="006466E9">
        <w:rPr>
          <w:rFonts w:ascii="Palatino Linotype" w:hAnsi="Palatino Linotype"/>
          <w:sz w:val="22"/>
          <w:szCs w:val="22"/>
        </w:rPr>
        <w:t>de Matheywerf (Otrabandawerven);</w:t>
      </w:r>
    </w:p>
    <w:p w:rsidR="004A5E66" w:rsidRPr="006466E9" w:rsidRDefault="004A5E66" w:rsidP="004A5E66">
      <w:pPr>
        <w:pStyle w:val="ListParagraph"/>
        <w:widowControl w:val="0"/>
        <w:numPr>
          <w:ilvl w:val="0"/>
          <w:numId w:val="7"/>
        </w:numPr>
        <w:suppressAutoHyphens/>
        <w:ind w:left="360"/>
        <w:rPr>
          <w:rFonts w:ascii="Palatino Linotype" w:hAnsi="Palatino Linotype"/>
          <w:sz w:val="22"/>
          <w:szCs w:val="22"/>
        </w:rPr>
      </w:pPr>
      <w:r w:rsidRPr="006466E9">
        <w:rPr>
          <w:rFonts w:ascii="Palatino Linotype" w:hAnsi="Palatino Linotype"/>
          <w:sz w:val="22"/>
          <w:szCs w:val="22"/>
        </w:rPr>
        <w:t>Mijnmaatschappij Curaçao B.V.;</w:t>
      </w:r>
    </w:p>
    <w:p w:rsidR="004A5E66" w:rsidRPr="004A5E66" w:rsidRDefault="004A5E66" w:rsidP="004A5E66">
      <w:pPr>
        <w:pStyle w:val="ListParagraph"/>
        <w:widowControl w:val="0"/>
        <w:numPr>
          <w:ilvl w:val="0"/>
          <w:numId w:val="7"/>
        </w:numPr>
        <w:suppressAutoHyphens/>
        <w:ind w:left="360"/>
        <w:rPr>
          <w:rFonts w:ascii="Palatino Linotype" w:hAnsi="Palatino Linotype"/>
          <w:sz w:val="22"/>
          <w:szCs w:val="22"/>
          <w:lang w:val="en-US"/>
        </w:rPr>
      </w:pPr>
      <w:r w:rsidRPr="004A5E66">
        <w:rPr>
          <w:rFonts w:ascii="Palatino Linotype" w:hAnsi="Palatino Linotype"/>
          <w:sz w:val="22"/>
          <w:szCs w:val="22"/>
          <w:lang w:val="en-US"/>
        </w:rPr>
        <w:t>Curaçao Port Services N.V.;</w:t>
      </w:r>
    </w:p>
    <w:p w:rsidR="004A5E66" w:rsidRPr="004A5E66" w:rsidRDefault="004A5E66" w:rsidP="004A5E66">
      <w:pPr>
        <w:pStyle w:val="ListParagraph"/>
        <w:widowControl w:val="0"/>
        <w:numPr>
          <w:ilvl w:val="0"/>
          <w:numId w:val="7"/>
        </w:numPr>
        <w:suppressAutoHyphens/>
        <w:ind w:left="360"/>
        <w:rPr>
          <w:rFonts w:ascii="Palatino Linotype" w:hAnsi="Palatino Linotype"/>
          <w:sz w:val="22"/>
          <w:szCs w:val="22"/>
          <w:lang w:val="en-US"/>
        </w:rPr>
      </w:pPr>
      <w:r w:rsidRPr="004A5E66">
        <w:rPr>
          <w:rFonts w:ascii="Palatino Linotype" w:hAnsi="Palatino Linotype"/>
          <w:sz w:val="22"/>
          <w:szCs w:val="22"/>
          <w:lang w:val="en-US"/>
        </w:rPr>
        <w:t>Curaçao Refinery Utilities B.V.;</w:t>
      </w:r>
    </w:p>
    <w:p w:rsidR="004A5E66" w:rsidRPr="006466E9" w:rsidRDefault="004A5E66" w:rsidP="004A5E66">
      <w:pPr>
        <w:pStyle w:val="ListParagraph"/>
        <w:widowControl w:val="0"/>
        <w:numPr>
          <w:ilvl w:val="0"/>
          <w:numId w:val="7"/>
        </w:numPr>
        <w:suppressAutoHyphens/>
        <w:ind w:left="360"/>
        <w:rPr>
          <w:rFonts w:ascii="Palatino Linotype" w:hAnsi="Palatino Linotype"/>
          <w:sz w:val="22"/>
          <w:szCs w:val="22"/>
        </w:rPr>
      </w:pPr>
      <w:r w:rsidRPr="006466E9">
        <w:rPr>
          <w:rFonts w:ascii="Palatino Linotype" w:hAnsi="Palatino Linotype"/>
          <w:sz w:val="22"/>
          <w:szCs w:val="22"/>
        </w:rPr>
        <w:t>N.V. Curaçaosche Dok Maatschappij.</w:t>
      </w:r>
    </w:p>
    <w:p w:rsidR="004A5E66" w:rsidRDefault="004A5E66" w:rsidP="004A5E66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Default="004A5E66" w:rsidP="004A5E66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4A5E66" w:rsidRDefault="004A5E66" w:rsidP="004A5E66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Default="004A5E66" w:rsidP="004A5E66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>Dit landsbesluit, houdende algemene maatregelen, wordt aangehaald als: Landsbesluit aanwijzing havenfaciliteiten.</w:t>
      </w:r>
      <w:r>
        <w:rPr>
          <w:rStyle w:val="FootnoteReference"/>
          <w:rFonts w:ascii="Palatino Linotype" w:hAnsi="Palatino Linotype"/>
          <w:sz w:val="22"/>
          <w:szCs w:val="22"/>
          <w:lang w:val="nl-NL"/>
        </w:rPr>
        <w:footnoteReference w:id="4"/>
      </w:r>
    </w:p>
    <w:p w:rsidR="004A5E66" w:rsidRDefault="004A5E66" w:rsidP="004A5E66">
      <w:pPr>
        <w:suppressAutoHyphens/>
        <w:rPr>
          <w:rFonts w:ascii="Palatino Linotype" w:hAnsi="Palatino Linotype"/>
          <w:sz w:val="22"/>
          <w:szCs w:val="22"/>
          <w:lang w:val="nl-NL"/>
        </w:rPr>
      </w:pPr>
    </w:p>
    <w:p w:rsidR="004A5E66" w:rsidRPr="00004BB5" w:rsidRDefault="004A5E66" w:rsidP="004A5E66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>***</w:t>
      </w:r>
    </w:p>
    <w:p w:rsidR="004A5E66" w:rsidRPr="00004BB5" w:rsidRDefault="004A5E66" w:rsidP="004A5E66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A5E66" w:rsidRPr="00004BB5" w:rsidRDefault="004A5E66" w:rsidP="004A5E66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022D76" w:rsidRPr="004A5E66" w:rsidRDefault="00022D76" w:rsidP="004A5E66">
      <w:pPr>
        <w:widowControl/>
        <w:rPr>
          <w:rFonts w:ascii="Palatino Linotype" w:hAnsi="Palatino Linotype" w:cs="Arial"/>
          <w:b/>
          <w:sz w:val="20"/>
          <w:lang w:val="nl-NL"/>
        </w:rPr>
      </w:pPr>
    </w:p>
    <w:sectPr w:rsidR="00022D76" w:rsidRPr="004A5E66">
      <w:headerReference w:type="even" r:id="rId11"/>
      <w:headerReference w:type="default" r:id="rId12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09F" w:rsidRDefault="0043209F">
      <w:pPr>
        <w:spacing w:line="20" w:lineRule="exact"/>
      </w:pPr>
    </w:p>
  </w:endnote>
  <w:endnote w:type="continuationSeparator" w:id="0">
    <w:p w:rsidR="0043209F" w:rsidRDefault="0043209F">
      <w:r>
        <w:t xml:space="preserve"> </w:t>
      </w:r>
    </w:p>
  </w:endnote>
  <w:endnote w:type="continuationNotice" w:id="1">
    <w:p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09F" w:rsidRDefault="0043209F">
      <w:r>
        <w:separator/>
      </w:r>
    </w:p>
  </w:footnote>
  <w:footnote w:type="continuationSeparator" w:id="0">
    <w:p w:rsidR="0043209F" w:rsidRDefault="0043209F">
      <w:r>
        <w:continuationSeparator/>
      </w:r>
    </w:p>
  </w:footnote>
  <w:footnote w:id="1">
    <w:p w:rsidR="004A5E66" w:rsidRPr="002B11FC" w:rsidRDefault="004A5E66" w:rsidP="004A5E66">
      <w:pPr>
        <w:pStyle w:val="FootnoteText"/>
        <w:tabs>
          <w:tab w:val="left" w:pos="142"/>
        </w:tabs>
        <w:ind w:left="142" w:hanging="142"/>
        <w:jc w:val="both"/>
        <w:rPr>
          <w:rFonts w:ascii="Palatino Linotype" w:hAnsi="Palatino Linotype"/>
          <w:sz w:val="18"/>
          <w:szCs w:val="18"/>
          <w:lang w:val="nl-NL"/>
        </w:rPr>
      </w:pPr>
      <w:r w:rsidRPr="002B11FC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 </w:t>
      </w:r>
      <w:r>
        <w:rPr>
          <w:rFonts w:ascii="Palatino Linotype" w:hAnsi="Palatino Linotype"/>
          <w:sz w:val="18"/>
          <w:szCs w:val="18"/>
          <w:lang w:val="nl-NL"/>
        </w:rPr>
        <w:tab/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Deze regeling heeft met ingang van 10 oktober 2010 de staat van </w:t>
      </w:r>
      <w:r w:rsidRPr="004335E0">
        <w:rPr>
          <w:rFonts w:ascii="Palatino Linotype" w:hAnsi="Palatino Linotype"/>
          <w:sz w:val="18"/>
          <w:szCs w:val="18"/>
          <w:lang w:val="nl-NL"/>
        </w:rPr>
        <w:t>landsbesluit, houdende algemene maatregelen</w:t>
      </w:r>
      <w:r>
        <w:rPr>
          <w:rFonts w:ascii="Palatino Linotype" w:hAnsi="Palatino Linotype"/>
          <w:sz w:val="18"/>
          <w:szCs w:val="18"/>
          <w:lang w:val="nl-NL"/>
        </w:rPr>
        <w:t>,</w:t>
      </w:r>
      <w:r w:rsidRPr="004335E0">
        <w:rPr>
          <w:rFonts w:ascii="Palatino Linotype" w:hAnsi="Palatino Linotype"/>
          <w:sz w:val="18"/>
          <w:szCs w:val="18"/>
          <w:lang w:val="nl-NL"/>
        </w:rPr>
        <w:t xml:space="preserve"> </w:t>
      </w:r>
      <w:r>
        <w:rPr>
          <w:rFonts w:ascii="Palatino Linotype" w:hAnsi="Palatino Linotype"/>
          <w:sz w:val="18"/>
          <w:szCs w:val="18"/>
          <w:lang w:val="nl-NL"/>
        </w:rPr>
        <w:t xml:space="preserve">van Curaçao </w:t>
      </w:r>
      <w:r w:rsidRPr="002B11FC">
        <w:rPr>
          <w:rFonts w:ascii="Palatino Linotype" w:hAnsi="Palatino Linotype"/>
          <w:sz w:val="18"/>
          <w:szCs w:val="18"/>
          <w:lang w:val="nl-NL"/>
        </w:rPr>
        <w:t>verkregen.</w:t>
      </w:r>
    </w:p>
  </w:footnote>
  <w:footnote w:id="2">
    <w:p w:rsidR="004A5E66" w:rsidRPr="004A5E66" w:rsidRDefault="004A5E66" w:rsidP="004A5E66">
      <w:pPr>
        <w:pStyle w:val="FootnoteText"/>
        <w:tabs>
          <w:tab w:val="left" w:pos="142"/>
        </w:tabs>
        <w:ind w:left="142" w:hanging="142"/>
        <w:rPr>
          <w:lang w:val="es-ES"/>
        </w:rPr>
      </w:pPr>
      <w:r w:rsidRPr="002B11FC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4A5E66">
        <w:rPr>
          <w:rFonts w:ascii="Palatino Linotype" w:hAnsi="Palatino Linotype"/>
          <w:sz w:val="18"/>
          <w:szCs w:val="18"/>
          <w:lang w:val="es-ES"/>
        </w:rPr>
        <w:t xml:space="preserve"> </w:t>
      </w:r>
      <w:r w:rsidRPr="004A5E66">
        <w:rPr>
          <w:rFonts w:ascii="Palatino Linotype" w:hAnsi="Palatino Linotype"/>
          <w:sz w:val="18"/>
          <w:szCs w:val="18"/>
          <w:lang w:val="es-ES"/>
        </w:rPr>
        <w:tab/>
        <w:t>A.B. 2010, no. 87, bijlage a.</w:t>
      </w:r>
    </w:p>
  </w:footnote>
  <w:footnote w:id="3">
    <w:p w:rsidR="004A5E66" w:rsidRPr="004A5E66" w:rsidRDefault="004A5E66" w:rsidP="004A5E66">
      <w:pPr>
        <w:pStyle w:val="FootnoteText"/>
        <w:rPr>
          <w:rFonts w:ascii="Palatino Linotype" w:hAnsi="Palatino Linotype"/>
          <w:sz w:val="18"/>
          <w:szCs w:val="18"/>
          <w:lang w:val="es-ES"/>
        </w:rPr>
      </w:pPr>
      <w:r w:rsidRPr="004335E0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4A5E66">
        <w:rPr>
          <w:rFonts w:ascii="Palatino Linotype" w:hAnsi="Palatino Linotype"/>
          <w:sz w:val="18"/>
          <w:szCs w:val="18"/>
          <w:lang w:val="es-ES"/>
        </w:rPr>
        <w:t xml:space="preserve"> A.B. 2006, no. 110.</w:t>
      </w:r>
    </w:p>
  </w:footnote>
  <w:footnote w:id="4">
    <w:p w:rsidR="004A5E66" w:rsidRPr="00AC528E" w:rsidRDefault="004A5E66" w:rsidP="004A5E66">
      <w:pPr>
        <w:pStyle w:val="FootnoteText"/>
        <w:rPr>
          <w:rFonts w:ascii="Palatino Linotype" w:hAnsi="Palatino Linotype"/>
          <w:sz w:val="18"/>
          <w:szCs w:val="18"/>
          <w:lang w:val="nl-NL"/>
        </w:rPr>
      </w:pPr>
      <w:r w:rsidRPr="00AC528E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AC528E">
        <w:rPr>
          <w:rFonts w:ascii="Palatino Linotype" w:hAnsi="Palatino Linotype"/>
          <w:sz w:val="18"/>
          <w:szCs w:val="18"/>
          <w:lang w:val="nl-NL"/>
        </w:rPr>
        <w:t xml:space="preserve"> V</w:t>
      </w:r>
      <w:r>
        <w:rPr>
          <w:rFonts w:ascii="Palatino Linotype" w:hAnsi="Palatino Linotype"/>
          <w:sz w:val="18"/>
          <w:szCs w:val="18"/>
          <w:lang w:val="nl-NL"/>
        </w:rPr>
        <w:t>óó</w:t>
      </w:r>
      <w:r w:rsidRPr="00AC528E">
        <w:rPr>
          <w:rFonts w:ascii="Palatino Linotype" w:hAnsi="Palatino Linotype"/>
          <w:sz w:val="18"/>
          <w:szCs w:val="18"/>
          <w:lang w:val="nl-NL"/>
        </w:rPr>
        <w:t xml:space="preserve">r </w:t>
      </w:r>
      <w:r>
        <w:rPr>
          <w:rFonts w:ascii="Palatino Linotype" w:hAnsi="Palatino Linotype"/>
          <w:sz w:val="18"/>
          <w:szCs w:val="18"/>
          <w:lang w:val="nl-NL"/>
        </w:rPr>
        <w:t xml:space="preserve">10 </w:t>
      </w:r>
      <w:r w:rsidRPr="00AC528E">
        <w:rPr>
          <w:rFonts w:ascii="Palatino Linotype" w:hAnsi="Palatino Linotype"/>
          <w:sz w:val="18"/>
          <w:szCs w:val="18"/>
          <w:lang w:val="nl-NL"/>
        </w:rPr>
        <w:t>oktober 2010 bekend als</w:t>
      </w:r>
      <w:r>
        <w:rPr>
          <w:rFonts w:ascii="Palatino Linotype" w:hAnsi="Palatino Linotype"/>
          <w:sz w:val="18"/>
          <w:szCs w:val="18"/>
          <w:lang w:val="nl-NL"/>
        </w:rPr>
        <w:t xml:space="preserve">: </w:t>
      </w:r>
      <w:r w:rsidRPr="00AC528E">
        <w:rPr>
          <w:rFonts w:ascii="Palatino Linotype" w:hAnsi="Palatino Linotype"/>
          <w:sz w:val="18"/>
          <w:szCs w:val="18"/>
          <w:lang w:val="nl-NL"/>
        </w:rPr>
        <w:t xml:space="preserve">Eilandsbesluit aanwijzing </w:t>
      </w:r>
      <w:r w:rsidRPr="00AC528E">
        <w:rPr>
          <w:rFonts w:ascii="Palatino Linotype" w:hAnsi="Palatino Linotype"/>
          <w:sz w:val="18"/>
          <w:szCs w:val="18"/>
          <w:lang w:val="nl-NL"/>
        </w:rPr>
        <w:t>havenfaciliteiten</w:t>
      </w:r>
      <w:bookmarkStart w:id="0" w:name="_GoBack"/>
      <w:bookmarkEnd w:id="0"/>
      <w:r w:rsidRPr="00AC528E">
        <w:rPr>
          <w:rFonts w:ascii="Palatino Linotype" w:hAnsi="Palatino Linotype"/>
          <w:sz w:val="18"/>
          <w:szCs w:val="18"/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70538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4A5E66" w:rsidRDefault="004A5E6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4A5E66" w:rsidRDefault="004A5E6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E66" w:rsidRDefault="004A5E6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5DBFE08" wp14:editId="53AD3A2B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A5E66" w:rsidRDefault="004A5E6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BFE08" id="Rectangle 2" o:spid="_x0000_s1026" style="position:absolute;left:0;text-align:left;margin-left:64.8pt;margin-top:0;width:465.7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6n4AIAAF4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" o:allowincell="f" filled="f" stroked="f" strokeweight="0">
              <v:textbox inset="0,0,0,0">
                <w:txbxContent>
                  <w:p w:rsidR="004A5E66" w:rsidRDefault="004A5E6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</w:p>
  <w:p w:rsidR="004A5E66" w:rsidRDefault="004A5E66">
    <w:pPr>
      <w:tabs>
        <w:tab w:val="right" w:pos="9313"/>
      </w:tabs>
      <w:suppressAutoHyphens/>
      <w:jc w:val="both"/>
      <w:rPr>
        <w:rFonts w:ascii="Times New Roman" w:hAnsi="Times New Roman"/>
        <w:spacing w:val="-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TKh4QIAAGU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1C4DF2">
      <w:rPr>
        <w:rFonts w:ascii="Times New Roman" w:hAnsi="Times New Roman"/>
        <w:b/>
        <w:spacing w:val="-4"/>
        <w:sz w:val="36"/>
      </w:rPr>
      <w:t>2</w:t>
    </w:r>
    <w:r w:rsidR="004A5E66">
      <w:rPr>
        <w:rFonts w:ascii="Times New Roman" w:hAnsi="Times New Roman"/>
        <w:b/>
        <w:spacing w:val="-4"/>
        <w:sz w:val="36"/>
      </w:rPr>
      <w:t>0</w:t>
    </w:r>
    <w:r w:rsidR="000D2FC4">
      <w:rPr>
        <w:rFonts w:ascii="Times New Roman" w:hAnsi="Times New Roman"/>
        <w:b/>
        <w:spacing w:val="-4"/>
        <w:sz w:val="36"/>
      </w:rPr>
      <w:t>8</w:t>
    </w:r>
    <w:r w:rsidR="004A5E66">
      <w:rPr>
        <w:rFonts w:ascii="Times New Roman" w:hAnsi="Times New Roman"/>
        <w:b/>
        <w:spacing w:val="-4"/>
        <w:sz w:val="36"/>
      </w:rPr>
      <w:t xml:space="preserve"> (GT)</w:t>
    </w:r>
  </w:p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qI4w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876FF6">
      <w:rPr>
        <w:rFonts w:ascii="Times New Roman" w:hAnsi="Times New Roman"/>
        <w:b/>
        <w:spacing w:val="-4"/>
        <w:sz w:val="36"/>
      </w:rPr>
      <w:t>2</w:t>
    </w:r>
    <w:r w:rsidR="004A5E66">
      <w:rPr>
        <w:rFonts w:ascii="Times New Roman" w:hAnsi="Times New Roman"/>
        <w:b/>
        <w:spacing w:val="-4"/>
        <w:sz w:val="36"/>
      </w:rPr>
      <w:t>02 (GT)</w:t>
    </w:r>
  </w:p>
  <w:p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D561B"/>
    <w:multiLevelType w:val="hybridMultilevel"/>
    <w:tmpl w:val="FAD8E4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AB0C5A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79001B" w:tentative="1">
      <w:start w:val="1"/>
      <w:numFmt w:val="lowerRoman"/>
      <w:lvlText w:val="%3."/>
      <w:lvlJc w:val="right"/>
      <w:pPr>
        <w:ind w:left="2160" w:hanging="180"/>
      </w:pPr>
    </w:lvl>
    <w:lvl w:ilvl="3" w:tplc="0479000F" w:tentative="1">
      <w:start w:val="1"/>
      <w:numFmt w:val="decimal"/>
      <w:lvlText w:val="%4."/>
      <w:lvlJc w:val="left"/>
      <w:pPr>
        <w:ind w:left="2880" w:hanging="360"/>
      </w:pPr>
    </w:lvl>
    <w:lvl w:ilvl="4" w:tplc="04790019" w:tentative="1">
      <w:start w:val="1"/>
      <w:numFmt w:val="lowerLetter"/>
      <w:lvlText w:val="%5."/>
      <w:lvlJc w:val="left"/>
      <w:pPr>
        <w:ind w:left="3600" w:hanging="360"/>
      </w:pPr>
    </w:lvl>
    <w:lvl w:ilvl="5" w:tplc="0479001B" w:tentative="1">
      <w:start w:val="1"/>
      <w:numFmt w:val="lowerRoman"/>
      <w:lvlText w:val="%6."/>
      <w:lvlJc w:val="right"/>
      <w:pPr>
        <w:ind w:left="4320" w:hanging="180"/>
      </w:pPr>
    </w:lvl>
    <w:lvl w:ilvl="6" w:tplc="0479000F" w:tentative="1">
      <w:start w:val="1"/>
      <w:numFmt w:val="decimal"/>
      <w:lvlText w:val="%7."/>
      <w:lvlJc w:val="left"/>
      <w:pPr>
        <w:ind w:left="5040" w:hanging="360"/>
      </w:pPr>
    </w:lvl>
    <w:lvl w:ilvl="7" w:tplc="04790019" w:tentative="1">
      <w:start w:val="1"/>
      <w:numFmt w:val="lowerLetter"/>
      <w:lvlText w:val="%8."/>
      <w:lvlJc w:val="left"/>
      <w:pPr>
        <w:ind w:left="5760" w:hanging="360"/>
      </w:pPr>
    </w:lvl>
    <w:lvl w:ilvl="8" w:tplc="047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2A0357F"/>
    <w:multiLevelType w:val="hybridMultilevel"/>
    <w:tmpl w:val="EADEC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0D2FC4"/>
    <w:rsid w:val="00136386"/>
    <w:rsid w:val="0014186C"/>
    <w:rsid w:val="00163B50"/>
    <w:rsid w:val="00173FBA"/>
    <w:rsid w:val="001825A1"/>
    <w:rsid w:val="001A7D22"/>
    <w:rsid w:val="001C27B0"/>
    <w:rsid w:val="001C384D"/>
    <w:rsid w:val="001C4DF2"/>
    <w:rsid w:val="00213227"/>
    <w:rsid w:val="002523F9"/>
    <w:rsid w:val="00282C3F"/>
    <w:rsid w:val="002B27B9"/>
    <w:rsid w:val="002F0CFE"/>
    <w:rsid w:val="00331A7B"/>
    <w:rsid w:val="00334EF0"/>
    <w:rsid w:val="00341ECA"/>
    <w:rsid w:val="00390EC1"/>
    <w:rsid w:val="003B694F"/>
    <w:rsid w:val="003C30EB"/>
    <w:rsid w:val="003D1497"/>
    <w:rsid w:val="003D25AC"/>
    <w:rsid w:val="003E6FF3"/>
    <w:rsid w:val="0043209F"/>
    <w:rsid w:val="004A5E66"/>
    <w:rsid w:val="004E29EE"/>
    <w:rsid w:val="004E2C9C"/>
    <w:rsid w:val="004E799B"/>
    <w:rsid w:val="0050555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77898"/>
    <w:rsid w:val="00781AD6"/>
    <w:rsid w:val="007A6572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10EBB"/>
    <w:rsid w:val="00931D0A"/>
    <w:rsid w:val="00957572"/>
    <w:rsid w:val="009E45FD"/>
    <w:rsid w:val="00A0173D"/>
    <w:rsid w:val="00A85380"/>
    <w:rsid w:val="00AA53B3"/>
    <w:rsid w:val="00AC5F65"/>
    <w:rsid w:val="00B14BB9"/>
    <w:rsid w:val="00B339F1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E18CE"/>
    <w:rsid w:val="00CE5C4F"/>
    <w:rsid w:val="00D03575"/>
    <w:rsid w:val="00D03A15"/>
    <w:rsid w:val="00D15CE7"/>
    <w:rsid w:val="00D31F87"/>
    <w:rsid w:val="00D43A7D"/>
    <w:rsid w:val="00D50DA5"/>
    <w:rsid w:val="00D67282"/>
    <w:rsid w:val="00D95F17"/>
    <w:rsid w:val="00DC4B4C"/>
    <w:rsid w:val="00E42D6B"/>
    <w:rsid w:val="00E65751"/>
    <w:rsid w:val="00EB1834"/>
    <w:rsid w:val="00ED69A7"/>
    <w:rsid w:val="00EE4FD2"/>
    <w:rsid w:val="00F1716A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58B191DC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A5E66"/>
    <w:pPr>
      <w:widowControl/>
      <w:ind w:left="2832" w:firstLine="3"/>
      <w:jc w:val="both"/>
    </w:pPr>
    <w:rPr>
      <w:rFonts w:ascii="Times New Roman" w:hAnsi="Times New Roman"/>
      <w:snapToGrid/>
      <w:spacing w:val="-3"/>
      <w:szCs w:val="24"/>
      <w:lang w:val="nl-NL"/>
    </w:rPr>
  </w:style>
  <w:style w:type="character" w:customStyle="1" w:styleId="BodyTextIndentChar">
    <w:name w:val="Body Text Indent Char"/>
    <w:basedOn w:val="DefaultParagraphFont"/>
    <w:link w:val="BodyTextIndent"/>
    <w:rsid w:val="004A5E66"/>
    <w:rPr>
      <w:spacing w:val="-3"/>
      <w:sz w:val="24"/>
      <w:szCs w:val="24"/>
      <w:lang w:val="nl-NL"/>
    </w:rPr>
  </w:style>
  <w:style w:type="paragraph" w:styleId="Title">
    <w:name w:val="Title"/>
    <w:basedOn w:val="Normal"/>
    <w:link w:val="TitleChar"/>
    <w:qFormat/>
    <w:rsid w:val="004A5E66"/>
    <w:pPr>
      <w:widowControl/>
      <w:jc w:val="center"/>
    </w:pPr>
    <w:rPr>
      <w:rFonts w:ascii="Arial" w:hAnsi="Arial"/>
      <w:b/>
      <w:snapToGrid/>
      <w:sz w:val="32"/>
    </w:rPr>
  </w:style>
  <w:style w:type="character" w:customStyle="1" w:styleId="TitleChar">
    <w:name w:val="Title Char"/>
    <w:basedOn w:val="DefaultParagraphFont"/>
    <w:link w:val="Title"/>
    <w:rsid w:val="004A5E66"/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C2FFB-942D-472F-B96D-75CF01B5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WJZ8</cp:lastModifiedBy>
  <cp:revision>3</cp:revision>
  <cp:lastPrinted>2011-07-22T21:19:00Z</cp:lastPrinted>
  <dcterms:created xsi:type="dcterms:W3CDTF">2026-09-02T23:52:00Z</dcterms:created>
  <dcterms:modified xsi:type="dcterms:W3CDTF">2026-09-03T13:52:00Z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