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837DF" w14:textId="053268A2"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576114DF" wp14:editId="426A88B3">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D0616F" w:rsidRPr="00181D63">
        <w:rPr>
          <w:b/>
          <w:sz w:val="36"/>
          <w:szCs w:val="36"/>
          <w:lang w:val="nl-NL"/>
        </w:rPr>
        <w:t>18</w:t>
      </w:r>
      <w:r w:rsidR="0097480B">
        <w:rPr>
          <w:b/>
          <w:sz w:val="36"/>
          <w:szCs w:val="36"/>
          <w:lang w:val="nl-NL"/>
        </w:rPr>
        <w:t>4</w:t>
      </w:r>
      <w:r w:rsidR="00D0616F" w:rsidRPr="00181D63">
        <w:rPr>
          <w:b/>
          <w:sz w:val="36"/>
          <w:szCs w:val="36"/>
          <w:lang w:val="nl-NL"/>
        </w:rPr>
        <w:t xml:space="preserve"> (GT)</w:t>
      </w:r>
    </w:p>
    <w:p w14:paraId="205450C9" w14:textId="77777777" w:rsidR="003D25AC" w:rsidRPr="00022D76" w:rsidRDefault="003D25AC">
      <w:pPr>
        <w:pStyle w:val="Header"/>
        <w:tabs>
          <w:tab w:val="clear" w:pos="4320"/>
          <w:tab w:val="clear" w:pos="8640"/>
        </w:tabs>
        <w:rPr>
          <w:sz w:val="24"/>
          <w:szCs w:val="24"/>
          <w:lang w:val="nl-NL"/>
        </w:rPr>
      </w:pPr>
    </w:p>
    <w:p w14:paraId="5DAC02A3" w14:textId="77777777" w:rsidR="003D25AC" w:rsidRPr="00022D76" w:rsidRDefault="003D25AC">
      <w:pPr>
        <w:pStyle w:val="Header"/>
        <w:tabs>
          <w:tab w:val="clear" w:pos="4320"/>
          <w:tab w:val="clear" w:pos="8640"/>
        </w:tabs>
        <w:rPr>
          <w:sz w:val="24"/>
          <w:szCs w:val="24"/>
          <w:lang w:val="nl-NL"/>
        </w:rPr>
      </w:pPr>
    </w:p>
    <w:p w14:paraId="2AEE1C54" w14:textId="77777777" w:rsidR="003D25AC" w:rsidRPr="00022D76" w:rsidRDefault="003D25AC">
      <w:pPr>
        <w:pStyle w:val="Header"/>
        <w:tabs>
          <w:tab w:val="clear" w:pos="4320"/>
          <w:tab w:val="clear" w:pos="8640"/>
        </w:tabs>
        <w:rPr>
          <w:sz w:val="24"/>
          <w:szCs w:val="24"/>
          <w:lang w:val="nl-NL"/>
        </w:rPr>
      </w:pPr>
    </w:p>
    <w:p w14:paraId="0BC198B0" w14:textId="77777777" w:rsidR="00022D76" w:rsidRDefault="003D25AC" w:rsidP="005D39A3">
      <w:pPr>
        <w:pStyle w:val="Heading1"/>
        <w:rPr>
          <w:b w:val="0"/>
          <w:sz w:val="44"/>
          <w:lang w:val="nl-NL"/>
        </w:rPr>
      </w:pPr>
      <w:r w:rsidRPr="00022D76">
        <w:rPr>
          <w:b w:val="0"/>
          <w:sz w:val="44"/>
          <w:lang w:val="nl-NL"/>
        </w:rPr>
        <w:t>PUBLICATIEBLAD</w:t>
      </w:r>
    </w:p>
    <w:p w14:paraId="1D0B4712" w14:textId="77777777" w:rsidR="005D39A3" w:rsidRPr="005D39A3" w:rsidRDefault="005D39A3" w:rsidP="005D39A3">
      <w:pPr>
        <w:rPr>
          <w:lang w:val="nl-NL"/>
        </w:rPr>
      </w:pPr>
    </w:p>
    <w:p w14:paraId="54B23AAE" w14:textId="77777777" w:rsidR="00D0616F" w:rsidRPr="00D0616F" w:rsidRDefault="00D0616F" w:rsidP="00D0616F">
      <w:pPr>
        <w:pStyle w:val="Title"/>
        <w:jc w:val="both"/>
        <w:rPr>
          <w:rFonts w:ascii="Palatino Linotype" w:hAnsi="Palatino Linotype"/>
          <w:sz w:val="22"/>
          <w:szCs w:val="22"/>
          <w:lang w:val="nl-NL"/>
        </w:rPr>
      </w:pPr>
      <w:r w:rsidRPr="00D0616F">
        <w:rPr>
          <w:rFonts w:ascii="Palatino Linotype" w:hAnsi="Palatino Linotype"/>
          <w:sz w:val="22"/>
          <w:szCs w:val="22"/>
          <w:lang w:val="nl-NL"/>
        </w:rPr>
        <w:t>LANDSBESLUIT</w:t>
      </w:r>
      <w:r w:rsidRPr="00D0616F">
        <w:rPr>
          <w:rFonts w:ascii="Palatino Linotype" w:hAnsi="Palatino Linotype"/>
          <w:spacing w:val="46"/>
          <w:sz w:val="22"/>
          <w:szCs w:val="22"/>
          <w:lang w:val="nl-NL"/>
        </w:rPr>
        <w:t xml:space="preserve"> </w:t>
      </w:r>
      <w:r w:rsidRPr="00D0616F">
        <w:rPr>
          <w:rFonts w:ascii="Palatino Linotype" w:hAnsi="Palatino Linotype"/>
          <w:sz w:val="22"/>
          <w:szCs w:val="22"/>
          <w:lang w:val="nl-NL"/>
        </w:rPr>
        <w:t>van de 7</w:t>
      </w:r>
      <w:r w:rsidRPr="00D0616F">
        <w:rPr>
          <w:rFonts w:ascii="Palatino Linotype" w:hAnsi="Palatino Linotype"/>
          <w:sz w:val="22"/>
          <w:szCs w:val="22"/>
          <w:vertAlign w:val="superscript"/>
          <w:lang w:val="nl-NL"/>
        </w:rPr>
        <w:t>de</w:t>
      </w:r>
      <w:r w:rsidRPr="00D0616F">
        <w:rPr>
          <w:rFonts w:ascii="Palatino Linotype" w:hAnsi="Palatino Linotype"/>
          <w:sz w:val="22"/>
          <w:szCs w:val="22"/>
          <w:lang w:val="nl-NL"/>
        </w:rPr>
        <w:t xml:space="preserve"> mei 2026, no. 26/1239, houdende vaststelling van de geconsolideerde tekst van de Regeling Vakantie en Vrijstelling van Dienst Ambtenaren</w:t>
      </w:r>
      <w:r w:rsidRPr="00D0616F">
        <w:rPr>
          <w:rStyle w:val="FootnoteReference"/>
          <w:rFonts w:ascii="Palatino Linotype" w:hAnsi="Palatino Linotype"/>
          <w:sz w:val="22"/>
          <w:szCs w:val="22"/>
          <w:lang w:val="nl-NL"/>
        </w:rPr>
        <w:footnoteReference w:id="1"/>
      </w:r>
    </w:p>
    <w:p w14:paraId="54820771" w14:textId="77777777" w:rsidR="00D0616F" w:rsidRPr="00355CA4" w:rsidRDefault="00D0616F" w:rsidP="00D0616F">
      <w:pPr>
        <w:pStyle w:val="Title"/>
        <w:spacing w:line="200" w:lineRule="exact"/>
        <w:jc w:val="left"/>
        <w:rPr>
          <w:rFonts w:ascii="Palatino Linotype" w:hAnsi="Palatino Linotype"/>
          <w:b w:val="0"/>
          <w:sz w:val="22"/>
          <w:szCs w:val="22"/>
          <w:lang w:val="nl-NL"/>
        </w:rPr>
      </w:pPr>
    </w:p>
    <w:p w14:paraId="1B6458EA" w14:textId="77777777" w:rsidR="00D0616F" w:rsidRPr="00355CA4" w:rsidRDefault="00D0616F" w:rsidP="00D0616F">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14:paraId="73B3BAD5" w14:textId="77777777" w:rsidR="00D0616F" w:rsidRPr="00355CA4" w:rsidRDefault="00D0616F" w:rsidP="00D0616F">
      <w:pPr>
        <w:pStyle w:val="Title"/>
        <w:spacing w:line="200" w:lineRule="exact"/>
        <w:rPr>
          <w:rFonts w:ascii="Palatino Linotype" w:hAnsi="Palatino Linotype"/>
          <w:b w:val="0"/>
          <w:sz w:val="22"/>
          <w:szCs w:val="22"/>
          <w:lang w:val="nl-NL"/>
        </w:rPr>
      </w:pPr>
    </w:p>
    <w:p w14:paraId="51137590" w14:textId="77777777" w:rsidR="00D0616F" w:rsidRPr="003B48D2" w:rsidRDefault="00D0616F" w:rsidP="00D0616F">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14:paraId="7291FCA3" w14:textId="77777777" w:rsidR="00D0616F" w:rsidRPr="003B48D2" w:rsidRDefault="00D0616F" w:rsidP="00D0616F">
      <w:pPr>
        <w:pStyle w:val="Title"/>
        <w:spacing w:line="200" w:lineRule="exact"/>
        <w:jc w:val="left"/>
        <w:rPr>
          <w:rFonts w:ascii="Palatino Linotype" w:hAnsi="Palatino Linotype"/>
          <w:b w:val="0"/>
          <w:sz w:val="22"/>
          <w:szCs w:val="22"/>
          <w:lang w:val="nl-NL"/>
        </w:rPr>
      </w:pPr>
    </w:p>
    <w:p w14:paraId="6595E58F" w14:textId="77777777" w:rsidR="00D0616F" w:rsidRPr="00355CA4" w:rsidRDefault="00D0616F" w:rsidP="00D0616F">
      <w:pPr>
        <w:pStyle w:val="BodyTextIndent"/>
        <w:spacing w:line="200" w:lineRule="exact"/>
        <w:ind w:left="0"/>
        <w:rPr>
          <w:rFonts w:ascii="Palatino Linotype" w:hAnsi="Palatino Linotype"/>
          <w:sz w:val="22"/>
          <w:szCs w:val="22"/>
        </w:rPr>
      </w:pPr>
    </w:p>
    <w:p w14:paraId="429491F7" w14:textId="77777777" w:rsidR="00D0616F" w:rsidRPr="00355CA4" w:rsidRDefault="00D0616F" w:rsidP="00D0616F">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14:paraId="58B0839A" w14:textId="77777777" w:rsidR="00D0616F" w:rsidRPr="00355CA4" w:rsidRDefault="00D0616F" w:rsidP="00D0616F">
      <w:pPr>
        <w:pStyle w:val="BodyTextIndent"/>
        <w:spacing w:line="200" w:lineRule="exact"/>
        <w:ind w:left="0" w:firstLine="0"/>
        <w:rPr>
          <w:rFonts w:ascii="Palatino Linotype" w:hAnsi="Palatino Linotype"/>
          <w:sz w:val="22"/>
          <w:szCs w:val="22"/>
        </w:rPr>
      </w:pPr>
    </w:p>
    <w:p w14:paraId="06B580BE" w14:textId="77777777" w:rsidR="00D0616F" w:rsidRPr="00355CA4" w:rsidRDefault="00D0616F" w:rsidP="00D0616F">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14:paraId="7C18ABAC" w14:textId="77777777" w:rsidR="00D0616F" w:rsidRPr="00355CA4" w:rsidRDefault="00D0616F" w:rsidP="00D0616F">
      <w:pPr>
        <w:pStyle w:val="BodyTextIndent"/>
        <w:spacing w:line="200" w:lineRule="exact"/>
        <w:ind w:left="0" w:firstLine="0"/>
        <w:rPr>
          <w:rFonts w:ascii="Palatino Linotype" w:hAnsi="Palatino Linotype"/>
          <w:sz w:val="22"/>
          <w:szCs w:val="22"/>
        </w:rPr>
      </w:pPr>
    </w:p>
    <w:p w14:paraId="597EDD98" w14:textId="77777777" w:rsidR="00D0616F" w:rsidRPr="00355CA4" w:rsidRDefault="00D0616F" w:rsidP="00D0616F">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14:paraId="7307F0A6" w14:textId="77777777" w:rsidR="00D0616F" w:rsidRPr="00355CA4" w:rsidRDefault="00D0616F" w:rsidP="00D0616F">
      <w:pPr>
        <w:pStyle w:val="BodyTextIndent"/>
        <w:ind w:left="0"/>
        <w:rPr>
          <w:rFonts w:ascii="Palatino Linotype" w:hAnsi="Palatino Linotype"/>
          <w:sz w:val="22"/>
          <w:szCs w:val="22"/>
        </w:rPr>
      </w:pPr>
    </w:p>
    <w:p w14:paraId="12A807BE" w14:textId="77777777" w:rsidR="00D0616F" w:rsidRPr="00355CA4" w:rsidRDefault="00D0616F" w:rsidP="00D0616F">
      <w:pPr>
        <w:pStyle w:val="BodyTextIndent"/>
        <w:ind w:left="0" w:right="-46"/>
        <w:rPr>
          <w:rFonts w:ascii="Palatino Linotype" w:hAnsi="Palatino Linotype"/>
          <w:sz w:val="22"/>
          <w:szCs w:val="22"/>
        </w:rPr>
      </w:pPr>
    </w:p>
    <w:p w14:paraId="533DCC2E" w14:textId="77777777" w:rsidR="00D0616F" w:rsidRPr="00355CA4" w:rsidRDefault="00D0616F" w:rsidP="00D0616F">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14:paraId="04CED77B" w14:textId="77777777" w:rsidR="00D0616F" w:rsidRPr="00355CA4" w:rsidRDefault="00D0616F" w:rsidP="00D0616F">
      <w:pPr>
        <w:spacing w:line="200" w:lineRule="exact"/>
        <w:rPr>
          <w:rFonts w:ascii="Palatino Linotype" w:hAnsi="Palatino Linotype"/>
          <w:sz w:val="22"/>
          <w:szCs w:val="22"/>
          <w:lang w:val="nl-NL"/>
        </w:rPr>
      </w:pPr>
    </w:p>
    <w:p w14:paraId="0E2D4A33" w14:textId="77777777" w:rsidR="00D0616F" w:rsidRPr="00355CA4" w:rsidRDefault="00D0616F" w:rsidP="00D0616F">
      <w:pPr>
        <w:spacing w:line="200" w:lineRule="exact"/>
        <w:jc w:val="both"/>
        <w:rPr>
          <w:rFonts w:ascii="Palatino Linotype" w:hAnsi="Palatino Linotype"/>
          <w:sz w:val="22"/>
          <w:szCs w:val="22"/>
          <w:lang w:val="nl-NL"/>
        </w:rPr>
      </w:pPr>
    </w:p>
    <w:p w14:paraId="7A84490F" w14:textId="77777777" w:rsidR="00D0616F" w:rsidRPr="00355CA4" w:rsidRDefault="00D0616F" w:rsidP="00D0616F">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14:paraId="3FF3D00A" w14:textId="77777777" w:rsidR="00D0616F" w:rsidRPr="00355CA4" w:rsidRDefault="00D0616F" w:rsidP="00D0616F">
      <w:pPr>
        <w:jc w:val="center"/>
        <w:rPr>
          <w:rFonts w:ascii="Palatino Linotype" w:hAnsi="Palatino Linotype"/>
          <w:sz w:val="22"/>
          <w:szCs w:val="22"/>
          <w:lang w:val="nl-NL"/>
        </w:rPr>
      </w:pPr>
    </w:p>
    <w:p w14:paraId="0780F8C3" w14:textId="77777777" w:rsidR="00D0616F" w:rsidRPr="00355CA4" w:rsidRDefault="00D0616F" w:rsidP="00D0616F">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de </w:t>
      </w:r>
      <w:r>
        <w:rPr>
          <w:rFonts w:ascii="Palatino Linotype" w:hAnsi="Palatino Linotype"/>
          <w:sz w:val="22"/>
          <w:szCs w:val="22"/>
          <w:lang w:val="nl-NL"/>
        </w:rPr>
        <w:t>Regeling Vakantie en Vrijstelling van Dienst A</w:t>
      </w:r>
      <w:r w:rsidRPr="00AE18E5">
        <w:rPr>
          <w:rFonts w:ascii="Palatino Linotype" w:hAnsi="Palatino Linotype"/>
          <w:sz w:val="22"/>
          <w:szCs w:val="22"/>
          <w:lang w:val="nl-NL"/>
        </w:rPr>
        <w:t>mbtenaren</w:t>
      </w:r>
      <w:r w:rsidRPr="00355CA4">
        <w:rPr>
          <w:rFonts w:ascii="Palatino Linotype" w:hAnsi="Palatino Linotype"/>
          <w:sz w:val="22"/>
          <w:szCs w:val="22"/>
          <w:lang w:val="nl-NL"/>
        </w:rPr>
        <w:t xml:space="preserve">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14:paraId="79D3FE3E" w14:textId="77777777" w:rsidR="00D0616F" w:rsidRPr="00355CA4" w:rsidRDefault="00D0616F" w:rsidP="00D0616F">
      <w:pPr>
        <w:jc w:val="both"/>
        <w:rPr>
          <w:rFonts w:ascii="Palatino Linotype" w:hAnsi="Palatino Linotype"/>
          <w:sz w:val="22"/>
          <w:szCs w:val="22"/>
          <w:lang w:val="nl-NL"/>
        </w:rPr>
      </w:pPr>
    </w:p>
    <w:p w14:paraId="54CD9392" w14:textId="77777777" w:rsidR="00D0616F" w:rsidRPr="00355CA4" w:rsidRDefault="00D0616F" w:rsidP="00D0616F">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14:paraId="6DA33C66" w14:textId="77777777" w:rsidR="00D0616F" w:rsidRPr="00355CA4" w:rsidRDefault="00D0616F" w:rsidP="00D0616F">
      <w:pPr>
        <w:jc w:val="center"/>
        <w:rPr>
          <w:rFonts w:ascii="Palatino Linotype" w:hAnsi="Palatino Linotype"/>
          <w:sz w:val="22"/>
          <w:szCs w:val="22"/>
          <w:lang w:val="nl-NL"/>
        </w:rPr>
      </w:pPr>
    </w:p>
    <w:p w14:paraId="2A5118A1" w14:textId="77777777" w:rsidR="00D0616F" w:rsidRPr="00355CA4" w:rsidRDefault="00D0616F" w:rsidP="00D0616F">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14:paraId="042AB0D5" w14:textId="77777777" w:rsidR="00D0616F" w:rsidRPr="00355CA4" w:rsidRDefault="00D0616F" w:rsidP="00D0616F">
      <w:pPr>
        <w:jc w:val="both"/>
        <w:rPr>
          <w:rFonts w:ascii="Palatino Linotype" w:hAnsi="Palatino Linotype"/>
          <w:sz w:val="22"/>
          <w:szCs w:val="22"/>
          <w:lang w:val="nl-NL"/>
        </w:rPr>
      </w:pPr>
    </w:p>
    <w:p w14:paraId="74CE94C5" w14:textId="77777777" w:rsidR="00D0616F" w:rsidRPr="00355CA4" w:rsidRDefault="00D0616F" w:rsidP="00D0616F">
      <w:pPr>
        <w:tabs>
          <w:tab w:val="left" w:pos="5387"/>
        </w:tabs>
        <w:rPr>
          <w:rFonts w:ascii="Palatino Linotype" w:hAnsi="Palatino Linotype"/>
          <w:sz w:val="22"/>
          <w:szCs w:val="22"/>
          <w:lang w:val="nl-NL"/>
        </w:rPr>
      </w:pPr>
    </w:p>
    <w:p w14:paraId="342E4F04" w14:textId="77777777" w:rsidR="00D0616F" w:rsidRPr="00355CA4" w:rsidRDefault="00D0616F" w:rsidP="00D0616F">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Pr>
          <w:rFonts w:ascii="Palatino Linotype" w:hAnsi="Palatino Linotype"/>
          <w:sz w:val="22"/>
          <w:szCs w:val="22"/>
          <w:lang w:val="nl-NL"/>
        </w:rPr>
        <w:t>7 mei 2026</w:t>
      </w:r>
    </w:p>
    <w:p w14:paraId="6F9A1342" w14:textId="77777777" w:rsidR="00D0616F" w:rsidRPr="00D0616F" w:rsidRDefault="00D0616F" w:rsidP="00D0616F">
      <w:pPr>
        <w:widowControl/>
        <w:ind w:left="5400" w:right="584"/>
        <w:jc w:val="center"/>
        <w:rPr>
          <w:rFonts w:ascii="Palatino Linotype" w:eastAsia="Calibri" w:hAnsi="Palatino Linotype"/>
          <w:sz w:val="22"/>
          <w:szCs w:val="22"/>
          <w:lang w:val="nl-NL"/>
        </w:rPr>
      </w:pPr>
      <w:r w:rsidRPr="00D0616F">
        <w:rPr>
          <w:rFonts w:ascii="Palatino Linotype" w:eastAsia="Calibri" w:hAnsi="Palatino Linotype"/>
          <w:sz w:val="22"/>
          <w:szCs w:val="22"/>
          <w:lang w:val="nl-NL"/>
        </w:rPr>
        <w:t>M.J. DE KORT</w:t>
      </w:r>
    </w:p>
    <w:p w14:paraId="04E1BDC5" w14:textId="77777777" w:rsidR="00D0616F" w:rsidRPr="00355CA4" w:rsidRDefault="00D0616F" w:rsidP="00D0616F">
      <w:pPr>
        <w:jc w:val="both"/>
        <w:rPr>
          <w:rFonts w:ascii="Palatino Linotype" w:hAnsi="Palatino Linotype"/>
          <w:sz w:val="22"/>
          <w:szCs w:val="22"/>
          <w:lang w:val="nl-NL"/>
        </w:rPr>
      </w:pPr>
    </w:p>
    <w:p w14:paraId="6339EC88" w14:textId="77777777" w:rsidR="00D0616F" w:rsidRPr="00355CA4" w:rsidRDefault="00D0616F" w:rsidP="00D0616F">
      <w:pPr>
        <w:jc w:val="both"/>
        <w:rPr>
          <w:rFonts w:ascii="Palatino Linotype" w:hAnsi="Palatino Linotype"/>
          <w:sz w:val="22"/>
          <w:szCs w:val="22"/>
          <w:lang w:val="nl-NL"/>
        </w:rPr>
      </w:pPr>
    </w:p>
    <w:p w14:paraId="4033FF90" w14:textId="77777777" w:rsidR="00D0616F" w:rsidRPr="00355CA4" w:rsidRDefault="00D0616F" w:rsidP="00D0616F">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r w:rsidRPr="00355CA4">
        <w:rPr>
          <w:rFonts w:ascii="Palatino Linotype" w:hAnsi="Palatino Linotype"/>
          <w:sz w:val="22"/>
          <w:szCs w:val="22"/>
          <w:lang w:val="nl-NL"/>
        </w:rPr>
        <w:t>,</w:t>
      </w:r>
    </w:p>
    <w:p w14:paraId="25E00F35" w14:textId="77777777" w:rsidR="00D0616F" w:rsidRPr="00D0616F" w:rsidRDefault="00D0616F" w:rsidP="00D0616F">
      <w:pPr>
        <w:ind w:right="5624"/>
        <w:jc w:val="center"/>
        <w:rPr>
          <w:rFonts w:ascii="Palatino Linotype" w:hAnsi="Palatino Linotype"/>
          <w:sz w:val="22"/>
          <w:szCs w:val="22"/>
          <w:lang w:val="nl-NL"/>
        </w:rPr>
      </w:pPr>
      <w:r w:rsidRPr="00D0616F">
        <w:rPr>
          <w:rFonts w:ascii="Palatino Linotype" w:hAnsi="Palatino Linotype"/>
          <w:sz w:val="22"/>
          <w:szCs w:val="22"/>
          <w:lang w:val="nl-NL"/>
        </w:rPr>
        <w:t>C.F. COOPER</w:t>
      </w:r>
    </w:p>
    <w:p w14:paraId="1FB41A34" w14:textId="77777777" w:rsidR="00D0616F" w:rsidRPr="00355CA4" w:rsidRDefault="00D0616F" w:rsidP="00D0616F">
      <w:pPr>
        <w:jc w:val="both"/>
        <w:rPr>
          <w:rFonts w:ascii="Palatino Linotype" w:hAnsi="Palatino Linotype"/>
          <w:sz w:val="22"/>
          <w:szCs w:val="22"/>
          <w:lang w:val="nl-NL"/>
        </w:rPr>
      </w:pPr>
    </w:p>
    <w:p w14:paraId="5B5E0E56" w14:textId="4BB570D8" w:rsidR="00D0616F" w:rsidRPr="00355CA4" w:rsidRDefault="00D0616F" w:rsidP="00D0616F">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97480B">
        <w:rPr>
          <w:rFonts w:ascii="Palatino Linotype" w:hAnsi="Palatino Linotype"/>
          <w:sz w:val="22"/>
          <w:szCs w:val="22"/>
          <w:lang w:val="nl-NL"/>
        </w:rPr>
        <w:t>1</w:t>
      </w:r>
      <w:r w:rsidR="0097480B">
        <w:rPr>
          <w:rFonts w:ascii="Palatino Linotype" w:hAnsi="Palatino Linotype"/>
          <w:sz w:val="22"/>
          <w:szCs w:val="22"/>
          <w:vertAlign w:val="superscript"/>
          <w:lang w:val="nl-NL"/>
        </w:rPr>
        <w:t>st</w:t>
      </w:r>
      <w:r w:rsidRPr="00D0616F">
        <w:rPr>
          <w:rFonts w:ascii="Palatino Linotype" w:hAnsi="Palatino Linotype"/>
          <w:sz w:val="22"/>
          <w:szCs w:val="22"/>
          <w:vertAlign w:val="superscript"/>
          <w:lang w:val="nl-NL"/>
        </w:rPr>
        <w:t>e</w:t>
      </w:r>
      <w:r>
        <w:rPr>
          <w:rFonts w:ascii="Palatino Linotype" w:hAnsi="Palatino Linotype"/>
          <w:sz w:val="22"/>
          <w:szCs w:val="22"/>
          <w:lang w:val="nl-NL"/>
        </w:rPr>
        <w:t xml:space="preserve"> s</w:t>
      </w:r>
      <w:r w:rsidR="0097480B">
        <w:rPr>
          <w:rFonts w:ascii="Palatino Linotype" w:hAnsi="Palatino Linotype"/>
          <w:sz w:val="22"/>
          <w:szCs w:val="22"/>
          <w:lang w:val="nl-NL"/>
        </w:rPr>
        <w:t>eptember</w:t>
      </w:r>
      <w:r>
        <w:rPr>
          <w:rFonts w:ascii="Palatino Linotype" w:hAnsi="Palatino Linotype"/>
          <w:sz w:val="22"/>
          <w:szCs w:val="22"/>
          <w:lang w:val="nl-NL"/>
        </w:rPr>
        <w:t xml:space="preserve"> 2026</w:t>
      </w:r>
    </w:p>
    <w:p w14:paraId="4258E417" w14:textId="77777777" w:rsidR="00D0616F" w:rsidRPr="00355CA4" w:rsidRDefault="00D0616F" w:rsidP="00D0616F">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14:paraId="673320F1" w14:textId="77777777" w:rsidR="00D0616F" w:rsidRDefault="00D0616F" w:rsidP="00D0616F">
      <w:pPr>
        <w:ind w:left="5490"/>
        <w:jc w:val="center"/>
        <w:rPr>
          <w:rFonts w:ascii="Palatino Linotype" w:hAnsi="Palatino Linotype"/>
          <w:sz w:val="22"/>
          <w:szCs w:val="22"/>
          <w:lang w:val="nl-NL"/>
        </w:rPr>
        <w:sectPr w:rsidR="00D0616F" w:rsidSect="00D0616F">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D0616F">
        <w:rPr>
          <w:rFonts w:ascii="Palatino Linotype" w:hAnsi="Palatino Linotype"/>
          <w:sz w:val="22"/>
          <w:szCs w:val="22"/>
          <w:lang w:val="nl-NL"/>
        </w:rPr>
        <w:t>C.F. COOPER</w:t>
      </w:r>
    </w:p>
    <w:p w14:paraId="2F83AE8B" w14:textId="77777777" w:rsidR="00D0616F" w:rsidRDefault="00D0616F" w:rsidP="00D0616F">
      <w:pPr>
        <w:pBdr>
          <w:bottom w:val="single" w:sz="6" w:space="1" w:color="auto"/>
        </w:pBdr>
        <w:ind w:right="-29"/>
        <w:jc w:val="both"/>
        <w:rPr>
          <w:rFonts w:ascii="Palatino Linotype" w:hAnsi="Palatino Linotype"/>
          <w:sz w:val="22"/>
          <w:szCs w:val="22"/>
          <w:lang w:val="nl-NL"/>
        </w:rPr>
      </w:pPr>
    </w:p>
    <w:p w14:paraId="69CBE109" w14:textId="77777777" w:rsidR="00C35FB0" w:rsidRDefault="00C35FB0" w:rsidP="00D0616F">
      <w:pPr>
        <w:pBdr>
          <w:bottom w:val="single" w:sz="6" w:space="1" w:color="auto"/>
        </w:pBdr>
        <w:ind w:right="-29"/>
        <w:jc w:val="both"/>
        <w:rPr>
          <w:rFonts w:ascii="Palatino Linotype" w:hAnsi="Palatino Linotype"/>
          <w:sz w:val="22"/>
          <w:szCs w:val="22"/>
          <w:lang w:val="nl-NL"/>
        </w:rPr>
      </w:pPr>
    </w:p>
    <w:p w14:paraId="4D850E9B" w14:textId="77777777" w:rsidR="00D0616F" w:rsidRPr="00355CA4" w:rsidRDefault="00D0616F" w:rsidP="00D0616F">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7</w:t>
      </w:r>
      <w:r w:rsidRPr="00D0616F">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Pr>
          <w:rFonts w:ascii="Palatino Linotype" w:hAnsi="Palatino Linotype"/>
          <w:sz w:val="22"/>
          <w:szCs w:val="22"/>
          <w:lang w:val="nl-NL"/>
        </w:rPr>
        <w:t>26/1239</w:t>
      </w:r>
      <w:r w:rsidRPr="00355CA4">
        <w:rPr>
          <w:rFonts w:ascii="Palatino Linotype" w:hAnsi="Palatino Linotype"/>
          <w:sz w:val="22"/>
          <w:szCs w:val="22"/>
          <w:lang w:val="nl-NL"/>
        </w:rPr>
        <w:t xml:space="preserve">, houdende vaststelling van de geconsolideerde tekst van de </w:t>
      </w:r>
      <w:r>
        <w:rPr>
          <w:rFonts w:ascii="Palatino Linotype" w:hAnsi="Palatino Linotype"/>
          <w:sz w:val="22"/>
          <w:szCs w:val="22"/>
          <w:lang w:val="nl-NL"/>
        </w:rPr>
        <w:t>Regeling Vakantie en Vrijstelling van Dienst A</w:t>
      </w:r>
      <w:r w:rsidRPr="00AE18E5">
        <w:rPr>
          <w:rFonts w:ascii="Palatino Linotype" w:hAnsi="Palatino Linotype"/>
          <w:sz w:val="22"/>
          <w:szCs w:val="22"/>
          <w:lang w:val="nl-NL"/>
        </w:rPr>
        <w:t>mbtenaren</w:t>
      </w:r>
      <w:r w:rsidRPr="00AE18E5">
        <w:rPr>
          <w:rStyle w:val="FootnoteReference"/>
          <w:rFonts w:ascii="Palatino Linotype" w:hAnsi="Palatino Linotype"/>
          <w:color w:val="000000" w:themeColor="text1"/>
          <w:sz w:val="22"/>
          <w:szCs w:val="22"/>
          <w:lang w:val="nl-NL"/>
        </w:rPr>
        <w:footnoteReference w:id="3"/>
      </w:r>
    </w:p>
    <w:p w14:paraId="048E1F36" w14:textId="77777777" w:rsidR="00D0616F" w:rsidRPr="00355CA4" w:rsidRDefault="00D0616F" w:rsidP="00D0616F">
      <w:pPr>
        <w:pBdr>
          <w:bottom w:val="single" w:sz="6" w:space="1" w:color="auto"/>
        </w:pBdr>
        <w:ind w:right="-29"/>
        <w:jc w:val="both"/>
        <w:rPr>
          <w:rFonts w:ascii="Palatino Linotype" w:hAnsi="Palatino Linotype"/>
          <w:sz w:val="22"/>
          <w:szCs w:val="22"/>
          <w:lang w:val="nl-NL"/>
        </w:rPr>
      </w:pPr>
    </w:p>
    <w:p w14:paraId="5B50185B" w14:textId="77777777" w:rsidR="00D0616F" w:rsidRPr="00355CA4" w:rsidRDefault="00D0616F" w:rsidP="00D0616F">
      <w:pPr>
        <w:ind w:right="-29"/>
        <w:jc w:val="center"/>
        <w:rPr>
          <w:rFonts w:ascii="Palatino Linotype" w:hAnsi="Palatino Linotype"/>
          <w:sz w:val="22"/>
          <w:szCs w:val="22"/>
          <w:lang w:val="nl-NL"/>
        </w:rPr>
      </w:pPr>
    </w:p>
    <w:p w14:paraId="2AC34EAD" w14:textId="77777777" w:rsidR="00D0616F" w:rsidRDefault="00D0616F" w:rsidP="00D0616F">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de </w:t>
      </w:r>
      <w:r>
        <w:rPr>
          <w:rFonts w:ascii="Palatino Linotype" w:hAnsi="Palatino Linotype"/>
          <w:sz w:val="22"/>
          <w:szCs w:val="22"/>
          <w:lang w:val="nl-NL"/>
        </w:rPr>
        <w:t>Regeling Vakantie en Vrijstelling van D</w:t>
      </w:r>
      <w:r w:rsidRPr="00AE18E5">
        <w:rPr>
          <w:rFonts w:ascii="Palatino Linotype" w:hAnsi="Palatino Linotype"/>
          <w:sz w:val="22"/>
          <w:szCs w:val="22"/>
          <w:lang w:val="nl-NL"/>
        </w:rPr>
        <w:t xml:space="preserve">ienst </w:t>
      </w:r>
      <w:r>
        <w:rPr>
          <w:rFonts w:ascii="Palatino Linotype" w:hAnsi="Palatino Linotype"/>
          <w:sz w:val="22"/>
          <w:szCs w:val="22"/>
          <w:lang w:val="nl-NL"/>
        </w:rPr>
        <w:t xml:space="preserve">Ambtenaren </w:t>
      </w:r>
      <w:r w:rsidRPr="00AE18E5">
        <w:rPr>
          <w:rFonts w:ascii="Palatino Linotype" w:hAnsi="Palatino Linotype"/>
          <w:color w:val="000000" w:themeColor="text1"/>
          <w:sz w:val="22"/>
          <w:szCs w:val="22"/>
          <w:lang w:val="nl-NL"/>
        </w:rPr>
        <w:t>(P.B. 1969, no. 44)</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14:paraId="21AE00BE" w14:textId="77777777" w:rsidR="00D0616F" w:rsidRDefault="00D0616F" w:rsidP="00D0616F">
      <w:pPr>
        <w:ind w:right="-29"/>
        <w:rPr>
          <w:rFonts w:ascii="Palatino Linotype" w:hAnsi="Palatino Linotype"/>
          <w:sz w:val="22"/>
          <w:szCs w:val="22"/>
          <w:lang w:val="nl-NL"/>
        </w:rPr>
      </w:pPr>
    </w:p>
    <w:p w14:paraId="2B5F2DD9" w14:textId="77777777" w:rsidR="00D0616F" w:rsidRPr="008A1AD3" w:rsidRDefault="00D0616F" w:rsidP="00C35FB0">
      <w:pPr>
        <w:pStyle w:val="ListParagraph"/>
        <w:numPr>
          <w:ilvl w:val="0"/>
          <w:numId w:val="1"/>
        </w:numPr>
        <w:tabs>
          <w:tab w:val="left" w:pos="360"/>
          <w:tab w:val="left" w:pos="720"/>
        </w:tabs>
        <w:ind w:left="360" w:right="-29"/>
        <w:jc w:val="both"/>
        <w:rPr>
          <w:rFonts w:ascii="Palatino Linotype" w:hAnsi="Palatino Linotype"/>
          <w:sz w:val="22"/>
          <w:szCs w:val="22"/>
        </w:rPr>
      </w:pPr>
      <w:r w:rsidRPr="008A1AD3">
        <w:rPr>
          <w:rFonts w:ascii="Palatino Linotype" w:hAnsi="Palatino Linotype"/>
          <w:sz w:val="22"/>
          <w:szCs w:val="22"/>
        </w:rPr>
        <w:t>na wijziging</w:t>
      </w:r>
      <w:r w:rsidRPr="008A1AD3">
        <w:rPr>
          <w:rFonts w:ascii="Palatino Linotype" w:hAnsi="Palatino Linotype"/>
          <w:color w:val="FF0000"/>
          <w:sz w:val="22"/>
          <w:szCs w:val="22"/>
        </w:rPr>
        <w:t xml:space="preserve"> </w:t>
      </w:r>
      <w:r w:rsidRPr="008A1AD3">
        <w:rPr>
          <w:rFonts w:ascii="Palatino Linotype" w:hAnsi="Palatino Linotype"/>
          <w:sz w:val="22"/>
          <w:szCs w:val="22"/>
        </w:rPr>
        <w:t xml:space="preserve">tot stand gebracht door het Land Nederlandse Antillen bij: </w:t>
      </w:r>
    </w:p>
    <w:p w14:paraId="7D6EB9D7"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sidRPr="00AE18E5">
        <w:rPr>
          <w:rFonts w:ascii="Palatino Linotype" w:hAnsi="Palatino Linotype"/>
          <w:color w:val="000000" w:themeColor="text1"/>
          <w:sz w:val="22"/>
          <w:szCs w:val="22"/>
        </w:rPr>
        <w:t xml:space="preserve">Landsverordening van de 19e juli 1976 tot wijziging van de </w:t>
      </w:r>
      <w:r>
        <w:rPr>
          <w:rFonts w:ascii="Palatino Linotype" w:hAnsi="Palatino Linotype"/>
          <w:color w:val="000000" w:themeColor="text1"/>
          <w:sz w:val="22"/>
          <w:szCs w:val="22"/>
        </w:rPr>
        <w:t>Regeling Vakantie en Vrijstelling van Dienst A</w:t>
      </w:r>
      <w:r w:rsidRPr="00AE18E5">
        <w:rPr>
          <w:rFonts w:ascii="Palatino Linotype" w:hAnsi="Palatino Linotype"/>
          <w:color w:val="000000" w:themeColor="text1"/>
          <w:sz w:val="22"/>
          <w:szCs w:val="22"/>
        </w:rPr>
        <w:t>mbtenaren (P.B. 1969, no. 44) (P.B. 1976, no. 150);</w:t>
      </w:r>
    </w:p>
    <w:p w14:paraId="1BDC6F69"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Landsverordening van de 7d</w:t>
      </w:r>
      <w:r w:rsidRPr="00AE18E5">
        <w:rPr>
          <w:rFonts w:ascii="Palatino Linotype" w:hAnsi="Palatino Linotype"/>
          <w:color w:val="000000" w:themeColor="text1"/>
          <w:sz w:val="22"/>
          <w:szCs w:val="22"/>
        </w:rPr>
        <w:t xml:space="preserve">e </w:t>
      </w:r>
      <w:r>
        <w:rPr>
          <w:rFonts w:ascii="Palatino Linotype" w:hAnsi="Palatino Linotype"/>
          <w:color w:val="000000" w:themeColor="text1"/>
          <w:sz w:val="22"/>
          <w:szCs w:val="22"/>
        </w:rPr>
        <w:t xml:space="preserve">februari </w:t>
      </w:r>
      <w:r w:rsidRPr="00AE18E5">
        <w:rPr>
          <w:rFonts w:ascii="Palatino Linotype" w:hAnsi="Palatino Linotype"/>
          <w:color w:val="000000" w:themeColor="text1"/>
          <w:sz w:val="22"/>
          <w:szCs w:val="22"/>
        </w:rPr>
        <w:t>197</w:t>
      </w:r>
      <w:r>
        <w:rPr>
          <w:rFonts w:ascii="Palatino Linotype" w:hAnsi="Palatino Linotype"/>
          <w:color w:val="000000" w:themeColor="text1"/>
          <w:sz w:val="22"/>
          <w:szCs w:val="22"/>
        </w:rPr>
        <w:t>7</w:t>
      </w:r>
      <w:r w:rsidRPr="00AE18E5">
        <w:rPr>
          <w:rFonts w:ascii="Palatino Linotype" w:hAnsi="Palatino Linotype"/>
          <w:color w:val="000000" w:themeColor="text1"/>
          <w:sz w:val="22"/>
          <w:szCs w:val="22"/>
        </w:rPr>
        <w:t xml:space="preserve"> tot wijziging van de </w:t>
      </w:r>
      <w:r>
        <w:rPr>
          <w:rFonts w:ascii="Palatino Linotype" w:hAnsi="Palatino Linotype"/>
          <w:color w:val="000000" w:themeColor="text1"/>
          <w:sz w:val="22"/>
          <w:szCs w:val="22"/>
        </w:rPr>
        <w:t>Regeling Vakantie en Vrijstelling van Dienst A</w:t>
      </w:r>
      <w:r w:rsidRPr="00AE18E5">
        <w:rPr>
          <w:rFonts w:ascii="Palatino Linotype" w:hAnsi="Palatino Linotype"/>
          <w:color w:val="000000" w:themeColor="text1"/>
          <w:sz w:val="22"/>
          <w:szCs w:val="22"/>
        </w:rPr>
        <w:t xml:space="preserve">mbtenaren (P.B. 1969, no. 44) </w:t>
      </w:r>
      <w:r>
        <w:rPr>
          <w:rFonts w:ascii="Palatino Linotype" w:hAnsi="Palatino Linotype"/>
          <w:color w:val="000000" w:themeColor="text1"/>
          <w:sz w:val="22"/>
          <w:szCs w:val="22"/>
        </w:rPr>
        <w:t>(P.B. 1977</w:t>
      </w:r>
      <w:r w:rsidRPr="00AE18E5">
        <w:rPr>
          <w:rFonts w:ascii="Palatino Linotype" w:hAnsi="Palatino Linotype"/>
          <w:color w:val="000000" w:themeColor="text1"/>
          <w:sz w:val="22"/>
          <w:szCs w:val="22"/>
        </w:rPr>
        <w:t xml:space="preserve">, no. </w:t>
      </w:r>
      <w:r>
        <w:rPr>
          <w:rFonts w:ascii="Palatino Linotype" w:hAnsi="Palatino Linotype"/>
          <w:color w:val="000000" w:themeColor="text1"/>
          <w:sz w:val="22"/>
          <w:szCs w:val="22"/>
        </w:rPr>
        <w:t>39</w:t>
      </w:r>
      <w:r w:rsidRPr="00AE18E5">
        <w:rPr>
          <w:rFonts w:ascii="Palatino Linotype" w:hAnsi="Palatino Linotype"/>
          <w:color w:val="000000" w:themeColor="text1"/>
          <w:sz w:val="22"/>
          <w:szCs w:val="22"/>
        </w:rPr>
        <w:t>);</w:t>
      </w:r>
    </w:p>
    <w:p w14:paraId="72AABDD2"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Landsverordening van de 29st</w:t>
      </w:r>
      <w:r w:rsidRPr="00AE18E5">
        <w:rPr>
          <w:rFonts w:ascii="Palatino Linotype" w:hAnsi="Palatino Linotype"/>
          <w:color w:val="000000" w:themeColor="text1"/>
          <w:sz w:val="22"/>
          <w:szCs w:val="22"/>
        </w:rPr>
        <w:t xml:space="preserve">e </w:t>
      </w:r>
      <w:r>
        <w:rPr>
          <w:rFonts w:ascii="Palatino Linotype" w:hAnsi="Palatino Linotype"/>
          <w:color w:val="000000" w:themeColor="text1"/>
          <w:sz w:val="22"/>
          <w:szCs w:val="22"/>
        </w:rPr>
        <w:t xml:space="preserve">mei </w:t>
      </w:r>
      <w:r w:rsidRPr="00AE18E5">
        <w:rPr>
          <w:rFonts w:ascii="Palatino Linotype" w:hAnsi="Palatino Linotype"/>
          <w:color w:val="000000" w:themeColor="text1"/>
          <w:sz w:val="22"/>
          <w:szCs w:val="22"/>
        </w:rPr>
        <w:t>197</w:t>
      </w:r>
      <w:r>
        <w:rPr>
          <w:rFonts w:ascii="Palatino Linotype" w:hAnsi="Palatino Linotype"/>
          <w:color w:val="000000" w:themeColor="text1"/>
          <w:sz w:val="22"/>
          <w:szCs w:val="22"/>
        </w:rPr>
        <w:t>8</w:t>
      </w:r>
      <w:r w:rsidRPr="00AE18E5">
        <w:rPr>
          <w:rFonts w:ascii="Palatino Linotype" w:hAnsi="Palatino Linotype"/>
          <w:color w:val="000000" w:themeColor="text1"/>
          <w:sz w:val="22"/>
          <w:szCs w:val="22"/>
        </w:rPr>
        <w:t xml:space="preserve"> tot wijziging van de </w:t>
      </w:r>
      <w:r>
        <w:rPr>
          <w:rFonts w:ascii="Palatino Linotype" w:hAnsi="Palatino Linotype"/>
          <w:color w:val="000000" w:themeColor="text1"/>
          <w:sz w:val="22"/>
          <w:szCs w:val="22"/>
        </w:rPr>
        <w:t>Regeling Vakantie en Vrijstelling van Dienst A</w:t>
      </w:r>
      <w:r w:rsidRPr="00AE18E5">
        <w:rPr>
          <w:rFonts w:ascii="Palatino Linotype" w:hAnsi="Palatino Linotype"/>
          <w:color w:val="000000" w:themeColor="text1"/>
          <w:sz w:val="22"/>
          <w:szCs w:val="22"/>
        </w:rPr>
        <w:t xml:space="preserve">mbtenaren (P.B. 1969, no. 44) </w:t>
      </w:r>
      <w:r>
        <w:rPr>
          <w:rFonts w:ascii="Palatino Linotype" w:hAnsi="Palatino Linotype"/>
          <w:color w:val="000000" w:themeColor="text1"/>
          <w:sz w:val="22"/>
          <w:szCs w:val="22"/>
        </w:rPr>
        <w:t>(P.B. 1978</w:t>
      </w:r>
      <w:r w:rsidRPr="00AE18E5">
        <w:rPr>
          <w:rFonts w:ascii="Palatino Linotype" w:hAnsi="Palatino Linotype"/>
          <w:color w:val="000000" w:themeColor="text1"/>
          <w:sz w:val="22"/>
          <w:szCs w:val="22"/>
        </w:rPr>
        <w:t xml:space="preserve">, no. </w:t>
      </w:r>
      <w:r>
        <w:rPr>
          <w:rFonts w:ascii="Palatino Linotype" w:hAnsi="Palatino Linotype"/>
          <w:color w:val="000000" w:themeColor="text1"/>
          <w:sz w:val="22"/>
          <w:szCs w:val="22"/>
        </w:rPr>
        <w:t>237</w:t>
      </w:r>
      <w:r w:rsidRPr="00AE18E5">
        <w:rPr>
          <w:rFonts w:ascii="Palatino Linotype" w:hAnsi="Palatino Linotype"/>
          <w:color w:val="000000" w:themeColor="text1"/>
          <w:sz w:val="22"/>
          <w:szCs w:val="22"/>
        </w:rPr>
        <w:t>);</w:t>
      </w:r>
    </w:p>
    <w:p w14:paraId="1B4127B7"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Regeling vergoeding behandelings- en verplegingskosten overheidsdienaren (P.B. 1986, no. 165);</w:t>
      </w:r>
    </w:p>
    <w:p w14:paraId="2D9D45DD"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Non-activiteitslandsverordening (P.B. 1990, no. 56);</w:t>
      </w:r>
    </w:p>
    <w:p w14:paraId="058DF379"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Invoeringslandsverordening rechtspositionele regelingen 1998 (P.B. 1997, no. 313);</w:t>
      </w:r>
    </w:p>
    <w:p w14:paraId="31C227AC" w14:textId="77777777" w:rsidR="00D0616F"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Landsverordening van de 15</w:t>
      </w:r>
      <w:r w:rsidRPr="00283247">
        <w:rPr>
          <w:rFonts w:ascii="Palatino Linotype" w:hAnsi="Palatino Linotype"/>
          <w:color w:val="000000" w:themeColor="text1"/>
          <w:sz w:val="22"/>
          <w:szCs w:val="22"/>
        </w:rPr>
        <w:t>de</w:t>
      </w:r>
      <w:r>
        <w:rPr>
          <w:rFonts w:ascii="Palatino Linotype" w:hAnsi="Palatino Linotype"/>
          <w:color w:val="000000" w:themeColor="text1"/>
          <w:sz w:val="22"/>
          <w:szCs w:val="22"/>
        </w:rPr>
        <w:t xml:space="preserve"> maart 2001 houdende aanpassing van het bestaande Burgerlijk Wetboek van de Nederlandse Antillen en een aantal andere landsverordeningen in verband met de invoering van het nieuwe Burgerlijk Wetboek (P.B. 2001, no. 24);</w:t>
      </w:r>
    </w:p>
    <w:p w14:paraId="0078CC9A" w14:textId="77777777" w:rsidR="00D0616F" w:rsidRPr="00AE18E5" w:rsidRDefault="00D0616F" w:rsidP="00C35FB0">
      <w:pPr>
        <w:pStyle w:val="ListParagraph"/>
        <w:numPr>
          <w:ilvl w:val="0"/>
          <w:numId w:val="2"/>
        </w:numPr>
        <w:ind w:right="-29"/>
        <w:jc w:val="both"/>
        <w:rPr>
          <w:rFonts w:ascii="Palatino Linotype" w:hAnsi="Palatino Linotype"/>
          <w:color w:val="000000" w:themeColor="text1"/>
          <w:sz w:val="22"/>
          <w:szCs w:val="22"/>
        </w:rPr>
      </w:pPr>
      <w:r>
        <w:rPr>
          <w:rFonts w:ascii="Palatino Linotype" w:hAnsi="Palatino Linotype"/>
          <w:color w:val="000000" w:themeColor="text1"/>
          <w:sz w:val="22"/>
          <w:szCs w:val="22"/>
        </w:rPr>
        <w:t>Landsverordening verhoging vakantie-uitkering 2025 (P.B. 2025, no. 200);</w:t>
      </w:r>
    </w:p>
    <w:p w14:paraId="354DDEA0" w14:textId="77777777" w:rsidR="00D0616F" w:rsidRDefault="00D0616F" w:rsidP="00D0616F">
      <w:pPr>
        <w:tabs>
          <w:tab w:val="left" w:pos="360"/>
        </w:tabs>
        <w:ind w:left="360" w:right="-29" w:hanging="360"/>
        <w:jc w:val="both"/>
        <w:rPr>
          <w:rFonts w:ascii="Palatino Linotype" w:hAnsi="Palatino Linotype"/>
          <w:sz w:val="22"/>
          <w:szCs w:val="22"/>
          <w:lang w:val="nl-NL"/>
        </w:rPr>
      </w:pPr>
    </w:p>
    <w:p w14:paraId="07628030" w14:textId="77777777" w:rsidR="00D0616F" w:rsidRDefault="00D0616F" w:rsidP="00D0616F">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14:paraId="68DC6B2B" w14:textId="77777777" w:rsidR="00D0616F" w:rsidRPr="00355CA4" w:rsidRDefault="00D0616F" w:rsidP="00D0616F">
      <w:pPr>
        <w:tabs>
          <w:tab w:val="left" w:pos="360"/>
        </w:tabs>
        <w:ind w:left="360" w:right="-29" w:hanging="360"/>
        <w:jc w:val="both"/>
        <w:rPr>
          <w:rFonts w:ascii="Palatino Linotype" w:hAnsi="Palatino Linotype"/>
          <w:sz w:val="22"/>
          <w:szCs w:val="22"/>
          <w:lang w:val="nl-NL"/>
        </w:rPr>
      </w:pPr>
    </w:p>
    <w:p w14:paraId="6B083BE1" w14:textId="77777777" w:rsidR="00D0616F" w:rsidRPr="00355CA4" w:rsidRDefault="00D0616F" w:rsidP="00C35FB0">
      <w:pPr>
        <w:numPr>
          <w:ilvl w:val="0"/>
          <w:numId w:val="1"/>
        </w:numPr>
        <w:tabs>
          <w:tab w:val="clear" w:pos="720"/>
          <w:tab w:val="left" w:pos="360"/>
          <w:tab w:val="left" w:pos="567"/>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14:paraId="35EE146F" w14:textId="77777777" w:rsidR="00D0616F" w:rsidRPr="00355CA4" w:rsidRDefault="00D0616F" w:rsidP="00D0616F">
      <w:pPr>
        <w:jc w:val="both"/>
        <w:rPr>
          <w:rFonts w:ascii="Palatino Linotype" w:hAnsi="Palatino Linotype"/>
          <w:sz w:val="22"/>
          <w:szCs w:val="22"/>
          <w:lang w:val="nl-NL"/>
        </w:rPr>
      </w:pPr>
    </w:p>
    <w:p w14:paraId="0992BD2B" w14:textId="77777777" w:rsidR="00D0616F" w:rsidRPr="00355CA4" w:rsidRDefault="00D0616F" w:rsidP="00D0616F">
      <w:pPr>
        <w:jc w:val="center"/>
        <w:rPr>
          <w:rFonts w:ascii="Palatino Linotype" w:hAnsi="Palatino Linotype"/>
          <w:sz w:val="22"/>
          <w:szCs w:val="22"/>
          <w:lang w:val="nl-NL"/>
        </w:rPr>
      </w:pPr>
      <w:r w:rsidRPr="00355CA4">
        <w:rPr>
          <w:rFonts w:ascii="Palatino Linotype" w:hAnsi="Palatino Linotype"/>
          <w:sz w:val="22"/>
          <w:szCs w:val="22"/>
          <w:lang w:val="nl-NL"/>
        </w:rPr>
        <w:t>-----</w:t>
      </w:r>
    </w:p>
    <w:p w14:paraId="5D6FE21A" w14:textId="77777777" w:rsidR="00D0616F" w:rsidRPr="00355CA4" w:rsidRDefault="00D0616F" w:rsidP="00D0616F">
      <w:pPr>
        <w:suppressAutoHyphens/>
        <w:jc w:val="center"/>
        <w:rPr>
          <w:rFonts w:ascii="Palatino Linotype" w:hAnsi="Palatino Linotype"/>
          <w:sz w:val="22"/>
          <w:szCs w:val="22"/>
          <w:lang w:val="nl-NL"/>
        </w:rPr>
      </w:pPr>
    </w:p>
    <w:p w14:paraId="2841E43A"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Hoofdstuk I</w:t>
      </w:r>
    </w:p>
    <w:p w14:paraId="02DD4450"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Algemene bepalingen</w:t>
      </w:r>
    </w:p>
    <w:p w14:paraId="7D927039" w14:textId="77777777" w:rsidR="00D0616F" w:rsidRPr="00283247" w:rsidRDefault="00D0616F" w:rsidP="00D0616F">
      <w:pPr>
        <w:suppressAutoHyphens/>
        <w:jc w:val="center"/>
        <w:rPr>
          <w:rFonts w:ascii="Palatino Linotype" w:hAnsi="Palatino Linotype"/>
          <w:sz w:val="22"/>
          <w:szCs w:val="22"/>
          <w:lang w:val="nl-NL"/>
        </w:rPr>
      </w:pPr>
    </w:p>
    <w:p w14:paraId="75E83FA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w:t>
      </w:r>
    </w:p>
    <w:p w14:paraId="69DDFD3F" w14:textId="77777777" w:rsidR="00D0616F" w:rsidRPr="00283247" w:rsidRDefault="00D0616F" w:rsidP="00D0616F">
      <w:pPr>
        <w:suppressAutoHyphens/>
        <w:jc w:val="both"/>
        <w:rPr>
          <w:rFonts w:ascii="Palatino Linotype" w:hAnsi="Palatino Linotype"/>
          <w:sz w:val="22"/>
          <w:szCs w:val="22"/>
          <w:lang w:val="nl-NL"/>
        </w:rPr>
      </w:pPr>
    </w:p>
    <w:p w14:paraId="04493A2C" w14:textId="77777777" w:rsidR="00D0616F" w:rsidRPr="00C92145" w:rsidRDefault="00D0616F" w:rsidP="00C35FB0">
      <w:pPr>
        <w:pStyle w:val="ListParagraph"/>
        <w:widowControl w:val="0"/>
        <w:numPr>
          <w:ilvl w:val="0"/>
          <w:numId w:val="3"/>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Ambtenaar in de zin van deze landsverordening en de uit kracht daarvan gegeven voorschriften is hij die door de Koning of het bevoegde gezag bedoeld in artikel 4, eerste lid, van de Landsverordening </w:t>
      </w:r>
      <w:r>
        <w:rPr>
          <w:rFonts w:ascii="Palatino Linotype" w:hAnsi="Palatino Linotype"/>
          <w:sz w:val="22"/>
          <w:szCs w:val="22"/>
        </w:rPr>
        <w:t>M</w:t>
      </w:r>
      <w:r w:rsidRPr="00C92145">
        <w:rPr>
          <w:rFonts w:ascii="Palatino Linotype" w:hAnsi="Palatino Linotype"/>
          <w:sz w:val="22"/>
          <w:szCs w:val="22"/>
        </w:rPr>
        <w:t>aterieel Ambtenarenrecht is benoemd of aangesteld in openbare dienst</w:t>
      </w:r>
      <w:r>
        <w:rPr>
          <w:rFonts w:ascii="Palatino Linotype" w:hAnsi="Palatino Linotype"/>
          <w:sz w:val="22"/>
          <w:szCs w:val="22"/>
        </w:rPr>
        <w:t>.</w:t>
      </w:r>
    </w:p>
    <w:p w14:paraId="08496D20" w14:textId="77777777" w:rsidR="00D0616F" w:rsidRPr="00C35FB0" w:rsidRDefault="00D0616F" w:rsidP="00C35FB0">
      <w:pPr>
        <w:pStyle w:val="ListParagraph"/>
        <w:widowControl w:val="0"/>
        <w:numPr>
          <w:ilvl w:val="0"/>
          <w:numId w:val="3"/>
        </w:numPr>
        <w:suppressAutoHyphens/>
        <w:ind w:left="360"/>
        <w:jc w:val="both"/>
        <w:rPr>
          <w:rFonts w:ascii="Palatino Linotype" w:hAnsi="Palatino Linotype"/>
          <w:sz w:val="22"/>
          <w:szCs w:val="22"/>
        </w:rPr>
      </w:pPr>
      <w:r w:rsidRPr="00C92145">
        <w:rPr>
          <w:rFonts w:ascii="Palatino Linotype" w:hAnsi="Palatino Linotype"/>
          <w:sz w:val="22"/>
          <w:szCs w:val="22"/>
        </w:rPr>
        <w:t>Tot de openbare dienst behoren alle diensten en bedrijven</w:t>
      </w:r>
      <w:r>
        <w:rPr>
          <w:rFonts w:ascii="Palatino Linotype" w:hAnsi="Palatino Linotype"/>
          <w:sz w:val="22"/>
          <w:szCs w:val="22"/>
        </w:rPr>
        <w:t xml:space="preserve"> die</w:t>
      </w:r>
      <w:r w:rsidRPr="00C92145">
        <w:rPr>
          <w:rFonts w:ascii="Palatino Linotype" w:hAnsi="Palatino Linotype"/>
          <w:sz w:val="22"/>
          <w:szCs w:val="22"/>
        </w:rPr>
        <w:t xml:space="preserve"> door </w:t>
      </w:r>
      <w:r>
        <w:rPr>
          <w:rFonts w:ascii="Palatino Linotype" w:hAnsi="Palatino Linotype"/>
          <w:sz w:val="22"/>
          <w:szCs w:val="22"/>
        </w:rPr>
        <w:t>het Land Curaçao of een ander openbaar</w:t>
      </w:r>
      <w:r w:rsidRPr="00C92145">
        <w:rPr>
          <w:rFonts w:ascii="Palatino Linotype" w:hAnsi="Palatino Linotype"/>
          <w:sz w:val="22"/>
          <w:szCs w:val="22"/>
        </w:rPr>
        <w:t xml:space="preserve"> licha</w:t>
      </w:r>
      <w:r>
        <w:rPr>
          <w:rFonts w:ascii="Palatino Linotype" w:hAnsi="Palatino Linotype"/>
          <w:sz w:val="22"/>
          <w:szCs w:val="22"/>
        </w:rPr>
        <w:t>am worden</w:t>
      </w:r>
      <w:r w:rsidRPr="00C92145">
        <w:rPr>
          <w:rFonts w:ascii="Palatino Linotype" w:hAnsi="Palatino Linotype"/>
          <w:sz w:val="22"/>
          <w:szCs w:val="22"/>
        </w:rPr>
        <w:t xml:space="preserve"> beheerd, </w:t>
      </w:r>
      <w:r>
        <w:rPr>
          <w:rFonts w:ascii="Palatino Linotype" w:hAnsi="Palatino Linotype"/>
          <w:sz w:val="22"/>
          <w:szCs w:val="22"/>
        </w:rPr>
        <w:t>de instellingen voor het van</w:t>
      </w:r>
      <w:r w:rsidRPr="00C92145">
        <w:rPr>
          <w:rFonts w:ascii="Palatino Linotype" w:hAnsi="Palatino Linotype"/>
          <w:sz w:val="22"/>
          <w:szCs w:val="22"/>
        </w:rPr>
        <w:t xml:space="preserve"> overheidswege gegeven openba</w:t>
      </w:r>
      <w:r>
        <w:rPr>
          <w:rFonts w:ascii="Palatino Linotype" w:hAnsi="Palatino Linotype"/>
          <w:sz w:val="22"/>
          <w:szCs w:val="22"/>
        </w:rPr>
        <w:t>a</w:t>
      </w:r>
      <w:r w:rsidRPr="00C92145">
        <w:rPr>
          <w:rFonts w:ascii="Palatino Linotype" w:hAnsi="Palatino Linotype"/>
          <w:sz w:val="22"/>
          <w:szCs w:val="22"/>
        </w:rPr>
        <w:t>r onderwijs</w:t>
      </w:r>
      <w:r>
        <w:rPr>
          <w:rFonts w:ascii="Palatino Linotype" w:hAnsi="Palatino Linotype"/>
          <w:sz w:val="22"/>
          <w:szCs w:val="22"/>
        </w:rPr>
        <w:t xml:space="preserve"> daaronder mede begrepen, tenzij de arbeidsvoorwaarden van het personeel door een bijzonder reglement worden beheerst</w:t>
      </w:r>
      <w:r w:rsidRPr="00C92145">
        <w:rPr>
          <w:rFonts w:ascii="Palatino Linotype" w:hAnsi="Palatino Linotype"/>
          <w:sz w:val="22"/>
          <w:szCs w:val="22"/>
        </w:rPr>
        <w:t>.</w:t>
      </w:r>
    </w:p>
    <w:p w14:paraId="03EC0E84" w14:textId="77777777" w:rsidR="00D0616F" w:rsidRPr="00C92145" w:rsidRDefault="00D0616F" w:rsidP="00C35FB0">
      <w:pPr>
        <w:pStyle w:val="ListParagraph"/>
        <w:widowControl w:val="0"/>
        <w:numPr>
          <w:ilvl w:val="0"/>
          <w:numId w:val="3"/>
        </w:numPr>
        <w:suppressAutoHyphens/>
        <w:ind w:left="360"/>
        <w:jc w:val="both"/>
        <w:rPr>
          <w:rFonts w:ascii="Palatino Linotype" w:hAnsi="Palatino Linotype"/>
          <w:sz w:val="22"/>
          <w:szCs w:val="22"/>
        </w:rPr>
      </w:pPr>
      <w:r w:rsidRPr="00C92145">
        <w:rPr>
          <w:rFonts w:ascii="Palatino Linotype" w:hAnsi="Palatino Linotype"/>
          <w:sz w:val="22"/>
          <w:szCs w:val="22"/>
        </w:rPr>
        <w:lastRenderedPageBreak/>
        <w:t>Niet zijn ambtenaren in de zin van deze landsverordening en de uit kracht daarvan gegeven voorschriften:</w:t>
      </w:r>
    </w:p>
    <w:p w14:paraId="11F57FAD" w14:textId="77777777" w:rsidR="00D0616F" w:rsidRPr="00C92145" w:rsidRDefault="00D0616F" w:rsidP="00C35FB0">
      <w:pPr>
        <w:pStyle w:val="ListParagraph"/>
        <w:widowControl w:val="0"/>
        <w:numPr>
          <w:ilvl w:val="0"/>
          <w:numId w:val="4"/>
        </w:numPr>
        <w:suppressAutoHyphens/>
        <w:jc w:val="both"/>
        <w:rPr>
          <w:rFonts w:ascii="Palatino Linotype" w:hAnsi="Palatino Linotype"/>
          <w:sz w:val="22"/>
          <w:szCs w:val="22"/>
        </w:rPr>
      </w:pPr>
      <w:r w:rsidRPr="00C92145">
        <w:rPr>
          <w:rFonts w:ascii="Palatino Linotype" w:hAnsi="Palatino Linotype"/>
          <w:sz w:val="22"/>
          <w:szCs w:val="22"/>
        </w:rPr>
        <w:t>zij met wie een arbeidsovereenkomst naar burgerlijk recht is gesloten;</w:t>
      </w:r>
    </w:p>
    <w:p w14:paraId="122FB949" w14:textId="77777777" w:rsidR="00D0616F" w:rsidRPr="00C92145" w:rsidRDefault="00D0616F" w:rsidP="00C35FB0">
      <w:pPr>
        <w:pStyle w:val="ListParagraph"/>
        <w:widowControl w:val="0"/>
        <w:numPr>
          <w:ilvl w:val="0"/>
          <w:numId w:val="4"/>
        </w:numPr>
        <w:suppressAutoHyphens/>
        <w:jc w:val="both"/>
        <w:rPr>
          <w:rFonts w:ascii="Palatino Linotype" w:hAnsi="Palatino Linotype"/>
          <w:sz w:val="22"/>
          <w:szCs w:val="22"/>
        </w:rPr>
      </w:pPr>
      <w:r w:rsidRPr="00C92145">
        <w:rPr>
          <w:rFonts w:ascii="Palatino Linotype" w:hAnsi="Palatino Linotype"/>
          <w:sz w:val="22"/>
          <w:szCs w:val="22"/>
        </w:rPr>
        <w:t>de werklieden.</w:t>
      </w:r>
    </w:p>
    <w:p w14:paraId="4BE3EA27" w14:textId="77777777" w:rsidR="00D0616F" w:rsidRPr="00283247" w:rsidRDefault="00D0616F" w:rsidP="00D0616F">
      <w:pPr>
        <w:suppressAutoHyphens/>
        <w:jc w:val="both"/>
        <w:rPr>
          <w:rFonts w:ascii="Palatino Linotype" w:hAnsi="Palatino Linotype"/>
          <w:sz w:val="22"/>
          <w:szCs w:val="22"/>
          <w:lang w:val="nl-NL"/>
        </w:rPr>
      </w:pPr>
    </w:p>
    <w:p w14:paraId="019AC2B2"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2</w:t>
      </w:r>
    </w:p>
    <w:p w14:paraId="292BE90D" w14:textId="77777777" w:rsidR="00D0616F" w:rsidRPr="00283247" w:rsidRDefault="00D0616F" w:rsidP="00D0616F">
      <w:pPr>
        <w:suppressAutoHyphens/>
        <w:jc w:val="both"/>
        <w:rPr>
          <w:rFonts w:ascii="Palatino Linotype" w:hAnsi="Palatino Linotype"/>
          <w:sz w:val="22"/>
          <w:szCs w:val="22"/>
          <w:lang w:val="nl-NL"/>
        </w:rPr>
      </w:pPr>
    </w:p>
    <w:p w14:paraId="14986F05" w14:textId="77777777" w:rsidR="00D0616F" w:rsidRPr="00C92145" w:rsidRDefault="00D0616F" w:rsidP="00C35FB0">
      <w:pPr>
        <w:pStyle w:val="ListParagraph"/>
        <w:widowControl w:val="0"/>
        <w:numPr>
          <w:ilvl w:val="0"/>
          <w:numId w:val="5"/>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Voor de toepassing van deze landsverordening en de uit kracht daarvan gegeven voorschriften worden niet als ambtenaren beschouwd: </w:t>
      </w:r>
    </w:p>
    <w:p w14:paraId="36E7C2E2" w14:textId="77777777" w:rsidR="00D0616F" w:rsidRPr="00C92145" w:rsidRDefault="00D0616F" w:rsidP="00C35FB0">
      <w:pPr>
        <w:pStyle w:val="ListParagraph"/>
        <w:widowControl w:val="0"/>
        <w:numPr>
          <w:ilvl w:val="0"/>
          <w:numId w:val="6"/>
        </w:numPr>
        <w:suppressAutoHyphens/>
        <w:jc w:val="both"/>
        <w:rPr>
          <w:rFonts w:ascii="Palatino Linotype" w:hAnsi="Palatino Linotype"/>
          <w:sz w:val="22"/>
          <w:szCs w:val="22"/>
        </w:rPr>
      </w:pPr>
      <w:r w:rsidRPr="00C92145">
        <w:rPr>
          <w:rFonts w:ascii="Palatino Linotype" w:hAnsi="Palatino Linotype"/>
          <w:sz w:val="22"/>
          <w:szCs w:val="22"/>
        </w:rPr>
        <w:t>de Ministers;</w:t>
      </w:r>
    </w:p>
    <w:p w14:paraId="742C32CD" w14:textId="77777777" w:rsidR="00D0616F" w:rsidRPr="00C92145" w:rsidRDefault="00D0616F" w:rsidP="00C35FB0">
      <w:pPr>
        <w:pStyle w:val="ListParagraph"/>
        <w:widowControl w:val="0"/>
        <w:numPr>
          <w:ilvl w:val="0"/>
          <w:numId w:val="6"/>
        </w:numPr>
        <w:suppressAutoHyphens/>
        <w:jc w:val="both"/>
        <w:rPr>
          <w:rFonts w:ascii="Palatino Linotype" w:hAnsi="Palatino Linotype"/>
          <w:sz w:val="22"/>
          <w:szCs w:val="22"/>
        </w:rPr>
      </w:pPr>
      <w:r w:rsidRPr="00C92145">
        <w:rPr>
          <w:rFonts w:ascii="Palatino Linotype" w:hAnsi="Palatino Linotype"/>
          <w:sz w:val="22"/>
          <w:szCs w:val="22"/>
        </w:rPr>
        <w:t>de leden en buitengewone leden van de Raad van Advies;</w:t>
      </w:r>
    </w:p>
    <w:p w14:paraId="5EA5CAC5" w14:textId="77777777" w:rsidR="00D0616F" w:rsidRPr="00C92145" w:rsidRDefault="00D0616F" w:rsidP="00C35FB0">
      <w:pPr>
        <w:pStyle w:val="ListParagraph"/>
        <w:widowControl w:val="0"/>
        <w:numPr>
          <w:ilvl w:val="0"/>
          <w:numId w:val="6"/>
        </w:numPr>
        <w:suppressAutoHyphens/>
        <w:jc w:val="both"/>
        <w:rPr>
          <w:rFonts w:ascii="Palatino Linotype" w:hAnsi="Palatino Linotype"/>
          <w:sz w:val="22"/>
          <w:szCs w:val="22"/>
        </w:rPr>
      </w:pPr>
      <w:r w:rsidRPr="00C92145">
        <w:rPr>
          <w:rFonts w:ascii="Palatino Linotype" w:hAnsi="Palatino Linotype"/>
          <w:sz w:val="22"/>
          <w:szCs w:val="22"/>
        </w:rPr>
        <w:t>de onbezoldigde ambtenaren.</w:t>
      </w:r>
    </w:p>
    <w:p w14:paraId="1960E1C7" w14:textId="77777777" w:rsidR="00D0616F" w:rsidRPr="00597C8F" w:rsidRDefault="00D0616F" w:rsidP="00C35FB0">
      <w:pPr>
        <w:pStyle w:val="ListParagraph"/>
        <w:widowControl w:val="0"/>
        <w:numPr>
          <w:ilvl w:val="0"/>
          <w:numId w:val="5"/>
        </w:numPr>
        <w:suppressAutoHyphens/>
        <w:ind w:left="360"/>
        <w:jc w:val="both"/>
        <w:rPr>
          <w:rFonts w:ascii="Palatino Linotype" w:hAnsi="Palatino Linotype"/>
          <w:sz w:val="22"/>
          <w:szCs w:val="22"/>
        </w:rPr>
      </w:pPr>
      <w:r w:rsidRPr="00597C8F">
        <w:rPr>
          <w:rFonts w:ascii="Palatino Linotype" w:hAnsi="Palatino Linotype"/>
          <w:sz w:val="22"/>
          <w:szCs w:val="22"/>
        </w:rPr>
        <w:t>Deze landsverordening is voorts niet van toepassing op ambtenaren die niet regelmatig dienst doen. Ten aanzien van deze ambtenaren kunnen onderwerpen welke in deze landsverordening geregeld zijn, naarmate zulks met betrekking tot elke dienst of elk bedrijf waarin zij te werk zijn gesteld noodzakelijk blijkt, worden geregeld</w:t>
      </w:r>
      <w:r>
        <w:rPr>
          <w:rFonts w:ascii="Palatino Linotype" w:hAnsi="Palatino Linotype"/>
          <w:sz w:val="22"/>
          <w:szCs w:val="22"/>
        </w:rPr>
        <w:t xml:space="preserve"> </w:t>
      </w:r>
      <w:r w:rsidRPr="00597C8F">
        <w:rPr>
          <w:rFonts w:ascii="Palatino Linotype" w:hAnsi="Palatino Linotype"/>
          <w:sz w:val="22"/>
          <w:szCs w:val="22"/>
        </w:rPr>
        <w:t xml:space="preserve">bij landsbesluit, houdende algemene maatregelen. </w:t>
      </w:r>
    </w:p>
    <w:p w14:paraId="34C24C96" w14:textId="77777777" w:rsidR="00D0616F" w:rsidRDefault="00D0616F" w:rsidP="00C35FB0">
      <w:pPr>
        <w:pStyle w:val="ListParagraph"/>
        <w:widowControl w:val="0"/>
        <w:numPr>
          <w:ilvl w:val="0"/>
          <w:numId w:val="5"/>
        </w:numPr>
        <w:suppressAutoHyphens/>
        <w:ind w:left="360"/>
        <w:jc w:val="both"/>
        <w:rPr>
          <w:rFonts w:ascii="Palatino Linotype" w:hAnsi="Palatino Linotype"/>
          <w:sz w:val="22"/>
          <w:szCs w:val="22"/>
        </w:rPr>
      </w:pPr>
      <w:r w:rsidRPr="00C92145">
        <w:rPr>
          <w:rFonts w:ascii="Palatino Linotype" w:hAnsi="Palatino Linotype"/>
          <w:sz w:val="22"/>
          <w:szCs w:val="22"/>
        </w:rPr>
        <w:t>Voor de toepassing van hoofdstuk II van deze landsverordening wordt niet als ambtenaar beschouwd</w:t>
      </w:r>
      <w:r>
        <w:rPr>
          <w:rFonts w:ascii="Palatino Linotype" w:hAnsi="Palatino Linotype"/>
          <w:sz w:val="22"/>
          <w:szCs w:val="22"/>
        </w:rPr>
        <w:t>:</w:t>
      </w:r>
    </w:p>
    <w:p w14:paraId="1D00E04D" w14:textId="77777777" w:rsidR="00D0616F" w:rsidRDefault="00D0616F" w:rsidP="00C35FB0">
      <w:pPr>
        <w:pStyle w:val="ListParagraph"/>
        <w:widowControl w:val="0"/>
        <w:numPr>
          <w:ilvl w:val="1"/>
          <w:numId w:val="5"/>
        </w:numPr>
        <w:suppressAutoHyphens/>
        <w:ind w:left="720"/>
        <w:jc w:val="both"/>
        <w:rPr>
          <w:rFonts w:ascii="Palatino Linotype" w:hAnsi="Palatino Linotype"/>
          <w:sz w:val="22"/>
          <w:szCs w:val="22"/>
        </w:rPr>
      </w:pPr>
      <w:r>
        <w:rPr>
          <w:rFonts w:ascii="Palatino Linotype" w:hAnsi="Palatino Linotype"/>
          <w:sz w:val="22"/>
          <w:szCs w:val="22"/>
        </w:rPr>
        <w:t xml:space="preserve">het onderwijzend personeel bij het van overheidswege gegeven openbaar onderwijs. Onder onderwijzend personeel wordt mede begrepen de </w:t>
      </w:r>
      <w:r w:rsidRPr="00D2520E">
        <w:rPr>
          <w:rFonts w:ascii="Palatino Linotype" w:hAnsi="Palatino Linotype"/>
          <w:sz w:val="22"/>
          <w:szCs w:val="22"/>
        </w:rPr>
        <w:t>amanuensis</w:t>
      </w:r>
      <w:r>
        <w:rPr>
          <w:rFonts w:ascii="Palatino Linotype" w:hAnsi="Palatino Linotype"/>
          <w:sz w:val="22"/>
          <w:szCs w:val="22"/>
        </w:rPr>
        <w:t xml:space="preserve"> werkzaam bij het van overheidswege gegeven openbaar onderwijs;</w:t>
      </w:r>
    </w:p>
    <w:p w14:paraId="45A99A3A" w14:textId="77777777" w:rsidR="00D0616F" w:rsidRDefault="00D0616F" w:rsidP="00C35FB0">
      <w:pPr>
        <w:pStyle w:val="ListParagraph"/>
        <w:widowControl w:val="0"/>
        <w:numPr>
          <w:ilvl w:val="1"/>
          <w:numId w:val="5"/>
        </w:numPr>
        <w:suppressAutoHyphens/>
        <w:ind w:left="720"/>
        <w:jc w:val="both"/>
        <w:rPr>
          <w:rFonts w:ascii="Palatino Linotype" w:hAnsi="Palatino Linotype"/>
          <w:sz w:val="22"/>
          <w:szCs w:val="22"/>
        </w:rPr>
      </w:pPr>
      <w:r>
        <w:rPr>
          <w:rFonts w:ascii="Palatino Linotype" w:hAnsi="Palatino Linotype"/>
          <w:sz w:val="22"/>
          <w:szCs w:val="22"/>
        </w:rPr>
        <w:t>de aspirant-agent bij het Korps Politie Curaçao die leerling is aan de politieopleidingsschool en de met volledige dagtaak aan deze school verbonden leerkracht. Onder leerkracht worden mede begrepen het hoofd van de politieopleidingsschool en de aan deze school verbonden internaatscommandant.</w:t>
      </w:r>
    </w:p>
    <w:p w14:paraId="168E7C03" w14:textId="77777777" w:rsidR="00D0616F" w:rsidRPr="001A6E1A" w:rsidRDefault="00D0616F" w:rsidP="00D0616F">
      <w:pPr>
        <w:suppressAutoHyphens/>
        <w:ind w:left="360"/>
        <w:jc w:val="both"/>
        <w:rPr>
          <w:rFonts w:ascii="Palatino Linotype" w:hAnsi="Palatino Linotype"/>
          <w:sz w:val="22"/>
          <w:szCs w:val="22"/>
          <w:lang w:val="nl-NL"/>
        </w:rPr>
      </w:pPr>
    </w:p>
    <w:p w14:paraId="733849DE" w14:textId="77777777" w:rsidR="00D0616F" w:rsidRPr="00283247" w:rsidRDefault="00D0616F" w:rsidP="00D0616F">
      <w:pPr>
        <w:suppressAutoHyphens/>
        <w:jc w:val="both"/>
        <w:rPr>
          <w:rFonts w:ascii="Palatino Linotype" w:hAnsi="Palatino Linotype"/>
          <w:sz w:val="22"/>
          <w:szCs w:val="22"/>
          <w:lang w:val="nl-NL"/>
        </w:rPr>
      </w:pPr>
    </w:p>
    <w:p w14:paraId="5176AE20" w14:textId="77777777" w:rsidR="00D0616F"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w:t>
      </w:r>
    </w:p>
    <w:p w14:paraId="5102F1CB" w14:textId="77777777" w:rsidR="00D0616F" w:rsidRPr="00283247" w:rsidRDefault="00D0616F" w:rsidP="00D0616F">
      <w:pPr>
        <w:suppressAutoHyphens/>
        <w:jc w:val="center"/>
        <w:rPr>
          <w:rFonts w:ascii="Palatino Linotype" w:hAnsi="Palatino Linotype"/>
          <w:sz w:val="22"/>
          <w:szCs w:val="22"/>
          <w:lang w:val="nl-NL"/>
        </w:rPr>
      </w:pPr>
    </w:p>
    <w:p w14:paraId="7902CF5C" w14:textId="77777777" w:rsidR="00D0616F"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De bepalingen van deze landsveror</w:t>
      </w:r>
      <w:r>
        <w:rPr>
          <w:rFonts w:ascii="Palatino Linotype" w:hAnsi="Palatino Linotype"/>
          <w:sz w:val="22"/>
          <w:szCs w:val="22"/>
          <w:lang w:val="nl-NL"/>
        </w:rPr>
        <w:t>dening en de uit kracht daarvan</w:t>
      </w:r>
      <w:r w:rsidRPr="00283247">
        <w:rPr>
          <w:rFonts w:ascii="Palatino Linotype" w:hAnsi="Palatino Linotype"/>
          <w:sz w:val="22"/>
          <w:szCs w:val="22"/>
          <w:lang w:val="nl-NL"/>
        </w:rPr>
        <w:t xml:space="preserve"> gegeven voorschriften vinden slechts toepassing voor zover niet bij een landsverordening of uit kracht daarvan gegeven voorschriften anders is of wordt bepaald.</w:t>
      </w:r>
    </w:p>
    <w:p w14:paraId="7BD9FBB9" w14:textId="77777777" w:rsidR="00D0616F" w:rsidRPr="00283247" w:rsidRDefault="00D0616F" w:rsidP="00D0616F">
      <w:pPr>
        <w:suppressAutoHyphens/>
        <w:jc w:val="both"/>
        <w:rPr>
          <w:rFonts w:ascii="Palatino Linotype" w:hAnsi="Palatino Linotype"/>
          <w:sz w:val="22"/>
          <w:szCs w:val="22"/>
          <w:lang w:val="nl-NL"/>
        </w:rPr>
      </w:pPr>
    </w:p>
    <w:p w14:paraId="749AD96C" w14:textId="77777777" w:rsidR="00D0616F" w:rsidRPr="00283247" w:rsidRDefault="00D0616F" w:rsidP="00D0616F">
      <w:pPr>
        <w:suppressAutoHyphens/>
        <w:jc w:val="center"/>
        <w:rPr>
          <w:rFonts w:ascii="Palatino Linotype" w:hAnsi="Palatino Linotype"/>
          <w:sz w:val="22"/>
          <w:szCs w:val="22"/>
          <w:lang w:val="nl-NL"/>
        </w:rPr>
      </w:pPr>
      <w:r w:rsidRPr="00DA44ED">
        <w:rPr>
          <w:rFonts w:ascii="Palatino Linotype" w:hAnsi="Palatino Linotype"/>
          <w:sz w:val="22"/>
          <w:szCs w:val="22"/>
          <w:lang w:val="nl-NL"/>
        </w:rPr>
        <w:t>Artikel 4</w:t>
      </w:r>
    </w:p>
    <w:p w14:paraId="7393EFC1" w14:textId="77777777" w:rsidR="00D0616F" w:rsidRPr="00283247" w:rsidRDefault="00D0616F" w:rsidP="00D0616F">
      <w:pPr>
        <w:suppressAutoHyphens/>
        <w:jc w:val="both"/>
        <w:rPr>
          <w:rFonts w:ascii="Palatino Linotype" w:hAnsi="Palatino Linotype"/>
          <w:sz w:val="22"/>
          <w:szCs w:val="22"/>
          <w:lang w:val="nl-NL"/>
        </w:rPr>
      </w:pPr>
    </w:p>
    <w:p w14:paraId="0D61B222" w14:textId="77777777" w:rsidR="00D0616F"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Voor de toepassing van deze landsverordening en de uit kracht daarvan gegeven voorschriften wordt verstaan onder:</w:t>
      </w:r>
    </w:p>
    <w:p w14:paraId="77FB6EEE" w14:textId="4157038F" w:rsidR="00D0616F" w:rsidRPr="00283247" w:rsidRDefault="00D0616F" w:rsidP="0051795F">
      <w:pPr>
        <w:tabs>
          <w:tab w:val="left" w:pos="2520"/>
          <w:tab w:val="left" w:pos="3060"/>
        </w:tabs>
        <w:suppressAutoHyphens/>
        <w:ind w:left="3060" w:hanging="3060"/>
        <w:rPr>
          <w:rFonts w:ascii="Palatino Linotype" w:hAnsi="Palatino Linotype"/>
          <w:sz w:val="22"/>
          <w:szCs w:val="22"/>
          <w:lang w:val="nl-NL"/>
        </w:rPr>
      </w:pPr>
      <w:r w:rsidRPr="00283247">
        <w:rPr>
          <w:rFonts w:ascii="Palatino Linotype" w:hAnsi="Palatino Linotype"/>
          <w:sz w:val="22"/>
          <w:szCs w:val="22"/>
          <w:lang w:val="nl-NL"/>
        </w:rPr>
        <w:t>Overheid</w:t>
      </w:r>
      <w:r>
        <w:rPr>
          <w:rFonts w:ascii="Palatino Linotype" w:hAnsi="Palatino Linotype"/>
          <w:sz w:val="22"/>
          <w:szCs w:val="22"/>
          <w:lang w:val="nl-NL"/>
        </w:rPr>
        <w:tab/>
      </w:r>
      <w:r w:rsidRPr="00283247">
        <w:rPr>
          <w:rFonts w:ascii="Palatino Linotype" w:hAnsi="Palatino Linotype"/>
          <w:sz w:val="22"/>
          <w:szCs w:val="22"/>
          <w:lang w:val="nl-NL"/>
        </w:rPr>
        <w:t xml:space="preserve">: </w:t>
      </w:r>
      <w:r w:rsidR="0051795F">
        <w:rPr>
          <w:rFonts w:ascii="Palatino Linotype" w:hAnsi="Palatino Linotype"/>
          <w:sz w:val="22"/>
          <w:szCs w:val="22"/>
          <w:lang w:val="nl-NL"/>
        </w:rPr>
        <w:t xml:space="preserve"> </w:t>
      </w:r>
      <w:r>
        <w:rPr>
          <w:rFonts w:ascii="Palatino Linotype" w:hAnsi="Palatino Linotype"/>
          <w:sz w:val="22"/>
          <w:szCs w:val="22"/>
          <w:lang w:val="nl-NL"/>
        </w:rPr>
        <w:t>a</w:t>
      </w:r>
      <w:r w:rsidRPr="00283247">
        <w:rPr>
          <w:rFonts w:ascii="Palatino Linotype" w:hAnsi="Palatino Linotype"/>
          <w:sz w:val="22"/>
          <w:szCs w:val="22"/>
          <w:lang w:val="nl-NL"/>
        </w:rPr>
        <w:t>.</w:t>
      </w:r>
      <w:r w:rsidR="0051795F">
        <w:rPr>
          <w:rFonts w:ascii="Palatino Linotype" w:hAnsi="Palatino Linotype"/>
          <w:sz w:val="22"/>
          <w:szCs w:val="22"/>
          <w:lang w:val="nl-NL"/>
        </w:rPr>
        <w:tab/>
      </w:r>
      <w:r>
        <w:rPr>
          <w:rFonts w:ascii="Palatino Linotype" w:hAnsi="Palatino Linotype"/>
          <w:sz w:val="22"/>
          <w:szCs w:val="22"/>
          <w:lang w:val="nl-NL"/>
        </w:rPr>
        <w:t>het Land Curaçao</w:t>
      </w:r>
      <w:r w:rsidRPr="00283247">
        <w:rPr>
          <w:rFonts w:ascii="Palatino Linotype" w:hAnsi="Palatino Linotype"/>
          <w:sz w:val="22"/>
          <w:szCs w:val="22"/>
          <w:lang w:val="nl-NL"/>
        </w:rPr>
        <w:t xml:space="preserve">, </w:t>
      </w:r>
      <w:r w:rsidRPr="00E63515">
        <w:rPr>
          <w:rFonts w:ascii="Palatino Linotype" w:hAnsi="Palatino Linotype"/>
          <w:sz w:val="22"/>
          <w:szCs w:val="22"/>
          <w:lang w:val="nl-NL"/>
        </w:rPr>
        <w:t>indien de ambtenaar in dienst van deze</w:t>
      </w:r>
      <w:r>
        <w:rPr>
          <w:rFonts w:ascii="Palatino Linotype" w:hAnsi="Palatino Linotype"/>
          <w:sz w:val="22"/>
          <w:szCs w:val="22"/>
          <w:lang w:val="nl-NL"/>
        </w:rPr>
        <w:t xml:space="preserve"> </w:t>
      </w:r>
      <w:r w:rsidRPr="00E63515">
        <w:rPr>
          <w:rFonts w:ascii="Palatino Linotype" w:hAnsi="Palatino Linotype"/>
          <w:sz w:val="22"/>
          <w:szCs w:val="22"/>
          <w:lang w:val="nl-NL"/>
        </w:rPr>
        <w:t>rechtspersoon is benoemd;</w:t>
      </w:r>
    </w:p>
    <w:p w14:paraId="03DBA397" w14:textId="77777777" w:rsidR="00D0616F" w:rsidRPr="005F737B" w:rsidRDefault="00D0616F" w:rsidP="00D0616F">
      <w:pPr>
        <w:tabs>
          <w:tab w:val="left" w:pos="2700"/>
          <w:tab w:val="left" w:pos="2880"/>
          <w:tab w:val="left" w:pos="3060"/>
          <w:tab w:val="left" w:pos="3240"/>
        </w:tabs>
        <w:suppressAutoHyphens/>
        <w:jc w:val="both"/>
        <w:rPr>
          <w:rFonts w:ascii="Palatino Linotype" w:hAnsi="Palatino Linotype"/>
          <w:sz w:val="22"/>
          <w:szCs w:val="22"/>
          <w:lang w:val="nl-NL"/>
        </w:rPr>
      </w:pPr>
      <w:r w:rsidRPr="005F737B">
        <w:rPr>
          <w:rFonts w:ascii="Palatino Linotype" w:hAnsi="Palatino Linotype"/>
          <w:sz w:val="22"/>
          <w:szCs w:val="22"/>
          <w:lang w:val="nl-NL"/>
        </w:rPr>
        <w:tab/>
        <w:t>b</w:t>
      </w:r>
      <w:r>
        <w:rPr>
          <w:rFonts w:ascii="Palatino Linotype" w:hAnsi="Palatino Linotype"/>
          <w:sz w:val="22"/>
          <w:szCs w:val="22"/>
          <w:lang w:val="nl-NL"/>
        </w:rPr>
        <w:t>.</w:t>
      </w:r>
      <w:r>
        <w:rPr>
          <w:rFonts w:ascii="Palatino Linotype" w:hAnsi="Palatino Linotype"/>
          <w:sz w:val="22"/>
          <w:szCs w:val="22"/>
          <w:lang w:val="nl-NL"/>
        </w:rPr>
        <w:tab/>
      </w:r>
      <w:r>
        <w:rPr>
          <w:rFonts w:ascii="Palatino Linotype" w:hAnsi="Palatino Linotype"/>
          <w:sz w:val="22"/>
          <w:szCs w:val="22"/>
          <w:lang w:val="nl-NL"/>
        </w:rPr>
        <w:tab/>
      </w:r>
      <w:r w:rsidRPr="005F737B">
        <w:rPr>
          <w:rFonts w:ascii="Palatino Linotype" w:hAnsi="Palatino Linotype"/>
          <w:sz w:val="22"/>
          <w:szCs w:val="22"/>
          <w:lang w:val="nl-NL"/>
        </w:rPr>
        <w:t>(vervallen);</w:t>
      </w:r>
    </w:p>
    <w:p w14:paraId="1C1F868A" w14:textId="77777777" w:rsidR="00D0616F" w:rsidRPr="00283247" w:rsidRDefault="00D0616F" w:rsidP="00D0616F">
      <w:pPr>
        <w:tabs>
          <w:tab w:val="left" w:pos="2520"/>
          <w:tab w:val="left" w:pos="2700"/>
          <w:tab w:val="left" w:pos="2880"/>
          <w:tab w:val="left" w:pos="3060"/>
        </w:tabs>
        <w:suppressAutoHyphens/>
        <w:ind w:left="3240" w:hanging="3240"/>
        <w:jc w:val="both"/>
        <w:rPr>
          <w:rFonts w:ascii="Palatino Linotype" w:hAnsi="Palatino Linotype"/>
          <w:sz w:val="22"/>
          <w:szCs w:val="22"/>
          <w:lang w:val="nl-NL"/>
        </w:rPr>
      </w:pPr>
      <w:r w:rsidRPr="00283247">
        <w:rPr>
          <w:rFonts w:ascii="Palatino Linotype" w:hAnsi="Palatino Linotype"/>
          <w:sz w:val="22"/>
          <w:szCs w:val="22"/>
          <w:lang w:val="nl-NL"/>
        </w:rPr>
        <w:t>het bevoegde gezag</w:t>
      </w:r>
      <w:r>
        <w:rPr>
          <w:rFonts w:ascii="Palatino Linotype" w:hAnsi="Palatino Linotype"/>
          <w:sz w:val="22"/>
          <w:szCs w:val="22"/>
          <w:lang w:val="nl-NL"/>
        </w:rPr>
        <w:tab/>
      </w:r>
      <w:r w:rsidRPr="00283247">
        <w:rPr>
          <w:rFonts w:ascii="Palatino Linotype" w:hAnsi="Palatino Linotype"/>
          <w:sz w:val="22"/>
          <w:szCs w:val="22"/>
          <w:lang w:val="nl-NL"/>
        </w:rPr>
        <w:t>:</w:t>
      </w:r>
      <w:r>
        <w:rPr>
          <w:rFonts w:ascii="Palatino Linotype" w:hAnsi="Palatino Linotype"/>
          <w:sz w:val="22"/>
          <w:szCs w:val="22"/>
          <w:lang w:val="nl-NL"/>
        </w:rPr>
        <w:tab/>
      </w:r>
      <w:r w:rsidRPr="00283247">
        <w:rPr>
          <w:rFonts w:ascii="Palatino Linotype" w:hAnsi="Palatino Linotype"/>
          <w:sz w:val="22"/>
          <w:szCs w:val="22"/>
          <w:lang w:val="nl-NL"/>
        </w:rPr>
        <w:t>a.</w:t>
      </w:r>
      <w:r>
        <w:rPr>
          <w:rFonts w:ascii="Palatino Linotype" w:hAnsi="Palatino Linotype"/>
          <w:sz w:val="22"/>
          <w:szCs w:val="22"/>
          <w:lang w:val="nl-NL"/>
        </w:rPr>
        <w:tab/>
      </w:r>
      <w:r>
        <w:rPr>
          <w:rFonts w:ascii="Palatino Linotype" w:hAnsi="Palatino Linotype"/>
          <w:sz w:val="22"/>
          <w:szCs w:val="22"/>
          <w:lang w:val="nl-NL"/>
        </w:rPr>
        <w:tab/>
      </w:r>
      <w:r w:rsidRPr="00283247">
        <w:rPr>
          <w:rFonts w:ascii="Palatino Linotype" w:hAnsi="Palatino Linotype"/>
          <w:sz w:val="22"/>
          <w:szCs w:val="22"/>
          <w:lang w:val="nl-NL"/>
        </w:rPr>
        <w:t>de Gouverneur</w:t>
      </w:r>
      <w:r w:rsidRPr="00E63515">
        <w:rPr>
          <w:rFonts w:ascii="Palatino Linotype" w:hAnsi="Palatino Linotype"/>
          <w:sz w:val="22"/>
          <w:szCs w:val="22"/>
          <w:lang w:val="nl-NL"/>
        </w:rPr>
        <w:t>;</w:t>
      </w:r>
    </w:p>
    <w:p w14:paraId="007915D5" w14:textId="77777777" w:rsidR="00D0616F" w:rsidRPr="005F737B" w:rsidRDefault="00D0616F" w:rsidP="00D0616F">
      <w:pPr>
        <w:tabs>
          <w:tab w:val="left" w:pos="3060"/>
        </w:tabs>
        <w:suppressAutoHyphens/>
        <w:ind w:left="2700" w:hanging="3240"/>
        <w:jc w:val="both"/>
        <w:rPr>
          <w:rFonts w:ascii="Palatino Linotype" w:hAnsi="Palatino Linotype"/>
          <w:sz w:val="22"/>
          <w:szCs w:val="22"/>
          <w:lang w:val="nl-NL"/>
        </w:rPr>
      </w:pPr>
      <w:r w:rsidRPr="005F737B">
        <w:rPr>
          <w:rFonts w:ascii="Palatino Linotype" w:hAnsi="Palatino Linotype"/>
          <w:sz w:val="22"/>
          <w:szCs w:val="22"/>
          <w:lang w:val="nl-NL"/>
        </w:rPr>
        <w:tab/>
        <w:t>b</w:t>
      </w:r>
      <w:r>
        <w:rPr>
          <w:rFonts w:ascii="Palatino Linotype" w:hAnsi="Palatino Linotype"/>
          <w:sz w:val="22"/>
          <w:szCs w:val="22"/>
          <w:lang w:val="nl-NL"/>
        </w:rPr>
        <w:t>.</w:t>
      </w:r>
      <w:r>
        <w:rPr>
          <w:rFonts w:ascii="Palatino Linotype" w:hAnsi="Palatino Linotype"/>
          <w:sz w:val="22"/>
          <w:szCs w:val="22"/>
          <w:lang w:val="nl-NL"/>
        </w:rPr>
        <w:tab/>
      </w:r>
      <w:r w:rsidRPr="005F737B">
        <w:rPr>
          <w:rFonts w:ascii="Palatino Linotype" w:hAnsi="Palatino Linotype"/>
          <w:sz w:val="22"/>
          <w:szCs w:val="22"/>
          <w:lang w:val="nl-NL"/>
        </w:rPr>
        <w:t>(vervallen);</w:t>
      </w:r>
    </w:p>
    <w:p w14:paraId="40473A9C" w14:textId="77777777" w:rsidR="00D0616F" w:rsidRDefault="00D0616F" w:rsidP="00D0616F">
      <w:pPr>
        <w:tabs>
          <w:tab w:val="left" w:pos="2520"/>
          <w:tab w:val="left" w:pos="2700"/>
          <w:tab w:val="left" w:pos="2880"/>
          <w:tab w:val="left" w:pos="3060"/>
        </w:tabs>
        <w:suppressAutoHyphens/>
        <w:ind w:left="3060" w:hanging="3060"/>
        <w:jc w:val="both"/>
        <w:rPr>
          <w:rFonts w:ascii="Palatino Linotype" w:hAnsi="Palatino Linotype"/>
          <w:sz w:val="22"/>
          <w:szCs w:val="22"/>
          <w:lang w:val="nl-NL"/>
        </w:rPr>
      </w:pPr>
      <w:r>
        <w:rPr>
          <w:rFonts w:ascii="Palatino Linotype" w:hAnsi="Palatino Linotype"/>
          <w:sz w:val="22"/>
          <w:szCs w:val="22"/>
          <w:lang w:val="nl-NL"/>
        </w:rPr>
        <w:t>de bevoegde autoriteit</w:t>
      </w:r>
      <w:r>
        <w:rPr>
          <w:rFonts w:ascii="Palatino Linotype" w:hAnsi="Palatino Linotype"/>
          <w:sz w:val="22"/>
          <w:szCs w:val="22"/>
          <w:lang w:val="nl-NL"/>
        </w:rPr>
        <w:tab/>
      </w:r>
      <w:r w:rsidRPr="00283247">
        <w:rPr>
          <w:rFonts w:ascii="Palatino Linotype" w:hAnsi="Palatino Linotype"/>
          <w:sz w:val="22"/>
          <w:szCs w:val="22"/>
          <w:lang w:val="nl-NL"/>
        </w:rPr>
        <w:t>:</w:t>
      </w:r>
      <w:r>
        <w:rPr>
          <w:rFonts w:ascii="Palatino Linotype" w:hAnsi="Palatino Linotype"/>
          <w:sz w:val="22"/>
          <w:szCs w:val="22"/>
          <w:lang w:val="nl-NL"/>
        </w:rPr>
        <w:tab/>
        <w:t xml:space="preserve">a. </w:t>
      </w:r>
      <w:r>
        <w:rPr>
          <w:rFonts w:ascii="Palatino Linotype" w:hAnsi="Palatino Linotype"/>
          <w:sz w:val="22"/>
          <w:szCs w:val="22"/>
          <w:lang w:val="nl-NL"/>
        </w:rPr>
        <w:tab/>
      </w:r>
      <w:r w:rsidRPr="00283247">
        <w:rPr>
          <w:rFonts w:ascii="Palatino Linotype" w:hAnsi="Palatino Linotype"/>
          <w:sz w:val="22"/>
          <w:szCs w:val="22"/>
          <w:lang w:val="nl-NL"/>
        </w:rPr>
        <w:t xml:space="preserve">de Gouverneur voor wat betreft de </w:t>
      </w:r>
      <w:r>
        <w:rPr>
          <w:rFonts w:ascii="Palatino Linotype" w:hAnsi="Palatino Linotype"/>
          <w:sz w:val="22"/>
          <w:szCs w:val="22"/>
          <w:lang w:val="nl-NL"/>
        </w:rPr>
        <w:t xml:space="preserve">krachtens Staatsregeling of andere </w:t>
      </w:r>
      <w:r w:rsidRPr="00283247">
        <w:rPr>
          <w:rFonts w:ascii="Palatino Linotype" w:hAnsi="Palatino Linotype"/>
          <w:sz w:val="22"/>
          <w:szCs w:val="22"/>
          <w:lang w:val="nl-NL"/>
        </w:rPr>
        <w:t>wettelijke</w:t>
      </w:r>
      <w:r>
        <w:rPr>
          <w:rFonts w:ascii="Palatino Linotype" w:hAnsi="Palatino Linotype"/>
          <w:sz w:val="22"/>
          <w:szCs w:val="22"/>
          <w:lang w:val="nl-NL"/>
        </w:rPr>
        <w:t xml:space="preserve"> </w:t>
      </w:r>
      <w:r w:rsidRPr="00283247">
        <w:rPr>
          <w:rFonts w:ascii="Palatino Linotype" w:hAnsi="Palatino Linotype"/>
          <w:sz w:val="22"/>
          <w:szCs w:val="22"/>
          <w:lang w:val="nl-NL"/>
        </w:rPr>
        <w:t>regeling voor hun leven aangestelde</w:t>
      </w:r>
      <w:r>
        <w:rPr>
          <w:rFonts w:ascii="Palatino Linotype" w:hAnsi="Palatino Linotype"/>
          <w:sz w:val="22"/>
          <w:szCs w:val="22"/>
          <w:lang w:val="nl-NL"/>
        </w:rPr>
        <w:t xml:space="preserve"> </w:t>
      </w:r>
      <w:r w:rsidRPr="00283247">
        <w:rPr>
          <w:rFonts w:ascii="Palatino Linotype" w:hAnsi="Palatino Linotype"/>
          <w:sz w:val="22"/>
          <w:szCs w:val="22"/>
          <w:lang w:val="nl-NL"/>
        </w:rPr>
        <w:t xml:space="preserve">ambtenaren, de </w:t>
      </w:r>
      <w:r>
        <w:rPr>
          <w:rFonts w:ascii="Palatino Linotype" w:hAnsi="Palatino Linotype"/>
          <w:sz w:val="22"/>
          <w:szCs w:val="22"/>
          <w:lang w:val="nl-NL"/>
        </w:rPr>
        <w:t>p</w:t>
      </w:r>
      <w:r w:rsidRPr="00283247">
        <w:rPr>
          <w:rFonts w:ascii="Palatino Linotype" w:hAnsi="Palatino Linotype"/>
          <w:sz w:val="22"/>
          <w:szCs w:val="22"/>
          <w:lang w:val="nl-NL"/>
        </w:rPr>
        <w:t>rocureur-</w:t>
      </w:r>
      <w:r>
        <w:rPr>
          <w:rFonts w:ascii="Palatino Linotype" w:hAnsi="Palatino Linotype"/>
          <w:sz w:val="22"/>
          <w:szCs w:val="22"/>
          <w:lang w:val="nl-NL"/>
        </w:rPr>
        <w:t>g</w:t>
      </w:r>
      <w:r w:rsidRPr="00283247">
        <w:rPr>
          <w:rFonts w:ascii="Palatino Linotype" w:hAnsi="Palatino Linotype"/>
          <w:sz w:val="22"/>
          <w:szCs w:val="22"/>
          <w:lang w:val="nl-NL"/>
        </w:rPr>
        <w:t xml:space="preserve">eneraal en de </w:t>
      </w:r>
      <w:r>
        <w:rPr>
          <w:rFonts w:ascii="Palatino Linotype" w:hAnsi="Palatino Linotype"/>
          <w:sz w:val="22"/>
          <w:szCs w:val="22"/>
          <w:lang w:val="nl-NL"/>
        </w:rPr>
        <w:t>g</w:t>
      </w:r>
      <w:r w:rsidRPr="00283247">
        <w:rPr>
          <w:rFonts w:ascii="Palatino Linotype" w:hAnsi="Palatino Linotype"/>
          <w:sz w:val="22"/>
          <w:szCs w:val="22"/>
          <w:lang w:val="nl-NL"/>
        </w:rPr>
        <w:t xml:space="preserve">riffier </w:t>
      </w:r>
      <w:r>
        <w:rPr>
          <w:rFonts w:ascii="Palatino Linotype" w:hAnsi="Palatino Linotype"/>
          <w:sz w:val="22"/>
          <w:szCs w:val="22"/>
          <w:lang w:val="nl-NL"/>
        </w:rPr>
        <w:t>van de</w:t>
      </w:r>
      <w:r w:rsidRPr="00283247">
        <w:rPr>
          <w:rFonts w:ascii="Palatino Linotype" w:hAnsi="Palatino Linotype"/>
          <w:sz w:val="22"/>
          <w:szCs w:val="22"/>
          <w:lang w:val="nl-NL"/>
        </w:rPr>
        <w:t xml:space="preserve"> Staten;</w:t>
      </w:r>
    </w:p>
    <w:p w14:paraId="07A04F4A" w14:textId="77777777" w:rsidR="00D0616F" w:rsidRPr="00283247" w:rsidRDefault="00D0616F" w:rsidP="00D0616F">
      <w:pPr>
        <w:tabs>
          <w:tab w:val="left" w:pos="2700"/>
          <w:tab w:val="left" w:pos="2880"/>
          <w:tab w:val="left" w:pos="3060"/>
        </w:tabs>
        <w:suppressAutoHyphens/>
        <w:ind w:left="3240" w:hanging="3240"/>
        <w:jc w:val="both"/>
        <w:rPr>
          <w:rFonts w:ascii="Palatino Linotype" w:hAnsi="Palatino Linotype"/>
          <w:sz w:val="22"/>
          <w:szCs w:val="22"/>
          <w:lang w:val="nl-NL"/>
        </w:rPr>
      </w:pPr>
      <w:r>
        <w:rPr>
          <w:rFonts w:ascii="Palatino Linotype" w:hAnsi="Palatino Linotype"/>
          <w:sz w:val="22"/>
          <w:szCs w:val="22"/>
          <w:lang w:val="nl-NL"/>
        </w:rPr>
        <w:lastRenderedPageBreak/>
        <w:tab/>
        <w:t>b.</w:t>
      </w:r>
      <w:r>
        <w:rPr>
          <w:rFonts w:ascii="Palatino Linotype" w:hAnsi="Palatino Linotype"/>
          <w:sz w:val="22"/>
          <w:szCs w:val="22"/>
          <w:lang w:val="nl-NL"/>
        </w:rPr>
        <w:tab/>
      </w:r>
      <w:r>
        <w:rPr>
          <w:rFonts w:ascii="Palatino Linotype" w:hAnsi="Palatino Linotype"/>
          <w:sz w:val="22"/>
          <w:szCs w:val="22"/>
          <w:lang w:val="nl-NL"/>
        </w:rPr>
        <w:tab/>
      </w:r>
      <w:r w:rsidRPr="00283247">
        <w:rPr>
          <w:rFonts w:ascii="Palatino Linotype" w:hAnsi="Palatino Linotype"/>
          <w:sz w:val="22"/>
          <w:szCs w:val="22"/>
          <w:lang w:val="nl-NL"/>
        </w:rPr>
        <w:t>de Minister voor wat betreft de hoofden van</w:t>
      </w:r>
      <w:r>
        <w:rPr>
          <w:rFonts w:ascii="Palatino Linotype" w:hAnsi="Palatino Linotype"/>
          <w:sz w:val="22"/>
          <w:szCs w:val="22"/>
          <w:lang w:val="nl-NL"/>
        </w:rPr>
        <w:t xml:space="preserve"> </w:t>
      </w:r>
      <w:r w:rsidRPr="00283247">
        <w:rPr>
          <w:rFonts w:ascii="Palatino Linotype" w:hAnsi="Palatino Linotype"/>
          <w:sz w:val="22"/>
          <w:szCs w:val="22"/>
          <w:lang w:val="nl-NL"/>
        </w:rPr>
        <w:t>dienst;</w:t>
      </w:r>
    </w:p>
    <w:p w14:paraId="2C0E75F1" w14:textId="77777777" w:rsidR="00D0616F" w:rsidRDefault="00D0616F" w:rsidP="00D0616F">
      <w:pPr>
        <w:tabs>
          <w:tab w:val="left" w:pos="2700"/>
          <w:tab w:val="left" w:pos="2880"/>
          <w:tab w:val="left" w:pos="3060"/>
        </w:tabs>
        <w:suppressAutoHyphens/>
        <w:ind w:left="3240" w:hanging="3240"/>
        <w:jc w:val="both"/>
        <w:rPr>
          <w:rFonts w:ascii="Palatino Linotype" w:hAnsi="Palatino Linotype"/>
          <w:sz w:val="22"/>
          <w:szCs w:val="22"/>
          <w:lang w:val="nl-NL"/>
        </w:rPr>
      </w:pPr>
      <w:r>
        <w:rPr>
          <w:rFonts w:ascii="Palatino Linotype" w:hAnsi="Palatino Linotype"/>
          <w:sz w:val="22"/>
          <w:szCs w:val="22"/>
          <w:lang w:val="nl-NL"/>
        </w:rPr>
        <w:tab/>
      </w:r>
      <w:r w:rsidRPr="00283247">
        <w:rPr>
          <w:rFonts w:ascii="Palatino Linotype" w:hAnsi="Palatino Linotype"/>
          <w:sz w:val="22"/>
          <w:szCs w:val="22"/>
          <w:lang w:val="nl-NL"/>
        </w:rPr>
        <w:t xml:space="preserve">c. </w:t>
      </w:r>
      <w:r>
        <w:rPr>
          <w:rFonts w:ascii="Palatino Linotype" w:hAnsi="Palatino Linotype"/>
          <w:sz w:val="22"/>
          <w:szCs w:val="22"/>
          <w:lang w:val="nl-NL"/>
        </w:rPr>
        <w:tab/>
        <w:t>(vervallen);</w:t>
      </w:r>
      <w:r w:rsidRPr="00283247">
        <w:rPr>
          <w:rFonts w:ascii="Palatino Linotype" w:hAnsi="Palatino Linotype"/>
          <w:sz w:val="22"/>
          <w:szCs w:val="22"/>
          <w:lang w:val="nl-NL"/>
        </w:rPr>
        <w:t xml:space="preserve"> </w:t>
      </w:r>
    </w:p>
    <w:p w14:paraId="41CF70E6" w14:textId="77777777" w:rsidR="00D0616F" w:rsidRPr="00283247" w:rsidRDefault="00D0616F" w:rsidP="00D0616F">
      <w:pPr>
        <w:tabs>
          <w:tab w:val="left" w:pos="2700"/>
          <w:tab w:val="left" w:pos="2880"/>
          <w:tab w:val="left" w:pos="3060"/>
        </w:tabs>
        <w:suppressAutoHyphens/>
        <w:ind w:left="3060" w:hanging="3240"/>
        <w:jc w:val="both"/>
        <w:rPr>
          <w:rFonts w:ascii="Palatino Linotype" w:hAnsi="Palatino Linotype"/>
          <w:sz w:val="22"/>
          <w:szCs w:val="22"/>
          <w:lang w:val="nl-NL"/>
        </w:rPr>
      </w:pPr>
      <w:r>
        <w:rPr>
          <w:rFonts w:ascii="Palatino Linotype" w:hAnsi="Palatino Linotype"/>
          <w:sz w:val="22"/>
          <w:szCs w:val="22"/>
          <w:lang w:val="nl-NL"/>
        </w:rPr>
        <w:tab/>
      </w:r>
      <w:r w:rsidRPr="00283247">
        <w:rPr>
          <w:rFonts w:ascii="Palatino Linotype" w:hAnsi="Palatino Linotype"/>
          <w:sz w:val="22"/>
          <w:szCs w:val="22"/>
          <w:lang w:val="nl-NL"/>
        </w:rPr>
        <w:t xml:space="preserve">d. </w:t>
      </w:r>
      <w:r>
        <w:rPr>
          <w:rFonts w:ascii="Palatino Linotype" w:hAnsi="Palatino Linotype"/>
          <w:sz w:val="22"/>
          <w:szCs w:val="22"/>
          <w:lang w:val="nl-NL"/>
        </w:rPr>
        <w:tab/>
      </w:r>
      <w:r w:rsidRPr="00283247">
        <w:rPr>
          <w:rFonts w:ascii="Palatino Linotype" w:hAnsi="Palatino Linotype"/>
          <w:sz w:val="22"/>
          <w:szCs w:val="22"/>
          <w:lang w:val="nl-NL"/>
        </w:rPr>
        <w:t>het hoofd van dienst voor wat betreft de bij zijn dienst werkzaam gestelde ambtenaren;</w:t>
      </w:r>
    </w:p>
    <w:p w14:paraId="4E2AF2EF" w14:textId="77777777" w:rsidR="00D0616F" w:rsidRPr="00283247" w:rsidRDefault="00D0616F" w:rsidP="00D0616F">
      <w:pPr>
        <w:tabs>
          <w:tab w:val="left" w:pos="2520"/>
          <w:tab w:val="left" w:pos="2700"/>
        </w:tabs>
        <w:suppressAutoHyphens/>
        <w:jc w:val="both"/>
        <w:rPr>
          <w:rFonts w:ascii="Palatino Linotype" w:hAnsi="Palatino Linotype"/>
          <w:sz w:val="22"/>
          <w:szCs w:val="22"/>
          <w:lang w:val="nl-NL"/>
        </w:rPr>
      </w:pPr>
      <w:r w:rsidRPr="00283247">
        <w:rPr>
          <w:rFonts w:ascii="Palatino Linotype" w:hAnsi="Palatino Linotype"/>
          <w:sz w:val="22"/>
          <w:szCs w:val="22"/>
          <w:lang w:val="nl-NL"/>
        </w:rPr>
        <w:t>de Minister</w:t>
      </w:r>
      <w:r>
        <w:rPr>
          <w:rFonts w:ascii="Palatino Linotype" w:hAnsi="Palatino Linotype"/>
          <w:sz w:val="22"/>
          <w:szCs w:val="22"/>
          <w:lang w:val="nl-NL"/>
        </w:rPr>
        <w:tab/>
      </w:r>
      <w:r w:rsidRPr="00283247">
        <w:rPr>
          <w:rFonts w:ascii="Palatino Linotype" w:hAnsi="Palatino Linotype"/>
          <w:sz w:val="22"/>
          <w:szCs w:val="22"/>
          <w:lang w:val="nl-NL"/>
        </w:rPr>
        <w:t>:</w:t>
      </w:r>
      <w:r>
        <w:rPr>
          <w:rFonts w:ascii="Palatino Linotype" w:hAnsi="Palatino Linotype"/>
          <w:sz w:val="22"/>
          <w:szCs w:val="22"/>
          <w:lang w:val="nl-NL"/>
        </w:rPr>
        <w:tab/>
      </w:r>
      <w:r w:rsidRPr="00283247">
        <w:rPr>
          <w:rFonts w:ascii="Palatino Linotype" w:hAnsi="Palatino Linotype"/>
          <w:sz w:val="22"/>
          <w:szCs w:val="22"/>
          <w:lang w:val="nl-NL"/>
        </w:rPr>
        <w:t>het hoofd van het betrokken ministerie</w:t>
      </w:r>
      <w:r>
        <w:rPr>
          <w:rFonts w:ascii="Palatino Linotype" w:hAnsi="Palatino Linotype"/>
          <w:sz w:val="22"/>
          <w:szCs w:val="22"/>
          <w:lang w:val="nl-NL"/>
        </w:rPr>
        <w:t>;</w:t>
      </w:r>
    </w:p>
    <w:p w14:paraId="60B68A52" w14:textId="77777777" w:rsidR="00D0616F" w:rsidRPr="00283247" w:rsidRDefault="00D0616F" w:rsidP="00D0616F">
      <w:pPr>
        <w:tabs>
          <w:tab w:val="left" w:pos="2520"/>
          <w:tab w:val="left" w:pos="2700"/>
        </w:tabs>
        <w:suppressAutoHyphens/>
        <w:jc w:val="both"/>
        <w:rPr>
          <w:rFonts w:ascii="Palatino Linotype" w:hAnsi="Palatino Linotype"/>
          <w:sz w:val="22"/>
          <w:szCs w:val="22"/>
          <w:lang w:val="nl-NL"/>
        </w:rPr>
      </w:pPr>
      <w:r w:rsidRPr="00283247">
        <w:rPr>
          <w:rFonts w:ascii="Palatino Linotype" w:hAnsi="Palatino Linotype"/>
          <w:sz w:val="22"/>
          <w:szCs w:val="22"/>
          <w:lang w:val="nl-NL"/>
        </w:rPr>
        <w:t>hoofd van dienst</w:t>
      </w:r>
      <w:r>
        <w:rPr>
          <w:rFonts w:ascii="Palatino Linotype" w:hAnsi="Palatino Linotype"/>
          <w:sz w:val="22"/>
          <w:szCs w:val="22"/>
          <w:lang w:val="nl-NL"/>
        </w:rPr>
        <w:tab/>
      </w:r>
      <w:r w:rsidRPr="00283247">
        <w:rPr>
          <w:rFonts w:ascii="Palatino Linotype" w:hAnsi="Palatino Linotype"/>
          <w:sz w:val="22"/>
          <w:szCs w:val="22"/>
          <w:lang w:val="nl-NL"/>
        </w:rPr>
        <w:t>:</w:t>
      </w:r>
      <w:r>
        <w:rPr>
          <w:rFonts w:ascii="Palatino Linotype" w:hAnsi="Palatino Linotype"/>
          <w:sz w:val="22"/>
          <w:szCs w:val="22"/>
          <w:lang w:val="nl-NL"/>
        </w:rPr>
        <w:tab/>
        <w:t>de</w:t>
      </w:r>
      <w:r w:rsidRPr="00283247">
        <w:rPr>
          <w:rFonts w:ascii="Palatino Linotype" w:hAnsi="Palatino Linotype"/>
          <w:sz w:val="22"/>
          <w:szCs w:val="22"/>
          <w:lang w:val="nl-NL"/>
        </w:rPr>
        <w:t xml:space="preserve"> bij landsbesluit </w:t>
      </w:r>
      <w:r>
        <w:rPr>
          <w:rFonts w:ascii="Palatino Linotype" w:hAnsi="Palatino Linotype"/>
          <w:sz w:val="22"/>
          <w:szCs w:val="22"/>
          <w:lang w:val="nl-NL"/>
        </w:rPr>
        <w:t xml:space="preserve">als zodanig </w:t>
      </w:r>
      <w:r w:rsidRPr="00283247">
        <w:rPr>
          <w:rFonts w:ascii="Palatino Linotype" w:hAnsi="Palatino Linotype"/>
          <w:sz w:val="22"/>
          <w:szCs w:val="22"/>
          <w:lang w:val="nl-NL"/>
        </w:rPr>
        <w:t>aangewezen ambtenaren</w:t>
      </w:r>
      <w:r>
        <w:rPr>
          <w:rFonts w:ascii="Palatino Linotype" w:hAnsi="Palatino Linotype"/>
          <w:sz w:val="22"/>
          <w:szCs w:val="22"/>
          <w:lang w:val="nl-NL"/>
        </w:rPr>
        <w:t>;</w:t>
      </w:r>
      <w:r w:rsidRPr="00283247">
        <w:rPr>
          <w:rFonts w:ascii="Palatino Linotype" w:hAnsi="Palatino Linotype"/>
          <w:sz w:val="22"/>
          <w:szCs w:val="22"/>
          <w:lang w:val="nl-NL"/>
        </w:rPr>
        <w:t xml:space="preserve"> </w:t>
      </w:r>
    </w:p>
    <w:p w14:paraId="55E56147" w14:textId="77777777" w:rsidR="00D0616F" w:rsidRPr="00283247" w:rsidRDefault="00D0616F" w:rsidP="00D0616F">
      <w:pPr>
        <w:tabs>
          <w:tab w:val="left" w:pos="2520"/>
          <w:tab w:val="left" w:pos="2700"/>
          <w:tab w:val="left" w:pos="2880"/>
          <w:tab w:val="left" w:pos="3060"/>
        </w:tabs>
        <w:suppressAutoHyphens/>
        <w:jc w:val="both"/>
        <w:rPr>
          <w:rFonts w:ascii="Palatino Linotype" w:hAnsi="Palatino Linotype"/>
          <w:sz w:val="22"/>
          <w:szCs w:val="22"/>
          <w:lang w:val="nl-NL"/>
        </w:rPr>
      </w:pPr>
      <w:r w:rsidRPr="00283247">
        <w:rPr>
          <w:rFonts w:ascii="Palatino Linotype" w:hAnsi="Palatino Linotype"/>
          <w:sz w:val="22"/>
          <w:szCs w:val="22"/>
          <w:lang w:val="nl-NL"/>
        </w:rPr>
        <w:t>gezin</w:t>
      </w:r>
      <w:r>
        <w:rPr>
          <w:rFonts w:ascii="Palatino Linotype" w:hAnsi="Palatino Linotype"/>
          <w:sz w:val="22"/>
          <w:szCs w:val="22"/>
          <w:lang w:val="nl-NL"/>
        </w:rPr>
        <w:tab/>
      </w:r>
      <w:r w:rsidRPr="00283247">
        <w:rPr>
          <w:rFonts w:ascii="Palatino Linotype" w:hAnsi="Palatino Linotype"/>
          <w:sz w:val="22"/>
          <w:szCs w:val="22"/>
          <w:lang w:val="nl-NL"/>
        </w:rPr>
        <w:t>:</w:t>
      </w:r>
      <w:r>
        <w:rPr>
          <w:rFonts w:ascii="Palatino Linotype" w:hAnsi="Palatino Linotype"/>
          <w:sz w:val="22"/>
          <w:szCs w:val="22"/>
          <w:lang w:val="nl-NL"/>
        </w:rPr>
        <w:tab/>
      </w:r>
      <w:r w:rsidRPr="00283247">
        <w:rPr>
          <w:rFonts w:ascii="Palatino Linotype" w:hAnsi="Palatino Linotype"/>
          <w:sz w:val="22"/>
          <w:szCs w:val="22"/>
          <w:lang w:val="nl-NL"/>
        </w:rPr>
        <w:t xml:space="preserve">a. </w:t>
      </w:r>
      <w:r>
        <w:rPr>
          <w:rFonts w:ascii="Palatino Linotype" w:hAnsi="Palatino Linotype"/>
          <w:sz w:val="22"/>
          <w:szCs w:val="22"/>
          <w:lang w:val="nl-NL"/>
        </w:rPr>
        <w:tab/>
      </w:r>
      <w:r w:rsidRPr="00283247">
        <w:rPr>
          <w:rFonts w:ascii="Palatino Linotype" w:hAnsi="Palatino Linotype"/>
          <w:sz w:val="22"/>
          <w:szCs w:val="22"/>
          <w:lang w:val="nl-NL"/>
        </w:rPr>
        <w:t>de echtgenote van de betrokken ambtenaar</w:t>
      </w:r>
      <w:r>
        <w:rPr>
          <w:rFonts w:ascii="Palatino Linotype" w:hAnsi="Palatino Linotype"/>
          <w:sz w:val="22"/>
          <w:szCs w:val="22"/>
          <w:lang w:val="nl-NL"/>
        </w:rPr>
        <w:t>;</w:t>
      </w:r>
      <w:r w:rsidRPr="00283247">
        <w:rPr>
          <w:rFonts w:ascii="Palatino Linotype" w:hAnsi="Palatino Linotype"/>
          <w:sz w:val="22"/>
          <w:szCs w:val="22"/>
          <w:lang w:val="nl-NL"/>
        </w:rPr>
        <w:t xml:space="preserve"> </w:t>
      </w:r>
    </w:p>
    <w:p w14:paraId="5BD1B370" w14:textId="77777777" w:rsidR="00D0616F" w:rsidRPr="00DA4938" w:rsidRDefault="00D0616F" w:rsidP="00D0616F">
      <w:pPr>
        <w:tabs>
          <w:tab w:val="left" w:pos="2700"/>
          <w:tab w:val="left" w:pos="2880"/>
          <w:tab w:val="left" w:pos="3060"/>
        </w:tabs>
        <w:suppressAutoHyphens/>
        <w:ind w:left="3060" w:hanging="3240"/>
        <w:jc w:val="both"/>
        <w:rPr>
          <w:rFonts w:ascii="Palatino Linotype" w:hAnsi="Palatino Linotype"/>
          <w:color w:val="FF0000"/>
          <w:sz w:val="22"/>
          <w:szCs w:val="22"/>
          <w:lang w:val="nl-NL"/>
        </w:rPr>
      </w:pPr>
      <w:r>
        <w:rPr>
          <w:rFonts w:ascii="Palatino Linotype" w:hAnsi="Palatino Linotype"/>
          <w:sz w:val="22"/>
          <w:szCs w:val="22"/>
          <w:lang w:val="nl-NL"/>
        </w:rPr>
        <w:tab/>
      </w:r>
      <w:r w:rsidRPr="00283247">
        <w:rPr>
          <w:rFonts w:ascii="Palatino Linotype" w:hAnsi="Palatino Linotype"/>
          <w:sz w:val="22"/>
          <w:szCs w:val="22"/>
          <w:lang w:val="nl-NL"/>
        </w:rPr>
        <w:t xml:space="preserve">b. </w:t>
      </w:r>
      <w:r>
        <w:rPr>
          <w:rFonts w:ascii="Palatino Linotype" w:hAnsi="Palatino Linotype"/>
          <w:sz w:val="22"/>
          <w:szCs w:val="22"/>
          <w:lang w:val="nl-NL"/>
        </w:rPr>
        <w:tab/>
      </w:r>
      <w:r w:rsidRPr="004302EE">
        <w:rPr>
          <w:rFonts w:ascii="Palatino Linotype" w:hAnsi="Palatino Linotype"/>
          <w:spacing w:val="-3"/>
          <w:sz w:val="22"/>
          <w:lang w:val="nl-NL"/>
        </w:rPr>
        <w:t>de kinderen tot wie de betrokken amb</w:t>
      </w:r>
      <w:r w:rsidRPr="004302EE">
        <w:rPr>
          <w:rFonts w:ascii="Palatino Linotype" w:hAnsi="Palatino Linotype"/>
          <w:spacing w:val="-3"/>
          <w:sz w:val="22"/>
          <w:lang w:val="nl-NL"/>
        </w:rPr>
        <w:softHyphen/>
        <w:t>tenaar in familierechtelijke betrek</w:t>
      </w:r>
      <w:r w:rsidRPr="004302EE">
        <w:rPr>
          <w:rFonts w:ascii="Palatino Linotype" w:hAnsi="Palatino Linotype"/>
          <w:spacing w:val="-3"/>
          <w:sz w:val="22"/>
          <w:lang w:val="nl-NL"/>
        </w:rPr>
        <w:softHyphen/>
        <w:t>king staat die de leeftijd van 21 jaar nog niet hebben bereikt en niet gehuwd zijn of gehuwd geweest zijn, de stief- en pleegkinde</w:t>
      </w:r>
      <w:r w:rsidRPr="004302EE">
        <w:rPr>
          <w:rFonts w:ascii="Palatino Linotype" w:hAnsi="Palatino Linotype"/>
          <w:spacing w:val="-3"/>
          <w:sz w:val="22"/>
          <w:lang w:val="nl-NL"/>
        </w:rPr>
        <w:softHyphen/>
        <w:t>ren van de betrok</w:t>
      </w:r>
      <w:r w:rsidRPr="004302EE">
        <w:rPr>
          <w:rFonts w:ascii="Palatino Linotype" w:hAnsi="Palatino Linotype"/>
          <w:spacing w:val="-3"/>
          <w:sz w:val="22"/>
          <w:lang w:val="nl-NL"/>
        </w:rPr>
        <w:softHyphen/>
        <w:t>ken amb</w:t>
      </w:r>
      <w:r w:rsidRPr="004302EE">
        <w:rPr>
          <w:rFonts w:ascii="Palatino Linotype" w:hAnsi="Palatino Linotype"/>
          <w:spacing w:val="-3"/>
          <w:sz w:val="22"/>
          <w:lang w:val="nl-NL"/>
        </w:rPr>
        <w:softHyphen/>
        <w:t>tenaar die de leeftijd van 21 jaar nog niet hebben bereikt en niet gehuwd zijn of gehuwd geweest zijn, de laat</w:t>
      </w:r>
      <w:r w:rsidRPr="004302EE">
        <w:rPr>
          <w:rFonts w:ascii="Palatino Linotype" w:hAnsi="Palatino Linotype"/>
          <w:spacing w:val="-3"/>
          <w:sz w:val="22"/>
          <w:lang w:val="nl-NL"/>
        </w:rPr>
        <w:softHyphen/>
        <w:t>sten voor zover de betrokken ambtenaar ten behoeve</w:t>
      </w:r>
      <w:r w:rsidR="00DA4938">
        <w:rPr>
          <w:rFonts w:ascii="Palatino Linotype" w:hAnsi="Palatino Linotype"/>
          <w:spacing w:val="-3"/>
          <w:sz w:val="22"/>
          <w:lang w:val="nl-NL"/>
        </w:rPr>
        <w:t xml:space="preserve"> </w:t>
      </w:r>
      <w:r w:rsidR="00DA4938" w:rsidRPr="000E584B">
        <w:rPr>
          <w:rFonts w:ascii="Palatino Linotype" w:hAnsi="Palatino Linotype"/>
          <w:spacing w:val="-3"/>
          <w:sz w:val="22"/>
          <w:lang w:val="nl-NL"/>
        </w:rPr>
        <w:t>van deze pleegkinderen kindertoelage geniet;</w:t>
      </w:r>
    </w:p>
    <w:p w14:paraId="16DDB6F1" w14:textId="77777777" w:rsidR="00D0616F" w:rsidRPr="00283247" w:rsidRDefault="00D0616F" w:rsidP="00D0616F">
      <w:pPr>
        <w:tabs>
          <w:tab w:val="left" w:pos="2700"/>
          <w:tab w:val="left" w:pos="2880"/>
          <w:tab w:val="left" w:pos="3060"/>
        </w:tabs>
        <w:suppressAutoHyphens/>
        <w:ind w:left="3060" w:hanging="3240"/>
        <w:jc w:val="both"/>
        <w:rPr>
          <w:rFonts w:ascii="Palatino Linotype" w:hAnsi="Palatino Linotype"/>
          <w:sz w:val="22"/>
          <w:szCs w:val="22"/>
          <w:lang w:val="nl-NL"/>
        </w:rPr>
      </w:pPr>
      <w:r>
        <w:rPr>
          <w:rFonts w:ascii="Palatino Linotype" w:hAnsi="Palatino Linotype"/>
          <w:sz w:val="22"/>
          <w:szCs w:val="22"/>
          <w:lang w:val="nl-NL"/>
        </w:rPr>
        <w:tab/>
      </w:r>
      <w:r w:rsidRPr="00283247">
        <w:rPr>
          <w:rFonts w:ascii="Palatino Linotype" w:hAnsi="Palatino Linotype"/>
          <w:sz w:val="22"/>
          <w:szCs w:val="22"/>
          <w:lang w:val="nl-NL"/>
        </w:rPr>
        <w:t xml:space="preserve">c. </w:t>
      </w:r>
      <w:r>
        <w:rPr>
          <w:rFonts w:ascii="Palatino Linotype" w:hAnsi="Palatino Linotype"/>
          <w:sz w:val="22"/>
          <w:szCs w:val="22"/>
          <w:lang w:val="nl-NL"/>
        </w:rPr>
        <w:tab/>
      </w:r>
      <w:r w:rsidRPr="003D5277">
        <w:rPr>
          <w:rFonts w:ascii="Palatino Linotype" w:hAnsi="Palatino Linotype"/>
          <w:spacing w:val="-3"/>
          <w:sz w:val="22"/>
          <w:lang w:val="nl-NL"/>
        </w:rPr>
        <w:t>de overige kinderen tot wie de betrok</w:t>
      </w:r>
      <w:r w:rsidRPr="003D5277">
        <w:rPr>
          <w:rFonts w:ascii="Palatino Linotype" w:hAnsi="Palatino Linotype"/>
          <w:spacing w:val="-3"/>
          <w:sz w:val="22"/>
          <w:lang w:val="nl-NL"/>
        </w:rPr>
        <w:softHyphen/>
        <w:t>ken ambtenaar in familierechtelijke betrekking staat, de overige stief- en pleegkinderen van de betrok</w:t>
      </w:r>
      <w:r w:rsidRPr="003D5277">
        <w:rPr>
          <w:rFonts w:ascii="Palatino Linotype" w:hAnsi="Palatino Linotype"/>
          <w:spacing w:val="-3"/>
          <w:sz w:val="22"/>
          <w:lang w:val="nl-NL"/>
        </w:rPr>
        <w:softHyphen/>
        <w:t>ken ambte</w:t>
      </w:r>
      <w:r w:rsidRPr="003D5277">
        <w:rPr>
          <w:rFonts w:ascii="Palatino Linotype" w:hAnsi="Palatino Linotype"/>
          <w:spacing w:val="-3"/>
          <w:sz w:val="22"/>
          <w:lang w:val="nl-NL"/>
        </w:rPr>
        <w:softHyphen/>
        <w:t>naar, voor zover de betrokken ambte</w:t>
      </w:r>
      <w:r w:rsidRPr="003D5277">
        <w:rPr>
          <w:rFonts w:ascii="Palatino Linotype" w:hAnsi="Palatino Linotype"/>
          <w:spacing w:val="-3"/>
          <w:sz w:val="22"/>
          <w:lang w:val="nl-NL"/>
        </w:rPr>
        <w:softHyphen/>
        <w:t>naar ten behoeve van deze kinderen kinder</w:t>
      </w:r>
      <w:r w:rsidRPr="003D5277">
        <w:rPr>
          <w:rFonts w:ascii="Palatino Linotype" w:hAnsi="Palatino Linotype"/>
          <w:spacing w:val="-3"/>
          <w:sz w:val="22"/>
          <w:lang w:val="nl-NL"/>
        </w:rPr>
        <w:softHyphen/>
        <w:t>toelage geniet;</w:t>
      </w:r>
    </w:p>
    <w:p w14:paraId="52BFFA91" w14:textId="77777777" w:rsidR="00D0616F" w:rsidRDefault="00D0616F" w:rsidP="00D0616F">
      <w:pPr>
        <w:tabs>
          <w:tab w:val="left" w:pos="2520"/>
          <w:tab w:val="left" w:pos="2700"/>
        </w:tabs>
        <w:suppressAutoHyphens/>
        <w:ind w:left="2700" w:hanging="2700"/>
        <w:jc w:val="both"/>
        <w:rPr>
          <w:rFonts w:ascii="Palatino Linotype" w:hAnsi="Palatino Linotype"/>
          <w:sz w:val="22"/>
          <w:szCs w:val="22"/>
          <w:lang w:val="nl-NL"/>
        </w:rPr>
      </w:pPr>
      <w:r w:rsidRPr="00283247">
        <w:rPr>
          <w:rFonts w:ascii="Palatino Linotype" w:hAnsi="Palatino Linotype"/>
          <w:sz w:val="22"/>
          <w:szCs w:val="22"/>
          <w:lang w:val="nl-NL"/>
        </w:rPr>
        <w:t>inkomen</w:t>
      </w:r>
      <w:r>
        <w:rPr>
          <w:rFonts w:ascii="Palatino Linotype" w:hAnsi="Palatino Linotype"/>
          <w:sz w:val="22"/>
          <w:szCs w:val="22"/>
          <w:lang w:val="nl-NL"/>
        </w:rPr>
        <w:tab/>
      </w:r>
      <w:r w:rsidRPr="00283247">
        <w:rPr>
          <w:rFonts w:ascii="Palatino Linotype" w:hAnsi="Palatino Linotype"/>
          <w:sz w:val="22"/>
          <w:szCs w:val="22"/>
          <w:lang w:val="nl-NL"/>
        </w:rPr>
        <w:t>:</w:t>
      </w:r>
      <w:r>
        <w:rPr>
          <w:rFonts w:ascii="Palatino Linotype" w:hAnsi="Palatino Linotype"/>
          <w:sz w:val="22"/>
          <w:szCs w:val="22"/>
          <w:lang w:val="nl-NL"/>
        </w:rPr>
        <w:tab/>
        <w:t>d</w:t>
      </w:r>
      <w:r w:rsidRPr="00283247">
        <w:rPr>
          <w:rFonts w:ascii="Palatino Linotype" w:hAnsi="Palatino Linotype"/>
          <w:sz w:val="22"/>
          <w:szCs w:val="22"/>
          <w:lang w:val="nl-NL"/>
        </w:rPr>
        <w:t>e bezol</w:t>
      </w:r>
      <w:r>
        <w:rPr>
          <w:rFonts w:ascii="Palatino Linotype" w:hAnsi="Palatino Linotype"/>
          <w:sz w:val="22"/>
          <w:szCs w:val="22"/>
          <w:lang w:val="nl-NL"/>
        </w:rPr>
        <w:t>diging van de ambtenaar, vermeerder</w:t>
      </w:r>
      <w:r w:rsidRPr="00283247">
        <w:rPr>
          <w:rFonts w:ascii="Palatino Linotype" w:hAnsi="Palatino Linotype"/>
          <w:sz w:val="22"/>
          <w:szCs w:val="22"/>
          <w:lang w:val="nl-NL"/>
        </w:rPr>
        <w:t>d met</w:t>
      </w:r>
      <w:r>
        <w:rPr>
          <w:rFonts w:ascii="Palatino Linotype" w:hAnsi="Palatino Linotype"/>
          <w:sz w:val="22"/>
          <w:szCs w:val="22"/>
          <w:lang w:val="nl-NL"/>
        </w:rPr>
        <w:t xml:space="preserve"> een</w:t>
      </w:r>
      <w:r w:rsidRPr="00283247">
        <w:rPr>
          <w:rFonts w:ascii="Palatino Linotype" w:hAnsi="Palatino Linotype"/>
          <w:sz w:val="22"/>
          <w:szCs w:val="22"/>
          <w:lang w:val="nl-NL"/>
        </w:rPr>
        <w:t xml:space="preserve"> eventuele kindertoelage, </w:t>
      </w:r>
      <w:r>
        <w:rPr>
          <w:rFonts w:ascii="Palatino Linotype" w:hAnsi="Palatino Linotype"/>
          <w:sz w:val="22"/>
          <w:szCs w:val="22"/>
          <w:lang w:val="nl-NL"/>
        </w:rPr>
        <w:t xml:space="preserve">de bijzondere individuele vergoedingen en de verhogingen en </w:t>
      </w:r>
      <w:r w:rsidRPr="00283247">
        <w:rPr>
          <w:rFonts w:ascii="Palatino Linotype" w:hAnsi="Palatino Linotype"/>
          <w:sz w:val="22"/>
          <w:szCs w:val="22"/>
          <w:lang w:val="nl-NL"/>
        </w:rPr>
        <w:t xml:space="preserve">persoonlijke toelage </w:t>
      </w:r>
      <w:r>
        <w:rPr>
          <w:rFonts w:ascii="Palatino Linotype" w:hAnsi="Palatino Linotype"/>
          <w:sz w:val="22"/>
          <w:szCs w:val="22"/>
          <w:lang w:val="nl-NL"/>
        </w:rPr>
        <w:t>met een periodiek karakter welke</w:t>
      </w:r>
      <w:r w:rsidRPr="00283247">
        <w:rPr>
          <w:rFonts w:ascii="Palatino Linotype" w:hAnsi="Palatino Linotype"/>
          <w:sz w:val="22"/>
          <w:szCs w:val="22"/>
          <w:lang w:val="nl-NL"/>
        </w:rPr>
        <w:t xml:space="preserve"> op grond van</w:t>
      </w:r>
      <w:r>
        <w:rPr>
          <w:rFonts w:ascii="Palatino Linotype" w:hAnsi="Palatino Linotype"/>
          <w:sz w:val="22"/>
          <w:szCs w:val="22"/>
          <w:lang w:val="nl-NL"/>
        </w:rPr>
        <w:t xml:space="preserve"> een organieke regeling van de bezoldiging en ingevolge de artikelen 19 en 26</w:t>
      </w:r>
      <w:r w:rsidRPr="00283247">
        <w:rPr>
          <w:rFonts w:ascii="Palatino Linotype" w:hAnsi="Palatino Linotype"/>
          <w:sz w:val="22"/>
          <w:szCs w:val="22"/>
          <w:lang w:val="nl-NL"/>
        </w:rPr>
        <w:t xml:space="preserve"> van de Landsverordening Materieel Ambtenarenrecht </w:t>
      </w:r>
      <w:r>
        <w:rPr>
          <w:rFonts w:ascii="Palatino Linotype" w:hAnsi="Palatino Linotype"/>
          <w:sz w:val="22"/>
          <w:szCs w:val="22"/>
          <w:lang w:val="nl-NL"/>
        </w:rPr>
        <w:t>worden genoten</w:t>
      </w:r>
      <w:r w:rsidRPr="00283247">
        <w:rPr>
          <w:rFonts w:ascii="Palatino Linotype" w:hAnsi="Palatino Linotype"/>
          <w:sz w:val="22"/>
          <w:szCs w:val="22"/>
          <w:lang w:val="nl-NL"/>
        </w:rPr>
        <w:t>,</w:t>
      </w:r>
      <w:r>
        <w:rPr>
          <w:rFonts w:ascii="Palatino Linotype" w:hAnsi="Palatino Linotype"/>
          <w:sz w:val="22"/>
          <w:szCs w:val="22"/>
          <w:lang w:val="nl-NL"/>
        </w:rPr>
        <w:t xml:space="preserve"> de continutoelage en vergoedingen van onkosten daaronder niet begrepen; voorts de</w:t>
      </w:r>
      <w:r w:rsidRPr="00283247">
        <w:rPr>
          <w:rFonts w:ascii="Palatino Linotype" w:hAnsi="Palatino Linotype"/>
          <w:sz w:val="22"/>
          <w:szCs w:val="22"/>
          <w:lang w:val="nl-NL"/>
        </w:rPr>
        <w:t xml:space="preserve"> compensatietoeslag krachtens de Landverordening Algemene Ouderdomsverzekering en de Landsverordening Algemene </w:t>
      </w:r>
      <w:r>
        <w:rPr>
          <w:rFonts w:ascii="Palatino Linotype" w:hAnsi="Palatino Linotype"/>
          <w:sz w:val="22"/>
          <w:szCs w:val="22"/>
          <w:lang w:val="nl-NL"/>
        </w:rPr>
        <w:t>W</w:t>
      </w:r>
      <w:r w:rsidRPr="00283247">
        <w:rPr>
          <w:rFonts w:ascii="Palatino Linotype" w:hAnsi="Palatino Linotype"/>
          <w:sz w:val="22"/>
          <w:szCs w:val="22"/>
          <w:lang w:val="nl-NL"/>
        </w:rPr>
        <w:t>ed</w:t>
      </w:r>
      <w:r>
        <w:rPr>
          <w:rFonts w:ascii="Palatino Linotype" w:hAnsi="Palatino Linotype"/>
          <w:sz w:val="22"/>
          <w:szCs w:val="22"/>
          <w:lang w:val="nl-NL"/>
        </w:rPr>
        <w:t>uwen- en Wezenverzekering, en de vergoeding</w:t>
      </w:r>
      <w:r w:rsidRPr="00283247">
        <w:rPr>
          <w:rFonts w:ascii="Palatino Linotype" w:hAnsi="Palatino Linotype"/>
          <w:sz w:val="22"/>
          <w:szCs w:val="22"/>
          <w:lang w:val="nl-NL"/>
        </w:rPr>
        <w:t xml:space="preserve"> voor overwerk, </w:t>
      </w:r>
      <w:r>
        <w:rPr>
          <w:rFonts w:ascii="Palatino Linotype" w:hAnsi="Palatino Linotype"/>
          <w:sz w:val="22"/>
          <w:szCs w:val="22"/>
          <w:lang w:val="nl-NL"/>
        </w:rPr>
        <w:t xml:space="preserve">indien deze krachtens een wettelijke regeling in afwijking van artikel 27, derde lid, als een vaste vergoeding wordt genoten, alsmede de vaste vergoedingen </w:t>
      </w:r>
      <w:r w:rsidRPr="00283247">
        <w:rPr>
          <w:rFonts w:ascii="Palatino Linotype" w:hAnsi="Palatino Linotype"/>
          <w:sz w:val="22"/>
          <w:szCs w:val="22"/>
          <w:lang w:val="nl-NL"/>
        </w:rPr>
        <w:t xml:space="preserve">voor dienst op zon- en feestdagen of voor onregelmatige dienst. </w:t>
      </w:r>
    </w:p>
    <w:p w14:paraId="29FC5D4D" w14:textId="77777777" w:rsidR="00D0616F" w:rsidRPr="00283247" w:rsidRDefault="00D0616F" w:rsidP="00D0616F">
      <w:pPr>
        <w:tabs>
          <w:tab w:val="left" w:pos="3240"/>
        </w:tabs>
        <w:suppressAutoHyphens/>
        <w:ind w:left="3240"/>
        <w:jc w:val="both"/>
        <w:rPr>
          <w:rFonts w:ascii="Palatino Linotype" w:hAnsi="Palatino Linotype"/>
          <w:sz w:val="22"/>
          <w:szCs w:val="22"/>
          <w:lang w:val="nl-NL"/>
        </w:rPr>
      </w:pPr>
    </w:p>
    <w:p w14:paraId="51941788"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Hoofdstuk II</w:t>
      </w:r>
    </w:p>
    <w:p w14:paraId="39579DF7" w14:textId="77777777" w:rsidR="00D0616F"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Vakantie van ambtenaren niet</w:t>
      </w:r>
      <w:r>
        <w:rPr>
          <w:rFonts w:ascii="Palatino Linotype" w:hAnsi="Palatino Linotype"/>
          <w:sz w:val="22"/>
          <w:szCs w:val="22"/>
          <w:lang w:val="nl-NL"/>
        </w:rPr>
        <w:t xml:space="preserve"> behorende tot het onderwijzend </w:t>
      </w:r>
      <w:r w:rsidRPr="00283247">
        <w:rPr>
          <w:rFonts w:ascii="Palatino Linotype" w:hAnsi="Palatino Linotype"/>
          <w:sz w:val="22"/>
          <w:szCs w:val="22"/>
          <w:lang w:val="nl-NL"/>
        </w:rPr>
        <w:t>personeel</w:t>
      </w:r>
    </w:p>
    <w:p w14:paraId="7153D33C" w14:textId="77777777" w:rsidR="00D0616F"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 xml:space="preserve"> bij het van overheidswege gegeven openbare onderwijs</w:t>
      </w:r>
    </w:p>
    <w:p w14:paraId="37DBA214" w14:textId="77777777" w:rsidR="00D0616F" w:rsidRPr="00283247"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 xml:space="preserve"> en tot die bedoeld in Hoofdstuk III A</w:t>
      </w:r>
    </w:p>
    <w:p w14:paraId="7FE5A7B6" w14:textId="77777777" w:rsidR="00D0616F" w:rsidRPr="00283247" w:rsidRDefault="00D0616F" w:rsidP="00D0616F">
      <w:pPr>
        <w:suppressAutoHyphens/>
        <w:jc w:val="center"/>
        <w:rPr>
          <w:rFonts w:ascii="Palatino Linotype" w:hAnsi="Palatino Linotype"/>
          <w:sz w:val="22"/>
          <w:szCs w:val="22"/>
          <w:lang w:val="nl-NL"/>
        </w:rPr>
      </w:pPr>
    </w:p>
    <w:p w14:paraId="285FF824"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5</w:t>
      </w:r>
    </w:p>
    <w:p w14:paraId="04BF3CD9" w14:textId="77777777" w:rsidR="00D0616F" w:rsidRPr="00283247" w:rsidRDefault="00D0616F" w:rsidP="00D0616F">
      <w:pPr>
        <w:suppressAutoHyphens/>
        <w:jc w:val="both"/>
        <w:rPr>
          <w:rFonts w:ascii="Palatino Linotype" w:hAnsi="Palatino Linotype"/>
          <w:sz w:val="22"/>
          <w:szCs w:val="22"/>
          <w:lang w:val="nl-NL"/>
        </w:rPr>
      </w:pPr>
    </w:p>
    <w:p w14:paraId="378DF40D" w14:textId="77777777" w:rsidR="00D0616F" w:rsidRPr="00C92145" w:rsidRDefault="00D0616F" w:rsidP="00C35FB0">
      <w:pPr>
        <w:pStyle w:val="ListParagraph"/>
        <w:widowControl w:val="0"/>
        <w:numPr>
          <w:ilvl w:val="1"/>
          <w:numId w:val="6"/>
        </w:numPr>
        <w:suppressAutoHyphens/>
        <w:ind w:left="360"/>
        <w:jc w:val="both"/>
        <w:rPr>
          <w:rFonts w:ascii="Palatino Linotype" w:hAnsi="Palatino Linotype"/>
          <w:sz w:val="22"/>
          <w:szCs w:val="22"/>
        </w:rPr>
      </w:pPr>
      <w:r w:rsidRPr="00C92145">
        <w:rPr>
          <w:rFonts w:ascii="Palatino Linotype" w:hAnsi="Palatino Linotype"/>
          <w:sz w:val="22"/>
          <w:szCs w:val="22"/>
        </w:rPr>
        <w:t>De ambtenaar heeft per kalenderjaar aanspraak op vakantie met behoud van vol inkomen, op de voorwaarden en met inachtneming van de regel</w:t>
      </w:r>
      <w:r>
        <w:rPr>
          <w:rFonts w:ascii="Palatino Linotype" w:hAnsi="Palatino Linotype"/>
          <w:sz w:val="22"/>
          <w:szCs w:val="22"/>
        </w:rPr>
        <w:t>s</w:t>
      </w:r>
      <w:r w:rsidRPr="00C92145">
        <w:rPr>
          <w:rFonts w:ascii="Palatino Linotype" w:hAnsi="Palatino Linotype"/>
          <w:sz w:val="22"/>
          <w:szCs w:val="22"/>
        </w:rPr>
        <w:t xml:space="preserve"> gesteld in dit hoofdstuk. Hij is gerechtigd zijn vakantie geheel of gedeeltelijk in het buitenland door te brengen</w:t>
      </w:r>
      <w:r>
        <w:rPr>
          <w:rFonts w:ascii="Palatino Linotype" w:hAnsi="Palatino Linotype"/>
          <w:sz w:val="22"/>
          <w:szCs w:val="22"/>
        </w:rPr>
        <w:t>.</w:t>
      </w:r>
      <w:r w:rsidRPr="00C92145">
        <w:rPr>
          <w:rFonts w:ascii="Palatino Linotype" w:hAnsi="Palatino Linotype"/>
          <w:sz w:val="22"/>
          <w:szCs w:val="22"/>
        </w:rPr>
        <w:t xml:space="preserve"> </w:t>
      </w:r>
    </w:p>
    <w:p w14:paraId="5BD8586F" w14:textId="77777777" w:rsidR="00D0616F" w:rsidRPr="00C92145" w:rsidRDefault="00D0616F" w:rsidP="00C35FB0">
      <w:pPr>
        <w:pStyle w:val="ListParagraph"/>
        <w:widowControl w:val="0"/>
        <w:numPr>
          <w:ilvl w:val="1"/>
          <w:numId w:val="6"/>
        </w:numPr>
        <w:suppressAutoHyphens/>
        <w:ind w:left="360"/>
        <w:jc w:val="both"/>
        <w:rPr>
          <w:rFonts w:ascii="Palatino Linotype" w:hAnsi="Palatino Linotype"/>
          <w:sz w:val="22"/>
          <w:szCs w:val="22"/>
        </w:rPr>
      </w:pPr>
      <w:r w:rsidRPr="00C92145">
        <w:rPr>
          <w:rFonts w:ascii="Palatino Linotype" w:hAnsi="Palatino Linotype"/>
          <w:sz w:val="22"/>
          <w:szCs w:val="22"/>
        </w:rPr>
        <w:t>De vakantie bedoeld in het eerste lid, wordt aan de ambtenaar op zijn daartoe strekkend schriftelijk verzoek</w:t>
      </w:r>
      <w:r>
        <w:rPr>
          <w:rFonts w:ascii="Palatino Linotype" w:hAnsi="Palatino Linotype"/>
          <w:sz w:val="22"/>
          <w:szCs w:val="22"/>
        </w:rPr>
        <w:t xml:space="preserve"> aaneengesloten</w:t>
      </w:r>
      <w:r w:rsidRPr="00C92145">
        <w:rPr>
          <w:rFonts w:ascii="Palatino Linotype" w:hAnsi="Palatino Linotype"/>
          <w:sz w:val="22"/>
          <w:szCs w:val="22"/>
        </w:rPr>
        <w:t xml:space="preserve"> verleend </w:t>
      </w:r>
      <w:r>
        <w:rPr>
          <w:rFonts w:ascii="Palatino Linotype" w:hAnsi="Palatino Linotype"/>
          <w:sz w:val="22"/>
          <w:szCs w:val="22"/>
        </w:rPr>
        <w:t>door</w:t>
      </w:r>
      <w:r w:rsidRPr="00C92145">
        <w:rPr>
          <w:rFonts w:ascii="Palatino Linotype" w:hAnsi="Palatino Linotype"/>
          <w:sz w:val="22"/>
          <w:szCs w:val="22"/>
        </w:rPr>
        <w:t xml:space="preserve"> de bevoegde autoriteit.</w:t>
      </w:r>
    </w:p>
    <w:p w14:paraId="15C57FA1" w14:textId="77777777" w:rsidR="00D0616F" w:rsidRPr="00C92145" w:rsidRDefault="00D0616F" w:rsidP="00C35FB0">
      <w:pPr>
        <w:pStyle w:val="ListParagraph"/>
        <w:widowControl w:val="0"/>
        <w:numPr>
          <w:ilvl w:val="1"/>
          <w:numId w:val="6"/>
        </w:numPr>
        <w:suppressAutoHyphens/>
        <w:ind w:left="360"/>
        <w:jc w:val="both"/>
        <w:rPr>
          <w:rFonts w:ascii="Palatino Linotype" w:hAnsi="Palatino Linotype"/>
          <w:sz w:val="22"/>
          <w:szCs w:val="22"/>
        </w:rPr>
      </w:pPr>
      <w:r w:rsidRPr="00C92145">
        <w:rPr>
          <w:rFonts w:ascii="Palatino Linotype" w:hAnsi="Palatino Linotype"/>
          <w:sz w:val="22"/>
          <w:szCs w:val="22"/>
        </w:rPr>
        <w:lastRenderedPageBreak/>
        <w:t>Wanneer de ambtenaar dit verzoekt</w:t>
      </w:r>
      <w:r>
        <w:rPr>
          <w:rFonts w:ascii="Palatino Linotype" w:hAnsi="Palatino Linotype"/>
          <w:sz w:val="22"/>
          <w:szCs w:val="22"/>
        </w:rPr>
        <w:t xml:space="preserve"> en de dienst het toelaat, ka</w:t>
      </w:r>
      <w:r w:rsidRPr="00C92145">
        <w:rPr>
          <w:rFonts w:ascii="Palatino Linotype" w:hAnsi="Palatino Linotype"/>
          <w:sz w:val="22"/>
          <w:szCs w:val="22"/>
        </w:rPr>
        <w:t>n in een kalenderjaar ten hoogste</w:t>
      </w:r>
      <w:r>
        <w:rPr>
          <w:rFonts w:ascii="Palatino Linotype" w:hAnsi="Palatino Linotype"/>
          <w:sz w:val="22"/>
          <w:szCs w:val="22"/>
        </w:rPr>
        <w:t xml:space="preserve"> de helft van het aantal vakantieuren waarop de ambtenaar per kalenderjaar aanspraak heeft gesplitst worden verleend. Door of namens de Minister en door de griffier van de Staten kan voor een bepaalde dienst of een bepaald dienstvak of bedrijf het minimum aantal aaneengesloten uren worden vastgesteld dat op een zelfde dag als vakantieuren kan worden toegekend. Dit aantal mag niet hoger gesteld worden dan het voor een ambtenaar volgens de voor hem geldende werktijd op één dag vastgestelde aantal werkuren.</w:t>
      </w:r>
    </w:p>
    <w:p w14:paraId="54BE0D24" w14:textId="77777777" w:rsidR="00D0616F" w:rsidRPr="00C92145" w:rsidRDefault="00D0616F" w:rsidP="00C35FB0">
      <w:pPr>
        <w:pStyle w:val="ListParagraph"/>
        <w:widowControl w:val="0"/>
        <w:numPr>
          <w:ilvl w:val="1"/>
          <w:numId w:val="6"/>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Omtrent de tijdstippen, waarop de vakantie zal ingaan, alsmede omtrent de tijdvakken waarin deze eventueel zal worden gesplitst, beslist de bevoegde autoriteit. </w:t>
      </w:r>
    </w:p>
    <w:p w14:paraId="1A0B0D20" w14:textId="77777777" w:rsidR="00D0616F" w:rsidRPr="00C92145" w:rsidRDefault="00D0616F" w:rsidP="00C35FB0">
      <w:pPr>
        <w:pStyle w:val="ListParagraph"/>
        <w:widowControl w:val="0"/>
        <w:numPr>
          <w:ilvl w:val="1"/>
          <w:numId w:val="6"/>
        </w:numPr>
        <w:suppressAutoHyphens/>
        <w:ind w:left="360"/>
        <w:jc w:val="both"/>
        <w:rPr>
          <w:rFonts w:ascii="Palatino Linotype" w:hAnsi="Palatino Linotype"/>
          <w:sz w:val="22"/>
          <w:szCs w:val="22"/>
        </w:rPr>
      </w:pPr>
      <w:r w:rsidRPr="00C92145">
        <w:rPr>
          <w:rFonts w:ascii="Palatino Linotype" w:hAnsi="Palatino Linotype"/>
          <w:sz w:val="22"/>
          <w:szCs w:val="22"/>
        </w:rPr>
        <w:t>Bij het nemen van de beslissing bedoeld in het vorige lid, wordt met inachtneming van de belangen van de dienst zoveel mogelijk rekening gehouden met de wensen van de ambtenaar, waartoe deze kenbaar maakt, wanneer hij bij voorkeur de hem toekomende vakantie wenst te genieten.</w:t>
      </w:r>
    </w:p>
    <w:p w14:paraId="35033F72" w14:textId="77777777" w:rsidR="00D0616F" w:rsidRPr="00283247" w:rsidRDefault="00D0616F" w:rsidP="00D0616F">
      <w:pPr>
        <w:suppressAutoHyphens/>
        <w:jc w:val="both"/>
        <w:rPr>
          <w:rFonts w:ascii="Palatino Linotype" w:hAnsi="Palatino Linotype"/>
          <w:sz w:val="22"/>
          <w:szCs w:val="22"/>
          <w:lang w:val="nl-NL"/>
        </w:rPr>
      </w:pPr>
    </w:p>
    <w:p w14:paraId="58A5C27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6</w:t>
      </w:r>
    </w:p>
    <w:p w14:paraId="6A215492" w14:textId="77777777" w:rsidR="00D0616F" w:rsidRPr="00283247" w:rsidRDefault="00D0616F" w:rsidP="00D0616F">
      <w:pPr>
        <w:suppressAutoHyphens/>
        <w:jc w:val="both"/>
        <w:rPr>
          <w:rFonts w:ascii="Palatino Linotype" w:hAnsi="Palatino Linotype"/>
          <w:sz w:val="22"/>
          <w:szCs w:val="22"/>
          <w:lang w:val="nl-NL"/>
        </w:rPr>
      </w:pPr>
    </w:p>
    <w:p w14:paraId="1BB657FB" w14:textId="77777777" w:rsidR="00D0616F" w:rsidRDefault="00D0616F" w:rsidP="00C35FB0">
      <w:pPr>
        <w:pStyle w:val="ListParagraph"/>
        <w:widowControl w:val="0"/>
        <w:numPr>
          <w:ilvl w:val="1"/>
          <w:numId w:val="4"/>
        </w:numPr>
        <w:suppressAutoHyphens/>
        <w:ind w:left="360"/>
        <w:jc w:val="both"/>
        <w:rPr>
          <w:rFonts w:ascii="Palatino Linotype" w:hAnsi="Palatino Linotype"/>
          <w:sz w:val="22"/>
          <w:szCs w:val="22"/>
        </w:rPr>
      </w:pPr>
      <w:r>
        <w:rPr>
          <w:rFonts w:ascii="Palatino Linotype" w:hAnsi="Palatino Linotype"/>
          <w:sz w:val="22"/>
          <w:szCs w:val="22"/>
        </w:rPr>
        <w:t xml:space="preserve">Voor zover aan de ambtenaar in een kalenderjaar het hem volgens dit hoofdstuk toekomende aantal vakantieuren niet is verleend, wordt hem de niet genoten vakantie in het daaropvolgend kalenderjaar aaneengesloten verleend. De vakantie van het voorgaande jaar en de vakantie van het lopende jaar worden aaneengesloten genoten, tenzij de ambtenaar te kennen geeft laatstbedoelde vakantie in het daarop volgende kalenderjaar te willen opnemen. Artikel 5, derde lid, blijft in dit laatste geval onverminderd van toepassing. </w:t>
      </w:r>
    </w:p>
    <w:p w14:paraId="3D5A0416" w14:textId="77777777" w:rsidR="00D0616F" w:rsidRPr="00C92145" w:rsidRDefault="00D0616F" w:rsidP="00D0616F">
      <w:pPr>
        <w:pStyle w:val="ListParagraph"/>
        <w:suppressAutoHyphens/>
        <w:ind w:left="360"/>
        <w:jc w:val="both"/>
        <w:rPr>
          <w:rFonts w:ascii="Palatino Linotype" w:hAnsi="Palatino Linotype"/>
          <w:sz w:val="22"/>
          <w:szCs w:val="22"/>
        </w:rPr>
      </w:pPr>
      <w:r>
        <w:rPr>
          <w:rFonts w:ascii="Palatino Linotype" w:hAnsi="Palatino Linotype"/>
          <w:sz w:val="22"/>
          <w:szCs w:val="22"/>
        </w:rPr>
        <w:t xml:space="preserve">Vakantie over meer dan twee kalenderjaren kan niet aaneengesloten worden verleend. </w:t>
      </w:r>
    </w:p>
    <w:p w14:paraId="415B99E8" w14:textId="77777777" w:rsidR="00D0616F" w:rsidRPr="00C92145" w:rsidRDefault="00D0616F" w:rsidP="00C35FB0">
      <w:pPr>
        <w:pStyle w:val="ListParagraph"/>
        <w:widowControl w:val="0"/>
        <w:numPr>
          <w:ilvl w:val="1"/>
          <w:numId w:val="4"/>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Behoudens het bepaalde in artikel 7 verliest de ambtenaar zijn aanspraak op het door hem niet genoten aantal </w:t>
      </w:r>
      <w:r>
        <w:rPr>
          <w:rFonts w:ascii="Palatino Linotype" w:hAnsi="Palatino Linotype"/>
          <w:sz w:val="22"/>
          <w:szCs w:val="22"/>
        </w:rPr>
        <w:t>vakantieuren</w:t>
      </w:r>
      <w:r w:rsidRPr="00C92145">
        <w:rPr>
          <w:rFonts w:ascii="Palatino Linotype" w:hAnsi="Palatino Linotype"/>
          <w:sz w:val="22"/>
          <w:szCs w:val="22"/>
        </w:rPr>
        <w:t xml:space="preserve"> betrekking hebbende op het kalenderjaar voorafgaande aan het afgelopen kalenderjaar.</w:t>
      </w:r>
    </w:p>
    <w:p w14:paraId="722C31EB" w14:textId="77777777" w:rsidR="00D0616F" w:rsidRPr="00283247" w:rsidRDefault="00D0616F" w:rsidP="00D0616F">
      <w:pPr>
        <w:suppressAutoHyphens/>
        <w:jc w:val="both"/>
        <w:rPr>
          <w:rFonts w:ascii="Palatino Linotype" w:hAnsi="Palatino Linotype"/>
          <w:sz w:val="22"/>
          <w:szCs w:val="22"/>
          <w:lang w:val="nl-NL"/>
        </w:rPr>
      </w:pPr>
    </w:p>
    <w:p w14:paraId="2484000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7</w:t>
      </w:r>
    </w:p>
    <w:p w14:paraId="7700F51C" w14:textId="77777777" w:rsidR="00D0616F" w:rsidRPr="00283247" w:rsidRDefault="00D0616F" w:rsidP="00D0616F">
      <w:pPr>
        <w:suppressAutoHyphens/>
        <w:jc w:val="both"/>
        <w:rPr>
          <w:rFonts w:ascii="Palatino Linotype" w:hAnsi="Palatino Linotype"/>
          <w:sz w:val="22"/>
          <w:szCs w:val="22"/>
          <w:lang w:val="nl-NL"/>
        </w:rPr>
      </w:pPr>
    </w:p>
    <w:p w14:paraId="7AC82FB3" w14:textId="77777777" w:rsidR="00D0616F" w:rsidRPr="00C92145" w:rsidRDefault="00D0616F" w:rsidP="00C35FB0">
      <w:pPr>
        <w:pStyle w:val="ListParagraph"/>
        <w:widowControl w:val="0"/>
        <w:numPr>
          <w:ilvl w:val="0"/>
          <w:numId w:val="7"/>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De in dit hoofdstuk bedoelde vakantie kan wegens dringende redenen van dienstbelang geheel of gedeeltelijk worden geweigerd of ingetrokken bij gemotiveerde beschikking van de bevoegde autoriteit. </w:t>
      </w:r>
    </w:p>
    <w:p w14:paraId="6CDAE208" w14:textId="77777777" w:rsidR="00D0616F" w:rsidRDefault="00D0616F" w:rsidP="00C35FB0">
      <w:pPr>
        <w:pStyle w:val="ListParagraph"/>
        <w:widowControl w:val="0"/>
        <w:numPr>
          <w:ilvl w:val="0"/>
          <w:numId w:val="7"/>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Indien de vakantie krachtens het vorige lid geheel of gedeeltelijk is geweigerd of ingetrokken behoudt de ambtenaar zijn aanspraak op het aantal door hem niet genoten </w:t>
      </w:r>
      <w:r>
        <w:rPr>
          <w:rFonts w:ascii="Palatino Linotype" w:hAnsi="Palatino Linotype"/>
          <w:sz w:val="22"/>
          <w:szCs w:val="22"/>
        </w:rPr>
        <w:t>vakantieuren</w:t>
      </w:r>
      <w:r w:rsidRPr="00C92145">
        <w:rPr>
          <w:rFonts w:ascii="Palatino Linotype" w:hAnsi="Palatino Linotype"/>
          <w:sz w:val="22"/>
          <w:szCs w:val="22"/>
        </w:rPr>
        <w:t xml:space="preserve">. Weigering of intrekking kan voor ten hoogste 12 maanden uitstel van de desbetreffende vakantie tot gevolg hebben. Behalve in het geval dat de dienstverhouding tot de overheid wegens ontslag eindigt, kan aan de ambtenaar in enig kalenderjaar nimmer een langere vakantie worden verleend dan tweemaal het hem volgens artikel 8 toekomende </w:t>
      </w:r>
      <w:r>
        <w:rPr>
          <w:rFonts w:ascii="Palatino Linotype" w:hAnsi="Palatino Linotype"/>
          <w:sz w:val="22"/>
          <w:szCs w:val="22"/>
        </w:rPr>
        <w:t>vakantieuren</w:t>
      </w:r>
      <w:r w:rsidRPr="00C92145">
        <w:rPr>
          <w:rFonts w:ascii="Palatino Linotype" w:hAnsi="Palatino Linotype"/>
          <w:sz w:val="22"/>
          <w:szCs w:val="22"/>
        </w:rPr>
        <w:t xml:space="preserve">. </w:t>
      </w:r>
    </w:p>
    <w:p w14:paraId="241E3E6D" w14:textId="77777777" w:rsidR="00C35FB0" w:rsidRPr="00181D63" w:rsidRDefault="00C35FB0" w:rsidP="00C35FB0">
      <w:pPr>
        <w:suppressAutoHyphens/>
        <w:jc w:val="both"/>
        <w:rPr>
          <w:rFonts w:ascii="Palatino Linotype" w:hAnsi="Palatino Linotype"/>
          <w:sz w:val="22"/>
          <w:szCs w:val="22"/>
          <w:lang w:val="nl-NL"/>
        </w:rPr>
      </w:pPr>
    </w:p>
    <w:p w14:paraId="374D9644" w14:textId="77777777" w:rsidR="00C35FB0" w:rsidRPr="00181D63" w:rsidRDefault="00C35FB0" w:rsidP="00C35FB0">
      <w:pPr>
        <w:suppressAutoHyphens/>
        <w:jc w:val="both"/>
        <w:rPr>
          <w:rFonts w:ascii="Palatino Linotype" w:hAnsi="Palatino Linotype"/>
          <w:sz w:val="22"/>
          <w:szCs w:val="22"/>
          <w:lang w:val="nl-NL"/>
        </w:rPr>
      </w:pPr>
    </w:p>
    <w:p w14:paraId="368A9129" w14:textId="77777777" w:rsidR="00C35FB0" w:rsidRPr="00181D63" w:rsidRDefault="00C35FB0" w:rsidP="00C35FB0">
      <w:pPr>
        <w:suppressAutoHyphens/>
        <w:jc w:val="both"/>
        <w:rPr>
          <w:rFonts w:ascii="Palatino Linotype" w:hAnsi="Palatino Linotype"/>
          <w:sz w:val="22"/>
          <w:szCs w:val="22"/>
          <w:lang w:val="nl-NL"/>
        </w:rPr>
      </w:pPr>
    </w:p>
    <w:p w14:paraId="7CEF9F4B" w14:textId="77777777" w:rsidR="00C35FB0" w:rsidRPr="00181D63" w:rsidRDefault="00C35FB0" w:rsidP="00C35FB0">
      <w:pPr>
        <w:suppressAutoHyphens/>
        <w:jc w:val="both"/>
        <w:rPr>
          <w:rFonts w:ascii="Palatino Linotype" w:hAnsi="Palatino Linotype"/>
          <w:sz w:val="22"/>
          <w:szCs w:val="22"/>
          <w:lang w:val="nl-NL"/>
        </w:rPr>
      </w:pPr>
    </w:p>
    <w:p w14:paraId="0FBEF271" w14:textId="77777777" w:rsidR="00C35FB0" w:rsidRPr="00181D63" w:rsidRDefault="00C35FB0" w:rsidP="00C35FB0">
      <w:pPr>
        <w:suppressAutoHyphens/>
        <w:jc w:val="both"/>
        <w:rPr>
          <w:rFonts w:ascii="Palatino Linotype" w:hAnsi="Palatino Linotype"/>
          <w:sz w:val="22"/>
          <w:szCs w:val="22"/>
          <w:lang w:val="nl-NL"/>
        </w:rPr>
      </w:pPr>
    </w:p>
    <w:p w14:paraId="2B6785A2" w14:textId="77777777" w:rsidR="00C35FB0" w:rsidRPr="00181D63" w:rsidRDefault="00C35FB0" w:rsidP="00C35FB0">
      <w:pPr>
        <w:suppressAutoHyphens/>
        <w:jc w:val="both"/>
        <w:rPr>
          <w:rFonts w:ascii="Palatino Linotype" w:hAnsi="Palatino Linotype"/>
          <w:sz w:val="22"/>
          <w:szCs w:val="22"/>
          <w:lang w:val="nl-NL"/>
        </w:rPr>
      </w:pPr>
    </w:p>
    <w:p w14:paraId="3D7E749D" w14:textId="77777777" w:rsidR="00C35FB0" w:rsidRPr="00181D63" w:rsidRDefault="00C35FB0" w:rsidP="00C35FB0">
      <w:pPr>
        <w:suppressAutoHyphens/>
        <w:jc w:val="both"/>
        <w:rPr>
          <w:rFonts w:ascii="Palatino Linotype" w:hAnsi="Palatino Linotype"/>
          <w:sz w:val="22"/>
          <w:szCs w:val="22"/>
          <w:lang w:val="nl-NL"/>
        </w:rPr>
      </w:pPr>
    </w:p>
    <w:p w14:paraId="374C7FEE" w14:textId="77777777" w:rsidR="00D0616F" w:rsidRPr="00C92145" w:rsidRDefault="00D0616F" w:rsidP="00C35FB0">
      <w:pPr>
        <w:pStyle w:val="ListParagraph"/>
        <w:widowControl w:val="0"/>
        <w:numPr>
          <w:ilvl w:val="0"/>
          <w:numId w:val="7"/>
        </w:numPr>
        <w:suppressAutoHyphens/>
        <w:ind w:left="360"/>
        <w:jc w:val="both"/>
        <w:rPr>
          <w:rFonts w:ascii="Palatino Linotype" w:hAnsi="Palatino Linotype"/>
          <w:sz w:val="22"/>
          <w:szCs w:val="22"/>
        </w:rPr>
      </w:pPr>
      <w:r w:rsidRPr="00C92145">
        <w:rPr>
          <w:rFonts w:ascii="Palatino Linotype" w:hAnsi="Palatino Linotype"/>
          <w:sz w:val="22"/>
          <w:szCs w:val="22"/>
        </w:rPr>
        <w:lastRenderedPageBreak/>
        <w:t xml:space="preserve">In geval van intrekking van de vakantie </w:t>
      </w:r>
      <w:r>
        <w:rPr>
          <w:rFonts w:ascii="Palatino Linotype" w:hAnsi="Palatino Linotype"/>
          <w:sz w:val="22"/>
          <w:szCs w:val="22"/>
        </w:rPr>
        <w:t>zoals bedoeld in het voorgaande lid</w:t>
      </w:r>
      <w:r w:rsidRPr="00C92145">
        <w:rPr>
          <w:rFonts w:ascii="Palatino Linotype" w:hAnsi="Palatino Linotype"/>
          <w:sz w:val="22"/>
          <w:szCs w:val="22"/>
        </w:rPr>
        <w:t xml:space="preserve"> wordt</w:t>
      </w:r>
      <w:r>
        <w:rPr>
          <w:rFonts w:ascii="Palatino Linotype" w:hAnsi="Palatino Linotype"/>
          <w:sz w:val="22"/>
          <w:szCs w:val="22"/>
        </w:rPr>
        <w:t>,</w:t>
      </w:r>
      <w:r w:rsidRPr="00C92145">
        <w:rPr>
          <w:rFonts w:ascii="Palatino Linotype" w:hAnsi="Palatino Linotype"/>
          <w:sz w:val="22"/>
          <w:szCs w:val="22"/>
        </w:rPr>
        <w:t xml:space="preserve"> </w:t>
      </w:r>
      <w:r>
        <w:rPr>
          <w:rFonts w:ascii="Palatino Linotype" w:hAnsi="Palatino Linotype"/>
          <w:sz w:val="22"/>
          <w:szCs w:val="22"/>
        </w:rPr>
        <w:t xml:space="preserve">indien de ambtenaar als gevolg daarvan van de hem op een bepaalde dag toegekende vakantieuren er een deel niet heeft kunnen genieten, geen van de op die dag vallende vakantieuren als zodanig aangemerkt. </w:t>
      </w:r>
      <w:r w:rsidRPr="00C92145">
        <w:rPr>
          <w:rFonts w:ascii="Palatino Linotype" w:hAnsi="Palatino Linotype"/>
          <w:sz w:val="22"/>
          <w:szCs w:val="22"/>
        </w:rPr>
        <w:t>Indien de ambtenaar ten</w:t>
      </w:r>
      <w:r>
        <w:rPr>
          <w:rFonts w:ascii="Palatino Linotype" w:hAnsi="Palatino Linotype"/>
          <w:sz w:val="22"/>
          <w:szCs w:val="22"/>
        </w:rPr>
        <w:t xml:space="preserve"> </w:t>
      </w:r>
      <w:r w:rsidRPr="00C92145">
        <w:rPr>
          <w:rFonts w:ascii="Palatino Linotype" w:hAnsi="Palatino Linotype"/>
          <w:sz w:val="22"/>
          <w:szCs w:val="22"/>
        </w:rPr>
        <w:t xml:space="preserve">gevolge van de intrekking van vakantie geldelijke schade lijdt, wordt deze schade hem vergoed. In het geval de ambtenaar zijn vakantie doorbrengt buiten het land, wordt hem, indien hij op het tijdstip waarop hij zijn werkzaamheden hervat minder dan 3/4 gedeelte van het aantal </w:t>
      </w:r>
      <w:r>
        <w:rPr>
          <w:rFonts w:ascii="Palatino Linotype" w:hAnsi="Palatino Linotype"/>
          <w:sz w:val="22"/>
          <w:szCs w:val="22"/>
        </w:rPr>
        <w:t>vakantieuren</w:t>
      </w:r>
      <w:r w:rsidRPr="00C92145">
        <w:rPr>
          <w:rFonts w:ascii="Palatino Linotype" w:hAnsi="Palatino Linotype"/>
          <w:sz w:val="22"/>
          <w:szCs w:val="22"/>
        </w:rPr>
        <w:t xml:space="preserve"> dat hij buiten het land zou doorbrengen heeft genoten, bovendien vergoed de door hem voor zich en zijn gezin gemaakte reiskosten naar de plaats waar hij op het tijdstip van de intrekking met vakantie vertoeft, vermeerderd met een vergoeding van de door hem gemaakte kosten van een rechtstreekse reis van die plaats naar </w:t>
      </w:r>
      <w:r>
        <w:rPr>
          <w:rFonts w:ascii="Palatino Linotype" w:hAnsi="Palatino Linotype"/>
          <w:sz w:val="22"/>
          <w:szCs w:val="22"/>
        </w:rPr>
        <w:t>Curaçao</w:t>
      </w:r>
      <w:r w:rsidRPr="00C92145">
        <w:rPr>
          <w:rFonts w:ascii="Palatino Linotype" w:hAnsi="Palatino Linotype"/>
          <w:sz w:val="22"/>
          <w:szCs w:val="22"/>
        </w:rPr>
        <w:t xml:space="preserve">. </w:t>
      </w:r>
    </w:p>
    <w:p w14:paraId="0CD49F96" w14:textId="77777777" w:rsidR="00D0616F" w:rsidRPr="00283247" w:rsidRDefault="00D0616F" w:rsidP="00D0616F">
      <w:pPr>
        <w:suppressAutoHyphens/>
        <w:jc w:val="both"/>
        <w:rPr>
          <w:rFonts w:ascii="Palatino Linotype" w:hAnsi="Palatino Linotype"/>
          <w:sz w:val="22"/>
          <w:szCs w:val="22"/>
          <w:lang w:val="nl-NL"/>
        </w:rPr>
      </w:pPr>
    </w:p>
    <w:p w14:paraId="53FAF3F7"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8</w:t>
      </w:r>
    </w:p>
    <w:p w14:paraId="5D6E2697" w14:textId="77777777" w:rsidR="00D0616F" w:rsidRPr="00283247" w:rsidRDefault="00D0616F" w:rsidP="00D0616F">
      <w:pPr>
        <w:suppressAutoHyphens/>
        <w:jc w:val="both"/>
        <w:rPr>
          <w:rFonts w:ascii="Palatino Linotype" w:hAnsi="Palatino Linotype"/>
          <w:sz w:val="22"/>
          <w:szCs w:val="22"/>
          <w:lang w:val="nl-NL"/>
        </w:rPr>
      </w:pPr>
    </w:p>
    <w:p w14:paraId="65CB6338" w14:textId="77777777" w:rsidR="00D0616F" w:rsidRPr="00906AB4" w:rsidRDefault="00D0616F" w:rsidP="00C35FB0">
      <w:pPr>
        <w:pStyle w:val="ListParagraph"/>
        <w:widowControl w:val="0"/>
        <w:numPr>
          <w:ilvl w:val="0"/>
          <w:numId w:val="8"/>
        </w:numPr>
        <w:suppressAutoHyphens/>
        <w:ind w:left="360"/>
        <w:jc w:val="both"/>
        <w:rPr>
          <w:rFonts w:ascii="Palatino Linotype" w:hAnsi="Palatino Linotype"/>
          <w:sz w:val="22"/>
          <w:szCs w:val="22"/>
        </w:rPr>
      </w:pPr>
      <w:r w:rsidRPr="00906AB4">
        <w:rPr>
          <w:rFonts w:ascii="Palatino Linotype" w:hAnsi="Palatino Linotype"/>
          <w:sz w:val="22"/>
          <w:szCs w:val="22"/>
        </w:rPr>
        <w:t>Het aantal vakantieuren waarop de ambtenaar per kalenderjaar aanspraak heeft, bedraagt voor de ambtenaar die ingevolge het Bezoldigingslandsbesluit 1998</w:t>
      </w:r>
      <w:r w:rsidRPr="00906AB4">
        <w:rPr>
          <w:rStyle w:val="FootnoteReference"/>
          <w:rFonts w:ascii="Palatino Linotype" w:hAnsi="Palatino Linotype"/>
          <w:sz w:val="22"/>
          <w:szCs w:val="22"/>
        </w:rPr>
        <w:footnoteReference w:id="4"/>
      </w:r>
      <w:r w:rsidRPr="00906AB4">
        <w:rPr>
          <w:rFonts w:ascii="Palatino Linotype" w:hAnsi="Palatino Linotype"/>
          <w:sz w:val="22"/>
          <w:szCs w:val="22"/>
        </w:rPr>
        <w:t xml:space="preserve"> of volgens daarmee in andere organieke bezoldigingsregelingen voorkomende overeenkomstige bezoldigingsschalen ingeschaald is in: </w:t>
      </w:r>
    </w:p>
    <w:p w14:paraId="46AA388E" w14:textId="77777777" w:rsidR="00D0616F" w:rsidRPr="00906AB4" w:rsidRDefault="00D0616F" w:rsidP="00C35FB0">
      <w:pPr>
        <w:pStyle w:val="ListParagraph"/>
        <w:widowControl w:val="0"/>
        <w:numPr>
          <w:ilvl w:val="1"/>
          <w:numId w:val="9"/>
        </w:numPr>
        <w:suppressAutoHyphens/>
        <w:ind w:left="720"/>
        <w:jc w:val="both"/>
        <w:rPr>
          <w:rFonts w:ascii="Palatino Linotype" w:hAnsi="Palatino Linotype"/>
          <w:sz w:val="22"/>
          <w:szCs w:val="22"/>
        </w:rPr>
      </w:pPr>
      <w:r w:rsidRPr="00906AB4">
        <w:rPr>
          <w:rFonts w:ascii="Palatino Linotype" w:hAnsi="Palatino Linotype"/>
          <w:sz w:val="22"/>
        </w:rPr>
        <w:t>schaal 1 tot en met 5: 152 werkuren;</w:t>
      </w:r>
    </w:p>
    <w:p w14:paraId="0B4877EE" w14:textId="77777777" w:rsidR="00D0616F" w:rsidRPr="00906AB4" w:rsidRDefault="00D0616F" w:rsidP="00C35FB0">
      <w:pPr>
        <w:pStyle w:val="ListParagraph"/>
        <w:widowControl w:val="0"/>
        <w:numPr>
          <w:ilvl w:val="1"/>
          <w:numId w:val="9"/>
        </w:numPr>
        <w:suppressAutoHyphens/>
        <w:ind w:left="720"/>
        <w:jc w:val="both"/>
        <w:rPr>
          <w:rFonts w:ascii="Palatino Linotype" w:hAnsi="Palatino Linotype"/>
          <w:sz w:val="22"/>
          <w:szCs w:val="22"/>
        </w:rPr>
      </w:pPr>
      <w:r w:rsidRPr="00906AB4">
        <w:rPr>
          <w:rFonts w:ascii="Palatino Linotype" w:hAnsi="Palatino Linotype"/>
          <w:sz w:val="22"/>
          <w:szCs w:val="22"/>
        </w:rPr>
        <w:t xml:space="preserve">schaal 6 tot en met 9: 176 werkuren; </w:t>
      </w:r>
    </w:p>
    <w:p w14:paraId="762D9EDA" w14:textId="77777777" w:rsidR="00D0616F" w:rsidRPr="0055671C" w:rsidRDefault="00D0616F" w:rsidP="00C35FB0">
      <w:pPr>
        <w:pStyle w:val="ListParagraph"/>
        <w:widowControl w:val="0"/>
        <w:numPr>
          <w:ilvl w:val="1"/>
          <w:numId w:val="9"/>
        </w:numPr>
        <w:suppressAutoHyphens/>
        <w:ind w:left="720"/>
        <w:jc w:val="both"/>
        <w:rPr>
          <w:rFonts w:ascii="Palatino Linotype" w:hAnsi="Palatino Linotype"/>
          <w:sz w:val="22"/>
          <w:szCs w:val="22"/>
        </w:rPr>
      </w:pPr>
      <w:r w:rsidRPr="00906AB4">
        <w:rPr>
          <w:rFonts w:ascii="Palatino Linotype" w:hAnsi="Palatino Linotype"/>
          <w:sz w:val="22"/>
          <w:szCs w:val="22"/>
        </w:rPr>
        <w:t>schaal 10 tot en met 13: 200 werkuren;</w:t>
      </w:r>
    </w:p>
    <w:p w14:paraId="4F3416A4" w14:textId="77777777" w:rsidR="00D0616F" w:rsidRPr="0055671C" w:rsidRDefault="00D0616F" w:rsidP="00C35FB0">
      <w:pPr>
        <w:pStyle w:val="ListParagraph"/>
        <w:widowControl w:val="0"/>
        <w:numPr>
          <w:ilvl w:val="1"/>
          <w:numId w:val="9"/>
        </w:numPr>
        <w:suppressAutoHyphens/>
        <w:ind w:left="720"/>
        <w:jc w:val="both"/>
        <w:rPr>
          <w:rFonts w:ascii="Palatino Linotype" w:hAnsi="Palatino Linotype"/>
          <w:sz w:val="22"/>
          <w:szCs w:val="22"/>
        </w:rPr>
      </w:pPr>
      <w:r w:rsidRPr="00906AB4">
        <w:rPr>
          <w:rFonts w:ascii="Palatino Linotype" w:hAnsi="Palatino Linotype"/>
          <w:sz w:val="22"/>
          <w:szCs w:val="22"/>
        </w:rPr>
        <w:t>schaal 14 tot en met 17: 224 werkuren.</w:t>
      </w:r>
      <w:r>
        <w:rPr>
          <w:rFonts w:ascii="Palatino Linotype" w:hAnsi="Palatino Linotype"/>
          <w:sz w:val="22"/>
          <w:szCs w:val="22"/>
        </w:rPr>
        <w:t xml:space="preserve"> </w:t>
      </w:r>
    </w:p>
    <w:p w14:paraId="1C557EC0" w14:textId="77777777" w:rsidR="00D0616F" w:rsidRPr="00225E7F" w:rsidRDefault="00D0616F" w:rsidP="00D0616F">
      <w:pPr>
        <w:pStyle w:val="ListParagraph"/>
        <w:suppressAutoHyphens/>
        <w:jc w:val="both"/>
        <w:rPr>
          <w:rFonts w:ascii="Palatino Linotype" w:hAnsi="Palatino Linotype"/>
          <w:sz w:val="22"/>
          <w:szCs w:val="22"/>
        </w:rPr>
      </w:pPr>
      <w:r w:rsidRPr="00906AB4">
        <w:rPr>
          <w:rFonts w:ascii="Palatino Linotype" w:hAnsi="Palatino Linotype"/>
          <w:sz w:val="22"/>
          <w:szCs w:val="22"/>
        </w:rPr>
        <w:t>De ambtenaar die niet in een van de bedoelde schalen ingeschaald is, maar eenzelfde bezoldiging geniet overeenkomstig een van de genoemde schalen, dan wel een bezoldiging geniet waarvan de hoogte niet in een van genoemde schalen voorkomt, heeft aanspraak op het aantal werkuren vakantie dat behoort bij de naast-hogere schaal. De ambtenaar die niet ingeschaald is en een hogere bezoldiging geniet dan de ambtenaar die bezoldigd is in schaal 17, heeft aanspraak op 240 werkuren vakantie.</w:t>
      </w:r>
    </w:p>
    <w:p w14:paraId="16EC582E" w14:textId="77777777" w:rsidR="00D0616F" w:rsidRPr="00C92145" w:rsidRDefault="00D0616F" w:rsidP="00C35FB0">
      <w:pPr>
        <w:pStyle w:val="ListParagraph"/>
        <w:widowControl w:val="0"/>
        <w:numPr>
          <w:ilvl w:val="0"/>
          <w:numId w:val="8"/>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Aan de ambtenaar die ingevolge het voor hem geldende werkrooster avond- en/of nachtdienst en dienst op zon- en feestdagen moet verrichten wordt, in afwijking van het bepaalde in het eerste lid, het totaal aantal </w:t>
      </w:r>
      <w:r>
        <w:rPr>
          <w:rFonts w:ascii="Palatino Linotype" w:hAnsi="Palatino Linotype"/>
          <w:sz w:val="22"/>
          <w:szCs w:val="22"/>
        </w:rPr>
        <w:t>vakantieuren</w:t>
      </w:r>
      <w:r w:rsidRPr="00C92145">
        <w:rPr>
          <w:rFonts w:ascii="Palatino Linotype" w:hAnsi="Palatino Linotype"/>
          <w:sz w:val="22"/>
          <w:szCs w:val="22"/>
        </w:rPr>
        <w:t xml:space="preserve"> verleend, hetwelk is vastgesteld voor de categorie onmiddellijk volgende op die waartoe hij ingevolge het bepaalde in het eerste lid van dit artikel behoort. </w:t>
      </w:r>
    </w:p>
    <w:p w14:paraId="03FF9AAE" w14:textId="77777777" w:rsidR="00D0616F" w:rsidRPr="00C92145" w:rsidRDefault="00D0616F" w:rsidP="00C35FB0">
      <w:pPr>
        <w:pStyle w:val="ListParagraph"/>
        <w:widowControl w:val="0"/>
        <w:numPr>
          <w:ilvl w:val="0"/>
          <w:numId w:val="8"/>
        </w:numPr>
        <w:suppressAutoHyphens/>
        <w:ind w:left="360"/>
        <w:jc w:val="both"/>
        <w:rPr>
          <w:rFonts w:ascii="Palatino Linotype" w:hAnsi="Palatino Linotype"/>
          <w:sz w:val="22"/>
          <w:szCs w:val="22"/>
        </w:rPr>
      </w:pPr>
      <w:r w:rsidRPr="00C92145">
        <w:rPr>
          <w:rFonts w:ascii="Palatino Linotype" w:hAnsi="Palatino Linotype"/>
          <w:sz w:val="22"/>
          <w:szCs w:val="22"/>
        </w:rPr>
        <w:t xml:space="preserve">Voor de toepassing van het eerste en tweede lid geldt de categorie waartoe de ambtenaar op 1 januari van het kalenderjaar, waarover hij aanspraak op vakantie kan doen gelden behoort, of in geval van indiensttreding in de loop van het kalenderjaar, de categorie waartoe hij behoort op het tijdstip van de indiensttreding. </w:t>
      </w:r>
    </w:p>
    <w:p w14:paraId="7FDDC100" w14:textId="77777777" w:rsidR="00D0616F" w:rsidRDefault="00D0616F" w:rsidP="00C35FB0">
      <w:pPr>
        <w:pStyle w:val="ListParagraph"/>
        <w:widowControl w:val="0"/>
        <w:numPr>
          <w:ilvl w:val="0"/>
          <w:numId w:val="8"/>
        </w:numPr>
        <w:suppressAutoHyphens/>
        <w:ind w:left="360"/>
        <w:jc w:val="both"/>
        <w:rPr>
          <w:rFonts w:ascii="Palatino Linotype" w:hAnsi="Palatino Linotype"/>
          <w:sz w:val="22"/>
          <w:szCs w:val="22"/>
        </w:rPr>
      </w:pPr>
      <w:r w:rsidRPr="00D165C0">
        <w:rPr>
          <w:rFonts w:ascii="Palatino Linotype" w:hAnsi="Palatino Linotype"/>
          <w:spacing w:val="-3"/>
          <w:sz w:val="22"/>
          <w:szCs w:val="22"/>
        </w:rPr>
        <w:t>Voor een ambtenaar voor wie de geldende werktijd korter is dan de gebruikelijke volledige werktijd, wordt het ingevolge het eerste tot en met derde lid van toepas</w:t>
      </w:r>
      <w:r w:rsidRPr="00D165C0">
        <w:rPr>
          <w:rFonts w:ascii="Palatino Linotype" w:hAnsi="Palatino Linotype"/>
          <w:spacing w:val="-3"/>
          <w:sz w:val="22"/>
          <w:szCs w:val="22"/>
        </w:rPr>
        <w:softHyphen/>
        <w:t>sing zijnde aantal vakantieuren vermenig</w:t>
      </w:r>
      <w:r w:rsidRPr="00D165C0">
        <w:rPr>
          <w:rFonts w:ascii="Palatino Linotype" w:hAnsi="Palatino Linotype"/>
          <w:spacing w:val="-3"/>
          <w:sz w:val="22"/>
          <w:szCs w:val="22"/>
        </w:rPr>
        <w:softHyphen/>
        <w:t>vul</w:t>
      </w:r>
      <w:r w:rsidRPr="00D165C0">
        <w:rPr>
          <w:rFonts w:ascii="Palatino Linotype" w:hAnsi="Palatino Linotype"/>
          <w:spacing w:val="-3"/>
          <w:sz w:val="22"/>
          <w:szCs w:val="22"/>
        </w:rPr>
        <w:softHyphen/>
        <w:t>digd met een breuk waarvan de teller bestaat uit het aantal uren van de voor die amb</w:t>
      </w:r>
      <w:r w:rsidRPr="00D165C0">
        <w:rPr>
          <w:rFonts w:ascii="Palatino Linotype" w:hAnsi="Palatino Linotype"/>
          <w:spacing w:val="-3"/>
          <w:sz w:val="22"/>
          <w:szCs w:val="22"/>
        </w:rPr>
        <w:softHyphen/>
        <w:t>tenaar geldende werktijd en de noemer uit het aantal uren van de voor zijn functie geldende gebruikelijke volledi</w:t>
      </w:r>
      <w:r w:rsidRPr="00D165C0">
        <w:rPr>
          <w:rFonts w:ascii="Palatino Linotype" w:hAnsi="Palatino Linotype"/>
          <w:spacing w:val="-3"/>
          <w:sz w:val="22"/>
          <w:szCs w:val="22"/>
        </w:rPr>
        <w:softHyphen/>
        <w:t>ge werk</w:t>
      </w:r>
      <w:r w:rsidRPr="00D165C0">
        <w:rPr>
          <w:rFonts w:ascii="Palatino Linotype" w:hAnsi="Palatino Linotype"/>
          <w:spacing w:val="-3"/>
          <w:sz w:val="22"/>
          <w:szCs w:val="22"/>
        </w:rPr>
        <w:softHyphen/>
        <w:t>tijd.</w:t>
      </w:r>
      <w:r w:rsidRPr="00C92145">
        <w:rPr>
          <w:rFonts w:ascii="Palatino Linotype" w:hAnsi="Palatino Linotype"/>
          <w:sz w:val="22"/>
          <w:szCs w:val="22"/>
        </w:rPr>
        <w:t xml:space="preserve"> </w:t>
      </w:r>
    </w:p>
    <w:p w14:paraId="79421B40" w14:textId="77777777" w:rsidR="00C35FB0" w:rsidRPr="00181D63" w:rsidRDefault="00C35FB0" w:rsidP="00C35FB0">
      <w:pPr>
        <w:suppressAutoHyphens/>
        <w:jc w:val="both"/>
        <w:rPr>
          <w:rFonts w:ascii="Palatino Linotype" w:hAnsi="Palatino Linotype"/>
          <w:sz w:val="22"/>
          <w:szCs w:val="22"/>
          <w:lang w:val="nl-NL"/>
        </w:rPr>
      </w:pPr>
    </w:p>
    <w:p w14:paraId="781C68FF" w14:textId="77777777" w:rsidR="00C35FB0" w:rsidRPr="00181D63" w:rsidRDefault="00C35FB0" w:rsidP="00C35FB0">
      <w:pPr>
        <w:suppressAutoHyphens/>
        <w:jc w:val="both"/>
        <w:rPr>
          <w:rFonts w:ascii="Palatino Linotype" w:hAnsi="Palatino Linotype"/>
          <w:sz w:val="22"/>
          <w:szCs w:val="22"/>
          <w:lang w:val="nl-NL"/>
        </w:rPr>
      </w:pPr>
    </w:p>
    <w:p w14:paraId="74F4FD7D" w14:textId="77777777" w:rsidR="00D0616F" w:rsidRDefault="00D0616F" w:rsidP="00C35FB0">
      <w:pPr>
        <w:pStyle w:val="ListParagraph"/>
        <w:widowControl w:val="0"/>
        <w:numPr>
          <w:ilvl w:val="0"/>
          <w:numId w:val="8"/>
        </w:numPr>
        <w:suppressAutoHyphens/>
        <w:ind w:left="360"/>
        <w:jc w:val="both"/>
        <w:rPr>
          <w:rFonts w:ascii="Palatino Linotype" w:hAnsi="Palatino Linotype"/>
          <w:sz w:val="22"/>
          <w:szCs w:val="22"/>
        </w:rPr>
      </w:pPr>
      <w:r w:rsidRPr="00D165C0">
        <w:rPr>
          <w:rFonts w:ascii="Palatino Linotype" w:hAnsi="Palatino Linotype"/>
          <w:spacing w:val="-3"/>
          <w:sz w:val="22"/>
        </w:rPr>
        <w:lastRenderedPageBreak/>
        <w:t>Indien gedurende een kalenderjaar wijziging optreedt in de omvang van de voor een ambtenaar geldende werktijd, wordt het aantal vakan</w:t>
      </w:r>
      <w:r w:rsidRPr="00D165C0">
        <w:rPr>
          <w:rFonts w:ascii="Palatino Linotype" w:hAnsi="Palatino Linotype"/>
          <w:spacing w:val="-3"/>
          <w:sz w:val="22"/>
        </w:rPr>
        <w:softHyphen/>
        <w:t>tieuren waarop de ambte</w:t>
      </w:r>
      <w:r w:rsidRPr="00D165C0">
        <w:rPr>
          <w:rFonts w:ascii="Palatino Linotype" w:hAnsi="Palatino Linotype"/>
          <w:spacing w:val="-3"/>
          <w:sz w:val="22"/>
        </w:rPr>
        <w:softHyphen/>
        <w:t>naar gedurende dat jaar aanspraak heeft, be</w:t>
      </w:r>
      <w:r w:rsidRPr="00D165C0">
        <w:rPr>
          <w:rFonts w:ascii="Palatino Linotype" w:hAnsi="Palatino Linotype"/>
          <w:spacing w:val="-3"/>
          <w:sz w:val="22"/>
        </w:rPr>
        <w:softHyphen/>
        <w:t>paald door het aantal vakantieuren voor elk tijdvak van het kalen</w:t>
      </w:r>
      <w:r w:rsidRPr="00D165C0">
        <w:rPr>
          <w:rFonts w:ascii="Palatino Linotype" w:hAnsi="Palatino Linotype"/>
          <w:spacing w:val="-3"/>
          <w:sz w:val="22"/>
        </w:rPr>
        <w:softHyphen/>
        <w:t>der</w:t>
      </w:r>
      <w:r w:rsidRPr="00D165C0">
        <w:rPr>
          <w:rFonts w:ascii="Palatino Linotype" w:hAnsi="Palatino Linotype"/>
          <w:spacing w:val="-3"/>
          <w:sz w:val="22"/>
        </w:rPr>
        <w:softHyphen/>
        <w:t>jaar waarin de voor de ambtenaar geldende werktijd gelijk is, af</w:t>
      </w:r>
      <w:r w:rsidRPr="00D165C0">
        <w:rPr>
          <w:rFonts w:ascii="Palatino Linotype" w:hAnsi="Palatino Linotype"/>
          <w:spacing w:val="-3"/>
          <w:sz w:val="22"/>
        </w:rPr>
        <w:softHyphen/>
        <w:t>zon</w:t>
      </w:r>
      <w:r w:rsidRPr="00D165C0">
        <w:rPr>
          <w:rFonts w:ascii="Palatino Linotype" w:hAnsi="Palatino Linotype"/>
          <w:spacing w:val="-3"/>
          <w:sz w:val="22"/>
        </w:rPr>
        <w:softHyphen/>
        <w:t>derlijk te berekenen en hiervan de som te bepalen. Het aantal va</w:t>
      </w:r>
      <w:r w:rsidRPr="00D165C0">
        <w:rPr>
          <w:rFonts w:ascii="Palatino Linotype" w:hAnsi="Palatino Linotype"/>
          <w:spacing w:val="-3"/>
          <w:sz w:val="22"/>
        </w:rPr>
        <w:softHyphen/>
        <w:t>kan</w:t>
      </w:r>
      <w:r w:rsidRPr="00D165C0">
        <w:rPr>
          <w:rFonts w:ascii="Palatino Linotype" w:hAnsi="Palatino Linotype"/>
          <w:spacing w:val="-3"/>
          <w:sz w:val="22"/>
        </w:rPr>
        <w:softHyphen/>
        <w:t>tieuren waarop de ambte</w:t>
      </w:r>
      <w:r w:rsidRPr="00D165C0">
        <w:rPr>
          <w:rFonts w:ascii="Palatino Linotype" w:hAnsi="Palatino Linotype"/>
          <w:spacing w:val="-3"/>
          <w:sz w:val="22"/>
        </w:rPr>
        <w:softHyphen/>
        <w:t>naar gedurende elk tijdvak van het kalen</w:t>
      </w:r>
      <w:r w:rsidRPr="00D165C0">
        <w:rPr>
          <w:rFonts w:ascii="Palatino Linotype" w:hAnsi="Palatino Linotype"/>
          <w:spacing w:val="-3"/>
          <w:sz w:val="22"/>
        </w:rPr>
        <w:softHyphen/>
        <w:t>der</w:t>
      </w:r>
      <w:r w:rsidRPr="00D165C0">
        <w:rPr>
          <w:rFonts w:ascii="Palatino Linotype" w:hAnsi="Palatino Linotype"/>
          <w:spacing w:val="-3"/>
          <w:sz w:val="22"/>
        </w:rPr>
        <w:softHyphen/>
        <w:t>jaar aan</w:t>
      </w:r>
      <w:r w:rsidRPr="00D165C0">
        <w:rPr>
          <w:rFonts w:ascii="Palatino Linotype" w:hAnsi="Palatino Linotype"/>
          <w:spacing w:val="-3"/>
          <w:sz w:val="22"/>
        </w:rPr>
        <w:softHyphen/>
        <w:t>spraak heeft, wordt berekend door het aantal maanden dat het tijdvak heeft ge</w:t>
      </w:r>
      <w:r w:rsidRPr="00D165C0">
        <w:rPr>
          <w:rFonts w:ascii="Palatino Linotype" w:hAnsi="Palatino Linotype"/>
          <w:spacing w:val="-3"/>
          <w:sz w:val="22"/>
        </w:rPr>
        <w:softHyphen/>
        <w:t>duurd, te delen door 12 en het quo</w:t>
      </w:r>
      <w:r w:rsidRPr="00D165C0">
        <w:rPr>
          <w:rFonts w:ascii="Palatino Linotype" w:hAnsi="Palatino Linotype"/>
          <w:spacing w:val="-3"/>
          <w:sz w:val="22"/>
        </w:rPr>
        <w:softHyphen/>
        <w:t>tiënt te verme</w:t>
      </w:r>
      <w:r w:rsidRPr="00D165C0">
        <w:rPr>
          <w:rFonts w:ascii="Palatino Linotype" w:hAnsi="Palatino Linotype"/>
          <w:spacing w:val="-3"/>
          <w:sz w:val="22"/>
        </w:rPr>
        <w:softHyphen/>
        <w:t>nig</w:t>
      </w:r>
      <w:r w:rsidRPr="00D165C0">
        <w:rPr>
          <w:rFonts w:ascii="Palatino Linotype" w:hAnsi="Palatino Linotype"/>
          <w:spacing w:val="-3"/>
          <w:sz w:val="22"/>
        </w:rPr>
        <w:softHyphen/>
        <w:t>vuldigen met het aantal vakan</w:t>
      </w:r>
      <w:r w:rsidRPr="00D165C0">
        <w:rPr>
          <w:rFonts w:ascii="Palatino Linotype" w:hAnsi="Palatino Linotype"/>
          <w:spacing w:val="-3"/>
          <w:sz w:val="22"/>
        </w:rPr>
        <w:softHyphen/>
        <w:t>tieuren waarop de ambtenaar aan</w:t>
      </w:r>
      <w:r w:rsidRPr="00D165C0">
        <w:rPr>
          <w:rFonts w:ascii="Palatino Linotype" w:hAnsi="Palatino Linotype"/>
          <w:spacing w:val="-3"/>
          <w:sz w:val="22"/>
        </w:rPr>
        <w:softHyphen/>
        <w:t>spraak zou hebben als het tijdvak een vol kalen</w:t>
      </w:r>
      <w:r w:rsidRPr="00D165C0">
        <w:rPr>
          <w:rFonts w:ascii="Palatino Linotype" w:hAnsi="Palatino Linotype"/>
          <w:spacing w:val="-3"/>
          <w:sz w:val="22"/>
        </w:rPr>
        <w:softHyphen/>
        <w:t>derjaar zou hebben ge</w:t>
      </w:r>
      <w:r w:rsidRPr="00D165C0">
        <w:rPr>
          <w:rFonts w:ascii="Palatino Linotype" w:hAnsi="Palatino Linotype"/>
          <w:spacing w:val="-3"/>
          <w:sz w:val="22"/>
        </w:rPr>
        <w:softHyphen/>
        <w:t>vormd.</w:t>
      </w:r>
    </w:p>
    <w:p w14:paraId="75AD922D" w14:textId="77777777" w:rsidR="00D0616F" w:rsidRPr="00C92145" w:rsidRDefault="00D0616F" w:rsidP="00C35FB0">
      <w:pPr>
        <w:pStyle w:val="ListParagraph"/>
        <w:widowControl w:val="0"/>
        <w:numPr>
          <w:ilvl w:val="0"/>
          <w:numId w:val="8"/>
        </w:numPr>
        <w:suppressAutoHyphens/>
        <w:ind w:left="360"/>
        <w:jc w:val="both"/>
        <w:rPr>
          <w:rFonts w:ascii="Palatino Linotype" w:hAnsi="Palatino Linotype"/>
          <w:sz w:val="22"/>
          <w:szCs w:val="22"/>
        </w:rPr>
      </w:pPr>
      <w:r w:rsidRPr="00BD74D2">
        <w:rPr>
          <w:rFonts w:ascii="Palatino Linotype" w:hAnsi="Palatino Linotype"/>
          <w:spacing w:val="-3"/>
          <w:sz w:val="22"/>
        </w:rPr>
        <w:t>Het aantal uren waarvoor ingevolge dit artikel aanspraak op vakantie bestaat, wordt zo nodig naar boven afgerond op hele uren.</w:t>
      </w:r>
    </w:p>
    <w:p w14:paraId="1ECDCC99" w14:textId="77777777" w:rsidR="00D0616F" w:rsidRPr="00283247" w:rsidRDefault="00D0616F" w:rsidP="00D0616F">
      <w:pPr>
        <w:suppressAutoHyphens/>
        <w:jc w:val="both"/>
        <w:rPr>
          <w:rFonts w:ascii="Palatino Linotype" w:hAnsi="Palatino Linotype"/>
          <w:sz w:val="22"/>
          <w:szCs w:val="22"/>
          <w:lang w:val="nl-NL"/>
        </w:rPr>
      </w:pPr>
    </w:p>
    <w:p w14:paraId="582ED3FC"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8a</w:t>
      </w:r>
    </w:p>
    <w:p w14:paraId="1787528D" w14:textId="77777777" w:rsidR="00D0616F" w:rsidRDefault="00D0616F" w:rsidP="00D0616F">
      <w:pPr>
        <w:suppressAutoHyphens/>
        <w:jc w:val="center"/>
        <w:rPr>
          <w:rFonts w:ascii="Palatino Linotype" w:hAnsi="Palatino Linotype"/>
          <w:sz w:val="22"/>
          <w:szCs w:val="22"/>
          <w:lang w:val="nl-NL"/>
        </w:rPr>
      </w:pPr>
    </w:p>
    <w:p w14:paraId="3D76A332" w14:textId="77777777" w:rsidR="00D0616F" w:rsidRPr="00BD74D2" w:rsidRDefault="00D0616F" w:rsidP="00C35FB0">
      <w:pPr>
        <w:pStyle w:val="ListParagraph"/>
        <w:keepLines/>
        <w:widowControl w:val="0"/>
        <w:numPr>
          <w:ilvl w:val="0"/>
          <w:numId w:val="45"/>
        </w:numPr>
        <w:suppressAutoHyphens/>
        <w:spacing w:line="240" w:lineRule="atLeast"/>
        <w:ind w:left="360"/>
        <w:jc w:val="both"/>
        <w:rPr>
          <w:rFonts w:ascii="Palatino Linotype" w:hAnsi="Palatino Linotype"/>
          <w:spacing w:val="-3"/>
          <w:sz w:val="22"/>
          <w:szCs w:val="22"/>
        </w:rPr>
      </w:pPr>
      <w:r w:rsidRPr="00BD74D2">
        <w:rPr>
          <w:rFonts w:ascii="Palatino Linotype" w:hAnsi="Palatino Linotype"/>
          <w:spacing w:val="-3"/>
          <w:sz w:val="22"/>
          <w:szCs w:val="22"/>
        </w:rPr>
        <w:t>Het aantal vakantie</w:t>
      </w:r>
      <w:r>
        <w:rPr>
          <w:rFonts w:ascii="Palatino Linotype" w:hAnsi="Palatino Linotype"/>
          <w:spacing w:val="-3"/>
          <w:sz w:val="22"/>
          <w:szCs w:val="22"/>
        </w:rPr>
        <w:t xml:space="preserve">uren </w:t>
      </w:r>
      <w:r w:rsidRPr="00BD74D2">
        <w:rPr>
          <w:rFonts w:ascii="Palatino Linotype" w:hAnsi="Palatino Linotype"/>
          <w:spacing w:val="-3"/>
          <w:sz w:val="22"/>
          <w:szCs w:val="22"/>
        </w:rPr>
        <w:t>waarop de politieambtenaar per kalenderjaar aanspraak heeft, bedraagt voor de politieambtenaar die ingevolge het Bezol</w:t>
      </w:r>
      <w:r w:rsidRPr="00BD74D2">
        <w:rPr>
          <w:rFonts w:ascii="Palatino Linotype" w:hAnsi="Palatino Linotype"/>
          <w:spacing w:val="-3"/>
          <w:sz w:val="22"/>
          <w:szCs w:val="22"/>
        </w:rPr>
        <w:softHyphen/>
        <w:t>digingslandsbesluit Korps Pol</w:t>
      </w:r>
      <w:r>
        <w:rPr>
          <w:rFonts w:ascii="Palatino Linotype" w:hAnsi="Palatino Linotype"/>
          <w:spacing w:val="-3"/>
          <w:sz w:val="22"/>
          <w:szCs w:val="22"/>
        </w:rPr>
        <w:t>itie Nederlandse Antillen 1971</w:t>
      </w:r>
      <w:r>
        <w:rPr>
          <w:rStyle w:val="FootnoteReference"/>
          <w:rFonts w:ascii="Palatino Linotype" w:hAnsi="Palatino Linotype"/>
          <w:spacing w:val="-3"/>
          <w:sz w:val="22"/>
          <w:szCs w:val="22"/>
        </w:rPr>
        <w:footnoteReference w:id="5"/>
      </w:r>
      <w:r w:rsidRPr="00BD74D2">
        <w:rPr>
          <w:rFonts w:ascii="Palatino Linotype" w:hAnsi="Palatino Linotype"/>
          <w:spacing w:val="-3"/>
          <w:sz w:val="22"/>
          <w:szCs w:val="22"/>
        </w:rPr>
        <w:t xml:space="preserve"> ingeschaald is in:</w:t>
      </w:r>
    </w:p>
    <w:p w14:paraId="0B5F82F1" w14:textId="77777777" w:rsidR="00D0616F" w:rsidRPr="00C179E1" w:rsidRDefault="00D0616F" w:rsidP="00C35FB0">
      <w:pPr>
        <w:pStyle w:val="ListParagraph"/>
        <w:widowControl w:val="0"/>
        <w:numPr>
          <w:ilvl w:val="0"/>
          <w:numId w:val="46"/>
        </w:numPr>
        <w:suppressAutoHyphens/>
        <w:spacing w:line="240" w:lineRule="atLeast"/>
        <w:ind w:left="720"/>
        <w:jc w:val="both"/>
        <w:rPr>
          <w:rFonts w:ascii="Palatino Linotype" w:hAnsi="Palatino Linotype"/>
          <w:spacing w:val="-3"/>
          <w:sz w:val="22"/>
          <w:szCs w:val="22"/>
        </w:rPr>
      </w:pPr>
      <w:r w:rsidRPr="00C179E1">
        <w:rPr>
          <w:rFonts w:ascii="Palatino Linotype" w:hAnsi="Palatino Linotype"/>
          <w:spacing w:val="-3"/>
          <w:sz w:val="22"/>
          <w:szCs w:val="22"/>
        </w:rPr>
        <w:t>schaal 1P tot en met 2P: 152 werkuren;</w:t>
      </w:r>
    </w:p>
    <w:p w14:paraId="6A2F1FDB" w14:textId="77777777" w:rsidR="00D0616F" w:rsidRPr="00C179E1" w:rsidRDefault="00D0616F" w:rsidP="00C35FB0">
      <w:pPr>
        <w:pStyle w:val="ListParagraph"/>
        <w:widowControl w:val="0"/>
        <w:numPr>
          <w:ilvl w:val="0"/>
          <w:numId w:val="46"/>
        </w:numPr>
        <w:suppressAutoHyphens/>
        <w:spacing w:line="240" w:lineRule="atLeast"/>
        <w:ind w:left="720"/>
        <w:jc w:val="both"/>
        <w:rPr>
          <w:rFonts w:ascii="Palatino Linotype" w:hAnsi="Palatino Linotype"/>
          <w:spacing w:val="-3"/>
          <w:sz w:val="22"/>
          <w:szCs w:val="22"/>
        </w:rPr>
      </w:pPr>
      <w:r w:rsidRPr="00C179E1">
        <w:rPr>
          <w:rFonts w:ascii="Palatino Linotype" w:hAnsi="Palatino Linotype"/>
          <w:spacing w:val="-3"/>
          <w:sz w:val="22"/>
          <w:szCs w:val="22"/>
        </w:rPr>
        <w:t>schaal 3P tot en met 6P: 176 werkuren;</w:t>
      </w:r>
    </w:p>
    <w:p w14:paraId="2CE5F944" w14:textId="77777777" w:rsidR="00D0616F" w:rsidRPr="00C179E1" w:rsidRDefault="00D0616F" w:rsidP="00C35FB0">
      <w:pPr>
        <w:pStyle w:val="ListParagraph"/>
        <w:widowControl w:val="0"/>
        <w:numPr>
          <w:ilvl w:val="0"/>
          <w:numId w:val="46"/>
        </w:numPr>
        <w:suppressAutoHyphens/>
        <w:spacing w:line="240" w:lineRule="atLeast"/>
        <w:ind w:left="720"/>
        <w:jc w:val="both"/>
        <w:rPr>
          <w:rFonts w:ascii="Palatino Linotype" w:hAnsi="Palatino Linotype"/>
          <w:spacing w:val="-3"/>
          <w:sz w:val="22"/>
          <w:szCs w:val="22"/>
        </w:rPr>
      </w:pPr>
      <w:r w:rsidRPr="00C179E1">
        <w:rPr>
          <w:rFonts w:ascii="Palatino Linotype" w:hAnsi="Palatino Linotype"/>
          <w:spacing w:val="-3"/>
          <w:sz w:val="22"/>
          <w:szCs w:val="22"/>
        </w:rPr>
        <w:t xml:space="preserve">schaal 7P tot en met 11P: 200 werkuren; </w:t>
      </w:r>
    </w:p>
    <w:p w14:paraId="0D985DFA" w14:textId="77777777" w:rsidR="00D0616F" w:rsidRPr="00C179E1" w:rsidRDefault="00D0616F" w:rsidP="00C35FB0">
      <w:pPr>
        <w:pStyle w:val="ListParagraph"/>
        <w:widowControl w:val="0"/>
        <w:numPr>
          <w:ilvl w:val="0"/>
          <w:numId w:val="46"/>
        </w:numPr>
        <w:suppressAutoHyphens/>
        <w:spacing w:line="240" w:lineRule="atLeast"/>
        <w:ind w:left="720"/>
        <w:jc w:val="both"/>
        <w:rPr>
          <w:rFonts w:ascii="Palatino Linotype" w:hAnsi="Palatino Linotype"/>
          <w:spacing w:val="-3"/>
          <w:sz w:val="22"/>
          <w:szCs w:val="22"/>
        </w:rPr>
      </w:pPr>
      <w:r w:rsidRPr="00C179E1">
        <w:rPr>
          <w:rFonts w:ascii="Palatino Linotype" w:hAnsi="Palatino Linotype"/>
          <w:spacing w:val="-3"/>
          <w:sz w:val="22"/>
          <w:szCs w:val="22"/>
        </w:rPr>
        <w:t>schaal 12P en 13P: 224 werkuren.</w:t>
      </w:r>
    </w:p>
    <w:p w14:paraId="295A031C" w14:textId="77777777" w:rsidR="00D0616F" w:rsidRPr="00C179E1" w:rsidRDefault="00D0616F" w:rsidP="00C35FB0">
      <w:pPr>
        <w:pStyle w:val="ListParagraph"/>
        <w:widowControl w:val="0"/>
        <w:numPr>
          <w:ilvl w:val="0"/>
          <w:numId w:val="45"/>
        </w:numPr>
        <w:ind w:left="360"/>
        <w:jc w:val="both"/>
        <w:rPr>
          <w:rFonts w:ascii="Palatino Linotype" w:hAnsi="Palatino Linotype"/>
          <w:sz w:val="22"/>
          <w:szCs w:val="22"/>
        </w:rPr>
      </w:pPr>
      <w:r w:rsidRPr="00C179E1">
        <w:rPr>
          <w:rFonts w:ascii="Palatino Linotype" w:hAnsi="Palatino Linotype"/>
          <w:spacing w:val="-3"/>
          <w:sz w:val="22"/>
          <w:szCs w:val="22"/>
        </w:rPr>
        <w:t>Artikel 8, tweede tot en met zesde lid, is van overeenkomstige toepassing.</w:t>
      </w:r>
    </w:p>
    <w:p w14:paraId="7D3600FD" w14:textId="77777777" w:rsidR="00D0616F" w:rsidRDefault="00D0616F" w:rsidP="00D0616F">
      <w:pPr>
        <w:suppressAutoHyphens/>
        <w:rPr>
          <w:rFonts w:ascii="Palatino Linotype" w:hAnsi="Palatino Linotype"/>
          <w:sz w:val="22"/>
          <w:szCs w:val="22"/>
          <w:lang w:val="nl-NL"/>
        </w:rPr>
      </w:pPr>
    </w:p>
    <w:p w14:paraId="1BD0F67A"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9</w:t>
      </w:r>
    </w:p>
    <w:p w14:paraId="3A8C76DE" w14:textId="77777777" w:rsidR="00D0616F" w:rsidRPr="00283247" w:rsidRDefault="00D0616F" w:rsidP="00D0616F">
      <w:pPr>
        <w:suppressAutoHyphens/>
        <w:jc w:val="both"/>
        <w:rPr>
          <w:rFonts w:ascii="Palatino Linotype" w:hAnsi="Palatino Linotype"/>
          <w:sz w:val="22"/>
          <w:szCs w:val="22"/>
          <w:lang w:val="nl-NL"/>
        </w:rPr>
      </w:pPr>
    </w:p>
    <w:p w14:paraId="39B9069A" w14:textId="77777777" w:rsidR="00D0616F" w:rsidRDefault="00D0616F" w:rsidP="00C35FB0">
      <w:pPr>
        <w:pStyle w:val="ListParagraph"/>
        <w:widowControl w:val="0"/>
        <w:numPr>
          <w:ilvl w:val="2"/>
          <w:numId w:val="9"/>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Indien een ambtenaar tijdens zijn vakantie blijkens een geneeskundige verklaring gedurende een of meer dagen arbeidsongeschikt is geweest, wordt het aantal hem verleende </w:t>
      </w:r>
      <w:r>
        <w:rPr>
          <w:rFonts w:ascii="Palatino Linotype" w:hAnsi="Palatino Linotype"/>
          <w:sz w:val="22"/>
          <w:szCs w:val="22"/>
        </w:rPr>
        <w:t>vakantieuren</w:t>
      </w:r>
      <w:r w:rsidRPr="009F114C">
        <w:rPr>
          <w:rFonts w:ascii="Palatino Linotype" w:hAnsi="Palatino Linotype"/>
          <w:sz w:val="22"/>
          <w:szCs w:val="22"/>
        </w:rPr>
        <w:t xml:space="preserve"> dat overeenkomt met het aantal </w:t>
      </w:r>
      <w:r>
        <w:rPr>
          <w:rFonts w:ascii="Palatino Linotype" w:hAnsi="Palatino Linotype"/>
          <w:sz w:val="22"/>
          <w:szCs w:val="22"/>
        </w:rPr>
        <w:t>werkuren</w:t>
      </w:r>
      <w:r w:rsidRPr="009F114C">
        <w:rPr>
          <w:rFonts w:ascii="Palatino Linotype" w:hAnsi="Palatino Linotype"/>
          <w:sz w:val="22"/>
          <w:szCs w:val="22"/>
        </w:rPr>
        <w:t xml:space="preserve"> gedurende welke hij arbeidsongeschikt was, beschouwd niet als vakantie te zijn genoten en wordt hem voor de duur van zijn arbeidsongeschiktheid met inachtneming van de bepalingen van hoofdstuk VI vrijstelling van dienst wegens ziekte verleend. </w:t>
      </w:r>
    </w:p>
    <w:p w14:paraId="0A3F27A0" w14:textId="77777777" w:rsidR="00D0616F" w:rsidRPr="009F114C" w:rsidRDefault="00D0616F" w:rsidP="00C35FB0">
      <w:pPr>
        <w:pStyle w:val="ListParagraph"/>
        <w:widowControl w:val="0"/>
        <w:numPr>
          <w:ilvl w:val="2"/>
          <w:numId w:val="9"/>
        </w:numPr>
        <w:suppressAutoHyphens/>
        <w:ind w:left="360"/>
        <w:jc w:val="both"/>
        <w:rPr>
          <w:rFonts w:ascii="Palatino Linotype" w:hAnsi="Palatino Linotype"/>
          <w:sz w:val="22"/>
          <w:szCs w:val="22"/>
        </w:rPr>
      </w:pPr>
      <w:r>
        <w:rPr>
          <w:rFonts w:ascii="Palatino Linotype" w:hAnsi="Palatino Linotype"/>
          <w:sz w:val="22"/>
          <w:szCs w:val="22"/>
        </w:rPr>
        <w:t>Voor het aantal werkuren volgens de voor de ambtenaar geldende werktijd, waarop hij in verband met de toepassing van het eerste lid geen vakantie heeft genoten, wordt hem opnieuw vakantie verleend met inachtneming van de bepalingen van dit hoofdstuk.</w:t>
      </w:r>
    </w:p>
    <w:p w14:paraId="33DFEB42" w14:textId="77777777" w:rsidR="00D0616F" w:rsidRPr="00283247" w:rsidRDefault="00D0616F" w:rsidP="00D0616F">
      <w:pPr>
        <w:suppressAutoHyphens/>
        <w:jc w:val="both"/>
        <w:rPr>
          <w:rFonts w:ascii="Palatino Linotype" w:hAnsi="Palatino Linotype"/>
          <w:sz w:val="22"/>
          <w:szCs w:val="22"/>
          <w:lang w:val="nl-NL"/>
        </w:rPr>
      </w:pPr>
    </w:p>
    <w:p w14:paraId="30511D6B"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10</w:t>
      </w:r>
    </w:p>
    <w:p w14:paraId="32E24E90" w14:textId="77777777" w:rsidR="00D0616F" w:rsidRPr="00283247" w:rsidRDefault="00D0616F" w:rsidP="00D0616F">
      <w:pPr>
        <w:suppressAutoHyphens/>
        <w:jc w:val="both"/>
        <w:rPr>
          <w:rFonts w:ascii="Palatino Linotype" w:hAnsi="Palatino Linotype"/>
          <w:sz w:val="22"/>
          <w:szCs w:val="22"/>
          <w:lang w:val="nl-NL"/>
        </w:rPr>
      </w:pPr>
    </w:p>
    <w:p w14:paraId="2EECC919" w14:textId="77777777" w:rsidR="00D0616F" w:rsidRDefault="00D0616F" w:rsidP="00C35FB0">
      <w:pPr>
        <w:pStyle w:val="ListParagraph"/>
        <w:widowControl w:val="0"/>
        <w:numPr>
          <w:ilvl w:val="0"/>
          <w:numId w:val="10"/>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De aanspraken van de ambtenaar op vakantie worden in alle gevallen </w:t>
      </w:r>
      <w:r>
        <w:rPr>
          <w:rFonts w:ascii="Palatino Linotype" w:hAnsi="Palatino Linotype"/>
          <w:sz w:val="22"/>
          <w:szCs w:val="22"/>
        </w:rPr>
        <w:t>waarin</w:t>
      </w:r>
      <w:r w:rsidRPr="009F114C">
        <w:rPr>
          <w:rFonts w:ascii="Palatino Linotype" w:hAnsi="Palatino Linotype"/>
          <w:sz w:val="22"/>
          <w:szCs w:val="22"/>
        </w:rPr>
        <w:t xml:space="preserve"> de ambtenaar in een kalenderjaar dertig dagen of meer al dan niet aaneengesloten anders dan </w:t>
      </w:r>
      <w:proofErr w:type="spellStart"/>
      <w:r w:rsidRPr="009F114C">
        <w:rPr>
          <w:rFonts w:ascii="Palatino Linotype" w:hAnsi="Palatino Linotype"/>
          <w:sz w:val="22"/>
          <w:szCs w:val="22"/>
        </w:rPr>
        <w:t>tengevolge</w:t>
      </w:r>
      <w:proofErr w:type="spellEnd"/>
      <w:r w:rsidRPr="009F114C">
        <w:rPr>
          <w:rFonts w:ascii="Palatino Linotype" w:hAnsi="Palatino Linotype"/>
          <w:sz w:val="22"/>
          <w:szCs w:val="22"/>
        </w:rPr>
        <w:t xml:space="preserve"> van verleende vakantie, vrijstelling van dienst wegens ziekte, vrijstelling</w:t>
      </w:r>
      <w:r>
        <w:rPr>
          <w:rFonts w:ascii="Palatino Linotype" w:hAnsi="Palatino Linotype"/>
          <w:sz w:val="22"/>
          <w:szCs w:val="22"/>
        </w:rPr>
        <w:t xml:space="preserve"> van dienst</w:t>
      </w:r>
      <w:r w:rsidRPr="009F114C">
        <w:rPr>
          <w:rFonts w:ascii="Palatino Linotype" w:hAnsi="Palatino Linotype"/>
          <w:sz w:val="22"/>
          <w:szCs w:val="22"/>
        </w:rPr>
        <w:t xml:space="preserve"> wegens bijzondere omstandigheden met behoud van vol inkomen of vergoeding in vrije tijd wegens verricht overwerk, geen werkelijke dienst doet, verminderd naar reden van 1/12 gedeelte van het hem ingevolge artikel 8 toekomende aantal </w:t>
      </w:r>
      <w:r>
        <w:rPr>
          <w:rFonts w:ascii="Palatino Linotype" w:hAnsi="Palatino Linotype"/>
          <w:sz w:val="22"/>
          <w:szCs w:val="22"/>
        </w:rPr>
        <w:t>vakantieuren</w:t>
      </w:r>
      <w:r w:rsidRPr="009F114C">
        <w:rPr>
          <w:rFonts w:ascii="Palatino Linotype" w:hAnsi="Palatino Linotype"/>
          <w:sz w:val="22"/>
          <w:szCs w:val="22"/>
        </w:rPr>
        <w:t xml:space="preserve"> voor elk aantal van dertig dagen </w:t>
      </w:r>
      <w:r>
        <w:rPr>
          <w:rFonts w:ascii="Palatino Linotype" w:hAnsi="Palatino Linotype"/>
          <w:sz w:val="22"/>
          <w:szCs w:val="22"/>
        </w:rPr>
        <w:t>waarop</w:t>
      </w:r>
      <w:r w:rsidRPr="009F114C">
        <w:rPr>
          <w:rFonts w:ascii="Palatino Linotype" w:hAnsi="Palatino Linotype"/>
          <w:sz w:val="22"/>
          <w:szCs w:val="22"/>
        </w:rPr>
        <w:t xml:space="preserve"> hij geen werkelijke dienst heeft vervuld.</w:t>
      </w:r>
    </w:p>
    <w:p w14:paraId="4CEB954E" w14:textId="77777777" w:rsidR="00C35FB0" w:rsidRPr="00181D63" w:rsidRDefault="00C35FB0" w:rsidP="00C35FB0">
      <w:pPr>
        <w:suppressAutoHyphens/>
        <w:jc w:val="both"/>
        <w:rPr>
          <w:rFonts w:ascii="Palatino Linotype" w:hAnsi="Palatino Linotype"/>
          <w:sz w:val="22"/>
          <w:szCs w:val="22"/>
          <w:lang w:val="nl-NL"/>
        </w:rPr>
      </w:pPr>
    </w:p>
    <w:p w14:paraId="04CBA748" w14:textId="77777777" w:rsidR="00D0616F" w:rsidRPr="009F114C" w:rsidRDefault="00D0616F" w:rsidP="00C35FB0">
      <w:pPr>
        <w:pStyle w:val="ListParagraph"/>
        <w:widowControl w:val="0"/>
        <w:numPr>
          <w:ilvl w:val="0"/>
          <w:numId w:val="10"/>
        </w:numPr>
        <w:suppressAutoHyphens/>
        <w:ind w:left="360"/>
        <w:jc w:val="both"/>
        <w:rPr>
          <w:rFonts w:ascii="Palatino Linotype" w:hAnsi="Palatino Linotype"/>
          <w:sz w:val="22"/>
          <w:szCs w:val="22"/>
        </w:rPr>
      </w:pPr>
      <w:r w:rsidRPr="009F114C">
        <w:rPr>
          <w:rFonts w:ascii="Palatino Linotype" w:hAnsi="Palatino Linotype"/>
          <w:sz w:val="22"/>
          <w:szCs w:val="22"/>
        </w:rPr>
        <w:lastRenderedPageBreak/>
        <w:t xml:space="preserve">Indien de tijd, gedurende welke de ambtenaar geen werkelijke dienst doet, zich over meer dan één kalenderjaar uitstrekt, worden de aanspraken op vakantie bij toepassing van het vorige lid, </w:t>
      </w:r>
      <w:r>
        <w:rPr>
          <w:rFonts w:ascii="Palatino Linotype" w:hAnsi="Palatino Linotype"/>
          <w:sz w:val="22"/>
          <w:szCs w:val="22"/>
        </w:rPr>
        <w:t>over de desbetreffende kalender</w:t>
      </w:r>
      <w:r w:rsidRPr="009F114C">
        <w:rPr>
          <w:rFonts w:ascii="Palatino Linotype" w:hAnsi="Palatino Linotype"/>
          <w:sz w:val="22"/>
          <w:szCs w:val="22"/>
        </w:rPr>
        <w:t xml:space="preserve">jaren naar evenredigheid verminderd. </w:t>
      </w:r>
    </w:p>
    <w:p w14:paraId="13DD35BF" w14:textId="77777777" w:rsidR="00D0616F" w:rsidRPr="009F114C" w:rsidRDefault="00D0616F" w:rsidP="00C35FB0">
      <w:pPr>
        <w:pStyle w:val="ListParagraph"/>
        <w:widowControl w:val="0"/>
        <w:numPr>
          <w:ilvl w:val="0"/>
          <w:numId w:val="10"/>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Indien de vermindering bedoeld in het eerste lid niet kan worden toegepast omdat de aan de ambtenaar toekomende vakantie in het desbetreffende kalenderjaar reeds geheel is genoten of daarvoor niet toereikend is, geschiedt de vermindering of verdere vermindering in het eerstvolgende kalenderjaar. </w:t>
      </w:r>
    </w:p>
    <w:p w14:paraId="2863A9E5" w14:textId="77777777" w:rsidR="00D0616F" w:rsidRPr="009F114C" w:rsidRDefault="00D0616F" w:rsidP="00C35FB0">
      <w:pPr>
        <w:pStyle w:val="ListParagraph"/>
        <w:widowControl w:val="0"/>
        <w:numPr>
          <w:ilvl w:val="0"/>
          <w:numId w:val="10"/>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Het aantal </w:t>
      </w:r>
      <w:r>
        <w:rPr>
          <w:rFonts w:ascii="Palatino Linotype" w:hAnsi="Palatino Linotype"/>
          <w:sz w:val="22"/>
          <w:szCs w:val="22"/>
        </w:rPr>
        <w:t>uren</w:t>
      </w:r>
      <w:r w:rsidRPr="009F114C">
        <w:rPr>
          <w:rFonts w:ascii="Palatino Linotype" w:hAnsi="Palatino Linotype"/>
          <w:sz w:val="22"/>
          <w:szCs w:val="22"/>
        </w:rPr>
        <w:t xml:space="preserve">, waarop de ambtenaar ingevolge dit artikel over enig kalenderjaar aanspraak blijft houden op vakantie, wordt zo nodig naar boven afgerond op hele </w:t>
      </w:r>
      <w:r>
        <w:rPr>
          <w:rFonts w:ascii="Palatino Linotype" w:hAnsi="Palatino Linotype"/>
          <w:sz w:val="22"/>
          <w:szCs w:val="22"/>
        </w:rPr>
        <w:t>uren</w:t>
      </w:r>
      <w:r w:rsidRPr="009F114C">
        <w:rPr>
          <w:rFonts w:ascii="Palatino Linotype" w:hAnsi="Palatino Linotype"/>
          <w:sz w:val="22"/>
          <w:szCs w:val="22"/>
        </w:rPr>
        <w:t xml:space="preserve">. </w:t>
      </w:r>
    </w:p>
    <w:p w14:paraId="127970F0" w14:textId="77777777" w:rsidR="00D0616F" w:rsidRPr="00283247" w:rsidRDefault="00D0616F" w:rsidP="00D0616F">
      <w:pPr>
        <w:suppressAutoHyphens/>
        <w:jc w:val="both"/>
        <w:rPr>
          <w:rFonts w:ascii="Palatino Linotype" w:hAnsi="Palatino Linotype"/>
          <w:sz w:val="22"/>
          <w:szCs w:val="22"/>
          <w:lang w:val="nl-NL"/>
        </w:rPr>
      </w:pPr>
    </w:p>
    <w:p w14:paraId="57EE6A3F"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11</w:t>
      </w:r>
    </w:p>
    <w:p w14:paraId="706EE287" w14:textId="77777777" w:rsidR="00D0616F" w:rsidRPr="00283247" w:rsidRDefault="00D0616F" w:rsidP="00D0616F">
      <w:pPr>
        <w:suppressAutoHyphens/>
        <w:jc w:val="both"/>
        <w:rPr>
          <w:rFonts w:ascii="Palatino Linotype" w:hAnsi="Palatino Linotype"/>
          <w:sz w:val="22"/>
          <w:szCs w:val="22"/>
          <w:lang w:val="nl-NL"/>
        </w:rPr>
      </w:pPr>
    </w:p>
    <w:p w14:paraId="68F5479B" w14:textId="77777777" w:rsidR="00D0616F" w:rsidRPr="009F114C" w:rsidRDefault="00D0616F" w:rsidP="00C35FB0">
      <w:pPr>
        <w:pStyle w:val="ListParagraph"/>
        <w:widowControl w:val="0"/>
        <w:numPr>
          <w:ilvl w:val="0"/>
          <w:numId w:val="11"/>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Onverminderd het bepaalde in </w:t>
      </w:r>
      <w:r>
        <w:rPr>
          <w:rFonts w:ascii="Palatino Linotype" w:hAnsi="Palatino Linotype"/>
          <w:sz w:val="22"/>
          <w:szCs w:val="22"/>
        </w:rPr>
        <w:t xml:space="preserve">het tweede, derde, vierde en vijfde lid </w:t>
      </w:r>
      <w:r w:rsidRPr="009F114C">
        <w:rPr>
          <w:rFonts w:ascii="Palatino Linotype" w:hAnsi="Palatino Linotype"/>
          <w:sz w:val="22"/>
          <w:szCs w:val="22"/>
        </w:rPr>
        <w:t xml:space="preserve">van artikel 5 heeft de ambtenaar gedurende de eerste zes maanden na aanvaarding van zijn ambt slechts aanspraak op vakantie naar reden van 1/12 gedeelte van het in artikel 8 vastgestelde aantal </w:t>
      </w:r>
      <w:r>
        <w:rPr>
          <w:rFonts w:ascii="Palatino Linotype" w:hAnsi="Palatino Linotype"/>
          <w:sz w:val="22"/>
          <w:szCs w:val="22"/>
        </w:rPr>
        <w:t>vakantieuren</w:t>
      </w:r>
      <w:r w:rsidRPr="009F114C">
        <w:rPr>
          <w:rFonts w:ascii="Palatino Linotype" w:hAnsi="Palatino Linotype"/>
          <w:sz w:val="22"/>
          <w:szCs w:val="22"/>
        </w:rPr>
        <w:t xml:space="preserve"> voor de categorie waartoe hij behoort en wel voor iedere volle kalendermaand, dat hij in genoemd tijdvak werkelijke dienst heeft vervuld.</w:t>
      </w:r>
    </w:p>
    <w:p w14:paraId="24C8FB2C" w14:textId="77777777" w:rsidR="00D0616F" w:rsidRPr="009F114C" w:rsidRDefault="00D0616F" w:rsidP="00C35FB0">
      <w:pPr>
        <w:pStyle w:val="ListParagraph"/>
        <w:widowControl w:val="0"/>
        <w:numPr>
          <w:ilvl w:val="0"/>
          <w:numId w:val="11"/>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Het aantal </w:t>
      </w:r>
      <w:r>
        <w:rPr>
          <w:rFonts w:ascii="Palatino Linotype" w:hAnsi="Palatino Linotype"/>
          <w:sz w:val="22"/>
          <w:szCs w:val="22"/>
        </w:rPr>
        <w:t>uren</w:t>
      </w:r>
      <w:r w:rsidRPr="009F114C">
        <w:rPr>
          <w:rFonts w:ascii="Palatino Linotype" w:hAnsi="Palatino Linotype"/>
          <w:sz w:val="22"/>
          <w:szCs w:val="22"/>
        </w:rPr>
        <w:t>, waarop ingevolge het voorgaande lid aanspraak op vakantie bestaat, word</w:t>
      </w:r>
      <w:r>
        <w:rPr>
          <w:rFonts w:ascii="Palatino Linotype" w:hAnsi="Palatino Linotype"/>
          <w:sz w:val="22"/>
          <w:szCs w:val="22"/>
        </w:rPr>
        <w:t>t</w:t>
      </w:r>
      <w:r w:rsidRPr="009F114C">
        <w:rPr>
          <w:rFonts w:ascii="Palatino Linotype" w:hAnsi="Palatino Linotype"/>
          <w:sz w:val="22"/>
          <w:szCs w:val="22"/>
        </w:rPr>
        <w:t xml:space="preserve"> zo nodig naar beneden afgerond op hele </w:t>
      </w:r>
      <w:r>
        <w:rPr>
          <w:rFonts w:ascii="Palatino Linotype" w:hAnsi="Palatino Linotype"/>
          <w:sz w:val="22"/>
          <w:szCs w:val="22"/>
        </w:rPr>
        <w:t>uren</w:t>
      </w:r>
      <w:r w:rsidRPr="009F114C">
        <w:rPr>
          <w:rFonts w:ascii="Palatino Linotype" w:hAnsi="Palatino Linotype"/>
          <w:sz w:val="22"/>
          <w:szCs w:val="22"/>
        </w:rPr>
        <w:t>.</w:t>
      </w:r>
    </w:p>
    <w:p w14:paraId="4D58961C" w14:textId="77777777" w:rsidR="00D0616F" w:rsidRPr="00283247" w:rsidRDefault="00D0616F" w:rsidP="00D0616F">
      <w:pPr>
        <w:suppressAutoHyphens/>
        <w:jc w:val="both"/>
        <w:rPr>
          <w:rFonts w:ascii="Palatino Linotype" w:hAnsi="Palatino Linotype"/>
          <w:sz w:val="22"/>
          <w:szCs w:val="22"/>
          <w:lang w:val="nl-NL"/>
        </w:rPr>
      </w:pPr>
    </w:p>
    <w:p w14:paraId="5A8382D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12</w:t>
      </w:r>
    </w:p>
    <w:p w14:paraId="023E732E" w14:textId="77777777" w:rsidR="00D0616F" w:rsidRPr="00283247" w:rsidRDefault="00D0616F" w:rsidP="00D0616F">
      <w:pPr>
        <w:suppressAutoHyphens/>
        <w:jc w:val="both"/>
        <w:rPr>
          <w:rFonts w:ascii="Palatino Linotype" w:hAnsi="Palatino Linotype"/>
          <w:sz w:val="22"/>
          <w:szCs w:val="22"/>
          <w:lang w:val="nl-NL"/>
        </w:rPr>
      </w:pPr>
    </w:p>
    <w:p w14:paraId="30D56ABA" w14:textId="77777777" w:rsidR="00D0616F" w:rsidRPr="009F114C" w:rsidRDefault="00D0616F" w:rsidP="00C35FB0">
      <w:pPr>
        <w:pStyle w:val="ListParagraph"/>
        <w:widowControl w:val="0"/>
        <w:numPr>
          <w:ilvl w:val="0"/>
          <w:numId w:val="12"/>
        </w:numPr>
        <w:suppressAutoHyphens/>
        <w:ind w:left="360"/>
        <w:jc w:val="both"/>
        <w:rPr>
          <w:rFonts w:ascii="Palatino Linotype" w:hAnsi="Palatino Linotype"/>
          <w:sz w:val="22"/>
          <w:szCs w:val="22"/>
        </w:rPr>
      </w:pPr>
      <w:r w:rsidRPr="009F114C">
        <w:rPr>
          <w:rFonts w:ascii="Palatino Linotype" w:hAnsi="Palatino Linotype"/>
          <w:sz w:val="22"/>
          <w:szCs w:val="22"/>
        </w:rPr>
        <w:t>Degene die onmiddellijk vóór zijn aanstelling tot ambtenaar in overheidsdienst werkzaam was, anders dan als ambtenaar behorende tot het onderwijzend personeel bedoeld in hoofdstuk III of behorende tot het personeel van het gesubsidieerd bijzonder onderwijs alsmede degene die bij een publiekrechtelijke instelling, dan wel bij een door de overheid in het leven geroepen privaatrechtelijke rechtspersoon werkzaam was</w:t>
      </w:r>
      <w:r>
        <w:rPr>
          <w:rFonts w:ascii="Palatino Linotype" w:hAnsi="Palatino Linotype"/>
          <w:sz w:val="22"/>
          <w:szCs w:val="22"/>
        </w:rPr>
        <w:t>,</w:t>
      </w:r>
      <w:r w:rsidRPr="009F114C">
        <w:rPr>
          <w:rFonts w:ascii="Palatino Linotype" w:hAnsi="Palatino Linotype"/>
          <w:sz w:val="22"/>
          <w:szCs w:val="22"/>
        </w:rPr>
        <w:t xml:space="preserve"> behoudt bij zijn aanstelling aanspraak op het aantal door hem niet genoten </w:t>
      </w:r>
      <w:r>
        <w:rPr>
          <w:rFonts w:ascii="Palatino Linotype" w:hAnsi="Palatino Linotype"/>
          <w:sz w:val="22"/>
          <w:szCs w:val="22"/>
        </w:rPr>
        <w:t>vakantieuren</w:t>
      </w:r>
      <w:r w:rsidRPr="009F114C">
        <w:rPr>
          <w:rFonts w:ascii="Palatino Linotype" w:hAnsi="Palatino Linotype"/>
          <w:sz w:val="22"/>
          <w:szCs w:val="22"/>
        </w:rPr>
        <w:t xml:space="preserve"> waarop hij tot en met ultimo december van het </w:t>
      </w:r>
      <w:r>
        <w:rPr>
          <w:rFonts w:ascii="Palatino Linotype" w:hAnsi="Palatino Linotype"/>
          <w:sz w:val="22"/>
          <w:szCs w:val="22"/>
        </w:rPr>
        <w:t xml:space="preserve">kalenderjaar </w:t>
      </w:r>
      <w:r w:rsidRPr="009F114C">
        <w:rPr>
          <w:rFonts w:ascii="Palatino Linotype" w:hAnsi="Palatino Linotype"/>
          <w:sz w:val="22"/>
          <w:szCs w:val="22"/>
        </w:rPr>
        <w:t>voorafgaande aan het kalenderjaar waarin zijn aanstelling plaatsvindt aanspraak kon doen gelden overeenkomstig de voor hem vóór zijn aanstelling tot ambtenaar geldende voorschriften. De in de vorige zin bedoelde vakantie wordt hem verleend met inachtneming van de voorschriften van dit hoofdstuk.</w:t>
      </w:r>
    </w:p>
    <w:p w14:paraId="066C3233" w14:textId="77777777" w:rsidR="00D0616F" w:rsidRPr="009F114C" w:rsidRDefault="00D0616F" w:rsidP="00C35FB0">
      <w:pPr>
        <w:pStyle w:val="ListParagraph"/>
        <w:widowControl w:val="0"/>
        <w:numPr>
          <w:ilvl w:val="0"/>
          <w:numId w:val="12"/>
        </w:numPr>
        <w:suppressAutoHyphens/>
        <w:ind w:left="360"/>
        <w:jc w:val="both"/>
        <w:rPr>
          <w:rFonts w:ascii="Palatino Linotype" w:hAnsi="Palatino Linotype"/>
          <w:sz w:val="22"/>
          <w:szCs w:val="22"/>
        </w:rPr>
      </w:pPr>
      <w:r w:rsidRPr="009F114C">
        <w:rPr>
          <w:rFonts w:ascii="Palatino Linotype" w:hAnsi="Palatino Linotype"/>
          <w:sz w:val="22"/>
          <w:szCs w:val="22"/>
        </w:rPr>
        <w:t>Indien de aanstelling in het vorige lid bedoeld plaatsvindt in de loop van een kalenderjaar kan de ambtenaar over dat kalenderjaar voor elk aantal van dertig dagen dat hij werkelijke dienst vervult aanspraak maken op:</w:t>
      </w:r>
    </w:p>
    <w:p w14:paraId="7FCE83B9" w14:textId="77777777" w:rsidR="00D0616F" w:rsidRPr="009F114C" w:rsidRDefault="00D0616F" w:rsidP="00C35FB0">
      <w:pPr>
        <w:pStyle w:val="ListParagraph"/>
        <w:widowControl w:val="0"/>
        <w:numPr>
          <w:ilvl w:val="1"/>
          <w:numId w:val="13"/>
        </w:numPr>
        <w:suppressAutoHyphens/>
        <w:ind w:left="720"/>
        <w:jc w:val="both"/>
        <w:rPr>
          <w:rFonts w:ascii="Palatino Linotype" w:hAnsi="Palatino Linotype"/>
          <w:sz w:val="22"/>
          <w:szCs w:val="22"/>
        </w:rPr>
      </w:pPr>
      <w:r w:rsidRPr="009F114C">
        <w:rPr>
          <w:rFonts w:ascii="Palatino Linotype" w:hAnsi="Palatino Linotype"/>
          <w:sz w:val="22"/>
          <w:szCs w:val="22"/>
        </w:rPr>
        <w:t>over het gedeelte van dat kalenderjaar voorafgaande aan zijn aanstelling:</w:t>
      </w:r>
      <w:r>
        <w:rPr>
          <w:rFonts w:ascii="Palatino Linotype" w:hAnsi="Palatino Linotype"/>
          <w:sz w:val="22"/>
          <w:szCs w:val="22"/>
        </w:rPr>
        <w:t xml:space="preserve"> </w:t>
      </w:r>
      <w:r w:rsidRPr="009F114C">
        <w:rPr>
          <w:rFonts w:ascii="Palatino Linotype" w:hAnsi="Palatino Linotype"/>
          <w:sz w:val="22"/>
          <w:szCs w:val="22"/>
        </w:rPr>
        <w:t xml:space="preserve">1/12 gedeelte van het aantal </w:t>
      </w:r>
      <w:r>
        <w:rPr>
          <w:rFonts w:ascii="Palatino Linotype" w:hAnsi="Palatino Linotype"/>
          <w:sz w:val="22"/>
          <w:szCs w:val="22"/>
        </w:rPr>
        <w:t>vakantieuren</w:t>
      </w:r>
      <w:r w:rsidRPr="009F114C">
        <w:rPr>
          <w:rFonts w:ascii="Palatino Linotype" w:hAnsi="Palatino Linotype"/>
          <w:sz w:val="22"/>
          <w:szCs w:val="22"/>
        </w:rPr>
        <w:t xml:space="preserve"> dat hem overeenkomstig de voor hem vóór zijn aanstelling tot ambtenaar geldende voorschriften toekwam; </w:t>
      </w:r>
    </w:p>
    <w:p w14:paraId="30A04F10" w14:textId="77777777" w:rsidR="00D0616F" w:rsidRDefault="00D0616F" w:rsidP="00C35FB0">
      <w:pPr>
        <w:pStyle w:val="ListParagraph"/>
        <w:widowControl w:val="0"/>
        <w:numPr>
          <w:ilvl w:val="0"/>
          <w:numId w:val="13"/>
        </w:numPr>
        <w:suppressAutoHyphens/>
        <w:jc w:val="both"/>
        <w:rPr>
          <w:rFonts w:ascii="Palatino Linotype" w:hAnsi="Palatino Linotype"/>
          <w:sz w:val="22"/>
          <w:szCs w:val="22"/>
        </w:rPr>
      </w:pPr>
      <w:r w:rsidRPr="009F114C">
        <w:rPr>
          <w:rFonts w:ascii="Palatino Linotype" w:hAnsi="Palatino Linotype"/>
          <w:sz w:val="22"/>
          <w:szCs w:val="22"/>
        </w:rPr>
        <w:t xml:space="preserve">over het gedeelte van dat kalenderjaar vanaf zijn aanstelling: 1/12 gedeelte van het hem ingevolge artikel 8 toekomende aantal </w:t>
      </w:r>
      <w:r>
        <w:rPr>
          <w:rFonts w:ascii="Palatino Linotype" w:hAnsi="Palatino Linotype"/>
          <w:sz w:val="22"/>
          <w:szCs w:val="22"/>
        </w:rPr>
        <w:t>vakantieuren</w:t>
      </w:r>
      <w:r w:rsidRPr="009F114C">
        <w:rPr>
          <w:rFonts w:ascii="Palatino Linotype" w:hAnsi="Palatino Linotype"/>
          <w:sz w:val="22"/>
          <w:szCs w:val="22"/>
        </w:rPr>
        <w:t xml:space="preserve">. </w:t>
      </w:r>
    </w:p>
    <w:p w14:paraId="1105E039" w14:textId="77777777" w:rsidR="00D0616F" w:rsidRDefault="00D0616F" w:rsidP="00D0616F">
      <w:pPr>
        <w:pStyle w:val="ListParagraph"/>
        <w:suppressAutoHyphens/>
        <w:jc w:val="both"/>
        <w:rPr>
          <w:rFonts w:ascii="Palatino Linotype" w:hAnsi="Palatino Linotype"/>
          <w:sz w:val="22"/>
          <w:szCs w:val="22"/>
        </w:rPr>
      </w:pPr>
      <w:r w:rsidRPr="009F114C">
        <w:rPr>
          <w:rFonts w:ascii="Palatino Linotype" w:hAnsi="Palatino Linotype"/>
          <w:sz w:val="22"/>
          <w:szCs w:val="22"/>
        </w:rPr>
        <w:t xml:space="preserve">Indien de aanstelling plaatsvindt in de loop van een kalendermaand wordt deze voor de toepassing van het bepaalde onder b geacht te zijn ingegaan op de eerste van die maand. Het aantal </w:t>
      </w:r>
      <w:r>
        <w:rPr>
          <w:rFonts w:ascii="Palatino Linotype" w:hAnsi="Palatino Linotype"/>
          <w:sz w:val="22"/>
          <w:szCs w:val="22"/>
        </w:rPr>
        <w:t>uren</w:t>
      </w:r>
      <w:r w:rsidRPr="009F114C">
        <w:rPr>
          <w:rFonts w:ascii="Palatino Linotype" w:hAnsi="Palatino Linotype"/>
          <w:sz w:val="22"/>
          <w:szCs w:val="22"/>
        </w:rPr>
        <w:t xml:space="preserve">, waarop de ambtenaar ingevolge de berekening bedoeld onder a en b aanspraak kan doen gelden op vakantie, wordt zo nodig naar boven afgerond op </w:t>
      </w:r>
      <w:r>
        <w:rPr>
          <w:rFonts w:ascii="Palatino Linotype" w:hAnsi="Palatino Linotype"/>
          <w:sz w:val="22"/>
          <w:szCs w:val="22"/>
        </w:rPr>
        <w:t>gehele uren</w:t>
      </w:r>
      <w:r w:rsidRPr="009F114C">
        <w:rPr>
          <w:rFonts w:ascii="Palatino Linotype" w:hAnsi="Palatino Linotype"/>
          <w:sz w:val="22"/>
          <w:szCs w:val="22"/>
        </w:rPr>
        <w:t xml:space="preserve">. </w:t>
      </w:r>
    </w:p>
    <w:p w14:paraId="2977A228" w14:textId="77777777" w:rsidR="00D0616F" w:rsidRPr="009F114C" w:rsidRDefault="00D0616F" w:rsidP="00D0616F">
      <w:pPr>
        <w:pStyle w:val="ListParagraph"/>
        <w:suppressAutoHyphens/>
        <w:jc w:val="both"/>
        <w:rPr>
          <w:rFonts w:ascii="Palatino Linotype" w:hAnsi="Palatino Linotype"/>
          <w:sz w:val="22"/>
          <w:szCs w:val="22"/>
        </w:rPr>
      </w:pPr>
      <w:r w:rsidRPr="009F114C">
        <w:rPr>
          <w:rFonts w:ascii="Palatino Linotype" w:hAnsi="Palatino Linotype"/>
          <w:sz w:val="22"/>
          <w:szCs w:val="22"/>
        </w:rPr>
        <w:lastRenderedPageBreak/>
        <w:t xml:space="preserve">De ambtenaar kan over bedoeld kalenderjaar op niet meer dan het hem ingevolge artikel 8 toekomende aantal </w:t>
      </w:r>
      <w:r>
        <w:rPr>
          <w:rFonts w:ascii="Palatino Linotype" w:hAnsi="Palatino Linotype"/>
          <w:sz w:val="22"/>
          <w:szCs w:val="22"/>
        </w:rPr>
        <w:t>vakantieuren</w:t>
      </w:r>
      <w:r w:rsidRPr="009F114C">
        <w:rPr>
          <w:rFonts w:ascii="Palatino Linotype" w:hAnsi="Palatino Linotype"/>
          <w:sz w:val="22"/>
          <w:szCs w:val="22"/>
        </w:rPr>
        <w:t xml:space="preserve"> aanspraak doen gelden.</w:t>
      </w:r>
    </w:p>
    <w:p w14:paraId="6D949BE4" w14:textId="77777777" w:rsidR="00D0616F" w:rsidRPr="00283247" w:rsidRDefault="00D0616F" w:rsidP="00D0616F">
      <w:pPr>
        <w:suppressAutoHyphens/>
        <w:jc w:val="both"/>
        <w:rPr>
          <w:rFonts w:ascii="Palatino Linotype" w:hAnsi="Palatino Linotype"/>
          <w:sz w:val="22"/>
          <w:szCs w:val="22"/>
          <w:lang w:val="nl-NL"/>
        </w:rPr>
      </w:pPr>
    </w:p>
    <w:p w14:paraId="792D5EFA"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13</w:t>
      </w:r>
    </w:p>
    <w:p w14:paraId="5CA1A56A" w14:textId="77777777" w:rsidR="00D0616F" w:rsidRPr="00283247" w:rsidRDefault="00D0616F" w:rsidP="00D0616F">
      <w:pPr>
        <w:suppressAutoHyphens/>
        <w:jc w:val="both"/>
        <w:rPr>
          <w:rFonts w:ascii="Palatino Linotype" w:hAnsi="Palatino Linotype"/>
          <w:sz w:val="22"/>
          <w:szCs w:val="22"/>
          <w:lang w:val="nl-NL"/>
        </w:rPr>
      </w:pPr>
    </w:p>
    <w:p w14:paraId="4053B271" w14:textId="77777777" w:rsidR="00D0616F" w:rsidRPr="00283247"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 xml:space="preserve">Het bepaalde in het vorige artikel is van overeenkomstige toepassing op: </w:t>
      </w:r>
    </w:p>
    <w:p w14:paraId="65F17835" w14:textId="77777777" w:rsidR="00D0616F" w:rsidRPr="009F114C" w:rsidRDefault="00D0616F" w:rsidP="00C35FB0">
      <w:pPr>
        <w:pStyle w:val="ListParagraph"/>
        <w:widowControl w:val="0"/>
        <w:numPr>
          <w:ilvl w:val="1"/>
          <w:numId w:val="14"/>
        </w:numPr>
        <w:suppressAutoHyphens/>
        <w:ind w:left="360"/>
        <w:jc w:val="both"/>
        <w:rPr>
          <w:rFonts w:ascii="Palatino Linotype" w:hAnsi="Palatino Linotype"/>
          <w:sz w:val="22"/>
          <w:szCs w:val="22"/>
        </w:rPr>
      </w:pPr>
      <w:r>
        <w:rPr>
          <w:rFonts w:ascii="Palatino Linotype" w:hAnsi="Palatino Linotype"/>
          <w:sz w:val="22"/>
          <w:szCs w:val="22"/>
        </w:rPr>
        <w:t>(vervallen)</w:t>
      </w:r>
      <w:r w:rsidRPr="009F114C">
        <w:rPr>
          <w:rFonts w:ascii="Palatino Linotype" w:hAnsi="Palatino Linotype"/>
          <w:sz w:val="22"/>
          <w:szCs w:val="22"/>
        </w:rPr>
        <w:t xml:space="preserve">; </w:t>
      </w:r>
    </w:p>
    <w:p w14:paraId="7B9D7D51" w14:textId="77777777" w:rsidR="00D0616F" w:rsidRPr="009F114C" w:rsidRDefault="00D0616F" w:rsidP="00C35FB0">
      <w:pPr>
        <w:pStyle w:val="ListParagraph"/>
        <w:widowControl w:val="0"/>
        <w:numPr>
          <w:ilvl w:val="1"/>
          <w:numId w:val="14"/>
        </w:numPr>
        <w:suppressAutoHyphens/>
        <w:ind w:left="360"/>
        <w:jc w:val="both"/>
        <w:rPr>
          <w:rFonts w:ascii="Palatino Linotype" w:hAnsi="Palatino Linotype"/>
          <w:sz w:val="22"/>
          <w:szCs w:val="22"/>
        </w:rPr>
      </w:pPr>
      <w:r>
        <w:rPr>
          <w:rFonts w:ascii="Palatino Linotype" w:hAnsi="Palatino Linotype"/>
          <w:sz w:val="22"/>
          <w:szCs w:val="22"/>
        </w:rPr>
        <w:t>(vervallen)</w:t>
      </w:r>
      <w:r w:rsidRPr="009F114C">
        <w:rPr>
          <w:rFonts w:ascii="Palatino Linotype" w:hAnsi="Palatino Linotype"/>
          <w:sz w:val="22"/>
          <w:szCs w:val="22"/>
        </w:rPr>
        <w:t>;</w:t>
      </w:r>
    </w:p>
    <w:p w14:paraId="63DD7420" w14:textId="77777777" w:rsidR="00D0616F" w:rsidRPr="009F114C" w:rsidRDefault="00D0616F" w:rsidP="00C35FB0">
      <w:pPr>
        <w:pStyle w:val="ListParagraph"/>
        <w:widowControl w:val="0"/>
        <w:numPr>
          <w:ilvl w:val="1"/>
          <w:numId w:val="14"/>
        </w:numPr>
        <w:suppressAutoHyphens/>
        <w:ind w:left="360"/>
        <w:jc w:val="both"/>
        <w:rPr>
          <w:rFonts w:ascii="Palatino Linotype" w:hAnsi="Palatino Linotype"/>
          <w:sz w:val="22"/>
          <w:szCs w:val="22"/>
        </w:rPr>
      </w:pPr>
      <w:r>
        <w:rPr>
          <w:rFonts w:ascii="Palatino Linotype" w:hAnsi="Palatino Linotype"/>
          <w:sz w:val="22"/>
          <w:szCs w:val="22"/>
        </w:rPr>
        <w:t>(vervallen)</w:t>
      </w:r>
      <w:r w:rsidRPr="009F114C">
        <w:rPr>
          <w:rFonts w:ascii="Palatino Linotype" w:hAnsi="Palatino Linotype"/>
          <w:sz w:val="22"/>
          <w:szCs w:val="22"/>
        </w:rPr>
        <w:t xml:space="preserve">; </w:t>
      </w:r>
    </w:p>
    <w:p w14:paraId="41BCD873" w14:textId="77777777" w:rsidR="00D0616F" w:rsidRPr="009F114C" w:rsidRDefault="00D0616F" w:rsidP="00C35FB0">
      <w:pPr>
        <w:pStyle w:val="ListParagraph"/>
        <w:widowControl w:val="0"/>
        <w:numPr>
          <w:ilvl w:val="1"/>
          <w:numId w:val="14"/>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degene die werkzaam is bij een publiekrechtelijke instelling, dan wel bij een door de overheid in het leven geroepen privaatrechtelijke rechtspersoon en die </w:t>
      </w:r>
      <w:r>
        <w:rPr>
          <w:rFonts w:ascii="Palatino Linotype" w:hAnsi="Palatino Linotype"/>
          <w:sz w:val="22"/>
          <w:szCs w:val="22"/>
        </w:rPr>
        <w:t xml:space="preserve">in </w:t>
      </w:r>
      <w:r w:rsidRPr="009F114C">
        <w:rPr>
          <w:rFonts w:ascii="Palatino Linotype" w:hAnsi="Palatino Linotype"/>
          <w:sz w:val="22"/>
          <w:szCs w:val="22"/>
        </w:rPr>
        <w:t xml:space="preserve">dienst van </w:t>
      </w:r>
      <w:r>
        <w:rPr>
          <w:rFonts w:ascii="Palatino Linotype" w:hAnsi="Palatino Linotype"/>
          <w:sz w:val="22"/>
          <w:szCs w:val="22"/>
        </w:rPr>
        <w:t xml:space="preserve">het Land Curaçao </w:t>
      </w:r>
      <w:r w:rsidRPr="009F114C">
        <w:rPr>
          <w:rFonts w:ascii="Palatino Linotype" w:hAnsi="Palatino Linotype"/>
          <w:sz w:val="22"/>
          <w:szCs w:val="22"/>
        </w:rPr>
        <w:t xml:space="preserve">overgaat. </w:t>
      </w:r>
    </w:p>
    <w:p w14:paraId="04C8920B" w14:textId="77777777" w:rsidR="00D0616F" w:rsidRDefault="00D0616F" w:rsidP="00D0616F">
      <w:pPr>
        <w:suppressAutoHyphens/>
        <w:jc w:val="both"/>
        <w:rPr>
          <w:rFonts w:ascii="Palatino Linotype" w:hAnsi="Palatino Linotype"/>
          <w:sz w:val="22"/>
          <w:szCs w:val="22"/>
          <w:lang w:val="nl-NL"/>
        </w:rPr>
      </w:pPr>
    </w:p>
    <w:p w14:paraId="1D97507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14</w:t>
      </w:r>
    </w:p>
    <w:p w14:paraId="50F5CB7A" w14:textId="77777777" w:rsidR="00D0616F" w:rsidRPr="00283247" w:rsidRDefault="00D0616F" w:rsidP="00D0616F">
      <w:pPr>
        <w:suppressAutoHyphens/>
        <w:jc w:val="both"/>
        <w:rPr>
          <w:rFonts w:ascii="Palatino Linotype" w:hAnsi="Palatino Linotype"/>
          <w:sz w:val="22"/>
          <w:szCs w:val="22"/>
          <w:lang w:val="nl-NL"/>
        </w:rPr>
      </w:pPr>
    </w:p>
    <w:p w14:paraId="008BEBA7" w14:textId="77777777" w:rsidR="00D0616F" w:rsidRDefault="00D0616F" w:rsidP="00C35FB0">
      <w:pPr>
        <w:pStyle w:val="ListParagraph"/>
        <w:widowControl w:val="0"/>
        <w:numPr>
          <w:ilvl w:val="0"/>
          <w:numId w:val="41"/>
        </w:numPr>
        <w:suppressAutoHyphens/>
        <w:ind w:left="360"/>
        <w:jc w:val="both"/>
        <w:rPr>
          <w:rFonts w:ascii="Palatino Linotype" w:hAnsi="Palatino Linotype"/>
          <w:sz w:val="22"/>
          <w:szCs w:val="22"/>
        </w:rPr>
      </w:pPr>
      <w:r w:rsidRPr="000F711F">
        <w:rPr>
          <w:rFonts w:ascii="Palatino Linotype" w:hAnsi="Palatino Linotype"/>
          <w:sz w:val="22"/>
          <w:szCs w:val="22"/>
        </w:rPr>
        <w:t xml:space="preserve">Degene behorende tot het onderwijzend personeel bedoeld in hoofdstuk III alsmede degene behorende tot het personeel bij het gesubsidieerd bijzonder onderwijs die tot ambtenaar wordt aangesteld kan in dat kalenderjaar voor elk aantal van dertig dagen dat hij in laatstbedoelde hoedanigheid werkelijke dienst vervult aanspraak doen gelden op 1/12 gedeelte van het aantal </w:t>
      </w:r>
      <w:r>
        <w:rPr>
          <w:rFonts w:ascii="Palatino Linotype" w:hAnsi="Palatino Linotype"/>
          <w:sz w:val="22"/>
          <w:szCs w:val="22"/>
        </w:rPr>
        <w:t>vakantieuren</w:t>
      </w:r>
      <w:r w:rsidRPr="000F711F">
        <w:rPr>
          <w:rFonts w:ascii="Palatino Linotype" w:hAnsi="Palatino Linotype"/>
          <w:sz w:val="22"/>
          <w:szCs w:val="22"/>
        </w:rPr>
        <w:t xml:space="preserve"> dat h</w:t>
      </w:r>
      <w:r>
        <w:rPr>
          <w:rFonts w:ascii="Palatino Linotype" w:hAnsi="Palatino Linotype"/>
          <w:sz w:val="22"/>
          <w:szCs w:val="22"/>
        </w:rPr>
        <w:t>em ingevolge artikel 8 toekomt.</w:t>
      </w:r>
    </w:p>
    <w:p w14:paraId="12DC2177" w14:textId="77777777" w:rsidR="00D0616F" w:rsidRDefault="00D0616F" w:rsidP="00D0616F">
      <w:pPr>
        <w:pStyle w:val="ListParagraph"/>
        <w:suppressAutoHyphens/>
        <w:ind w:left="360"/>
        <w:jc w:val="both"/>
        <w:rPr>
          <w:rFonts w:ascii="Palatino Linotype" w:hAnsi="Palatino Linotype"/>
          <w:sz w:val="22"/>
          <w:szCs w:val="22"/>
        </w:rPr>
      </w:pPr>
      <w:r w:rsidRPr="000F711F">
        <w:rPr>
          <w:rFonts w:ascii="Palatino Linotype" w:hAnsi="Palatino Linotype"/>
          <w:sz w:val="22"/>
          <w:szCs w:val="22"/>
        </w:rPr>
        <w:t xml:space="preserve">Indien de aanstelling plaatsvindt in de loop van een kalendermaand wordt deze voor de toepassing van het bepaalde in de vorige zin geacht te zijn ingegaan op de eerst van die maand. </w:t>
      </w:r>
    </w:p>
    <w:p w14:paraId="21FC83C3" w14:textId="77777777" w:rsidR="00D0616F" w:rsidRDefault="00D0616F" w:rsidP="00D0616F">
      <w:pPr>
        <w:pStyle w:val="ListParagraph"/>
        <w:suppressAutoHyphens/>
        <w:ind w:left="360"/>
        <w:jc w:val="both"/>
        <w:rPr>
          <w:rFonts w:ascii="Palatino Linotype" w:hAnsi="Palatino Linotype"/>
          <w:sz w:val="22"/>
          <w:szCs w:val="22"/>
        </w:rPr>
      </w:pPr>
      <w:r w:rsidRPr="000F711F">
        <w:rPr>
          <w:rFonts w:ascii="Palatino Linotype" w:hAnsi="Palatino Linotype"/>
          <w:sz w:val="22"/>
          <w:szCs w:val="22"/>
        </w:rPr>
        <w:t xml:space="preserve">Het aantal </w:t>
      </w:r>
      <w:r>
        <w:rPr>
          <w:rFonts w:ascii="Palatino Linotype" w:hAnsi="Palatino Linotype"/>
          <w:sz w:val="22"/>
          <w:szCs w:val="22"/>
        </w:rPr>
        <w:t>uren</w:t>
      </w:r>
      <w:r w:rsidRPr="000F711F">
        <w:rPr>
          <w:rFonts w:ascii="Palatino Linotype" w:hAnsi="Palatino Linotype"/>
          <w:sz w:val="22"/>
          <w:szCs w:val="22"/>
        </w:rPr>
        <w:t>, waarop</w:t>
      </w:r>
      <w:r>
        <w:rPr>
          <w:rFonts w:ascii="Palatino Linotype" w:hAnsi="Palatino Linotype"/>
          <w:sz w:val="22"/>
          <w:szCs w:val="22"/>
        </w:rPr>
        <w:t xml:space="preserve"> de ambtenaar ingevolge de hier</w:t>
      </w:r>
      <w:r w:rsidRPr="000F711F">
        <w:rPr>
          <w:rFonts w:ascii="Palatino Linotype" w:hAnsi="Palatino Linotype"/>
          <w:sz w:val="22"/>
          <w:szCs w:val="22"/>
        </w:rPr>
        <w:t xml:space="preserve">voor bedoelde berekening aanspraak kan doen gelden op vakantie wordt zo nodig naar boven afgerond op </w:t>
      </w:r>
      <w:r>
        <w:rPr>
          <w:rFonts w:ascii="Palatino Linotype" w:hAnsi="Palatino Linotype"/>
          <w:sz w:val="22"/>
          <w:szCs w:val="22"/>
        </w:rPr>
        <w:t>gehele uren</w:t>
      </w:r>
      <w:r w:rsidRPr="000F711F">
        <w:rPr>
          <w:rFonts w:ascii="Palatino Linotype" w:hAnsi="Palatino Linotype"/>
          <w:sz w:val="22"/>
          <w:szCs w:val="22"/>
        </w:rPr>
        <w:t>.</w:t>
      </w:r>
    </w:p>
    <w:p w14:paraId="6F57914A" w14:textId="77777777" w:rsidR="00D0616F" w:rsidRPr="000F711F" w:rsidRDefault="00D0616F" w:rsidP="00C35FB0">
      <w:pPr>
        <w:pStyle w:val="ListParagraph"/>
        <w:widowControl w:val="0"/>
        <w:numPr>
          <w:ilvl w:val="0"/>
          <w:numId w:val="41"/>
        </w:numPr>
        <w:suppressAutoHyphens/>
        <w:ind w:left="360"/>
        <w:jc w:val="both"/>
        <w:rPr>
          <w:rFonts w:ascii="Palatino Linotype" w:hAnsi="Palatino Linotype"/>
          <w:sz w:val="22"/>
          <w:szCs w:val="22"/>
        </w:rPr>
      </w:pPr>
      <w:r>
        <w:rPr>
          <w:rFonts w:ascii="Palatino Linotype" w:hAnsi="Palatino Linotype"/>
          <w:sz w:val="22"/>
          <w:szCs w:val="22"/>
        </w:rPr>
        <w:t>Het bepaalde in het eerste lid is van overeenkomstige toepassing op de adspirant-agent die geen leerling meer is en de leerkracht wanneer zijn plaatsing aan de politieopleidingsschool eindigt.</w:t>
      </w:r>
    </w:p>
    <w:p w14:paraId="0D6DA3FB" w14:textId="77777777" w:rsidR="00D0616F" w:rsidRPr="00283247" w:rsidRDefault="00D0616F" w:rsidP="00D0616F">
      <w:pPr>
        <w:suppressAutoHyphens/>
        <w:jc w:val="both"/>
        <w:rPr>
          <w:rFonts w:ascii="Palatino Linotype" w:hAnsi="Palatino Linotype"/>
          <w:sz w:val="22"/>
          <w:szCs w:val="22"/>
          <w:lang w:val="nl-NL"/>
        </w:rPr>
      </w:pPr>
    </w:p>
    <w:p w14:paraId="4238993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15</w:t>
      </w:r>
    </w:p>
    <w:p w14:paraId="1059D1CF" w14:textId="77777777" w:rsidR="00D0616F" w:rsidRPr="00283247" w:rsidRDefault="00D0616F" w:rsidP="00D0616F">
      <w:pPr>
        <w:suppressAutoHyphens/>
        <w:jc w:val="both"/>
        <w:rPr>
          <w:rFonts w:ascii="Palatino Linotype" w:hAnsi="Palatino Linotype"/>
          <w:sz w:val="22"/>
          <w:szCs w:val="22"/>
          <w:lang w:val="nl-NL"/>
        </w:rPr>
      </w:pPr>
    </w:p>
    <w:p w14:paraId="60D29FFB" w14:textId="77777777" w:rsidR="00D0616F" w:rsidRPr="009F114C" w:rsidRDefault="00D0616F" w:rsidP="00C35FB0">
      <w:pPr>
        <w:pStyle w:val="ListParagraph"/>
        <w:widowControl w:val="0"/>
        <w:numPr>
          <w:ilvl w:val="0"/>
          <w:numId w:val="15"/>
        </w:numPr>
        <w:suppressAutoHyphens/>
        <w:ind w:left="360"/>
        <w:jc w:val="both"/>
        <w:rPr>
          <w:rFonts w:ascii="Palatino Linotype" w:hAnsi="Palatino Linotype"/>
          <w:sz w:val="22"/>
          <w:szCs w:val="22"/>
        </w:rPr>
      </w:pPr>
      <w:r w:rsidRPr="009F114C">
        <w:rPr>
          <w:rFonts w:ascii="Palatino Linotype" w:hAnsi="Palatino Linotype"/>
          <w:sz w:val="22"/>
          <w:szCs w:val="22"/>
        </w:rPr>
        <w:t>Indien de ambtenaar in enig kalenderjaar meer vakantie heeft genoten dan hem ingevolge dit hoofdstuk toekomt, wordt dit meerdere verrekend met de hem over een of meer volgende kalenderjaren toekomende vakantie.</w:t>
      </w:r>
    </w:p>
    <w:p w14:paraId="0B50395A" w14:textId="77777777" w:rsidR="00D0616F" w:rsidRPr="009F114C" w:rsidRDefault="00D0616F" w:rsidP="00C35FB0">
      <w:pPr>
        <w:pStyle w:val="ListParagraph"/>
        <w:widowControl w:val="0"/>
        <w:numPr>
          <w:ilvl w:val="0"/>
          <w:numId w:val="15"/>
        </w:numPr>
        <w:suppressAutoHyphens/>
        <w:ind w:left="360"/>
        <w:jc w:val="both"/>
        <w:rPr>
          <w:rFonts w:ascii="Palatino Linotype" w:hAnsi="Palatino Linotype"/>
          <w:sz w:val="22"/>
          <w:szCs w:val="22"/>
        </w:rPr>
      </w:pPr>
      <w:r w:rsidRPr="009F114C">
        <w:rPr>
          <w:rFonts w:ascii="Palatino Linotype" w:hAnsi="Palatino Linotype"/>
          <w:sz w:val="22"/>
          <w:szCs w:val="22"/>
        </w:rPr>
        <w:t>Het bepaalde in het eerste lid gelet met dien verstande, dat uit dien hoofde in enig kalenderjaar de vakantie nimmer met meer dan een derde gedeelte van</w:t>
      </w:r>
      <w:r>
        <w:rPr>
          <w:rFonts w:ascii="Palatino Linotype" w:hAnsi="Palatino Linotype"/>
          <w:sz w:val="22"/>
          <w:szCs w:val="22"/>
        </w:rPr>
        <w:t xml:space="preserve"> hetgeen</w:t>
      </w:r>
      <w:r w:rsidRPr="009F114C">
        <w:rPr>
          <w:rFonts w:ascii="Palatino Linotype" w:hAnsi="Palatino Linotype"/>
          <w:sz w:val="22"/>
          <w:szCs w:val="22"/>
        </w:rPr>
        <w:t xml:space="preserve"> de ambtenaar ingevolge het bepaalde in artikel 8 over dat jaar toekomt, mag worden verminderd. </w:t>
      </w:r>
    </w:p>
    <w:p w14:paraId="1FB4EB05" w14:textId="77777777" w:rsidR="00D0616F" w:rsidRPr="009F114C" w:rsidRDefault="00D0616F" w:rsidP="00C35FB0">
      <w:pPr>
        <w:pStyle w:val="ListParagraph"/>
        <w:widowControl w:val="0"/>
        <w:numPr>
          <w:ilvl w:val="0"/>
          <w:numId w:val="15"/>
        </w:numPr>
        <w:suppressAutoHyphens/>
        <w:ind w:left="360"/>
        <w:jc w:val="both"/>
        <w:rPr>
          <w:rFonts w:ascii="Palatino Linotype" w:hAnsi="Palatino Linotype"/>
          <w:sz w:val="22"/>
          <w:szCs w:val="22"/>
        </w:rPr>
      </w:pPr>
      <w:r w:rsidRPr="009F114C">
        <w:rPr>
          <w:rFonts w:ascii="Palatino Linotype" w:hAnsi="Palatino Linotype"/>
          <w:sz w:val="22"/>
          <w:szCs w:val="22"/>
        </w:rPr>
        <w:t>Het bepaalde in het vierde lid van artikel 10 is van overeenkomstige toepassing.</w:t>
      </w:r>
    </w:p>
    <w:p w14:paraId="7AA8D091"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39563BE5"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16</w:t>
      </w:r>
    </w:p>
    <w:p w14:paraId="3C44855A"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2BBC9A46" w14:textId="77777777" w:rsidR="00D0616F" w:rsidRPr="009F114C" w:rsidRDefault="00D0616F" w:rsidP="00C35FB0">
      <w:pPr>
        <w:pStyle w:val="ListParagraph"/>
        <w:widowControl w:val="0"/>
        <w:numPr>
          <w:ilvl w:val="0"/>
          <w:numId w:val="16"/>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Ter compensatie van </w:t>
      </w:r>
      <w:r>
        <w:rPr>
          <w:rFonts w:ascii="Palatino Linotype" w:hAnsi="Palatino Linotype"/>
          <w:sz w:val="22"/>
          <w:szCs w:val="22"/>
        </w:rPr>
        <w:t>de</w:t>
      </w:r>
      <w:r w:rsidRPr="009F114C">
        <w:rPr>
          <w:rFonts w:ascii="Palatino Linotype" w:hAnsi="Palatino Linotype"/>
          <w:sz w:val="22"/>
          <w:szCs w:val="22"/>
        </w:rPr>
        <w:t xml:space="preserve"> door de ambtenaar bij zijn overlijden niet genoten of gedeeltelijk niet genoten vakantie, wordt door de overheid aan de weduwe of weduwnaar een geldbedrag uitbetaald gelijk aan het bedrag dat aan de ambtenaar aan inkomen zou zijn uitgekeerd gedurende de vakantie, indien de vakantie zou zijn genoten. Bij de vaststelling van het aantal niet genoten </w:t>
      </w:r>
      <w:r>
        <w:rPr>
          <w:rFonts w:ascii="Palatino Linotype" w:hAnsi="Palatino Linotype"/>
          <w:sz w:val="22"/>
          <w:szCs w:val="22"/>
        </w:rPr>
        <w:t>vakantieuren</w:t>
      </w:r>
      <w:r w:rsidRPr="009F114C">
        <w:rPr>
          <w:rFonts w:ascii="Palatino Linotype" w:hAnsi="Palatino Linotype"/>
          <w:sz w:val="22"/>
          <w:szCs w:val="22"/>
        </w:rPr>
        <w:t xml:space="preserve"> vindt artikel 10 geen toepassing.</w:t>
      </w:r>
    </w:p>
    <w:p w14:paraId="7D773B54" w14:textId="77777777" w:rsidR="00D0616F" w:rsidRPr="009F114C" w:rsidRDefault="00D0616F" w:rsidP="00C35FB0">
      <w:pPr>
        <w:pStyle w:val="ListParagraph"/>
        <w:widowControl w:val="0"/>
        <w:numPr>
          <w:ilvl w:val="0"/>
          <w:numId w:val="16"/>
        </w:numPr>
        <w:suppressAutoHyphens/>
        <w:ind w:left="360"/>
        <w:jc w:val="both"/>
        <w:rPr>
          <w:rFonts w:ascii="Palatino Linotype" w:hAnsi="Palatino Linotype"/>
          <w:sz w:val="22"/>
          <w:szCs w:val="22"/>
        </w:rPr>
      </w:pPr>
      <w:r w:rsidRPr="009F114C">
        <w:rPr>
          <w:rFonts w:ascii="Palatino Linotype" w:hAnsi="Palatino Linotype"/>
          <w:sz w:val="22"/>
          <w:szCs w:val="22"/>
        </w:rPr>
        <w:lastRenderedPageBreak/>
        <w:t xml:space="preserve">Indien de overledene geen weduwe of weduwnaar nalaat, geschiedt de uitbetaling ten behoeve van de </w:t>
      </w:r>
      <w:r w:rsidRPr="000F0C93">
        <w:rPr>
          <w:rFonts w:ascii="Palatino Linotype" w:hAnsi="Palatino Linotype"/>
          <w:sz w:val="22"/>
          <w:szCs w:val="22"/>
        </w:rPr>
        <w:t xml:space="preserve">kinderen </w:t>
      </w:r>
      <w:r w:rsidRPr="000F0C93">
        <w:rPr>
          <w:rFonts w:ascii="Palatino Linotype" w:hAnsi="Palatino Linotype"/>
          <w:spacing w:val="-3"/>
          <w:sz w:val="22"/>
          <w:szCs w:val="22"/>
        </w:rPr>
        <w:t>tot wie de overledene in familie</w:t>
      </w:r>
      <w:r w:rsidRPr="000F0C93">
        <w:rPr>
          <w:rFonts w:ascii="Palatino Linotype" w:hAnsi="Palatino Linotype"/>
          <w:spacing w:val="-3"/>
          <w:sz w:val="22"/>
          <w:szCs w:val="22"/>
        </w:rPr>
        <w:softHyphen/>
        <w:t>rechtelijke betrekking stond die de leeftijd van 21 jaar nog niet hebben bereikt en niet gehuwd zijn of gehuwd geweest zijn</w:t>
      </w:r>
      <w:r w:rsidRPr="009F114C">
        <w:rPr>
          <w:rFonts w:ascii="Palatino Linotype" w:hAnsi="Palatino Linotype"/>
          <w:sz w:val="22"/>
          <w:szCs w:val="22"/>
        </w:rPr>
        <w:t xml:space="preserve">. Ontbreken ook zodanige kinderen, dan geschiedt de uitbetaling, indien de overledene kostwinner was van ouders, broeders, zusters, </w:t>
      </w:r>
      <w:r>
        <w:rPr>
          <w:rFonts w:ascii="Palatino Linotype" w:hAnsi="Palatino Linotype"/>
          <w:sz w:val="22"/>
          <w:szCs w:val="22"/>
        </w:rPr>
        <w:t>overige</w:t>
      </w:r>
      <w:r w:rsidRPr="009F114C">
        <w:rPr>
          <w:rFonts w:ascii="Palatino Linotype" w:hAnsi="Palatino Linotype"/>
          <w:sz w:val="22"/>
          <w:szCs w:val="22"/>
        </w:rPr>
        <w:t xml:space="preserve"> kinderen of stiefkinderen, ten behoeve van deze betrekkingen. </w:t>
      </w:r>
    </w:p>
    <w:p w14:paraId="622C05CB" w14:textId="77777777" w:rsidR="00D0616F" w:rsidRPr="009F114C" w:rsidRDefault="00D0616F" w:rsidP="00C35FB0">
      <w:pPr>
        <w:pStyle w:val="ListParagraph"/>
        <w:widowControl w:val="0"/>
        <w:numPr>
          <w:ilvl w:val="0"/>
          <w:numId w:val="16"/>
        </w:numPr>
        <w:suppressAutoHyphens/>
        <w:ind w:left="360"/>
        <w:jc w:val="both"/>
        <w:rPr>
          <w:rFonts w:ascii="Palatino Linotype" w:hAnsi="Palatino Linotype"/>
          <w:sz w:val="22"/>
          <w:szCs w:val="22"/>
        </w:rPr>
      </w:pPr>
      <w:r w:rsidRPr="009F114C">
        <w:rPr>
          <w:rFonts w:ascii="Palatino Linotype" w:hAnsi="Palatino Linotype"/>
          <w:sz w:val="22"/>
          <w:szCs w:val="22"/>
        </w:rPr>
        <w:t>Laat de overledene ook geen betrekkingen, als bedoeld in het tweede lid na, dan wordt het in het eerste lid bedoelde bedrag geheel of ten dele aangewend voor de betaling van de kosten van de laatste ziekte en van de lijkbezorging.</w:t>
      </w:r>
    </w:p>
    <w:p w14:paraId="4DE71563" w14:textId="77777777" w:rsidR="00D0616F" w:rsidRPr="00283247" w:rsidRDefault="00D0616F" w:rsidP="00D0616F">
      <w:pPr>
        <w:suppressAutoHyphens/>
        <w:jc w:val="both"/>
        <w:rPr>
          <w:rFonts w:ascii="Palatino Linotype" w:hAnsi="Palatino Linotype"/>
          <w:sz w:val="22"/>
          <w:szCs w:val="22"/>
          <w:lang w:val="nl-NL"/>
        </w:rPr>
      </w:pPr>
    </w:p>
    <w:p w14:paraId="352C4C3C"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Hoofdstuk III</w:t>
      </w:r>
    </w:p>
    <w:p w14:paraId="7F756865" w14:textId="77777777" w:rsidR="00D0616F"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Vakantie van het onderwijzend pers</w:t>
      </w:r>
      <w:r>
        <w:rPr>
          <w:rFonts w:ascii="Palatino Linotype" w:hAnsi="Palatino Linotype"/>
          <w:sz w:val="22"/>
          <w:szCs w:val="22"/>
          <w:lang w:val="nl-NL"/>
        </w:rPr>
        <w:t>oneel bij het van overheidswege gegeven</w:t>
      </w:r>
    </w:p>
    <w:p w14:paraId="5632D949" w14:textId="77777777" w:rsidR="00D0616F" w:rsidRPr="00283247"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 xml:space="preserve"> openbare onderwijs</w:t>
      </w:r>
    </w:p>
    <w:p w14:paraId="77C6A340" w14:textId="77777777" w:rsidR="00D0616F" w:rsidRPr="00283247" w:rsidRDefault="00D0616F" w:rsidP="00D0616F">
      <w:pPr>
        <w:suppressAutoHyphens/>
        <w:jc w:val="center"/>
        <w:rPr>
          <w:rFonts w:ascii="Palatino Linotype" w:hAnsi="Palatino Linotype"/>
          <w:sz w:val="22"/>
          <w:szCs w:val="22"/>
          <w:lang w:val="nl-NL"/>
        </w:rPr>
      </w:pPr>
    </w:p>
    <w:p w14:paraId="1A71D75F"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17</w:t>
      </w:r>
    </w:p>
    <w:p w14:paraId="1C601A93" w14:textId="77777777" w:rsidR="00D0616F" w:rsidRDefault="00D0616F" w:rsidP="00D0616F">
      <w:pPr>
        <w:pStyle w:val="ListParagraph"/>
        <w:suppressAutoHyphens/>
        <w:ind w:left="360"/>
        <w:jc w:val="both"/>
        <w:rPr>
          <w:rFonts w:ascii="Palatino Linotype" w:hAnsi="Palatino Linotype"/>
          <w:sz w:val="22"/>
          <w:szCs w:val="22"/>
        </w:rPr>
      </w:pPr>
    </w:p>
    <w:p w14:paraId="2DE842AF" w14:textId="77777777" w:rsidR="00D0616F" w:rsidRPr="009F114C" w:rsidRDefault="00D0616F" w:rsidP="00C35FB0">
      <w:pPr>
        <w:pStyle w:val="ListParagraph"/>
        <w:widowControl w:val="0"/>
        <w:numPr>
          <w:ilvl w:val="0"/>
          <w:numId w:val="17"/>
        </w:numPr>
        <w:suppressAutoHyphens/>
        <w:ind w:left="360"/>
        <w:jc w:val="both"/>
        <w:rPr>
          <w:rFonts w:ascii="Palatino Linotype" w:hAnsi="Palatino Linotype"/>
          <w:sz w:val="22"/>
          <w:szCs w:val="22"/>
        </w:rPr>
      </w:pPr>
      <w:r w:rsidRPr="009F114C">
        <w:rPr>
          <w:rFonts w:ascii="Palatino Linotype" w:hAnsi="Palatino Linotype"/>
          <w:sz w:val="22"/>
          <w:szCs w:val="22"/>
        </w:rPr>
        <w:t>Het onderwijzend personeel bij het van overheidswege gegeven openbare onderwijs geniet vakantie, met behoud van vol inkomen, op dezelfde dagen als waarop voor de leerlingen van de inrichting van onderwijs waaraan het is verbonden de schoolvakanties zijn of zullen worden vastgesteld. Dit personeel kan, indien het dit wenst, in de tijdvakken waarin het vakantie geniet in het buitenland verblijven.</w:t>
      </w:r>
    </w:p>
    <w:p w14:paraId="4252FFC7" w14:textId="77777777" w:rsidR="00D0616F" w:rsidRPr="009F114C" w:rsidRDefault="00D0616F" w:rsidP="00C35FB0">
      <w:pPr>
        <w:pStyle w:val="ListParagraph"/>
        <w:widowControl w:val="0"/>
        <w:numPr>
          <w:ilvl w:val="0"/>
          <w:numId w:val="17"/>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Het onderwijzend personeel houdt zich zo nodig gedurende ten hoogste 6 dagen van de vakantie ter beschikking van </w:t>
      </w:r>
      <w:r>
        <w:rPr>
          <w:rFonts w:ascii="Palatino Linotype" w:hAnsi="Palatino Linotype"/>
          <w:sz w:val="22"/>
          <w:szCs w:val="22"/>
        </w:rPr>
        <w:t>de Minister van Onderwijs, Wetenschap, Cultuur en Sport</w:t>
      </w:r>
      <w:r w:rsidRPr="009F114C">
        <w:rPr>
          <w:rFonts w:ascii="Palatino Linotype" w:hAnsi="Palatino Linotype"/>
          <w:sz w:val="22"/>
          <w:szCs w:val="22"/>
        </w:rPr>
        <w:t xml:space="preserve">, ten behoeve van werkzaamheden van onderwijskundige en/of school-organisatorische aard. Door of vanwege </w:t>
      </w:r>
      <w:r>
        <w:rPr>
          <w:rFonts w:ascii="Palatino Linotype" w:hAnsi="Palatino Linotype"/>
          <w:sz w:val="22"/>
          <w:szCs w:val="22"/>
        </w:rPr>
        <w:t>de Minister van Onderwijs, Wetenschap, Cultuur en Sport</w:t>
      </w:r>
      <w:r w:rsidRPr="009F114C">
        <w:rPr>
          <w:rFonts w:ascii="Palatino Linotype" w:hAnsi="Palatino Linotype"/>
          <w:sz w:val="22"/>
          <w:szCs w:val="22"/>
        </w:rPr>
        <w:t xml:space="preserve"> wordt aan het onderwijzend personeel tijdig medegedeeld op welke dagen het zich ter beschikking moet houden. Tenminste een der tijdvakken waarin het onderwijzend personeel vakantie geniet dient een aaneengesloten periode van tenminste vier weken te omvatten.</w:t>
      </w:r>
    </w:p>
    <w:p w14:paraId="052B44B9" w14:textId="77777777" w:rsidR="00D0616F" w:rsidRPr="00283247" w:rsidRDefault="00D0616F" w:rsidP="00D0616F">
      <w:pPr>
        <w:suppressAutoHyphens/>
        <w:jc w:val="both"/>
        <w:rPr>
          <w:rFonts w:ascii="Palatino Linotype" w:hAnsi="Palatino Linotype"/>
          <w:sz w:val="22"/>
          <w:szCs w:val="22"/>
          <w:lang w:val="nl-NL"/>
        </w:rPr>
      </w:pPr>
    </w:p>
    <w:p w14:paraId="67F80EFF"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18</w:t>
      </w:r>
    </w:p>
    <w:p w14:paraId="326449C5" w14:textId="77777777" w:rsidR="00D0616F" w:rsidRPr="00283247" w:rsidRDefault="00D0616F" w:rsidP="00D0616F">
      <w:pPr>
        <w:suppressAutoHyphens/>
        <w:jc w:val="both"/>
        <w:rPr>
          <w:rFonts w:ascii="Palatino Linotype" w:hAnsi="Palatino Linotype"/>
          <w:sz w:val="22"/>
          <w:szCs w:val="22"/>
          <w:lang w:val="nl-NL"/>
        </w:rPr>
      </w:pPr>
    </w:p>
    <w:p w14:paraId="4C6ECB14" w14:textId="77777777" w:rsidR="00D0616F" w:rsidRPr="009F114C" w:rsidRDefault="00D0616F" w:rsidP="00C35FB0">
      <w:pPr>
        <w:pStyle w:val="ListParagraph"/>
        <w:widowControl w:val="0"/>
        <w:numPr>
          <w:ilvl w:val="0"/>
          <w:numId w:val="18"/>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Voor het aantal </w:t>
      </w:r>
      <w:r>
        <w:rPr>
          <w:rFonts w:ascii="Palatino Linotype" w:hAnsi="Palatino Linotype"/>
          <w:sz w:val="22"/>
          <w:szCs w:val="22"/>
        </w:rPr>
        <w:t>werkuren gedurende welke</w:t>
      </w:r>
      <w:r w:rsidRPr="009F114C">
        <w:rPr>
          <w:rFonts w:ascii="Palatino Linotype" w:hAnsi="Palatino Linotype"/>
          <w:sz w:val="22"/>
          <w:szCs w:val="22"/>
        </w:rPr>
        <w:t xml:space="preserve"> de directeur of hoofd van een school met voorafgaande schriftelijke toestemming van of vanwege </w:t>
      </w:r>
      <w:r>
        <w:rPr>
          <w:rFonts w:ascii="Palatino Linotype" w:hAnsi="Palatino Linotype"/>
          <w:sz w:val="22"/>
          <w:szCs w:val="22"/>
        </w:rPr>
        <w:t>de Minister van Onderwijs, Wetenschap, Cultuur en Sport</w:t>
      </w:r>
      <w:r w:rsidRPr="009F114C">
        <w:rPr>
          <w:rFonts w:ascii="Palatino Linotype" w:hAnsi="Palatino Linotype"/>
          <w:sz w:val="22"/>
          <w:szCs w:val="22"/>
        </w:rPr>
        <w:t xml:space="preserve"> gedurende de tijd dat het onderwijzend personeel vakantie geniet werkzaamheden verricht van onderwijskundige en/of schoolorganisatorische aard waardoor hij op die dagen geen vakantie heeft genoten, worden hem op zijn schriftelijk verzoek extra vrije </w:t>
      </w:r>
      <w:r>
        <w:rPr>
          <w:rFonts w:ascii="Palatino Linotype" w:hAnsi="Palatino Linotype"/>
          <w:sz w:val="22"/>
          <w:szCs w:val="22"/>
        </w:rPr>
        <w:t>uren</w:t>
      </w:r>
      <w:r w:rsidRPr="009F114C">
        <w:rPr>
          <w:rFonts w:ascii="Palatino Linotype" w:hAnsi="Palatino Linotype"/>
          <w:sz w:val="22"/>
          <w:szCs w:val="22"/>
        </w:rPr>
        <w:t xml:space="preserve"> aaneengesloten toegekend onmiddellijk voorafgaande aan of aansluitende op een schoolvakantie. Het aantal extra vrije </w:t>
      </w:r>
      <w:r>
        <w:rPr>
          <w:rFonts w:ascii="Palatino Linotype" w:hAnsi="Palatino Linotype"/>
          <w:sz w:val="22"/>
          <w:szCs w:val="22"/>
        </w:rPr>
        <w:t>uren</w:t>
      </w:r>
      <w:r w:rsidRPr="009F114C">
        <w:rPr>
          <w:rFonts w:ascii="Palatino Linotype" w:hAnsi="Palatino Linotype"/>
          <w:sz w:val="22"/>
          <w:szCs w:val="22"/>
        </w:rPr>
        <w:t xml:space="preserve"> waarop belanghebbende aanspraak kan doen gelden wordt bij beschikking van </w:t>
      </w:r>
      <w:r>
        <w:rPr>
          <w:rFonts w:ascii="Palatino Linotype" w:hAnsi="Palatino Linotype"/>
          <w:sz w:val="22"/>
          <w:szCs w:val="22"/>
        </w:rPr>
        <w:t>de Minister van Onderwijs, Wetenschap, Cultuur en Sport</w:t>
      </w:r>
      <w:r w:rsidRPr="009F114C">
        <w:rPr>
          <w:rFonts w:ascii="Palatino Linotype" w:hAnsi="Palatino Linotype"/>
          <w:sz w:val="22"/>
          <w:szCs w:val="22"/>
        </w:rPr>
        <w:t xml:space="preserve"> vastgesteld. </w:t>
      </w:r>
    </w:p>
    <w:p w14:paraId="5171A72A" w14:textId="77777777" w:rsidR="00D0616F" w:rsidRDefault="00D0616F" w:rsidP="00C35FB0">
      <w:pPr>
        <w:pStyle w:val="ListParagraph"/>
        <w:widowControl w:val="0"/>
        <w:numPr>
          <w:ilvl w:val="0"/>
          <w:numId w:val="18"/>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Het verzoek bedoeld in het eerste lid kan in het belang van het onderwijs worden geweigerd. Indien deze weigering tot gevolg heeft dat de extra vrije </w:t>
      </w:r>
      <w:r>
        <w:rPr>
          <w:rFonts w:ascii="Palatino Linotype" w:hAnsi="Palatino Linotype"/>
          <w:sz w:val="22"/>
          <w:szCs w:val="22"/>
        </w:rPr>
        <w:t>uren</w:t>
      </w:r>
      <w:r w:rsidRPr="009F114C">
        <w:rPr>
          <w:rFonts w:ascii="Palatino Linotype" w:hAnsi="Palatino Linotype"/>
          <w:sz w:val="22"/>
          <w:szCs w:val="22"/>
        </w:rPr>
        <w:t xml:space="preserve"> waarop de belanghebbende aanspraak kan doen gelden niet in het lopende schooljaar kunnen worden genoten, worden deze extra vrije </w:t>
      </w:r>
      <w:r>
        <w:rPr>
          <w:rFonts w:ascii="Palatino Linotype" w:hAnsi="Palatino Linotype"/>
          <w:sz w:val="22"/>
          <w:szCs w:val="22"/>
        </w:rPr>
        <w:t>uren</w:t>
      </w:r>
      <w:r w:rsidRPr="009F114C">
        <w:rPr>
          <w:rFonts w:ascii="Palatino Linotype" w:hAnsi="Palatino Linotype"/>
          <w:sz w:val="22"/>
          <w:szCs w:val="22"/>
        </w:rPr>
        <w:t xml:space="preserve"> in het daaropvolgende schooljaar toegekend. </w:t>
      </w:r>
    </w:p>
    <w:p w14:paraId="1026DB7D" w14:textId="77777777" w:rsidR="00D0616F" w:rsidRPr="009F114C" w:rsidRDefault="00D0616F" w:rsidP="00D0616F">
      <w:pPr>
        <w:pStyle w:val="ListParagraph"/>
        <w:suppressAutoHyphens/>
        <w:ind w:left="360"/>
        <w:jc w:val="both"/>
        <w:rPr>
          <w:rFonts w:ascii="Palatino Linotype" w:hAnsi="Palatino Linotype"/>
          <w:sz w:val="22"/>
          <w:szCs w:val="22"/>
        </w:rPr>
      </w:pPr>
      <w:r w:rsidRPr="009F114C">
        <w:rPr>
          <w:rFonts w:ascii="Palatino Linotype" w:hAnsi="Palatino Linotype"/>
          <w:sz w:val="22"/>
          <w:szCs w:val="22"/>
        </w:rPr>
        <w:t xml:space="preserve">Mocht ook in laatstbedoeld schooljaar toekenning van de extra vrije </w:t>
      </w:r>
      <w:r>
        <w:rPr>
          <w:rFonts w:ascii="Palatino Linotype" w:hAnsi="Palatino Linotype"/>
          <w:sz w:val="22"/>
          <w:szCs w:val="22"/>
        </w:rPr>
        <w:t>uren</w:t>
      </w:r>
      <w:r w:rsidRPr="009F114C">
        <w:rPr>
          <w:rFonts w:ascii="Palatino Linotype" w:hAnsi="Palatino Linotype"/>
          <w:sz w:val="22"/>
          <w:szCs w:val="22"/>
        </w:rPr>
        <w:t xml:space="preserve"> in het belang van het onderwijs niet mogelijk zijn, dan wordt hem in plaats daarvan een uitkering toegekend. </w:t>
      </w:r>
      <w:r w:rsidRPr="009F114C">
        <w:rPr>
          <w:rFonts w:ascii="Palatino Linotype" w:hAnsi="Palatino Linotype"/>
          <w:sz w:val="22"/>
          <w:szCs w:val="22"/>
        </w:rPr>
        <w:lastRenderedPageBreak/>
        <w:t xml:space="preserve">Deze uitkering is gelijk aan het inkomen waarop belanghebbende </w:t>
      </w:r>
      <w:r>
        <w:rPr>
          <w:rFonts w:ascii="Palatino Linotype" w:hAnsi="Palatino Linotype"/>
          <w:sz w:val="22"/>
          <w:szCs w:val="22"/>
        </w:rPr>
        <w:t>gedurende</w:t>
      </w:r>
      <w:r w:rsidRPr="009F114C">
        <w:rPr>
          <w:rFonts w:ascii="Palatino Linotype" w:hAnsi="Palatino Linotype"/>
          <w:sz w:val="22"/>
          <w:szCs w:val="22"/>
        </w:rPr>
        <w:t xml:space="preserve"> deze extra vrije </w:t>
      </w:r>
      <w:r>
        <w:rPr>
          <w:rFonts w:ascii="Palatino Linotype" w:hAnsi="Palatino Linotype"/>
          <w:sz w:val="22"/>
          <w:szCs w:val="22"/>
        </w:rPr>
        <w:t>uren</w:t>
      </w:r>
      <w:r w:rsidRPr="009F114C">
        <w:rPr>
          <w:rFonts w:ascii="Palatino Linotype" w:hAnsi="Palatino Linotype"/>
          <w:sz w:val="22"/>
          <w:szCs w:val="22"/>
        </w:rPr>
        <w:t xml:space="preserve"> aanspraak zou hebben kunnen doen gelden indien de niet genoten vrije </w:t>
      </w:r>
      <w:r>
        <w:rPr>
          <w:rFonts w:ascii="Palatino Linotype" w:hAnsi="Palatino Linotype"/>
          <w:sz w:val="22"/>
          <w:szCs w:val="22"/>
        </w:rPr>
        <w:t>uren</w:t>
      </w:r>
      <w:r w:rsidRPr="009F114C">
        <w:rPr>
          <w:rFonts w:ascii="Palatino Linotype" w:hAnsi="Palatino Linotype"/>
          <w:sz w:val="22"/>
          <w:szCs w:val="22"/>
        </w:rPr>
        <w:t xml:space="preserve"> onmiddellijk voorafgaande aan de laatste schoolvakantie in laatstbedoeld schooljaar zouden zijn toegekend.</w:t>
      </w:r>
    </w:p>
    <w:p w14:paraId="3DBF0D19" w14:textId="77777777" w:rsidR="00D0616F" w:rsidRDefault="00D0616F" w:rsidP="00D0616F">
      <w:pPr>
        <w:suppressAutoHyphens/>
        <w:jc w:val="both"/>
        <w:rPr>
          <w:rFonts w:ascii="Palatino Linotype" w:hAnsi="Palatino Linotype"/>
          <w:sz w:val="22"/>
          <w:szCs w:val="22"/>
          <w:lang w:val="nl-NL"/>
        </w:rPr>
      </w:pPr>
    </w:p>
    <w:p w14:paraId="656644E2"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19</w:t>
      </w:r>
    </w:p>
    <w:p w14:paraId="1F6D72E9" w14:textId="77777777" w:rsidR="00D0616F" w:rsidRPr="00283247" w:rsidRDefault="00D0616F" w:rsidP="00D0616F">
      <w:pPr>
        <w:suppressAutoHyphens/>
        <w:jc w:val="both"/>
        <w:rPr>
          <w:rFonts w:ascii="Palatino Linotype" w:hAnsi="Palatino Linotype"/>
          <w:sz w:val="22"/>
          <w:szCs w:val="22"/>
          <w:lang w:val="nl-NL"/>
        </w:rPr>
      </w:pPr>
    </w:p>
    <w:p w14:paraId="44DE2232" w14:textId="77777777" w:rsidR="00D0616F" w:rsidRPr="009F114C" w:rsidRDefault="00D0616F" w:rsidP="00C35FB0">
      <w:pPr>
        <w:pStyle w:val="ListParagraph"/>
        <w:widowControl w:val="0"/>
        <w:numPr>
          <w:ilvl w:val="0"/>
          <w:numId w:val="19"/>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Indien een lid van het onderwijzend personeel in de tijd dat hij vakantie geniet, blijkens een geneeskundige verklaring, gedurende een of meer dagen arbeidsongeschikt is geweest, wordt </w:t>
      </w:r>
      <w:r>
        <w:rPr>
          <w:rFonts w:ascii="Palatino Linotype" w:hAnsi="Palatino Linotype"/>
          <w:sz w:val="22"/>
          <w:szCs w:val="22"/>
        </w:rPr>
        <w:t xml:space="preserve">elk werkuur gedurende welke hij op een bepaalde dag arbeidsongeschikt was </w:t>
      </w:r>
      <w:r w:rsidRPr="009F114C">
        <w:rPr>
          <w:rFonts w:ascii="Palatino Linotype" w:hAnsi="Palatino Linotype"/>
          <w:sz w:val="22"/>
          <w:szCs w:val="22"/>
        </w:rPr>
        <w:t xml:space="preserve">die wanneer de school niet gesloten zou zijn geweest een schooldag zou zijn, beschouwd niet als vakantie te zijn genoten en wordt hem voor de duur van zijn arbeidsongeschiktheid met inachtneming van de bepalingen van hoofdstuk VI vrijstelling van dienst wegens ziekte verleend. Voor het aantal </w:t>
      </w:r>
      <w:r>
        <w:rPr>
          <w:rFonts w:ascii="Palatino Linotype" w:hAnsi="Palatino Linotype"/>
          <w:sz w:val="22"/>
          <w:szCs w:val="22"/>
        </w:rPr>
        <w:t>werkuren gedurende welke</w:t>
      </w:r>
      <w:r w:rsidRPr="009F114C">
        <w:rPr>
          <w:rFonts w:ascii="Palatino Linotype" w:hAnsi="Palatino Linotype"/>
          <w:sz w:val="22"/>
          <w:szCs w:val="22"/>
        </w:rPr>
        <w:t xml:space="preserve"> het lid van het onderwijzend personeel in verband met de toepassing van het bepaalde in de vorige zin geen vakantie heeft genoten, worden hem op zijn verzoek bij beschikking van </w:t>
      </w:r>
      <w:r>
        <w:rPr>
          <w:rFonts w:ascii="Palatino Linotype" w:hAnsi="Palatino Linotype"/>
          <w:sz w:val="22"/>
          <w:szCs w:val="22"/>
        </w:rPr>
        <w:t>de Minister van Onderwijs, Wetenschap, Cultuur en Sport</w:t>
      </w:r>
      <w:r w:rsidRPr="009F114C">
        <w:rPr>
          <w:rFonts w:ascii="Palatino Linotype" w:hAnsi="Palatino Linotype"/>
          <w:sz w:val="22"/>
          <w:szCs w:val="22"/>
        </w:rPr>
        <w:t xml:space="preserve"> extra vrije </w:t>
      </w:r>
      <w:r>
        <w:rPr>
          <w:rFonts w:ascii="Palatino Linotype" w:hAnsi="Palatino Linotype"/>
          <w:sz w:val="22"/>
          <w:szCs w:val="22"/>
        </w:rPr>
        <w:t>uren</w:t>
      </w:r>
      <w:r w:rsidRPr="009F114C">
        <w:rPr>
          <w:rFonts w:ascii="Palatino Linotype" w:hAnsi="Palatino Linotype"/>
          <w:sz w:val="22"/>
          <w:szCs w:val="22"/>
        </w:rPr>
        <w:t xml:space="preserve"> aaneengesloten toegekend onmiddellijk voorafgaande aan of aansluitende op een volgende schoolvakantie. Het aantal extra vrije </w:t>
      </w:r>
      <w:r>
        <w:rPr>
          <w:rFonts w:ascii="Palatino Linotype" w:hAnsi="Palatino Linotype"/>
          <w:sz w:val="22"/>
          <w:szCs w:val="22"/>
        </w:rPr>
        <w:t>uren</w:t>
      </w:r>
      <w:r w:rsidRPr="009F114C">
        <w:rPr>
          <w:rFonts w:ascii="Palatino Linotype" w:hAnsi="Palatino Linotype"/>
          <w:sz w:val="22"/>
          <w:szCs w:val="22"/>
        </w:rPr>
        <w:t xml:space="preserve"> waarop belanghebbende na een ziekteperiode aanspraak kan doen gelden wordt bij beschikking van </w:t>
      </w:r>
      <w:r>
        <w:rPr>
          <w:rFonts w:ascii="Palatino Linotype" w:hAnsi="Palatino Linotype"/>
          <w:sz w:val="22"/>
          <w:szCs w:val="22"/>
        </w:rPr>
        <w:t>de Minister van Onderwijs, Wetenschap, Cultuur en Sport</w:t>
      </w:r>
      <w:r w:rsidRPr="009F114C">
        <w:rPr>
          <w:rFonts w:ascii="Palatino Linotype" w:hAnsi="Palatino Linotype"/>
          <w:sz w:val="22"/>
          <w:szCs w:val="22"/>
        </w:rPr>
        <w:t xml:space="preserve"> vastgesteld.</w:t>
      </w:r>
    </w:p>
    <w:p w14:paraId="18D2B1EE" w14:textId="77777777" w:rsidR="00D0616F" w:rsidRPr="009F114C" w:rsidRDefault="00D0616F" w:rsidP="00C35FB0">
      <w:pPr>
        <w:pStyle w:val="ListParagraph"/>
        <w:widowControl w:val="0"/>
        <w:numPr>
          <w:ilvl w:val="0"/>
          <w:numId w:val="19"/>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Het verzoek bedoeld in het eerste lid kan in het belang van het onderwijs worden geweigerd. Het uitstel dat deze weigering tot gevolg heeft mag zich ten hoogste over twee achtereenvolgende schooljaren uitstrekken, met dien verstande dat bij de toekenning in enig schooljaar niet meer extra vrije </w:t>
      </w:r>
      <w:r>
        <w:rPr>
          <w:rFonts w:ascii="Palatino Linotype" w:hAnsi="Palatino Linotype"/>
          <w:sz w:val="22"/>
          <w:szCs w:val="22"/>
        </w:rPr>
        <w:t>uren</w:t>
      </w:r>
      <w:r w:rsidRPr="009F114C">
        <w:rPr>
          <w:rFonts w:ascii="Palatino Linotype" w:hAnsi="Palatino Linotype"/>
          <w:sz w:val="22"/>
          <w:szCs w:val="22"/>
        </w:rPr>
        <w:t xml:space="preserve"> kunnen worden toegekend dan het aantal </w:t>
      </w:r>
      <w:r>
        <w:rPr>
          <w:rFonts w:ascii="Palatino Linotype" w:hAnsi="Palatino Linotype"/>
          <w:sz w:val="22"/>
          <w:szCs w:val="22"/>
        </w:rPr>
        <w:t>werkuren</w:t>
      </w:r>
      <w:r w:rsidRPr="009F114C">
        <w:rPr>
          <w:rFonts w:ascii="Palatino Linotype" w:hAnsi="Palatino Linotype"/>
          <w:sz w:val="22"/>
          <w:szCs w:val="22"/>
        </w:rPr>
        <w:t xml:space="preserve"> dat belanghebbende op grond van artikel 17 over twee achtereenvolgende schooljaren aan vakantie kan genieten.</w:t>
      </w:r>
    </w:p>
    <w:p w14:paraId="6600C22A" w14:textId="77777777" w:rsidR="00D0616F" w:rsidRPr="009F114C" w:rsidRDefault="00D0616F" w:rsidP="00C35FB0">
      <w:pPr>
        <w:pStyle w:val="ListParagraph"/>
        <w:widowControl w:val="0"/>
        <w:numPr>
          <w:ilvl w:val="0"/>
          <w:numId w:val="19"/>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De belanghebbende verliest zijn aanspraak op het aantal extra vrije </w:t>
      </w:r>
      <w:r>
        <w:rPr>
          <w:rFonts w:ascii="Palatino Linotype" w:hAnsi="Palatino Linotype"/>
          <w:sz w:val="22"/>
          <w:szCs w:val="22"/>
        </w:rPr>
        <w:t>uren</w:t>
      </w:r>
      <w:r w:rsidRPr="009F114C">
        <w:rPr>
          <w:rFonts w:ascii="Palatino Linotype" w:hAnsi="Palatino Linotype"/>
          <w:sz w:val="22"/>
          <w:szCs w:val="22"/>
        </w:rPr>
        <w:t xml:space="preserve"> bedoeld in de vorige leden voor de toekenning waarvan hij geen verzoek of nader verzoek tot toekenning heeft ingediend voor zover het betreft extra vrije </w:t>
      </w:r>
      <w:r>
        <w:rPr>
          <w:rFonts w:ascii="Palatino Linotype" w:hAnsi="Palatino Linotype"/>
          <w:sz w:val="22"/>
          <w:szCs w:val="22"/>
        </w:rPr>
        <w:t>uren</w:t>
      </w:r>
      <w:r w:rsidRPr="009F114C">
        <w:rPr>
          <w:rFonts w:ascii="Palatino Linotype" w:hAnsi="Palatino Linotype"/>
          <w:sz w:val="22"/>
          <w:szCs w:val="22"/>
        </w:rPr>
        <w:t xml:space="preserve"> welke in het schooljaar voorafgaande aan het afgelopen schooljaar konden worden aangevraagd.</w:t>
      </w:r>
    </w:p>
    <w:p w14:paraId="4625A2C5" w14:textId="77777777" w:rsidR="00D0616F" w:rsidRPr="00283247" w:rsidRDefault="00D0616F" w:rsidP="00D0616F">
      <w:pPr>
        <w:suppressAutoHyphens/>
        <w:jc w:val="both"/>
        <w:rPr>
          <w:rFonts w:ascii="Palatino Linotype" w:hAnsi="Palatino Linotype"/>
          <w:sz w:val="22"/>
          <w:szCs w:val="22"/>
          <w:lang w:val="nl-NL"/>
        </w:rPr>
      </w:pPr>
    </w:p>
    <w:p w14:paraId="2CE22D6B"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20</w:t>
      </w:r>
    </w:p>
    <w:p w14:paraId="7BF53124"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086B3907" w14:textId="77777777" w:rsidR="00D0616F" w:rsidRPr="009F114C" w:rsidRDefault="00D0616F" w:rsidP="00C35FB0">
      <w:pPr>
        <w:pStyle w:val="ListParagraph"/>
        <w:widowControl w:val="0"/>
        <w:numPr>
          <w:ilvl w:val="0"/>
          <w:numId w:val="20"/>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Ter compensatie van het door het lid van het onderwijzend personeel bij zijn overlijden niet genoten aantal extra vrije </w:t>
      </w:r>
      <w:r>
        <w:rPr>
          <w:rFonts w:ascii="Palatino Linotype" w:hAnsi="Palatino Linotype"/>
          <w:sz w:val="22"/>
          <w:szCs w:val="22"/>
        </w:rPr>
        <w:t>uren</w:t>
      </w:r>
      <w:r w:rsidRPr="009F114C">
        <w:rPr>
          <w:rFonts w:ascii="Palatino Linotype" w:hAnsi="Palatino Linotype"/>
          <w:sz w:val="22"/>
          <w:szCs w:val="22"/>
        </w:rPr>
        <w:t xml:space="preserve"> bedoeld in de artikelen 18 en 19, wordt door het </w:t>
      </w:r>
      <w:r>
        <w:rPr>
          <w:rFonts w:ascii="Palatino Linotype" w:hAnsi="Palatino Linotype"/>
          <w:sz w:val="22"/>
          <w:szCs w:val="22"/>
        </w:rPr>
        <w:t>Land</w:t>
      </w:r>
      <w:r w:rsidRPr="009F114C">
        <w:rPr>
          <w:rFonts w:ascii="Palatino Linotype" w:hAnsi="Palatino Linotype"/>
          <w:sz w:val="22"/>
          <w:szCs w:val="22"/>
        </w:rPr>
        <w:t xml:space="preserve"> aan de weduwe of weduwnaar een geldbedrag uitbetaald gelijk aan het bedrag dat aan dat lid van het onderwijzend personeel aan inkomen zou zijn uitgekeerd indien deze extra vrije </w:t>
      </w:r>
      <w:r>
        <w:rPr>
          <w:rFonts w:ascii="Palatino Linotype" w:hAnsi="Palatino Linotype"/>
          <w:sz w:val="22"/>
          <w:szCs w:val="22"/>
        </w:rPr>
        <w:t>uren</w:t>
      </w:r>
      <w:r w:rsidRPr="009F114C">
        <w:rPr>
          <w:rFonts w:ascii="Palatino Linotype" w:hAnsi="Palatino Linotype"/>
          <w:sz w:val="22"/>
          <w:szCs w:val="22"/>
        </w:rPr>
        <w:t xml:space="preserve"> zouden zijn genoten. Indien een lid van het onderwijzend personeel overlijdt in een tijdvak waarin hij op grond van artikel 17 vakantie geniet, is het bepaalde in de vorige zin van overeenkomstige toepassing met betrekking tot het aantal </w:t>
      </w:r>
      <w:r>
        <w:rPr>
          <w:rFonts w:ascii="Palatino Linotype" w:hAnsi="Palatino Linotype"/>
          <w:sz w:val="22"/>
          <w:szCs w:val="22"/>
        </w:rPr>
        <w:t>uren gedurende welke</w:t>
      </w:r>
      <w:r w:rsidRPr="009F114C">
        <w:rPr>
          <w:rFonts w:ascii="Palatino Linotype" w:hAnsi="Palatino Linotype"/>
          <w:sz w:val="22"/>
          <w:szCs w:val="22"/>
        </w:rPr>
        <w:t xml:space="preserve"> hij, ware hij niet overleden, in dat tijdvak vakantie</w:t>
      </w:r>
      <w:r>
        <w:rPr>
          <w:rFonts w:ascii="Palatino Linotype" w:hAnsi="Palatino Linotype"/>
          <w:sz w:val="22"/>
          <w:szCs w:val="22"/>
        </w:rPr>
        <w:t xml:space="preserve"> zou</w:t>
      </w:r>
      <w:r w:rsidRPr="009F114C">
        <w:rPr>
          <w:rFonts w:ascii="Palatino Linotype" w:hAnsi="Palatino Linotype"/>
          <w:sz w:val="22"/>
          <w:szCs w:val="22"/>
        </w:rPr>
        <w:t xml:space="preserve"> hebben genoten.</w:t>
      </w:r>
    </w:p>
    <w:p w14:paraId="14777A44" w14:textId="77777777" w:rsidR="00D0616F" w:rsidRPr="009F114C" w:rsidRDefault="00D0616F" w:rsidP="00C35FB0">
      <w:pPr>
        <w:pStyle w:val="ListParagraph"/>
        <w:widowControl w:val="0"/>
        <w:numPr>
          <w:ilvl w:val="0"/>
          <w:numId w:val="20"/>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Indien de overledene geen weduwe of weduwnaar nalaat, geschiedt de uitbetaling ten behoeve van </w:t>
      </w:r>
      <w:r w:rsidRPr="000F0C93">
        <w:rPr>
          <w:rFonts w:ascii="Palatino Linotype" w:hAnsi="Palatino Linotype"/>
          <w:sz w:val="22"/>
          <w:szCs w:val="22"/>
        </w:rPr>
        <w:t xml:space="preserve">de </w:t>
      </w:r>
      <w:r w:rsidRPr="000F0C93">
        <w:rPr>
          <w:rFonts w:ascii="Palatino Linotype" w:hAnsi="Palatino Linotype"/>
          <w:spacing w:val="-3"/>
          <w:sz w:val="22"/>
          <w:szCs w:val="22"/>
        </w:rPr>
        <w:t>kinde</w:t>
      </w:r>
      <w:r w:rsidRPr="000F0C93">
        <w:rPr>
          <w:rFonts w:ascii="Palatino Linotype" w:hAnsi="Palatino Linotype"/>
          <w:spacing w:val="-3"/>
          <w:sz w:val="22"/>
          <w:szCs w:val="22"/>
        </w:rPr>
        <w:softHyphen/>
        <w:t>ren tot wie de overledene in familie</w:t>
      </w:r>
      <w:r w:rsidRPr="000F0C93">
        <w:rPr>
          <w:rFonts w:ascii="Palatino Linotype" w:hAnsi="Palatino Linotype"/>
          <w:spacing w:val="-3"/>
          <w:sz w:val="22"/>
          <w:szCs w:val="22"/>
        </w:rPr>
        <w:softHyphen/>
        <w:t>rechtelijke betrekking stond die de leeftijd van 21 jaar nog niet hebben bereikt en niet gehuwd zijn of gehuwd geweest zijn</w:t>
      </w:r>
      <w:r w:rsidRPr="009F114C">
        <w:rPr>
          <w:rFonts w:ascii="Palatino Linotype" w:hAnsi="Palatino Linotype"/>
          <w:sz w:val="22"/>
          <w:szCs w:val="22"/>
        </w:rPr>
        <w:t xml:space="preserve">. Ontbreken ook zodanige kinderen, dan geschiedt de uitbetaling, indien de overledene kostwinner was van ouders, broeders, zusters, </w:t>
      </w:r>
      <w:r>
        <w:rPr>
          <w:rFonts w:ascii="Palatino Linotype" w:hAnsi="Palatino Linotype"/>
          <w:sz w:val="22"/>
          <w:szCs w:val="22"/>
        </w:rPr>
        <w:t xml:space="preserve">overige </w:t>
      </w:r>
      <w:r w:rsidRPr="009F114C">
        <w:rPr>
          <w:rFonts w:ascii="Palatino Linotype" w:hAnsi="Palatino Linotype"/>
          <w:sz w:val="22"/>
          <w:szCs w:val="22"/>
        </w:rPr>
        <w:t xml:space="preserve">kinderen of stiefkinderen, ten behoeve van deze betrekkingen. </w:t>
      </w:r>
    </w:p>
    <w:p w14:paraId="469A496F" w14:textId="77777777" w:rsidR="00D0616F" w:rsidRPr="009F114C" w:rsidRDefault="00D0616F" w:rsidP="00C35FB0">
      <w:pPr>
        <w:pStyle w:val="ListParagraph"/>
        <w:widowControl w:val="0"/>
        <w:numPr>
          <w:ilvl w:val="0"/>
          <w:numId w:val="20"/>
        </w:numPr>
        <w:suppressAutoHyphens/>
        <w:ind w:left="360"/>
        <w:jc w:val="both"/>
        <w:rPr>
          <w:rFonts w:ascii="Palatino Linotype" w:hAnsi="Palatino Linotype"/>
          <w:sz w:val="22"/>
          <w:szCs w:val="22"/>
        </w:rPr>
      </w:pPr>
      <w:r w:rsidRPr="009F114C">
        <w:rPr>
          <w:rFonts w:ascii="Palatino Linotype" w:hAnsi="Palatino Linotype"/>
          <w:sz w:val="22"/>
          <w:szCs w:val="22"/>
        </w:rPr>
        <w:lastRenderedPageBreak/>
        <w:t>Laat de overledene ook geen betrekkingen, als bedoeld in het tweede lid na, dan wordt het in het eerste lid bedoelde bedrag geheel of ten dele aangewend voor de betaling van de kosten van de laatste ziekte en van de lijkbezorging.</w:t>
      </w:r>
    </w:p>
    <w:p w14:paraId="28001326" w14:textId="77777777" w:rsidR="00D0616F" w:rsidRPr="00283247" w:rsidRDefault="00D0616F" w:rsidP="00D0616F">
      <w:pPr>
        <w:suppressAutoHyphens/>
        <w:jc w:val="both"/>
        <w:rPr>
          <w:rFonts w:ascii="Palatino Linotype" w:hAnsi="Palatino Linotype"/>
          <w:sz w:val="22"/>
          <w:szCs w:val="22"/>
          <w:lang w:val="nl-NL"/>
        </w:rPr>
      </w:pPr>
    </w:p>
    <w:p w14:paraId="25EB5AE5"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Hoofdstuk III A</w:t>
      </w:r>
    </w:p>
    <w:p w14:paraId="510ABE9C"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Vakantie van de adspirant-agent die leerling is en van de leerkracht</w:t>
      </w:r>
    </w:p>
    <w:p w14:paraId="243F4216"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die verbonden is aan de politieopleidingsschool</w:t>
      </w:r>
    </w:p>
    <w:p w14:paraId="29D7108C" w14:textId="77777777" w:rsidR="00D0616F" w:rsidRDefault="00D0616F" w:rsidP="00D0616F">
      <w:pPr>
        <w:suppressAutoHyphens/>
        <w:jc w:val="center"/>
        <w:rPr>
          <w:rFonts w:ascii="Palatino Linotype" w:hAnsi="Palatino Linotype"/>
          <w:sz w:val="22"/>
          <w:szCs w:val="22"/>
          <w:lang w:val="nl-NL"/>
        </w:rPr>
      </w:pPr>
    </w:p>
    <w:p w14:paraId="3AA29A6F"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20</w:t>
      </w:r>
      <w:r w:rsidRPr="00741B46">
        <w:rPr>
          <w:rFonts w:ascii="Palatino Linotype" w:hAnsi="Palatino Linotype"/>
          <w:sz w:val="22"/>
          <w:szCs w:val="22"/>
          <w:lang w:val="nl-NL"/>
        </w:rPr>
        <w:t>a</w:t>
      </w:r>
    </w:p>
    <w:p w14:paraId="0B0B6A6C" w14:textId="77777777" w:rsidR="00D0616F" w:rsidRDefault="00D0616F" w:rsidP="00D0616F">
      <w:pPr>
        <w:suppressAutoHyphens/>
        <w:jc w:val="center"/>
        <w:rPr>
          <w:rFonts w:ascii="Palatino Linotype" w:hAnsi="Palatino Linotype"/>
          <w:sz w:val="22"/>
          <w:szCs w:val="22"/>
          <w:lang w:val="nl-NL"/>
        </w:rPr>
      </w:pPr>
    </w:p>
    <w:p w14:paraId="4FFE5965" w14:textId="77777777" w:rsidR="00D0616F" w:rsidRDefault="00D0616F" w:rsidP="00C35FB0">
      <w:pPr>
        <w:pStyle w:val="ListParagraph"/>
        <w:widowControl w:val="0"/>
        <w:numPr>
          <w:ilvl w:val="0"/>
          <w:numId w:val="42"/>
        </w:numPr>
        <w:suppressAutoHyphens/>
        <w:ind w:left="360"/>
        <w:jc w:val="both"/>
        <w:rPr>
          <w:rFonts w:ascii="Palatino Linotype" w:hAnsi="Palatino Linotype"/>
          <w:sz w:val="22"/>
          <w:szCs w:val="22"/>
        </w:rPr>
      </w:pPr>
      <w:r>
        <w:rPr>
          <w:rFonts w:ascii="Palatino Linotype" w:hAnsi="Palatino Linotype"/>
          <w:sz w:val="22"/>
          <w:szCs w:val="22"/>
        </w:rPr>
        <w:t>De leerling aan de politieopleidingsschool geniet vakantie met behoud van vol inkomen met inachtneming van de bepalingen van dit hoofdstuk. Hij kan, indien hij dit wenst, in de tijdvakken waarin hij vakantie geniet in het buitenland verblijven.</w:t>
      </w:r>
    </w:p>
    <w:p w14:paraId="6BB85F51" w14:textId="77777777" w:rsidR="00D0616F" w:rsidRDefault="00D0616F" w:rsidP="00C35FB0">
      <w:pPr>
        <w:pStyle w:val="ListParagraph"/>
        <w:widowControl w:val="0"/>
        <w:numPr>
          <w:ilvl w:val="0"/>
          <w:numId w:val="42"/>
        </w:numPr>
        <w:suppressAutoHyphens/>
        <w:ind w:left="360"/>
        <w:jc w:val="both"/>
        <w:rPr>
          <w:rFonts w:ascii="Palatino Linotype" w:hAnsi="Palatino Linotype"/>
          <w:sz w:val="22"/>
          <w:szCs w:val="22"/>
        </w:rPr>
      </w:pPr>
      <w:r>
        <w:rPr>
          <w:rFonts w:ascii="Palatino Linotype" w:hAnsi="Palatino Linotype"/>
          <w:sz w:val="22"/>
          <w:szCs w:val="22"/>
        </w:rPr>
        <w:t>De vakantie bedoeld in het eerste lid wordt als volgt verleend:</w:t>
      </w:r>
    </w:p>
    <w:p w14:paraId="1B2D8849" w14:textId="77777777" w:rsidR="00D0616F" w:rsidRDefault="00D0616F" w:rsidP="00C35FB0">
      <w:pPr>
        <w:pStyle w:val="ListParagraph"/>
        <w:widowControl w:val="0"/>
        <w:numPr>
          <w:ilvl w:val="1"/>
          <w:numId w:val="8"/>
        </w:numPr>
        <w:suppressAutoHyphens/>
        <w:ind w:left="720" w:hanging="360"/>
        <w:jc w:val="both"/>
        <w:rPr>
          <w:rFonts w:ascii="Palatino Linotype" w:hAnsi="Palatino Linotype"/>
          <w:sz w:val="22"/>
          <w:szCs w:val="22"/>
        </w:rPr>
      </w:pPr>
      <w:r>
        <w:rPr>
          <w:rFonts w:ascii="Palatino Linotype" w:hAnsi="Palatino Linotype"/>
          <w:sz w:val="22"/>
          <w:szCs w:val="22"/>
        </w:rPr>
        <w:t>vier aaneengesloten werkdagen onmiddellijk aansluitend aan de tweede Paasdag;</w:t>
      </w:r>
    </w:p>
    <w:p w14:paraId="3CD214B0" w14:textId="77777777" w:rsidR="00D0616F" w:rsidRDefault="00D0616F" w:rsidP="00C35FB0">
      <w:pPr>
        <w:pStyle w:val="ListParagraph"/>
        <w:widowControl w:val="0"/>
        <w:numPr>
          <w:ilvl w:val="1"/>
          <w:numId w:val="8"/>
        </w:numPr>
        <w:suppressAutoHyphens/>
        <w:ind w:left="720" w:hanging="360"/>
        <w:jc w:val="both"/>
        <w:rPr>
          <w:rFonts w:ascii="Palatino Linotype" w:hAnsi="Palatino Linotype"/>
          <w:sz w:val="22"/>
          <w:szCs w:val="22"/>
        </w:rPr>
      </w:pPr>
      <w:r>
        <w:rPr>
          <w:rFonts w:ascii="Palatino Linotype" w:hAnsi="Palatino Linotype"/>
          <w:sz w:val="22"/>
          <w:szCs w:val="22"/>
        </w:rPr>
        <w:t>een aaneengesloten periode van drie weken vallende in het tijdvak waarin voor de inrichtingen waar van overheidswege openbaar onderwijs wordt gegeven, de zomervakantie is of zal worden vastgesteld;</w:t>
      </w:r>
    </w:p>
    <w:p w14:paraId="6270784E" w14:textId="77777777" w:rsidR="00D0616F" w:rsidRDefault="00D0616F" w:rsidP="00C35FB0">
      <w:pPr>
        <w:pStyle w:val="ListParagraph"/>
        <w:widowControl w:val="0"/>
        <w:numPr>
          <w:ilvl w:val="1"/>
          <w:numId w:val="8"/>
        </w:numPr>
        <w:suppressAutoHyphens/>
        <w:ind w:left="720"/>
        <w:jc w:val="both"/>
        <w:rPr>
          <w:rFonts w:ascii="Palatino Linotype" w:hAnsi="Palatino Linotype"/>
          <w:sz w:val="22"/>
          <w:szCs w:val="22"/>
        </w:rPr>
      </w:pPr>
      <w:r>
        <w:rPr>
          <w:rFonts w:ascii="Palatino Linotype" w:hAnsi="Palatino Linotype"/>
          <w:sz w:val="22"/>
          <w:szCs w:val="22"/>
        </w:rPr>
        <w:t>vijf werkdagen rond Kerstmis en Nieuwjaarsdag.</w:t>
      </w:r>
    </w:p>
    <w:p w14:paraId="0FC43669" w14:textId="77777777" w:rsidR="00D0616F" w:rsidRDefault="00D0616F" w:rsidP="00C35FB0">
      <w:pPr>
        <w:pStyle w:val="ListParagraph"/>
        <w:widowControl w:val="0"/>
        <w:numPr>
          <w:ilvl w:val="0"/>
          <w:numId w:val="42"/>
        </w:numPr>
        <w:suppressAutoHyphens/>
        <w:ind w:left="360"/>
        <w:jc w:val="both"/>
        <w:rPr>
          <w:rFonts w:ascii="Palatino Linotype" w:hAnsi="Palatino Linotype"/>
          <w:sz w:val="22"/>
          <w:szCs w:val="22"/>
        </w:rPr>
      </w:pPr>
      <w:r>
        <w:rPr>
          <w:rFonts w:ascii="Palatino Linotype" w:hAnsi="Palatino Linotype"/>
          <w:sz w:val="22"/>
          <w:szCs w:val="22"/>
        </w:rPr>
        <w:t>Door de hoofdcommissaris van politie worden elk jaar in de maand januari de vakantieperioden vastgesteld met inachtneming van het bepaalde in het tweede lid.</w:t>
      </w:r>
    </w:p>
    <w:p w14:paraId="75680719" w14:textId="77777777" w:rsidR="00D0616F" w:rsidRDefault="00D0616F" w:rsidP="00C35FB0">
      <w:pPr>
        <w:suppressAutoHyphens/>
        <w:spacing w:line="200" w:lineRule="exact"/>
        <w:rPr>
          <w:rFonts w:ascii="Palatino Linotype" w:hAnsi="Palatino Linotype"/>
          <w:sz w:val="22"/>
          <w:szCs w:val="22"/>
          <w:lang w:val="nl-NL"/>
        </w:rPr>
      </w:pPr>
    </w:p>
    <w:p w14:paraId="32E549B0"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20b</w:t>
      </w:r>
    </w:p>
    <w:p w14:paraId="2148A54E" w14:textId="77777777" w:rsidR="00D0616F" w:rsidRDefault="00D0616F" w:rsidP="00C35FB0">
      <w:pPr>
        <w:suppressAutoHyphens/>
        <w:spacing w:line="200" w:lineRule="exact"/>
        <w:jc w:val="center"/>
        <w:rPr>
          <w:rFonts w:ascii="Palatino Linotype" w:hAnsi="Palatino Linotype"/>
          <w:sz w:val="22"/>
          <w:szCs w:val="22"/>
          <w:lang w:val="nl-NL"/>
        </w:rPr>
      </w:pPr>
    </w:p>
    <w:p w14:paraId="7AFA55EF" w14:textId="77777777" w:rsidR="00D0616F" w:rsidRDefault="00D0616F" w:rsidP="00C35FB0">
      <w:pPr>
        <w:pStyle w:val="ListParagraph"/>
        <w:widowControl w:val="0"/>
        <w:numPr>
          <w:ilvl w:val="0"/>
          <w:numId w:val="43"/>
        </w:numPr>
        <w:suppressAutoHyphens/>
        <w:ind w:left="360"/>
        <w:jc w:val="both"/>
        <w:rPr>
          <w:rFonts w:ascii="Palatino Linotype" w:hAnsi="Palatino Linotype"/>
          <w:sz w:val="22"/>
          <w:szCs w:val="22"/>
        </w:rPr>
      </w:pPr>
      <w:r>
        <w:rPr>
          <w:rFonts w:ascii="Palatino Linotype" w:hAnsi="Palatino Linotype"/>
          <w:sz w:val="22"/>
          <w:szCs w:val="22"/>
        </w:rPr>
        <w:t>De adspirant-agent, die onmiddellijk voorafgaande aan de datum van zijn benoeming als zodanig in overheidsdienst werkzaam was, kan gedurende de tijd dat hij als leerling geplaatst is aan de politieopleidingsschool de door hem niet genoten vakantiedagen, welke hij aan zijn vorige dienstbetrekking ontleende, niet opnemen.</w:t>
      </w:r>
    </w:p>
    <w:p w14:paraId="70BF9F4B" w14:textId="77777777" w:rsidR="00D0616F" w:rsidRDefault="00D0616F" w:rsidP="00C35FB0">
      <w:pPr>
        <w:pStyle w:val="ListParagraph"/>
        <w:widowControl w:val="0"/>
        <w:numPr>
          <w:ilvl w:val="0"/>
          <w:numId w:val="43"/>
        </w:numPr>
        <w:suppressAutoHyphens/>
        <w:ind w:left="360"/>
        <w:jc w:val="both"/>
        <w:rPr>
          <w:rFonts w:ascii="Palatino Linotype" w:hAnsi="Palatino Linotype"/>
          <w:sz w:val="22"/>
          <w:szCs w:val="22"/>
        </w:rPr>
      </w:pPr>
      <w:r>
        <w:rPr>
          <w:rFonts w:ascii="Palatino Linotype" w:hAnsi="Palatino Linotype"/>
          <w:sz w:val="22"/>
          <w:szCs w:val="22"/>
        </w:rPr>
        <w:t>Aan de in het vorige lid bedoelde adspirant-agent kan, ter compensatie van de door hem in zijn vorige dienstbetrekking niet genoten vakantie, een geldelijke vergoeding worden toegekend gelijk aan het bedrag dat hem aan inkomen zou zijn uitgekeerd gedurende de vakantie, indien deze zou zijn genoten.</w:t>
      </w:r>
    </w:p>
    <w:p w14:paraId="024EE8A0" w14:textId="77777777" w:rsidR="00D0616F" w:rsidRDefault="00D0616F" w:rsidP="00C35FB0">
      <w:pPr>
        <w:suppressAutoHyphens/>
        <w:spacing w:line="200" w:lineRule="exact"/>
        <w:rPr>
          <w:rFonts w:ascii="Palatino Linotype" w:hAnsi="Palatino Linotype"/>
          <w:sz w:val="22"/>
          <w:szCs w:val="22"/>
          <w:lang w:val="nl-NL"/>
        </w:rPr>
      </w:pPr>
    </w:p>
    <w:p w14:paraId="283EF6A7"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20c</w:t>
      </w:r>
    </w:p>
    <w:p w14:paraId="128924D0" w14:textId="77777777" w:rsidR="00D0616F" w:rsidRDefault="00D0616F" w:rsidP="00C35FB0">
      <w:pPr>
        <w:suppressAutoHyphens/>
        <w:spacing w:line="200" w:lineRule="exact"/>
        <w:jc w:val="center"/>
        <w:rPr>
          <w:rFonts w:ascii="Palatino Linotype" w:hAnsi="Palatino Linotype"/>
          <w:sz w:val="22"/>
          <w:szCs w:val="22"/>
          <w:lang w:val="nl-NL"/>
        </w:rPr>
      </w:pPr>
    </w:p>
    <w:p w14:paraId="3255F643" w14:textId="77777777" w:rsidR="00D0616F" w:rsidRDefault="00D0616F" w:rsidP="00C35FB0">
      <w:pPr>
        <w:pStyle w:val="ListParagraph"/>
        <w:widowControl w:val="0"/>
        <w:numPr>
          <w:ilvl w:val="0"/>
          <w:numId w:val="44"/>
        </w:numPr>
        <w:suppressAutoHyphens/>
        <w:ind w:left="360"/>
        <w:jc w:val="both"/>
        <w:rPr>
          <w:rFonts w:ascii="Palatino Linotype" w:hAnsi="Palatino Linotype"/>
          <w:sz w:val="22"/>
          <w:szCs w:val="22"/>
        </w:rPr>
      </w:pPr>
      <w:r>
        <w:rPr>
          <w:rFonts w:ascii="Palatino Linotype" w:hAnsi="Palatino Linotype"/>
          <w:sz w:val="22"/>
          <w:szCs w:val="22"/>
        </w:rPr>
        <w:t>De in artikel 2, derde lid, onder b, bedoelde leerkracht geniet vakantie met behoud van vol inkomen op dezelfde dagen als waarop voor de leerling de vakanties zijn of zullen worden vastgesteld. Hij kan, indien hij dit wenst, in de tijdvakken waarin hij vakantie geniet in het buitenland verblijven.</w:t>
      </w:r>
    </w:p>
    <w:p w14:paraId="26D532BF" w14:textId="77777777" w:rsidR="00D0616F" w:rsidRDefault="00D0616F" w:rsidP="00C35FB0">
      <w:pPr>
        <w:pStyle w:val="ListParagraph"/>
        <w:widowControl w:val="0"/>
        <w:numPr>
          <w:ilvl w:val="0"/>
          <w:numId w:val="44"/>
        </w:numPr>
        <w:suppressAutoHyphens/>
        <w:ind w:left="360"/>
        <w:jc w:val="both"/>
        <w:rPr>
          <w:rFonts w:ascii="Palatino Linotype" w:hAnsi="Palatino Linotype"/>
          <w:sz w:val="22"/>
          <w:szCs w:val="22"/>
        </w:rPr>
      </w:pPr>
      <w:r>
        <w:rPr>
          <w:rFonts w:ascii="Palatino Linotype" w:hAnsi="Palatino Linotype"/>
          <w:sz w:val="22"/>
          <w:szCs w:val="22"/>
        </w:rPr>
        <w:t>Boven de in het vorige lid bedoelde vakantiedagen kan aan de leerkracht per kalenderjaar ten hoogste twee keer één werkdag gesplitst worden verleend als vakantiedag.</w:t>
      </w:r>
    </w:p>
    <w:p w14:paraId="5C088B06" w14:textId="77777777" w:rsidR="00D0616F" w:rsidRDefault="00D0616F" w:rsidP="00C35FB0">
      <w:pPr>
        <w:suppressAutoHyphens/>
        <w:spacing w:line="200" w:lineRule="exact"/>
        <w:rPr>
          <w:rFonts w:ascii="Palatino Linotype" w:hAnsi="Palatino Linotype"/>
          <w:sz w:val="22"/>
          <w:szCs w:val="22"/>
          <w:lang w:val="nl-NL"/>
        </w:rPr>
      </w:pPr>
    </w:p>
    <w:p w14:paraId="4ECA4384"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20d</w:t>
      </w:r>
    </w:p>
    <w:p w14:paraId="408CECBB" w14:textId="77777777" w:rsidR="00D0616F" w:rsidRDefault="00D0616F" w:rsidP="00C35FB0">
      <w:pPr>
        <w:suppressAutoHyphens/>
        <w:spacing w:line="200" w:lineRule="exact"/>
        <w:jc w:val="center"/>
        <w:rPr>
          <w:rFonts w:ascii="Palatino Linotype" w:hAnsi="Palatino Linotype"/>
          <w:sz w:val="22"/>
          <w:szCs w:val="22"/>
          <w:lang w:val="nl-NL"/>
        </w:rPr>
      </w:pPr>
    </w:p>
    <w:p w14:paraId="79628A3C" w14:textId="77777777" w:rsidR="00D0616F" w:rsidRDefault="00D0616F" w:rsidP="00C35FB0">
      <w:pPr>
        <w:suppressAutoHyphens/>
        <w:jc w:val="both"/>
        <w:rPr>
          <w:rFonts w:ascii="Palatino Linotype" w:hAnsi="Palatino Linotype"/>
          <w:sz w:val="22"/>
          <w:szCs w:val="22"/>
          <w:lang w:val="nl-NL"/>
        </w:rPr>
      </w:pPr>
      <w:r>
        <w:rPr>
          <w:rFonts w:ascii="Palatino Linotype" w:hAnsi="Palatino Linotype"/>
          <w:sz w:val="22"/>
          <w:szCs w:val="22"/>
          <w:lang w:val="nl-NL"/>
        </w:rPr>
        <w:t>Degene die met een volledige dagtaak als leerkracht aan de politieopleidingsschool wordt verbonden behoudt zijn aanspraak op het aantal door hem niet genoten vakantiedagen waarop hij aanspraak kan doen gelden overeenkomstig de voor hem vóór zijn plaatsing als leerkracht geldende voorschriften.</w:t>
      </w:r>
    </w:p>
    <w:p w14:paraId="545E2ADD"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20e</w:t>
      </w:r>
    </w:p>
    <w:p w14:paraId="3B9F3EEC" w14:textId="77777777" w:rsidR="00D0616F" w:rsidRDefault="00D0616F" w:rsidP="00D0616F">
      <w:pPr>
        <w:suppressAutoHyphens/>
        <w:jc w:val="center"/>
        <w:rPr>
          <w:rFonts w:ascii="Palatino Linotype" w:hAnsi="Palatino Linotype"/>
          <w:sz w:val="22"/>
          <w:szCs w:val="22"/>
          <w:lang w:val="nl-NL"/>
        </w:rPr>
      </w:pPr>
    </w:p>
    <w:p w14:paraId="673DA705" w14:textId="77777777" w:rsidR="00D0616F" w:rsidRDefault="00D0616F" w:rsidP="00D0616F">
      <w:pPr>
        <w:suppressAutoHyphens/>
        <w:jc w:val="both"/>
        <w:rPr>
          <w:rFonts w:ascii="Palatino Linotype" w:hAnsi="Palatino Linotype"/>
          <w:sz w:val="22"/>
          <w:szCs w:val="22"/>
          <w:lang w:val="nl-NL"/>
        </w:rPr>
      </w:pPr>
      <w:r>
        <w:rPr>
          <w:rFonts w:ascii="Palatino Linotype" w:hAnsi="Palatino Linotype"/>
          <w:sz w:val="22"/>
          <w:szCs w:val="22"/>
          <w:lang w:val="nl-NL"/>
        </w:rPr>
        <w:t>Indien een leerkracht in de tijd dat hij vakantie geniet, blijkens een geneeskundige verklaring gedurende één of meer dagen arbeidsongeschikt is geweest wordt elke werkdag gedurende welke hij arbeidsongeschikt was en die wanneer de school niet gesloten zou zijn geweest een schooldag zou zijn, beschouwd niet als vakantie te zijn genoten en wordt hem voor de duur van zijn arbeidsongeschiktheid met inachtneming van de bepalingen van hoofdstuk VI vrijstelling van dienst wegens ziekte verleend. Voor het aantal werkdagen dat de leerkracht in verband met de toepassing van het bepaalde in de vorige zin geen vakantie heeft genoten, wordt hem opnieuw vakantie verleend in de loop van hetzelfde of het daarop volgende kalenderjaar.</w:t>
      </w:r>
    </w:p>
    <w:p w14:paraId="433D4900" w14:textId="77777777" w:rsidR="00D0616F" w:rsidRDefault="00D0616F" w:rsidP="00D0616F">
      <w:pPr>
        <w:suppressAutoHyphens/>
        <w:rPr>
          <w:rFonts w:ascii="Palatino Linotype" w:hAnsi="Palatino Linotype"/>
          <w:sz w:val="22"/>
          <w:szCs w:val="22"/>
          <w:lang w:val="nl-NL"/>
        </w:rPr>
      </w:pPr>
    </w:p>
    <w:p w14:paraId="21266B34"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20f</w:t>
      </w:r>
    </w:p>
    <w:p w14:paraId="59EB7A70" w14:textId="77777777" w:rsidR="00D0616F" w:rsidRDefault="00D0616F" w:rsidP="00D0616F">
      <w:pPr>
        <w:suppressAutoHyphens/>
        <w:jc w:val="center"/>
        <w:rPr>
          <w:rFonts w:ascii="Palatino Linotype" w:hAnsi="Palatino Linotype"/>
          <w:sz w:val="22"/>
          <w:szCs w:val="22"/>
          <w:lang w:val="nl-NL"/>
        </w:rPr>
      </w:pPr>
    </w:p>
    <w:p w14:paraId="39C4FEA4" w14:textId="77777777" w:rsidR="00D0616F" w:rsidRDefault="00D0616F" w:rsidP="00C35FB0">
      <w:pPr>
        <w:pStyle w:val="ListParagraph"/>
        <w:widowControl w:val="0"/>
        <w:numPr>
          <w:ilvl w:val="2"/>
          <w:numId w:val="14"/>
        </w:numPr>
        <w:suppressAutoHyphens/>
        <w:ind w:left="360"/>
        <w:jc w:val="both"/>
        <w:rPr>
          <w:rFonts w:ascii="Palatino Linotype" w:hAnsi="Palatino Linotype"/>
          <w:sz w:val="22"/>
          <w:szCs w:val="22"/>
        </w:rPr>
      </w:pPr>
      <w:r>
        <w:rPr>
          <w:rFonts w:ascii="Palatino Linotype" w:hAnsi="Palatino Linotype"/>
          <w:sz w:val="22"/>
          <w:szCs w:val="22"/>
        </w:rPr>
        <w:t>Wegens dringende redenen van dienstbelang kan bij met redenen omklede beschikking van de hoofdcommissaris van politie worden bepaald, dat de vakantie over een of meer der vakantieperioden, bedoeld in artikel 20a, geheel of gedeeltelijk niet kan worden genoten dan wel dat de vakantie geheel of gedeeltelijk wordt ingetrokken.</w:t>
      </w:r>
    </w:p>
    <w:p w14:paraId="5569BF41" w14:textId="77777777" w:rsidR="00D0616F" w:rsidRDefault="00D0616F" w:rsidP="00C35FB0">
      <w:pPr>
        <w:pStyle w:val="ListParagraph"/>
        <w:widowControl w:val="0"/>
        <w:numPr>
          <w:ilvl w:val="2"/>
          <w:numId w:val="14"/>
        </w:numPr>
        <w:suppressAutoHyphens/>
        <w:ind w:left="360"/>
        <w:jc w:val="both"/>
        <w:rPr>
          <w:rFonts w:ascii="Palatino Linotype" w:hAnsi="Palatino Linotype"/>
          <w:sz w:val="22"/>
          <w:szCs w:val="22"/>
        </w:rPr>
      </w:pPr>
      <w:r>
        <w:rPr>
          <w:rFonts w:ascii="Palatino Linotype" w:hAnsi="Palatino Linotype"/>
          <w:sz w:val="22"/>
          <w:szCs w:val="22"/>
        </w:rPr>
        <w:t>In de in het eerste lid bedoelde gevallen behoudt de leerling, respectievelijk de leerkracht zijn aanspraak op het aantal door hem niet genoten vakantiedagen.</w:t>
      </w:r>
    </w:p>
    <w:p w14:paraId="54DB0D1C" w14:textId="77777777" w:rsidR="00D0616F" w:rsidRDefault="00D0616F" w:rsidP="00C35FB0">
      <w:pPr>
        <w:pStyle w:val="ListParagraph"/>
        <w:widowControl w:val="0"/>
        <w:numPr>
          <w:ilvl w:val="2"/>
          <w:numId w:val="14"/>
        </w:numPr>
        <w:suppressAutoHyphens/>
        <w:ind w:left="360"/>
        <w:jc w:val="both"/>
        <w:rPr>
          <w:rFonts w:ascii="Palatino Linotype" w:hAnsi="Palatino Linotype"/>
          <w:sz w:val="22"/>
          <w:szCs w:val="22"/>
        </w:rPr>
      </w:pPr>
      <w:r>
        <w:rPr>
          <w:rFonts w:ascii="Palatino Linotype" w:hAnsi="Palatino Linotype"/>
          <w:sz w:val="22"/>
          <w:szCs w:val="22"/>
        </w:rPr>
        <w:t>In geval van intrekking van de vakantie als bedoeld in het eerste lid wordt een dag waarop de leerling respectievelijk de leerkracht dientengevolge slechts gedeeltelijk vakantie heeft genoten niet als een vakantiedag aangemerkt. Indien de leerling respectievelijk de leerkracht ten gevolge van de intrekking van vakantie geldelijke schade lijdt, wordt deze schade hem vergoed.</w:t>
      </w:r>
    </w:p>
    <w:p w14:paraId="7292C59C" w14:textId="77777777" w:rsidR="00D0616F" w:rsidRDefault="00D0616F" w:rsidP="00C35FB0">
      <w:pPr>
        <w:pStyle w:val="ListParagraph"/>
        <w:widowControl w:val="0"/>
        <w:numPr>
          <w:ilvl w:val="2"/>
          <w:numId w:val="14"/>
        </w:numPr>
        <w:suppressAutoHyphens/>
        <w:ind w:left="360"/>
        <w:jc w:val="both"/>
        <w:rPr>
          <w:rFonts w:ascii="Palatino Linotype" w:hAnsi="Palatino Linotype"/>
          <w:sz w:val="22"/>
          <w:szCs w:val="22"/>
        </w:rPr>
      </w:pPr>
      <w:r>
        <w:rPr>
          <w:rFonts w:ascii="Palatino Linotype" w:hAnsi="Palatino Linotype"/>
          <w:sz w:val="22"/>
          <w:szCs w:val="22"/>
        </w:rPr>
        <w:t>Een vakantie, welke ingevolge het eerste lid niet is genoten, of de vakantie, welke of het gedeelte van een vakantie, dat krachtens het eerste lid is ingetrokken, wordt zo spoedig mogelijk opnieuw verleend nadat de redenen, welke daartoe hebben geleid, hebben opgehouden te bestaan.</w:t>
      </w:r>
    </w:p>
    <w:p w14:paraId="03B3D4BB" w14:textId="77777777" w:rsidR="00D0616F" w:rsidRDefault="00D0616F" w:rsidP="00D0616F">
      <w:pPr>
        <w:suppressAutoHyphens/>
        <w:rPr>
          <w:rFonts w:ascii="Palatino Linotype" w:hAnsi="Palatino Linotype"/>
          <w:sz w:val="22"/>
          <w:szCs w:val="22"/>
          <w:lang w:val="nl-NL"/>
        </w:rPr>
      </w:pPr>
    </w:p>
    <w:p w14:paraId="24F4C282"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20g</w:t>
      </w:r>
    </w:p>
    <w:p w14:paraId="5CD6AE05" w14:textId="77777777" w:rsidR="00D0616F" w:rsidRDefault="00D0616F" w:rsidP="00D0616F">
      <w:pPr>
        <w:suppressAutoHyphens/>
        <w:jc w:val="center"/>
        <w:rPr>
          <w:rFonts w:ascii="Palatino Linotype" w:hAnsi="Palatino Linotype"/>
          <w:sz w:val="22"/>
          <w:szCs w:val="22"/>
          <w:lang w:val="nl-NL"/>
        </w:rPr>
      </w:pPr>
    </w:p>
    <w:p w14:paraId="32DEE9E2" w14:textId="77777777" w:rsidR="00D0616F" w:rsidRPr="001C4D84" w:rsidRDefault="00D0616F" w:rsidP="00D0616F">
      <w:pPr>
        <w:suppressAutoHyphens/>
        <w:jc w:val="both"/>
        <w:rPr>
          <w:rFonts w:ascii="Palatino Linotype" w:hAnsi="Palatino Linotype"/>
          <w:sz w:val="22"/>
          <w:szCs w:val="22"/>
          <w:lang w:val="nl-NL"/>
        </w:rPr>
      </w:pPr>
      <w:r>
        <w:rPr>
          <w:rFonts w:ascii="Palatino Linotype" w:hAnsi="Palatino Linotype"/>
          <w:sz w:val="22"/>
          <w:szCs w:val="22"/>
          <w:lang w:val="nl-NL"/>
        </w:rPr>
        <w:t>Het bepaalde in artikel 20 is van overeenkomstige toepassing op de nagelaten betrekkingen van een overleden leerling respectievelijk een overleden leerkracht aan de politieopleidingsschool.</w:t>
      </w:r>
    </w:p>
    <w:p w14:paraId="2CBF4471" w14:textId="77777777" w:rsidR="00D0616F" w:rsidRDefault="00D0616F" w:rsidP="00D0616F">
      <w:pPr>
        <w:suppressAutoHyphens/>
        <w:jc w:val="center"/>
        <w:rPr>
          <w:rFonts w:ascii="Palatino Linotype" w:hAnsi="Palatino Linotype"/>
          <w:sz w:val="22"/>
          <w:szCs w:val="22"/>
          <w:lang w:val="nl-NL"/>
        </w:rPr>
      </w:pPr>
    </w:p>
    <w:p w14:paraId="40B16583"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Hoofdstuk IV</w:t>
      </w:r>
    </w:p>
    <w:p w14:paraId="709030D9"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Vakantie-uitkering</w:t>
      </w:r>
    </w:p>
    <w:p w14:paraId="66AEE200" w14:textId="77777777" w:rsidR="00D0616F" w:rsidRPr="00283247" w:rsidRDefault="00D0616F" w:rsidP="00C35FB0">
      <w:pPr>
        <w:suppressAutoHyphens/>
        <w:spacing w:line="200" w:lineRule="exact"/>
        <w:jc w:val="center"/>
        <w:rPr>
          <w:rFonts w:ascii="Palatino Linotype" w:hAnsi="Palatino Linotype"/>
          <w:sz w:val="22"/>
          <w:szCs w:val="22"/>
          <w:lang w:val="nl-NL"/>
        </w:rPr>
      </w:pPr>
    </w:p>
    <w:p w14:paraId="5E210CDD"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21</w:t>
      </w:r>
    </w:p>
    <w:p w14:paraId="34F76595" w14:textId="77777777" w:rsidR="00D0616F" w:rsidRDefault="00D0616F" w:rsidP="00C35FB0">
      <w:pPr>
        <w:suppressAutoHyphens/>
        <w:spacing w:line="200" w:lineRule="exact"/>
        <w:jc w:val="both"/>
        <w:rPr>
          <w:rFonts w:ascii="Palatino Linotype" w:hAnsi="Palatino Linotype"/>
          <w:sz w:val="22"/>
          <w:szCs w:val="22"/>
          <w:lang w:val="nl-NL"/>
        </w:rPr>
      </w:pPr>
    </w:p>
    <w:p w14:paraId="1200E32B" w14:textId="77777777" w:rsidR="00D0616F" w:rsidRPr="00283247"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De ambtenaar heeft aanspraak op een vakantie-uitkering voor elke</w:t>
      </w:r>
      <w:r>
        <w:rPr>
          <w:rFonts w:ascii="Palatino Linotype" w:hAnsi="Palatino Linotype"/>
          <w:sz w:val="22"/>
          <w:szCs w:val="22"/>
          <w:lang w:val="nl-NL"/>
        </w:rPr>
        <w:t xml:space="preserve"> </w:t>
      </w:r>
      <w:r w:rsidRPr="00283247">
        <w:rPr>
          <w:rFonts w:ascii="Palatino Linotype" w:hAnsi="Palatino Linotype"/>
          <w:sz w:val="22"/>
          <w:szCs w:val="22"/>
          <w:lang w:val="nl-NL"/>
        </w:rPr>
        <w:t>kalendermaand, waarin hij als zodanig ten laste van de overheid inkomen heeft genoten.</w:t>
      </w:r>
    </w:p>
    <w:p w14:paraId="47179A86"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6F8FDF78"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22</w:t>
      </w:r>
    </w:p>
    <w:p w14:paraId="7D7CE1CC"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3AEF3BD5" w14:textId="77777777" w:rsidR="00D0616F" w:rsidRPr="00283247"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De vakantie-uitkering bedraagt voor elke daarvoor in aanmerking</w:t>
      </w:r>
      <w:r>
        <w:rPr>
          <w:rFonts w:ascii="Palatino Linotype" w:hAnsi="Palatino Linotype"/>
          <w:sz w:val="22"/>
          <w:szCs w:val="22"/>
          <w:lang w:val="nl-NL"/>
        </w:rPr>
        <w:t xml:space="preserve"> </w:t>
      </w:r>
      <w:r w:rsidRPr="00283247">
        <w:rPr>
          <w:rFonts w:ascii="Palatino Linotype" w:hAnsi="Palatino Linotype"/>
          <w:sz w:val="22"/>
          <w:szCs w:val="22"/>
          <w:lang w:val="nl-NL"/>
        </w:rPr>
        <w:t xml:space="preserve">komende kalendermaand </w:t>
      </w:r>
      <w:r>
        <w:rPr>
          <w:rFonts w:ascii="Palatino Linotype" w:hAnsi="Palatino Linotype"/>
          <w:sz w:val="22"/>
          <w:szCs w:val="22"/>
          <w:lang w:val="nl-NL"/>
        </w:rPr>
        <w:t xml:space="preserve">acht </w:t>
      </w:r>
      <w:r w:rsidRPr="00283247">
        <w:rPr>
          <w:rFonts w:ascii="Palatino Linotype" w:hAnsi="Palatino Linotype"/>
          <w:sz w:val="22"/>
          <w:szCs w:val="22"/>
          <w:lang w:val="nl-NL"/>
        </w:rPr>
        <w:t>ten honderd van het inkomen, voor de</w:t>
      </w:r>
      <w:r>
        <w:rPr>
          <w:rFonts w:ascii="Palatino Linotype" w:hAnsi="Palatino Linotype"/>
          <w:sz w:val="22"/>
          <w:szCs w:val="22"/>
          <w:lang w:val="nl-NL"/>
        </w:rPr>
        <w:t xml:space="preserve"> </w:t>
      </w:r>
      <w:r w:rsidRPr="00283247">
        <w:rPr>
          <w:rFonts w:ascii="Palatino Linotype" w:hAnsi="Palatino Linotype"/>
          <w:sz w:val="22"/>
          <w:szCs w:val="22"/>
          <w:lang w:val="nl-NL"/>
        </w:rPr>
        <w:t>ambtenaar geldende op de eerste april van het jaar van uitbetaling, dan</w:t>
      </w:r>
      <w:r>
        <w:rPr>
          <w:rFonts w:ascii="Palatino Linotype" w:hAnsi="Palatino Linotype"/>
          <w:sz w:val="22"/>
          <w:szCs w:val="22"/>
          <w:lang w:val="nl-NL"/>
        </w:rPr>
        <w:t xml:space="preserve"> </w:t>
      </w:r>
      <w:r w:rsidRPr="00283247">
        <w:rPr>
          <w:rFonts w:ascii="Palatino Linotype" w:hAnsi="Palatino Linotype"/>
          <w:sz w:val="22"/>
          <w:szCs w:val="22"/>
          <w:lang w:val="nl-NL"/>
        </w:rPr>
        <w:t>wel, bij indiensttreding in de loop van de maand april of de maand mei</w:t>
      </w:r>
      <w:r>
        <w:rPr>
          <w:rFonts w:ascii="Palatino Linotype" w:hAnsi="Palatino Linotype"/>
          <w:sz w:val="22"/>
          <w:szCs w:val="22"/>
          <w:lang w:val="nl-NL"/>
        </w:rPr>
        <w:t xml:space="preserve"> </w:t>
      </w:r>
      <w:r w:rsidRPr="00283247">
        <w:rPr>
          <w:rFonts w:ascii="Palatino Linotype" w:hAnsi="Palatino Linotype"/>
          <w:sz w:val="22"/>
          <w:szCs w:val="22"/>
          <w:lang w:val="nl-NL"/>
        </w:rPr>
        <w:t>van dat jaar, op de datum van indiensttreding.</w:t>
      </w:r>
    </w:p>
    <w:p w14:paraId="06D72370"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lastRenderedPageBreak/>
        <w:t>Artikel 23</w:t>
      </w:r>
    </w:p>
    <w:p w14:paraId="067736FD" w14:textId="77777777" w:rsidR="00D0616F" w:rsidRPr="00283247" w:rsidRDefault="00D0616F" w:rsidP="00D0616F">
      <w:pPr>
        <w:suppressAutoHyphens/>
        <w:jc w:val="both"/>
        <w:rPr>
          <w:rFonts w:ascii="Palatino Linotype" w:hAnsi="Palatino Linotype"/>
          <w:sz w:val="22"/>
          <w:szCs w:val="22"/>
          <w:lang w:val="nl-NL"/>
        </w:rPr>
      </w:pPr>
    </w:p>
    <w:p w14:paraId="26853D56" w14:textId="77777777" w:rsidR="00D0616F" w:rsidRPr="00A02648" w:rsidRDefault="00D0616F" w:rsidP="00C35FB0">
      <w:pPr>
        <w:pStyle w:val="ListParagraph"/>
        <w:widowControl w:val="0"/>
        <w:numPr>
          <w:ilvl w:val="0"/>
          <w:numId w:val="47"/>
        </w:numPr>
        <w:suppressAutoHyphens/>
        <w:ind w:left="360"/>
        <w:jc w:val="both"/>
        <w:rPr>
          <w:rFonts w:ascii="Palatino Linotype" w:hAnsi="Palatino Linotype"/>
          <w:sz w:val="22"/>
          <w:szCs w:val="22"/>
        </w:rPr>
      </w:pPr>
      <w:r w:rsidRPr="00A02648">
        <w:rPr>
          <w:rFonts w:ascii="Palatino Linotype" w:hAnsi="Palatino Linotype"/>
          <w:sz w:val="22"/>
          <w:szCs w:val="22"/>
        </w:rPr>
        <w:t>Artikel 21 is niet van toepassing ten aanzien van een kalendermaand:</w:t>
      </w:r>
    </w:p>
    <w:p w14:paraId="608ED346" w14:textId="77777777" w:rsidR="00D0616F" w:rsidRPr="009F114C" w:rsidRDefault="00D0616F" w:rsidP="00C35FB0">
      <w:pPr>
        <w:pStyle w:val="ListParagraph"/>
        <w:widowControl w:val="0"/>
        <w:numPr>
          <w:ilvl w:val="1"/>
          <w:numId w:val="21"/>
        </w:numPr>
        <w:suppressAutoHyphens/>
        <w:ind w:left="720"/>
        <w:jc w:val="both"/>
        <w:rPr>
          <w:rFonts w:ascii="Palatino Linotype" w:hAnsi="Palatino Linotype"/>
          <w:sz w:val="22"/>
          <w:szCs w:val="22"/>
        </w:rPr>
      </w:pPr>
      <w:r w:rsidRPr="009F114C">
        <w:rPr>
          <w:rFonts w:ascii="Palatino Linotype" w:hAnsi="Palatino Linotype"/>
          <w:sz w:val="22"/>
          <w:szCs w:val="22"/>
        </w:rPr>
        <w:t xml:space="preserve">waarin de ambtenaar minder dan 15 dagen in dienstverhouding tot overheid heeft gestaan; </w:t>
      </w:r>
    </w:p>
    <w:p w14:paraId="624C05C3" w14:textId="77777777" w:rsidR="00D0616F" w:rsidRPr="009F114C" w:rsidRDefault="00D0616F" w:rsidP="00C35FB0">
      <w:pPr>
        <w:pStyle w:val="ListParagraph"/>
        <w:widowControl w:val="0"/>
        <w:numPr>
          <w:ilvl w:val="1"/>
          <w:numId w:val="21"/>
        </w:numPr>
        <w:suppressAutoHyphens/>
        <w:ind w:left="720"/>
        <w:jc w:val="both"/>
        <w:rPr>
          <w:rFonts w:ascii="Palatino Linotype" w:hAnsi="Palatino Linotype"/>
          <w:sz w:val="22"/>
          <w:szCs w:val="22"/>
        </w:rPr>
      </w:pPr>
      <w:r w:rsidRPr="009F114C">
        <w:rPr>
          <w:rFonts w:ascii="Palatino Linotype" w:hAnsi="Palatino Linotype"/>
          <w:sz w:val="22"/>
          <w:szCs w:val="22"/>
        </w:rPr>
        <w:t>waarin de ambtenaar ten</w:t>
      </w:r>
      <w:r>
        <w:rPr>
          <w:rFonts w:ascii="Palatino Linotype" w:hAnsi="Palatino Linotype"/>
          <w:sz w:val="22"/>
          <w:szCs w:val="22"/>
        </w:rPr>
        <w:t xml:space="preserve"> </w:t>
      </w:r>
      <w:r w:rsidRPr="009F114C">
        <w:rPr>
          <w:rFonts w:ascii="Palatino Linotype" w:hAnsi="Palatino Linotype"/>
          <w:sz w:val="22"/>
          <w:szCs w:val="22"/>
        </w:rPr>
        <w:t>gevolge van aan hem verleende vrijstelling van dienst wegens bijzondere omstandigheden voor langer dan 15 dagen geen of gedeeltelijk inkomen ten laste van de overheid heeft genoten;</w:t>
      </w:r>
    </w:p>
    <w:p w14:paraId="1985E1CF" w14:textId="77777777" w:rsidR="00D0616F" w:rsidRPr="009F114C" w:rsidRDefault="00D0616F" w:rsidP="00C35FB0">
      <w:pPr>
        <w:pStyle w:val="ListParagraph"/>
        <w:widowControl w:val="0"/>
        <w:numPr>
          <w:ilvl w:val="1"/>
          <w:numId w:val="21"/>
        </w:numPr>
        <w:suppressAutoHyphens/>
        <w:ind w:left="720"/>
        <w:jc w:val="both"/>
        <w:rPr>
          <w:rFonts w:ascii="Palatino Linotype" w:hAnsi="Palatino Linotype"/>
          <w:sz w:val="22"/>
          <w:szCs w:val="22"/>
        </w:rPr>
      </w:pPr>
      <w:r w:rsidRPr="009F114C">
        <w:rPr>
          <w:rFonts w:ascii="Palatino Linotype" w:hAnsi="Palatino Linotype"/>
          <w:sz w:val="22"/>
          <w:szCs w:val="22"/>
        </w:rPr>
        <w:t>waarin de ambtenaar over meer dan 15 dagen ten</w:t>
      </w:r>
      <w:r>
        <w:rPr>
          <w:rFonts w:ascii="Palatino Linotype" w:hAnsi="Palatino Linotype"/>
          <w:sz w:val="22"/>
          <w:szCs w:val="22"/>
        </w:rPr>
        <w:t xml:space="preserve"> </w:t>
      </w:r>
      <w:r w:rsidRPr="009F114C">
        <w:rPr>
          <w:rFonts w:ascii="Palatino Linotype" w:hAnsi="Palatino Linotype"/>
          <w:sz w:val="22"/>
          <w:szCs w:val="22"/>
        </w:rPr>
        <w:t>gevolge van aan hem opgelegde disciplinaire straf of schorsing geen of gedeeltelijk inkomen ten laste van de overheid heeft genoten;</w:t>
      </w:r>
    </w:p>
    <w:p w14:paraId="40347F1E" w14:textId="77777777" w:rsidR="00D0616F" w:rsidRPr="009F114C" w:rsidRDefault="00D0616F" w:rsidP="00C35FB0">
      <w:pPr>
        <w:pStyle w:val="ListParagraph"/>
        <w:widowControl w:val="0"/>
        <w:numPr>
          <w:ilvl w:val="1"/>
          <w:numId w:val="21"/>
        </w:numPr>
        <w:suppressAutoHyphens/>
        <w:ind w:left="720"/>
        <w:jc w:val="both"/>
        <w:rPr>
          <w:rFonts w:ascii="Palatino Linotype" w:hAnsi="Palatino Linotype"/>
          <w:sz w:val="22"/>
          <w:szCs w:val="22"/>
        </w:rPr>
      </w:pPr>
      <w:r w:rsidRPr="009F114C">
        <w:rPr>
          <w:rFonts w:ascii="Palatino Linotype" w:hAnsi="Palatino Linotype"/>
          <w:sz w:val="22"/>
          <w:szCs w:val="22"/>
        </w:rPr>
        <w:t xml:space="preserve">waarin de ambtenaar </w:t>
      </w:r>
      <w:r>
        <w:rPr>
          <w:rFonts w:ascii="Palatino Linotype" w:hAnsi="Palatino Linotype"/>
          <w:sz w:val="22"/>
          <w:szCs w:val="22"/>
        </w:rPr>
        <w:t>over meer dan 15 dagen ge</w:t>
      </w:r>
      <w:r w:rsidRPr="009F114C">
        <w:rPr>
          <w:rFonts w:ascii="Palatino Linotype" w:hAnsi="Palatino Linotype"/>
          <w:sz w:val="22"/>
          <w:szCs w:val="22"/>
        </w:rPr>
        <w:t>durende welke hij in strijd met zijn verplichtingen opzettelijk heeft nagelaten zijn dienst te verrichten, geen inkomen ten laste van de overheid heeft genoten.</w:t>
      </w:r>
    </w:p>
    <w:p w14:paraId="38FD6F3A" w14:textId="77777777" w:rsidR="00D0616F" w:rsidRPr="00A02648" w:rsidRDefault="00D0616F" w:rsidP="00C35FB0">
      <w:pPr>
        <w:pStyle w:val="ListParagraph"/>
        <w:widowControl w:val="0"/>
        <w:numPr>
          <w:ilvl w:val="0"/>
          <w:numId w:val="47"/>
        </w:numPr>
        <w:suppressAutoHyphens/>
        <w:ind w:left="360"/>
        <w:jc w:val="both"/>
        <w:rPr>
          <w:rFonts w:ascii="Palatino Linotype" w:hAnsi="Palatino Linotype"/>
          <w:sz w:val="22"/>
          <w:szCs w:val="22"/>
        </w:rPr>
      </w:pPr>
      <w:r w:rsidRPr="00983AFE">
        <w:rPr>
          <w:rFonts w:ascii="Palatino Linotype" w:hAnsi="Palatino Linotype"/>
          <w:sz w:val="22"/>
          <w:szCs w:val="22"/>
        </w:rPr>
        <w:t>Ten aanzien van de ambtenaar voor wie de geldende werktijd korter is dan de gebruikelijke volledige werktijd wordt het getal 15, voorkomend in het voorgaande lid, telkens vermenigvuldigd met een breuk waarvan de teller bestaat uit het aantal uren van de voor die ambtenaar geldende werktijd en de noemer uit het aantal uren van de voor zijn functie geldende gebruikelijke volledige werktijd.</w:t>
      </w:r>
    </w:p>
    <w:p w14:paraId="6DA0C8ED" w14:textId="77777777" w:rsidR="00D0616F" w:rsidRDefault="00D0616F" w:rsidP="00D0616F">
      <w:pPr>
        <w:suppressAutoHyphens/>
        <w:jc w:val="center"/>
        <w:rPr>
          <w:rFonts w:ascii="Palatino Linotype" w:hAnsi="Palatino Linotype"/>
          <w:sz w:val="22"/>
          <w:szCs w:val="22"/>
          <w:lang w:val="nl-NL"/>
        </w:rPr>
      </w:pPr>
    </w:p>
    <w:p w14:paraId="4C492987"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24</w:t>
      </w:r>
    </w:p>
    <w:p w14:paraId="2DCAFC95" w14:textId="77777777" w:rsidR="00D0616F" w:rsidRPr="005F737B" w:rsidRDefault="00D0616F" w:rsidP="00D0616F">
      <w:pPr>
        <w:suppressAutoHyphens/>
        <w:jc w:val="both"/>
        <w:rPr>
          <w:rFonts w:ascii="Palatino Linotype" w:hAnsi="Palatino Linotype"/>
          <w:sz w:val="22"/>
          <w:szCs w:val="22"/>
          <w:lang w:val="nl-NL"/>
        </w:rPr>
      </w:pPr>
    </w:p>
    <w:p w14:paraId="5F48A01E" w14:textId="77777777" w:rsidR="00D0616F" w:rsidRPr="009F114C" w:rsidRDefault="00D0616F" w:rsidP="00C35FB0">
      <w:pPr>
        <w:pStyle w:val="ListParagraph"/>
        <w:widowControl w:val="0"/>
        <w:numPr>
          <w:ilvl w:val="0"/>
          <w:numId w:val="22"/>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De vakantie-uitkering wordt eenmaal per kalenderjaar, in de tweede helft van de maand juni, uitbetaald over de periode van twaalf maanden aangevangen met de maand juni van het voorafgegane kalenderjaar. </w:t>
      </w:r>
    </w:p>
    <w:p w14:paraId="00337D63" w14:textId="77777777" w:rsidR="00D0616F" w:rsidRPr="009F114C" w:rsidRDefault="00D0616F" w:rsidP="00C35FB0">
      <w:pPr>
        <w:pStyle w:val="ListParagraph"/>
        <w:widowControl w:val="0"/>
        <w:numPr>
          <w:ilvl w:val="0"/>
          <w:numId w:val="22"/>
        </w:numPr>
        <w:suppressAutoHyphens/>
        <w:ind w:left="360"/>
        <w:jc w:val="both"/>
        <w:rPr>
          <w:rFonts w:ascii="Palatino Linotype" w:hAnsi="Palatino Linotype"/>
          <w:sz w:val="22"/>
          <w:szCs w:val="22"/>
        </w:rPr>
      </w:pPr>
      <w:r w:rsidRPr="009F114C">
        <w:rPr>
          <w:rFonts w:ascii="Palatino Linotype" w:hAnsi="Palatino Linotype"/>
          <w:sz w:val="22"/>
          <w:szCs w:val="22"/>
        </w:rPr>
        <w:t>In afwijking van het bepaalde in het eerste lid vindt de uitbetaling van de vakantie-uitkering ook plaats bij ontslag of overlijden van de ambtenaar — tenzij het ontslag zonder onderbreking door een andere benoeming als ambtenaar bij dezelfde overheid wordt gevolgd — en wel over het tijdvak, gelegen tussen het einde van de laatstverstreken periode waarover vakantie-uitkering werd uitbetaald en de datum van het ontslag of het overlijden.</w:t>
      </w:r>
    </w:p>
    <w:p w14:paraId="525DF450" w14:textId="77777777" w:rsidR="00D0616F" w:rsidRPr="009F114C" w:rsidRDefault="00D0616F" w:rsidP="00C35FB0">
      <w:pPr>
        <w:pStyle w:val="ListParagraph"/>
        <w:widowControl w:val="0"/>
        <w:numPr>
          <w:ilvl w:val="0"/>
          <w:numId w:val="22"/>
        </w:numPr>
        <w:suppressAutoHyphens/>
        <w:ind w:left="360"/>
        <w:jc w:val="both"/>
        <w:rPr>
          <w:rFonts w:ascii="Palatino Linotype" w:hAnsi="Palatino Linotype"/>
          <w:sz w:val="22"/>
          <w:szCs w:val="22"/>
        </w:rPr>
      </w:pPr>
      <w:r w:rsidRPr="009F114C">
        <w:rPr>
          <w:rFonts w:ascii="Palatino Linotype" w:hAnsi="Palatino Linotype"/>
          <w:sz w:val="22"/>
          <w:szCs w:val="22"/>
        </w:rPr>
        <w:t>Bij overlijden van de ambtenaar geschiedt de uitbetaling van de vakantie-uitkering aan de weduwe of weduwnaar.</w:t>
      </w:r>
    </w:p>
    <w:p w14:paraId="7972877D" w14:textId="77777777" w:rsidR="00D0616F" w:rsidRPr="009F114C" w:rsidRDefault="00D0616F" w:rsidP="00C35FB0">
      <w:pPr>
        <w:pStyle w:val="ListParagraph"/>
        <w:widowControl w:val="0"/>
        <w:numPr>
          <w:ilvl w:val="0"/>
          <w:numId w:val="22"/>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Indien de overledene geen weduwe of weduwnaar nalaat, geschiedt de uitbetaling ten behoeve van de </w:t>
      </w:r>
      <w:r w:rsidRPr="000F0C93">
        <w:rPr>
          <w:rFonts w:ascii="Palatino Linotype" w:hAnsi="Palatino Linotype"/>
          <w:spacing w:val="-3"/>
          <w:sz w:val="22"/>
          <w:szCs w:val="22"/>
        </w:rPr>
        <w:t>kinde</w:t>
      </w:r>
      <w:r w:rsidRPr="000F0C93">
        <w:rPr>
          <w:rFonts w:ascii="Palatino Linotype" w:hAnsi="Palatino Linotype"/>
          <w:spacing w:val="-3"/>
          <w:sz w:val="22"/>
          <w:szCs w:val="22"/>
        </w:rPr>
        <w:softHyphen/>
        <w:t>ren tot wie de overledene in familie</w:t>
      </w:r>
      <w:r w:rsidRPr="000F0C93">
        <w:rPr>
          <w:rFonts w:ascii="Palatino Linotype" w:hAnsi="Palatino Linotype"/>
          <w:spacing w:val="-3"/>
          <w:sz w:val="22"/>
          <w:szCs w:val="22"/>
        </w:rPr>
        <w:softHyphen/>
        <w:t>rechtelijke betrekking stond die de leeftijd van 21 jaar nog niet hebben bereikt en niet gehuwd zijn of gehuwd geweest zijn</w:t>
      </w:r>
      <w:r w:rsidRPr="009F114C">
        <w:rPr>
          <w:rFonts w:ascii="Palatino Linotype" w:hAnsi="Palatino Linotype"/>
          <w:sz w:val="22"/>
          <w:szCs w:val="22"/>
        </w:rPr>
        <w:t xml:space="preserve">. Ontbreken ook zodanige kinderen, dan geschiedt de uitbetaling, indien de overledene kostwinner was van ouders, broeders, zusters, </w:t>
      </w:r>
      <w:r>
        <w:rPr>
          <w:rFonts w:ascii="Palatino Linotype" w:hAnsi="Palatino Linotype"/>
          <w:sz w:val="22"/>
          <w:szCs w:val="22"/>
        </w:rPr>
        <w:t>overige</w:t>
      </w:r>
      <w:r w:rsidRPr="009F114C">
        <w:rPr>
          <w:rFonts w:ascii="Palatino Linotype" w:hAnsi="Palatino Linotype"/>
          <w:sz w:val="22"/>
          <w:szCs w:val="22"/>
        </w:rPr>
        <w:t xml:space="preserve"> kinderen of stiefkinderen, ten behoeve van deze betrekkingen. </w:t>
      </w:r>
    </w:p>
    <w:p w14:paraId="39C4BA40" w14:textId="77777777" w:rsidR="00D0616F" w:rsidRPr="009F114C" w:rsidRDefault="00D0616F" w:rsidP="00C35FB0">
      <w:pPr>
        <w:pStyle w:val="ListParagraph"/>
        <w:widowControl w:val="0"/>
        <w:numPr>
          <w:ilvl w:val="0"/>
          <w:numId w:val="22"/>
        </w:numPr>
        <w:suppressAutoHyphens/>
        <w:ind w:left="360"/>
        <w:jc w:val="both"/>
        <w:rPr>
          <w:rFonts w:ascii="Palatino Linotype" w:hAnsi="Palatino Linotype"/>
          <w:sz w:val="22"/>
          <w:szCs w:val="22"/>
        </w:rPr>
      </w:pPr>
      <w:r w:rsidRPr="009F114C">
        <w:rPr>
          <w:rFonts w:ascii="Palatino Linotype" w:hAnsi="Palatino Linotype"/>
          <w:sz w:val="22"/>
          <w:szCs w:val="22"/>
        </w:rPr>
        <w:t xml:space="preserve">Laat de overledene ook geen betrekkingen, als bedoeld in het vierde lid na, dan wordt de vakantie-uitkering geheel of ten dele aangewend voor de betaling van de kosten van de laatste ziekte en van de </w:t>
      </w:r>
      <w:r>
        <w:rPr>
          <w:rFonts w:ascii="Palatino Linotype" w:hAnsi="Palatino Linotype"/>
          <w:sz w:val="22"/>
          <w:szCs w:val="22"/>
        </w:rPr>
        <w:t>lijk</w:t>
      </w:r>
      <w:r w:rsidRPr="009F114C">
        <w:rPr>
          <w:rFonts w:ascii="Palatino Linotype" w:hAnsi="Palatino Linotype"/>
          <w:sz w:val="22"/>
          <w:szCs w:val="22"/>
        </w:rPr>
        <w:t>bezorging.</w:t>
      </w:r>
    </w:p>
    <w:p w14:paraId="4B29FC32" w14:textId="77777777" w:rsidR="00D0616F" w:rsidRPr="009F114C" w:rsidRDefault="00D0616F" w:rsidP="00C35FB0">
      <w:pPr>
        <w:pStyle w:val="ListParagraph"/>
        <w:widowControl w:val="0"/>
        <w:numPr>
          <w:ilvl w:val="0"/>
          <w:numId w:val="22"/>
        </w:numPr>
        <w:suppressAutoHyphens/>
        <w:ind w:left="360"/>
        <w:jc w:val="both"/>
        <w:rPr>
          <w:rFonts w:ascii="Palatino Linotype" w:hAnsi="Palatino Linotype"/>
          <w:sz w:val="22"/>
          <w:szCs w:val="22"/>
        </w:rPr>
      </w:pPr>
      <w:r w:rsidRPr="009F114C">
        <w:rPr>
          <w:rFonts w:ascii="Palatino Linotype" w:hAnsi="Palatino Linotype"/>
          <w:sz w:val="22"/>
          <w:szCs w:val="22"/>
        </w:rPr>
        <w:t>Bij toepassing van het tweede lid wordt het tijdstip van artikel 22 vervangen door de datum, voorafgaande aan die van ingang van het ontslag of aan die van het overlijden.</w:t>
      </w:r>
    </w:p>
    <w:p w14:paraId="24BCE6ED" w14:textId="77777777" w:rsidR="00D0616F" w:rsidRPr="00283247" w:rsidRDefault="00D0616F" w:rsidP="00D0616F">
      <w:pPr>
        <w:suppressAutoHyphens/>
        <w:jc w:val="both"/>
        <w:rPr>
          <w:rFonts w:ascii="Palatino Linotype" w:hAnsi="Palatino Linotype"/>
          <w:sz w:val="22"/>
          <w:szCs w:val="22"/>
          <w:lang w:val="nl-NL"/>
        </w:rPr>
      </w:pPr>
    </w:p>
    <w:p w14:paraId="7DF3E6FD" w14:textId="77777777" w:rsidR="00C35FB0" w:rsidRDefault="00C35FB0" w:rsidP="00D0616F">
      <w:pPr>
        <w:suppressAutoHyphens/>
        <w:jc w:val="center"/>
        <w:rPr>
          <w:rFonts w:ascii="Palatino Linotype" w:hAnsi="Palatino Linotype"/>
          <w:sz w:val="22"/>
          <w:szCs w:val="22"/>
          <w:lang w:val="nl-NL"/>
        </w:rPr>
      </w:pPr>
    </w:p>
    <w:p w14:paraId="10F17066" w14:textId="77777777" w:rsidR="00C35FB0" w:rsidRDefault="00C35FB0" w:rsidP="00D0616F">
      <w:pPr>
        <w:suppressAutoHyphens/>
        <w:jc w:val="center"/>
        <w:rPr>
          <w:rFonts w:ascii="Palatino Linotype" w:hAnsi="Palatino Linotype"/>
          <w:sz w:val="22"/>
          <w:szCs w:val="22"/>
          <w:lang w:val="nl-NL"/>
        </w:rPr>
      </w:pPr>
    </w:p>
    <w:p w14:paraId="1971AF88"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lastRenderedPageBreak/>
        <w:t>Artikel 25</w:t>
      </w:r>
    </w:p>
    <w:p w14:paraId="3967A9E8" w14:textId="77777777" w:rsidR="00D0616F" w:rsidRPr="00283247" w:rsidRDefault="00D0616F" w:rsidP="00D0616F">
      <w:pPr>
        <w:suppressAutoHyphens/>
        <w:jc w:val="both"/>
        <w:rPr>
          <w:rFonts w:ascii="Palatino Linotype" w:hAnsi="Palatino Linotype"/>
          <w:sz w:val="22"/>
          <w:szCs w:val="22"/>
          <w:lang w:val="nl-NL"/>
        </w:rPr>
      </w:pPr>
    </w:p>
    <w:p w14:paraId="58EDF748" w14:textId="77777777" w:rsidR="00D0616F" w:rsidRPr="00283247"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Ter uitvoering van het bepaalde in dit hoofdstuk kunnen nadere</w:t>
      </w:r>
      <w:r>
        <w:rPr>
          <w:rFonts w:ascii="Palatino Linotype" w:hAnsi="Palatino Linotype"/>
          <w:sz w:val="22"/>
          <w:szCs w:val="22"/>
          <w:lang w:val="nl-NL"/>
        </w:rPr>
        <w:t xml:space="preserve"> </w:t>
      </w:r>
      <w:r w:rsidRPr="00283247">
        <w:rPr>
          <w:rFonts w:ascii="Palatino Linotype" w:hAnsi="Palatino Linotype"/>
          <w:sz w:val="22"/>
          <w:szCs w:val="22"/>
          <w:lang w:val="nl-NL"/>
        </w:rPr>
        <w:t xml:space="preserve">voorschriften worden vastgesteld: </w:t>
      </w:r>
    </w:p>
    <w:p w14:paraId="3C34625E" w14:textId="77777777" w:rsidR="00D0616F" w:rsidRPr="00852E61" w:rsidRDefault="00D0616F" w:rsidP="00C35FB0">
      <w:pPr>
        <w:pStyle w:val="ListParagraph"/>
        <w:widowControl w:val="0"/>
        <w:numPr>
          <w:ilvl w:val="1"/>
          <w:numId w:val="23"/>
        </w:numPr>
        <w:suppressAutoHyphens/>
        <w:ind w:left="360"/>
        <w:jc w:val="both"/>
        <w:rPr>
          <w:rFonts w:ascii="Palatino Linotype" w:hAnsi="Palatino Linotype"/>
          <w:sz w:val="22"/>
          <w:szCs w:val="22"/>
        </w:rPr>
      </w:pPr>
      <w:r w:rsidRPr="00852E61">
        <w:rPr>
          <w:rFonts w:ascii="Palatino Linotype" w:hAnsi="Palatino Linotype"/>
          <w:sz w:val="22"/>
          <w:szCs w:val="22"/>
        </w:rPr>
        <w:t>bij landsbesluit</w:t>
      </w:r>
      <w:r>
        <w:rPr>
          <w:rFonts w:ascii="Palatino Linotype" w:hAnsi="Palatino Linotype"/>
          <w:sz w:val="22"/>
          <w:szCs w:val="22"/>
        </w:rPr>
        <w:t xml:space="preserve">, </w:t>
      </w:r>
      <w:r w:rsidRPr="00852E61">
        <w:rPr>
          <w:rFonts w:ascii="Palatino Linotype" w:hAnsi="Palatino Linotype"/>
          <w:sz w:val="22"/>
          <w:szCs w:val="22"/>
        </w:rPr>
        <w:t xml:space="preserve">houdende algemene maatregelen; </w:t>
      </w:r>
    </w:p>
    <w:p w14:paraId="40AE887D" w14:textId="77777777" w:rsidR="00D0616F" w:rsidRPr="00852E61" w:rsidRDefault="00D0616F" w:rsidP="00C35FB0">
      <w:pPr>
        <w:pStyle w:val="ListParagraph"/>
        <w:widowControl w:val="0"/>
        <w:numPr>
          <w:ilvl w:val="1"/>
          <w:numId w:val="23"/>
        </w:numPr>
        <w:suppressAutoHyphens/>
        <w:ind w:left="360"/>
        <w:jc w:val="both"/>
        <w:rPr>
          <w:rFonts w:ascii="Palatino Linotype" w:hAnsi="Palatino Linotype"/>
          <w:sz w:val="22"/>
          <w:szCs w:val="22"/>
        </w:rPr>
      </w:pPr>
      <w:r>
        <w:rPr>
          <w:rFonts w:ascii="Palatino Linotype" w:hAnsi="Palatino Linotype"/>
          <w:sz w:val="22"/>
          <w:szCs w:val="22"/>
        </w:rPr>
        <w:t>(vervallen)</w:t>
      </w:r>
    </w:p>
    <w:p w14:paraId="02B7032C" w14:textId="77777777" w:rsidR="00D0616F" w:rsidRPr="00283247" w:rsidRDefault="00D0616F" w:rsidP="00D0616F">
      <w:pPr>
        <w:suppressAutoHyphens/>
        <w:jc w:val="both"/>
        <w:rPr>
          <w:rFonts w:ascii="Palatino Linotype" w:hAnsi="Palatino Linotype"/>
          <w:sz w:val="22"/>
          <w:szCs w:val="22"/>
          <w:lang w:val="nl-NL"/>
        </w:rPr>
      </w:pPr>
    </w:p>
    <w:p w14:paraId="420167B5"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Hoofdstuk V</w:t>
      </w:r>
    </w:p>
    <w:p w14:paraId="4AF4517D"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Vrijstelling van dienst w</w:t>
      </w:r>
      <w:r>
        <w:rPr>
          <w:rFonts w:ascii="Palatino Linotype" w:hAnsi="Palatino Linotype"/>
          <w:sz w:val="22"/>
          <w:szCs w:val="22"/>
          <w:lang w:val="nl-NL"/>
        </w:rPr>
        <w:t>egens bijzondere omstandigheden</w:t>
      </w:r>
    </w:p>
    <w:p w14:paraId="19E704E0" w14:textId="77777777" w:rsidR="00D0616F" w:rsidRDefault="00D0616F" w:rsidP="00D0616F">
      <w:pPr>
        <w:suppressAutoHyphens/>
        <w:jc w:val="center"/>
        <w:rPr>
          <w:rFonts w:ascii="Palatino Linotype" w:hAnsi="Palatino Linotype"/>
          <w:sz w:val="22"/>
          <w:szCs w:val="22"/>
          <w:lang w:val="nl-NL"/>
        </w:rPr>
      </w:pPr>
    </w:p>
    <w:p w14:paraId="4EB2BE65" w14:textId="77777777" w:rsidR="00D0616F" w:rsidRPr="00283247" w:rsidRDefault="00D0616F" w:rsidP="00D0616F">
      <w:pPr>
        <w:suppressAutoHyphens/>
        <w:jc w:val="center"/>
        <w:rPr>
          <w:rFonts w:ascii="Palatino Linotype" w:hAnsi="Palatino Linotype"/>
          <w:sz w:val="22"/>
          <w:szCs w:val="22"/>
          <w:lang w:val="nl-NL"/>
        </w:rPr>
      </w:pPr>
      <w:r w:rsidRPr="005D7868">
        <w:rPr>
          <w:rFonts w:ascii="Palatino Linotype" w:hAnsi="Palatino Linotype"/>
          <w:sz w:val="22"/>
          <w:szCs w:val="22"/>
          <w:lang w:val="nl-NL"/>
        </w:rPr>
        <w:t>Artikel 26</w:t>
      </w:r>
    </w:p>
    <w:p w14:paraId="3A3F0B4C" w14:textId="77777777" w:rsidR="00D0616F" w:rsidRPr="00283247" w:rsidRDefault="00D0616F" w:rsidP="00D0616F">
      <w:pPr>
        <w:suppressAutoHyphens/>
        <w:jc w:val="both"/>
        <w:rPr>
          <w:rFonts w:ascii="Palatino Linotype" w:hAnsi="Palatino Linotype"/>
          <w:sz w:val="22"/>
          <w:szCs w:val="22"/>
          <w:lang w:val="nl-NL"/>
        </w:rPr>
      </w:pPr>
    </w:p>
    <w:p w14:paraId="1FA13DF3" w14:textId="77777777" w:rsidR="00D0616F" w:rsidRDefault="00D0616F" w:rsidP="00C35FB0">
      <w:pPr>
        <w:pStyle w:val="ListParagraph"/>
        <w:widowControl w:val="0"/>
        <w:numPr>
          <w:ilvl w:val="2"/>
          <w:numId w:val="21"/>
        </w:numPr>
        <w:suppressAutoHyphens/>
        <w:ind w:left="360"/>
        <w:jc w:val="both"/>
        <w:rPr>
          <w:rFonts w:ascii="Palatino Linotype" w:hAnsi="Palatino Linotype"/>
          <w:sz w:val="22"/>
          <w:szCs w:val="22"/>
        </w:rPr>
      </w:pPr>
      <w:r w:rsidRPr="00852E61">
        <w:rPr>
          <w:rFonts w:ascii="Palatino Linotype" w:hAnsi="Palatino Linotype"/>
          <w:sz w:val="22"/>
          <w:szCs w:val="22"/>
        </w:rPr>
        <w:t xml:space="preserve">Tenzij de belangen van de dienst zich daartegen verzetten, wordt aan de ambtenaar op zijn daartoe strekkend mondeling of schriftelijk verzoek door de bevoegde autoriteit vrijstelling van dienst wegens bijzondere omstandigheden, met behoud van </w:t>
      </w:r>
      <w:r>
        <w:rPr>
          <w:rFonts w:ascii="Palatino Linotype" w:hAnsi="Palatino Linotype"/>
          <w:sz w:val="22"/>
          <w:szCs w:val="22"/>
        </w:rPr>
        <w:t xml:space="preserve">vol </w:t>
      </w:r>
      <w:r w:rsidRPr="00852E61">
        <w:rPr>
          <w:rFonts w:ascii="Palatino Linotype" w:hAnsi="Palatino Linotype"/>
          <w:sz w:val="22"/>
          <w:szCs w:val="22"/>
        </w:rPr>
        <w:t>inkomen, verleend:</w:t>
      </w:r>
    </w:p>
    <w:p w14:paraId="07D256DE" w14:textId="77777777" w:rsidR="00D0616F" w:rsidRPr="00885692" w:rsidRDefault="00D0616F" w:rsidP="00D0616F">
      <w:pPr>
        <w:tabs>
          <w:tab w:val="left" w:pos="360"/>
          <w:tab w:val="left" w:pos="720"/>
          <w:tab w:val="left" w:pos="1080"/>
        </w:tabs>
        <w:suppressAutoHyphens/>
        <w:ind w:left="360"/>
        <w:jc w:val="both"/>
        <w:rPr>
          <w:rFonts w:ascii="Palatino Linotype" w:hAnsi="Palatino Linotype"/>
          <w:sz w:val="22"/>
          <w:szCs w:val="22"/>
          <w:lang w:val="nl-NL"/>
        </w:rPr>
      </w:pPr>
      <w:r>
        <w:rPr>
          <w:rFonts w:ascii="Palatino Linotype" w:hAnsi="Palatino Linotype"/>
          <w:sz w:val="22"/>
          <w:szCs w:val="22"/>
          <w:lang w:val="nl-NL"/>
        </w:rPr>
        <w:t>I.</w:t>
      </w:r>
      <w:r>
        <w:rPr>
          <w:rFonts w:ascii="Palatino Linotype" w:hAnsi="Palatino Linotype"/>
          <w:sz w:val="22"/>
          <w:szCs w:val="22"/>
          <w:lang w:val="nl-NL"/>
        </w:rPr>
        <w:tab/>
        <w:t xml:space="preserve">a. </w:t>
      </w:r>
      <w:r>
        <w:rPr>
          <w:rFonts w:ascii="Palatino Linotype" w:hAnsi="Palatino Linotype"/>
          <w:sz w:val="22"/>
          <w:szCs w:val="22"/>
          <w:lang w:val="nl-NL"/>
        </w:rPr>
        <w:tab/>
      </w:r>
      <w:r w:rsidRPr="00885692">
        <w:rPr>
          <w:rFonts w:ascii="Palatino Linotype" w:hAnsi="Palatino Linotype"/>
          <w:sz w:val="22"/>
          <w:szCs w:val="22"/>
          <w:lang w:val="nl-NL"/>
        </w:rPr>
        <w:t xml:space="preserve">op de dag van zijn ondertrouw; </w:t>
      </w:r>
    </w:p>
    <w:p w14:paraId="2B5B2FFB" w14:textId="77777777" w:rsidR="00D0616F" w:rsidRPr="00885692" w:rsidRDefault="00D0616F" w:rsidP="00D0616F">
      <w:pPr>
        <w:tabs>
          <w:tab w:val="left" w:pos="720"/>
          <w:tab w:val="left" w:pos="1080"/>
        </w:tabs>
        <w:suppressAutoHyphens/>
        <w:jc w:val="both"/>
        <w:rPr>
          <w:rFonts w:ascii="Palatino Linotype" w:hAnsi="Palatino Linotype"/>
          <w:sz w:val="22"/>
          <w:szCs w:val="22"/>
          <w:lang w:val="nl-NL"/>
        </w:rPr>
      </w:pPr>
      <w:r>
        <w:rPr>
          <w:rFonts w:ascii="Palatino Linotype" w:hAnsi="Palatino Linotype"/>
          <w:sz w:val="22"/>
          <w:szCs w:val="22"/>
          <w:lang w:val="nl-NL"/>
        </w:rPr>
        <w:tab/>
        <w:t xml:space="preserve">b. </w:t>
      </w:r>
      <w:r>
        <w:rPr>
          <w:rFonts w:ascii="Palatino Linotype" w:hAnsi="Palatino Linotype"/>
          <w:sz w:val="22"/>
          <w:szCs w:val="22"/>
          <w:lang w:val="nl-NL"/>
        </w:rPr>
        <w:tab/>
      </w:r>
      <w:r w:rsidRPr="00885692">
        <w:rPr>
          <w:rFonts w:ascii="Palatino Linotype" w:hAnsi="Palatino Linotype"/>
          <w:sz w:val="22"/>
          <w:szCs w:val="22"/>
          <w:lang w:val="nl-NL"/>
        </w:rPr>
        <w:t xml:space="preserve">bij zijn huwelijk: vier werkdagen; </w:t>
      </w:r>
    </w:p>
    <w:p w14:paraId="644C85E6" w14:textId="77777777" w:rsidR="00D0616F" w:rsidRPr="00AB03B6" w:rsidRDefault="00D0616F" w:rsidP="00D0616F">
      <w:pPr>
        <w:tabs>
          <w:tab w:val="left" w:pos="720"/>
          <w:tab w:val="left" w:pos="1080"/>
        </w:tabs>
        <w:suppressAutoHyphens/>
        <w:ind w:left="1080" w:hanging="1080"/>
        <w:jc w:val="both"/>
        <w:rPr>
          <w:rFonts w:ascii="Palatino Linotype" w:hAnsi="Palatino Linotype"/>
          <w:sz w:val="22"/>
          <w:szCs w:val="22"/>
          <w:lang w:val="nl-NL"/>
        </w:rPr>
      </w:pPr>
      <w:r>
        <w:rPr>
          <w:rFonts w:ascii="Palatino Linotype" w:hAnsi="Palatino Linotype"/>
          <w:sz w:val="22"/>
          <w:szCs w:val="22"/>
          <w:lang w:val="nl-NL"/>
        </w:rPr>
        <w:tab/>
        <w:t xml:space="preserve">c. </w:t>
      </w:r>
      <w:r>
        <w:rPr>
          <w:rFonts w:ascii="Palatino Linotype" w:hAnsi="Palatino Linotype"/>
          <w:sz w:val="22"/>
          <w:szCs w:val="22"/>
          <w:lang w:val="nl-NL"/>
        </w:rPr>
        <w:tab/>
      </w:r>
      <w:r w:rsidRPr="00AB03B6">
        <w:rPr>
          <w:rFonts w:ascii="Palatino Linotype" w:hAnsi="Palatino Linotype"/>
          <w:sz w:val="22"/>
          <w:szCs w:val="22"/>
          <w:lang w:val="nl-NL"/>
        </w:rPr>
        <w:t>op de dag van het huwelijk van bloed- en aanverwanten in de eerste, tweede en derde graad;</w:t>
      </w:r>
    </w:p>
    <w:p w14:paraId="66B9C0F6" w14:textId="77777777" w:rsidR="00D0616F" w:rsidRPr="00AB03B6" w:rsidRDefault="00D0616F" w:rsidP="00D0616F">
      <w:pPr>
        <w:tabs>
          <w:tab w:val="left" w:pos="720"/>
          <w:tab w:val="left" w:pos="1080"/>
        </w:tabs>
        <w:suppressAutoHyphens/>
        <w:jc w:val="both"/>
        <w:rPr>
          <w:rFonts w:ascii="Palatino Linotype" w:hAnsi="Palatino Linotype"/>
          <w:sz w:val="22"/>
          <w:szCs w:val="22"/>
          <w:lang w:val="nl-NL"/>
        </w:rPr>
      </w:pPr>
      <w:r>
        <w:rPr>
          <w:rFonts w:ascii="Palatino Linotype" w:hAnsi="Palatino Linotype"/>
          <w:sz w:val="22"/>
          <w:szCs w:val="22"/>
          <w:lang w:val="nl-NL"/>
        </w:rPr>
        <w:tab/>
        <w:t xml:space="preserve">d. </w:t>
      </w:r>
      <w:r>
        <w:rPr>
          <w:rFonts w:ascii="Palatino Linotype" w:hAnsi="Palatino Linotype"/>
          <w:sz w:val="22"/>
          <w:szCs w:val="22"/>
          <w:lang w:val="nl-NL"/>
        </w:rPr>
        <w:tab/>
      </w:r>
      <w:r w:rsidRPr="00AB03B6">
        <w:rPr>
          <w:rFonts w:ascii="Palatino Linotype" w:hAnsi="Palatino Linotype"/>
          <w:sz w:val="22"/>
          <w:szCs w:val="22"/>
          <w:lang w:val="nl-NL"/>
        </w:rPr>
        <w:t xml:space="preserve">bij bevalling van zijn echtgenote: twee werkdagen; </w:t>
      </w:r>
    </w:p>
    <w:p w14:paraId="7F2C9998" w14:textId="77777777" w:rsidR="00D0616F" w:rsidRPr="00AB03B6" w:rsidRDefault="00D0616F" w:rsidP="00D0616F">
      <w:pPr>
        <w:tabs>
          <w:tab w:val="left" w:pos="720"/>
          <w:tab w:val="left" w:pos="1080"/>
        </w:tabs>
        <w:suppressAutoHyphens/>
        <w:ind w:left="1080" w:hanging="1080"/>
        <w:jc w:val="both"/>
        <w:rPr>
          <w:rFonts w:ascii="Palatino Linotype" w:hAnsi="Palatino Linotype"/>
          <w:sz w:val="22"/>
          <w:szCs w:val="22"/>
          <w:lang w:val="nl-NL"/>
        </w:rPr>
      </w:pPr>
      <w:r>
        <w:rPr>
          <w:rFonts w:ascii="Palatino Linotype" w:hAnsi="Palatino Linotype"/>
          <w:sz w:val="22"/>
          <w:szCs w:val="22"/>
          <w:lang w:val="nl-NL"/>
        </w:rPr>
        <w:tab/>
        <w:t xml:space="preserve">e. </w:t>
      </w:r>
      <w:r>
        <w:rPr>
          <w:rFonts w:ascii="Palatino Linotype" w:hAnsi="Palatino Linotype"/>
          <w:sz w:val="22"/>
          <w:szCs w:val="22"/>
          <w:lang w:val="nl-NL"/>
        </w:rPr>
        <w:tab/>
      </w:r>
      <w:r w:rsidRPr="00AB03B6">
        <w:rPr>
          <w:rFonts w:ascii="Palatino Linotype" w:hAnsi="Palatino Linotype"/>
          <w:sz w:val="22"/>
          <w:szCs w:val="22"/>
          <w:lang w:val="nl-NL"/>
        </w:rPr>
        <w:t xml:space="preserve">op de dag van zijn kerkelijke bevestiging en Eerste Heilige Communie en op die van zijn echtgenote, kinderen, stief- of pleegkinderen; </w:t>
      </w:r>
    </w:p>
    <w:p w14:paraId="6D0D6290" w14:textId="77777777" w:rsidR="00D0616F" w:rsidRPr="00AB03B6" w:rsidRDefault="00D0616F" w:rsidP="00D0616F">
      <w:pPr>
        <w:tabs>
          <w:tab w:val="left" w:pos="720"/>
          <w:tab w:val="left" w:pos="1080"/>
        </w:tabs>
        <w:suppressAutoHyphens/>
        <w:jc w:val="both"/>
        <w:rPr>
          <w:rFonts w:ascii="Palatino Linotype" w:hAnsi="Palatino Linotype"/>
          <w:sz w:val="22"/>
          <w:szCs w:val="22"/>
          <w:lang w:val="nl-NL"/>
        </w:rPr>
      </w:pPr>
      <w:r>
        <w:rPr>
          <w:rFonts w:ascii="Palatino Linotype" w:hAnsi="Palatino Linotype"/>
          <w:sz w:val="22"/>
          <w:szCs w:val="22"/>
          <w:lang w:val="nl-NL"/>
        </w:rPr>
        <w:tab/>
        <w:t xml:space="preserve">f. </w:t>
      </w:r>
      <w:r>
        <w:rPr>
          <w:rFonts w:ascii="Palatino Linotype" w:hAnsi="Palatino Linotype"/>
          <w:sz w:val="22"/>
          <w:szCs w:val="22"/>
          <w:lang w:val="nl-NL"/>
        </w:rPr>
        <w:tab/>
      </w:r>
      <w:r w:rsidRPr="00AB03B6">
        <w:rPr>
          <w:rFonts w:ascii="Palatino Linotype" w:hAnsi="Palatino Linotype"/>
          <w:sz w:val="22"/>
          <w:szCs w:val="22"/>
          <w:lang w:val="nl-NL"/>
        </w:rPr>
        <w:t>op de dag van herdenking van zijn 25-, 30-, 35-, en 40-jarig ambtsjubileum</w:t>
      </w:r>
      <w:r>
        <w:rPr>
          <w:rFonts w:ascii="Palatino Linotype" w:hAnsi="Palatino Linotype"/>
          <w:sz w:val="22"/>
          <w:szCs w:val="22"/>
          <w:lang w:val="nl-NL"/>
        </w:rPr>
        <w:t>;</w:t>
      </w:r>
    </w:p>
    <w:p w14:paraId="358B2261" w14:textId="77777777" w:rsidR="00D0616F" w:rsidRPr="00AB03B6" w:rsidRDefault="00D0616F" w:rsidP="00D0616F">
      <w:pPr>
        <w:tabs>
          <w:tab w:val="left" w:pos="720"/>
          <w:tab w:val="left" w:pos="1080"/>
        </w:tabs>
        <w:suppressAutoHyphens/>
        <w:jc w:val="both"/>
        <w:rPr>
          <w:rFonts w:ascii="Palatino Linotype" w:hAnsi="Palatino Linotype"/>
          <w:sz w:val="22"/>
          <w:szCs w:val="22"/>
          <w:lang w:val="nl-NL"/>
        </w:rPr>
      </w:pPr>
      <w:r>
        <w:rPr>
          <w:rFonts w:ascii="Palatino Linotype" w:hAnsi="Palatino Linotype"/>
          <w:sz w:val="22"/>
          <w:szCs w:val="22"/>
          <w:lang w:val="nl-NL"/>
        </w:rPr>
        <w:tab/>
        <w:t xml:space="preserve">g. </w:t>
      </w:r>
      <w:r>
        <w:rPr>
          <w:rFonts w:ascii="Palatino Linotype" w:hAnsi="Palatino Linotype"/>
          <w:sz w:val="22"/>
          <w:szCs w:val="22"/>
          <w:lang w:val="nl-NL"/>
        </w:rPr>
        <w:tab/>
      </w:r>
      <w:r w:rsidRPr="00AB03B6">
        <w:rPr>
          <w:rFonts w:ascii="Palatino Linotype" w:hAnsi="Palatino Linotype"/>
          <w:sz w:val="22"/>
          <w:szCs w:val="22"/>
          <w:lang w:val="nl-NL"/>
        </w:rPr>
        <w:t>op de dag van zijn herdenking van zijn 25- en 40-jarig huwelijks</w:t>
      </w:r>
      <w:r>
        <w:rPr>
          <w:rFonts w:ascii="Palatino Linotype" w:hAnsi="Palatino Linotype"/>
          <w:sz w:val="22"/>
          <w:szCs w:val="22"/>
          <w:lang w:val="nl-NL"/>
        </w:rPr>
        <w:t>jubileum;</w:t>
      </w:r>
    </w:p>
    <w:p w14:paraId="35B2A4A7" w14:textId="77777777" w:rsidR="00D0616F" w:rsidRPr="00AB03B6" w:rsidRDefault="00D0616F" w:rsidP="00C35FB0">
      <w:pPr>
        <w:pStyle w:val="ListParagraph"/>
        <w:widowControl w:val="0"/>
        <w:numPr>
          <w:ilvl w:val="0"/>
          <w:numId w:val="35"/>
        </w:numPr>
        <w:tabs>
          <w:tab w:val="left" w:pos="720"/>
          <w:tab w:val="left" w:pos="1080"/>
        </w:tabs>
        <w:suppressAutoHyphens/>
        <w:jc w:val="both"/>
        <w:rPr>
          <w:rFonts w:ascii="Palatino Linotype" w:hAnsi="Palatino Linotype"/>
          <w:sz w:val="22"/>
          <w:szCs w:val="22"/>
        </w:rPr>
      </w:pPr>
      <w:r w:rsidRPr="00AB03B6">
        <w:rPr>
          <w:rFonts w:ascii="Palatino Linotype" w:hAnsi="Palatino Linotype"/>
          <w:sz w:val="22"/>
          <w:szCs w:val="22"/>
        </w:rPr>
        <w:t>op de dag van herdenking van het 25-, 40-, 50- en 60-jarig huwelijksjubileum van zijn ouders, stief-</w:t>
      </w:r>
      <w:r>
        <w:rPr>
          <w:rFonts w:ascii="Palatino Linotype" w:hAnsi="Palatino Linotype"/>
          <w:sz w:val="22"/>
          <w:szCs w:val="22"/>
        </w:rPr>
        <w:t>, schoon-, pleeg- of grootouders;</w:t>
      </w:r>
      <w:r w:rsidRPr="00AB03B6">
        <w:rPr>
          <w:rFonts w:ascii="Palatino Linotype" w:hAnsi="Palatino Linotype"/>
          <w:sz w:val="22"/>
          <w:szCs w:val="22"/>
        </w:rPr>
        <w:t xml:space="preserve"> </w:t>
      </w:r>
    </w:p>
    <w:p w14:paraId="2163641A" w14:textId="77777777" w:rsidR="00D0616F" w:rsidRPr="002A6364" w:rsidRDefault="00D0616F" w:rsidP="00C35FB0">
      <w:pPr>
        <w:pStyle w:val="ListParagraph"/>
        <w:widowControl w:val="0"/>
        <w:numPr>
          <w:ilvl w:val="0"/>
          <w:numId w:val="35"/>
        </w:numPr>
        <w:tabs>
          <w:tab w:val="left" w:pos="720"/>
          <w:tab w:val="left" w:pos="1080"/>
        </w:tabs>
        <w:suppressAutoHyphens/>
        <w:jc w:val="both"/>
        <w:rPr>
          <w:rFonts w:ascii="Palatino Linotype" w:hAnsi="Palatino Linotype"/>
          <w:sz w:val="22"/>
          <w:szCs w:val="22"/>
        </w:rPr>
      </w:pPr>
      <w:r w:rsidRPr="002A6364">
        <w:rPr>
          <w:rFonts w:ascii="Palatino Linotype" w:hAnsi="Palatino Linotype"/>
          <w:sz w:val="22"/>
          <w:szCs w:val="22"/>
        </w:rPr>
        <w:t xml:space="preserve">bij ernstige ziekte van zijn echtgenote, ouders, stief-, schoon- of pleegouders, kinderen, stief- of pleegkinderen: ten hoogste vijftien dagen; </w:t>
      </w:r>
    </w:p>
    <w:p w14:paraId="7D03ED38" w14:textId="77777777" w:rsidR="00D0616F" w:rsidRPr="002A6364" w:rsidRDefault="00D0616F" w:rsidP="00D0616F">
      <w:pPr>
        <w:pStyle w:val="ListParagraph"/>
        <w:tabs>
          <w:tab w:val="left" w:pos="720"/>
          <w:tab w:val="left" w:pos="1080"/>
        </w:tabs>
        <w:suppressAutoHyphens/>
        <w:ind w:left="1080"/>
        <w:jc w:val="both"/>
        <w:rPr>
          <w:rFonts w:ascii="Palatino Linotype" w:hAnsi="Palatino Linotype"/>
          <w:sz w:val="22"/>
          <w:szCs w:val="22"/>
        </w:rPr>
      </w:pPr>
      <w:r w:rsidRPr="002A6364">
        <w:rPr>
          <w:rFonts w:ascii="Palatino Linotype" w:hAnsi="Palatino Linotype"/>
          <w:sz w:val="22"/>
          <w:szCs w:val="22"/>
        </w:rPr>
        <w:t>mocht blijken dat dit aantal in bepaalde omstandigheden niet toereikend is, dan kan artikel 29</w:t>
      </w:r>
      <w:r>
        <w:rPr>
          <w:rFonts w:ascii="Palatino Linotype" w:hAnsi="Palatino Linotype"/>
          <w:sz w:val="22"/>
          <w:szCs w:val="22"/>
        </w:rPr>
        <w:t xml:space="preserve"> toepassing vinden;</w:t>
      </w:r>
      <w:r w:rsidRPr="002A6364">
        <w:rPr>
          <w:rFonts w:ascii="Palatino Linotype" w:hAnsi="Palatino Linotype"/>
          <w:sz w:val="22"/>
          <w:szCs w:val="22"/>
        </w:rPr>
        <w:t xml:space="preserve"> </w:t>
      </w:r>
    </w:p>
    <w:p w14:paraId="1AB06AE4" w14:textId="77777777" w:rsidR="00D0616F" w:rsidRPr="00AB03B6" w:rsidRDefault="00D0616F" w:rsidP="00D0616F">
      <w:pPr>
        <w:tabs>
          <w:tab w:val="left" w:pos="720"/>
          <w:tab w:val="left" w:pos="1080"/>
        </w:tabs>
        <w:suppressAutoHyphens/>
        <w:ind w:left="1080" w:hanging="1080"/>
        <w:jc w:val="both"/>
        <w:rPr>
          <w:rFonts w:ascii="Palatino Linotype" w:hAnsi="Palatino Linotype"/>
          <w:sz w:val="22"/>
          <w:szCs w:val="22"/>
          <w:lang w:val="nl-NL"/>
        </w:rPr>
      </w:pPr>
      <w:r>
        <w:rPr>
          <w:rFonts w:ascii="Palatino Linotype" w:hAnsi="Palatino Linotype"/>
          <w:sz w:val="22"/>
          <w:szCs w:val="22"/>
          <w:lang w:val="nl-NL"/>
        </w:rPr>
        <w:tab/>
        <w:t xml:space="preserve">j. </w:t>
      </w:r>
      <w:r>
        <w:rPr>
          <w:rFonts w:ascii="Palatino Linotype" w:hAnsi="Palatino Linotype"/>
          <w:sz w:val="22"/>
          <w:szCs w:val="22"/>
          <w:lang w:val="nl-NL"/>
        </w:rPr>
        <w:tab/>
      </w:r>
      <w:r w:rsidRPr="00AB03B6">
        <w:rPr>
          <w:rFonts w:ascii="Palatino Linotype" w:hAnsi="Palatino Linotype"/>
          <w:sz w:val="22"/>
          <w:szCs w:val="22"/>
          <w:lang w:val="nl-NL"/>
        </w:rPr>
        <w:t>bij overlijden van echtgenote, ouders, stief</w:t>
      </w:r>
      <w:r>
        <w:rPr>
          <w:rFonts w:ascii="Palatino Linotype" w:hAnsi="Palatino Linotype"/>
          <w:sz w:val="22"/>
          <w:szCs w:val="22"/>
          <w:lang w:val="nl-NL"/>
        </w:rPr>
        <w:t>,</w:t>
      </w:r>
      <w:r w:rsidRPr="00AB03B6">
        <w:rPr>
          <w:rFonts w:ascii="Palatino Linotype" w:hAnsi="Palatino Linotype"/>
          <w:sz w:val="22"/>
          <w:szCs w:val="22"/>
          <w:lang w:val="nl-NL"/>
        </w:rPr>
        <w:t xml:space="preserve">- schoon- of pleegouders, kinderen, stief- of pleegkinderen: twee werkdagen; </w:t>
      </w:r>
    </w:p>
    <w:p w14:paraId="7D0175E1" w14:textId="77777777" w:rsidR="00D0616F" w:rsidRPr="00AB03B6" w:rsidRDefault="00D0616F" w:rsidP="00D0616F">
      <w:pPr>
        <w:tabs>
          <w:tab w:val="left" w:pos="720"/>
          <w:tab w:val="left" w:pos="1080"/>
        </w:tabs>
        <w:suppressAutoHyphens/>
        <w:ind w:left="1080" w:hanging="1080"/>
        <w:jc w:val="both"/>
        <w:rPr>
          <w:rFonts w:ascii="Palatino Linotype" w:hAnsi="Palatino Linotype"/>
          <w:sz w:val="22"/>
          <w:szCs w:val="22"/>
          <w:lang w:val="nl-NL"/>
        </w:rPr>
      </w:pPr>
      <w:r>
        <w:rPr>
          <w:rFonts w:ascii="Palatino Linotype" w:hAnsi="Palatino Linotype"/>
          <w:sz w:val="22"/>
          <w:szCs w:val="22"/>
          <w:lang w:val="nl-NL"/>
        </w:rPr>
        <w:tab/>
        <w:t xml:space="preserve">k. </w:t>
      </w:r>
      <w:r>
        <w:rPr>
          <w:rFonts w:ascii="Palatino Linotype" w:hAnsi="Palatino Linotype"/>
          <w:sz w:val="22"/>
          <w:szCs w:val="22"/>
          <w:lang w:val="nl-NL"/>
        </w:rPr>
        <w:tab/>
      </w:r>
      <w:r w:rsidRPr="00AB03B6">
        <w:rPr>
          <w:rFonts w:ascii="Palatino Linotype" w:hAnsi="Palatino Linotype"/>
          <w:sz w:val="22"/>
          <w:szCs w:val="22"/>
          <w:lang w:val="nl-NL"/>
        </w:rPr>
        <w:t xml:space="preserve">bij overlijden van grootouders, huisgenoten en bloed- en aanverwanten tot en met de derde graad: één werkdag; </w:t>
      </w:r>
    </w:p>
    <w:p w14:paraId="3C143CC3" w14:textId="77777777" w:rsidR="00D0616F" w:rsidRPr="00AB03B6" w:rsidRDefault="00D0616F" w:rsidP="00D0616F">
      <w:pPr>
        <w:tabs>
          <w:tab w:val="left" w:pos="720"/>
          <w:tab w:val="left" w:pos="1080"/>
        </w:tabs>
        <w:suppressAutoHyphens/>
        <w:ind w:left="1080" w:hanging="1080"/>
        <w:jc w:val="both"/>
        <w:rPr>
          <w:rFonts w:ascii="Palatino Linotype" w:hAnsi="Palatino Linotype"/>
          <w:sz w:val="22"/>
          <w:szCs w:val="22"/>
          <w:lang w:val="nl-NL"/>
        </w:rPr>
      </w:pPr>
      <w:r>
        <w:rPr>
          <w:rFonts w:ascii="Palatino Linotype" w:hAnsi="Palatino Linotype"/>
          <w:sz w:val="22"/>
          <w:szCs w:val="22"/>
          <w:lang w:val="nl-NL"/>
        </w:rPr>
        <w:tab/>
        <w:t xml:space="preserve">l. </w:t>
      </w:r>
      <w:r>
        <w:rPr>
          <w:rFonts w:ascii="Palatino Linotype" w:hAnsi="Palatino Linotype"/>
          <w:sz w:val="22"/>
          <w:szCs w:val="22"/>
          <w:lang w:val="nl-NL"/>
        </w:rPr>
        <w:tab/>
      </w:r>
      <w:r w:rsidRPr="00AB03B6">
        <w:rPr>
          <w:rFonts w:ascii="Palatino Linotype" w:hAnsi="Palatino Linotype"/>
          <w:sz w:val="22"/>
          <w:szCs w:val="22"/>
          <w:lang w:val="nl-NL"/>
        </w:rPr>
        <w:t>op de dag vóór en op de dagen waarop een examen ter verkrijging van een wettelijk erkend diploma wordt afgelegd</w:t>
      </w:r>
      <w:r>
        <w:rPr>
          <w:rFonts w:ascii="Palatino Linotype" w:hAnsi="Palatino Linotype"/>
          <w:sz w:val="22"/>
          <w:szCs w:val="22"/>
          <w:lang w:val="nl-NL"/>
        </w:rPr>
        <w:t>.</w:t>
      </w:r>
    </w:p>
    <w:p w14:paraId="6F6BE0C6" w14:textId="77777777" w:rsidR="00D0616F" w:rsidRPr="00283247" w:rsidRDefault="00D0616F" w:rsidP="00D0616F">
      <w:pPr>
        <w:tabs>
          <w:tab w:val="left" w:pos="720"/>
          <w:tab w:val="left" w:pos="1080"/>
        </w:tabs>
        <w:suppressAutoHyphens/>
        <w:ind w:left="1080" w:hanging="720"/>
        <w:jc w:val="both"/>
        <w:rPr>
          <w:rFonts w:ascii="Palatino Linotype" w:hAnsi="Palatino Linotype"/>
          <w:sz w:val="22"/>
          <w:szCs w:val="22"/>
          <w:lang w:val="nl-NL"/>
        </w:rPr>
      </w:pPr>
      <w:r w:rsidRPr="00283247">
        <w:rPr>
          <w:rFonts w:ascii="Palatino Linotype" w:hAnsi="Palatino Linotype"/>
          <w:sz w:val="22"/>
          <w:szCs w:val="22"/>
          <w:lang w:val="nl-NL"/>
        </w:rPr>
        <w:t xml:space="preserve">II. </w:t>
      </w:r>
      <w:r>
        <w:rPr>
          <w:rFonts w:ascii="Palatino Linotype" w:hAnsi="Palatino Linotype"/>
          <w:sz w:val="22"/>
          <w:szCs w:val="22"/>
          <w:lang w:val="nl-NL"/>
        </w:rPr>
        <w:tab/>
      </w:r>
      <w:r w:rsidRPr="00283247">
        <w:rPr>
          <w:rFonts w:ascii="Palatino Linotype" w:hAnsi="Palatino Linotype"/>
          <w:sz w:val="22"/>
          <w:szCs w:val="22"/>
          <w:lang w:val="nl-NL"/>
        </w:rPr>
        <w:t xml:space="preserve">a. </w:t>
      </w:r>
      <w:r>
        <w:rPr>
          <w:rFonts w:ascii="Palatino Linotype" w:hAnsi="Palatino Linotype"/>
          <w:sz w:val="22"/>
          <w:szCs w:val="22"/>
          <w:lang w:val="nl-NL"/>
        </w:rPr>
        <w:tab/>
      </w:r>
      <w:r w:rsidRPr="00283247">
        <w:rPr>
          <w:rFonts w:ascii="Palatino Linotype" w:hAnsi="Palatino Linotype"/>
          <w:sz w:val="22"/>
          <w:szCs w:val="22"/>
          <w:lang w:val="nl-NL"/>
        </w:rPr>
        <w:t>indien hij gehuwd is of een eigen huishouding heeft, bij verhuizing: twee dagen</w:t>
      </w:r>
      <w:r w:rsidRPr="007766BE">
        <w:rPr>
          <w:rFonts w:ascii="Palatino Linotype" w:hAnsi="Palatino Linotype"/>
          <w:sz w:val="22"/>
          <w:szCs w:val="22"/>
          <w:lang w:val="nl-NL"/>
        </w:rPr>
        <w:t>;</w:t>
      </w:r>
    </w:p>
    <w:p w14:paraId="189B0744" w14:textId="77777777" w:rsidR="00D0616F" w:rsidRPr="00283247" w:rsidRDefault="00D0616F" w:rsidP="00D0616F">
      <w:pPr>
        <w:tabs>
          <w:tab w:val="left" w:pos="720"/>
          <w:tab w:val="left" w:pos="1080"/>
        </w:tabs>
        <w:suppressAutoHyphens/>
        <w:jc w:val="both"/>
        <w:rPr>
          <w:rFonts w:ascii="Palatino Linotype" w:hAnsi="Palatino Linotype"/>
          <w:sz w:val="22"/>
          <w:szCs w:val="22"/>
          <w:lang w:val="nl-NL"/>
        </w:rPr>
      </w:pPr>
      <w:r>
        <w:rPr>
          <w:rFonts w:ascii="Palatino Linotype" w:hAnsi="Palatino Linotype"/>
          <w:sz w:val="22"/>
          <w:szCs w:val="22"/>
          <w:lang w:val="nl-NL"/>
        </w:rPr>
        <w:tab/>
      </w:r>
      <w:r w:rsidRPr="00283247">
        <w:rPr>
          <w:rFonts w:ascii="Palatino Linotype" w:hAnsi="Palatino Linotype"/>
          <w:sz w:val="22"/>
          <w:szCs w:val="22"/>
          <w:lang w:val="nl-NL"/>
        </w:rPr>
        <w:t xml:space="preserve">b. </w:t>
      </w:r>
      <w:r>
        <w:rPr>
          <w:rFonts w:ascii="Palatino Linotype" w:hAnsi="Palatino Linotype"/>
          <w:sz w:val="22"/>
          <w:szCs w:val="22"/>
          <w:lang w:val="nl-NL"/>
        </w:rPr>
        <w:tab/>
        <w:t>(vervallen)</w:t>
      </w:r>
      <w:r w:rsidRPr="00283247">
        <w:rPr>
          <w:rFonts w:ascii="Palatino Linotype" w:hAnsi="Palatino Linotype"/>
          <w:sz w:val="22"/>
          <w:szCs w:val="22"/>
          <w:lang w:val="nl-NL"/>
        </w:rPr>
        <w:t xml:space="preserve"> </w:t>
      </w:r>
    </w:p>
    <w:p w14:paraId="0E726E95" w14:textId="77777777" w:rsidR="00D0616F" w:rsidRPr="00283247" w:rsidRDefault="00D0616F" w:rsidP="00813E3A">
      <w:pPr>
        <w:tabs>
          <w:tab w:val="left" w:pos="450"/>
          <w:tab w:val="left" w:pos="720"/>
          <w:tab w:val="left" w:pos="1080"/>
        </w:tabs>
        <w:suppressAutoHyphens/>
        <w:ind w:left="1080" w:hanging="720"/>
        <w:jc w:val="both"/>
        <w:rPr>
          <w:rFonts w:ascii="Palatino Linotype" w:hAnsi="Palatino Linotype"/>
          <w:sz w:val="22"/>
          <w:szCs w:val="22"/>
          <w:lang w:val="nl-NL"/>
        </w:rPr>
      </w:pPr>
      <w:r w:rsidRPr="00283247">
        <w:rPr>
          <w:rFonts w:ascii="Palatino Linotype" w:hAnsi="Palatino Linotype"/>
          <w:sz w:val="22"/>
          <w:szCs w:val="22"/>
          <w:lang w:val="nl-NL"/>
        </w:rPr>
        <w:t xml:space="preserve">III. </w:t>
      </w:r>
      <w:r>
        <w:rPr>
          <w:rFonts w:ascii="Palatino Linotype" w:hAnsi="Palatino Linotype"/>
          <w:sz w:val="22"/>
          <w:szCs w:val="22"/>
          <w:lang w:val="nl-NL"/>
        </w:rPr>
        <w:tab/>
      </w:r>
      <w:bookmarkStart w:id="0" w:name="_GoBack"/>
      <w:r w:rsidRPr="00283247">
        <w:rPr>
          <w:rFonts w:ascii="Palatino Linotype" w:hAnsi="Palatino Linotype"/>
          <w:sz w:val="22"/>
          <w:szCs w:val="22"/>
          <w:lang w:val="nl-NL"/>
        </w:rPr>
        <w:t xml:space="preserve">a. </w:t>
      </w:r>
      <w:r>
        <w:rPr>
          <w:rFonts w:ascii="Palatino Linotype" w:hAnsi="Palatino Linotype"/>
          <w:sz w:val="22"/>
          <w:szCs w:val="22"/>
          <w:lang w:val="nl-NL"/>
        </w:rPr>
        <w:tab/>
      </w:r>
      <w:r w:rsidRPr="00283247">
        <w:rPr>
          <w:rFonts w:ascii="Palatino Linotype" w:hAnsi="Palatino Linotype"/>
          <w:sz w:val="22"/>
          <w:szCs w:val="22"/>
          <w:lang w:val="nl-NL"/>
        </w:rPr>
        <w:t xml:space="preserve">voor het bijwonen van vergaderingen of zittingen van of het verrichten van werkzaamheden voor publiekrechtelijke colleges of commissies, waarin de ambtenaar is benoemd of aangewezen, en voor </w:t>
      </w:r>
      <w:r>
        <w:rPr>
          <w:rFonts w:ascii="Palatino Linotype" w:hAnsi="Palatino Linotype"/>
          <w:sz w:val="22"/>
          <w:szCs w:val="22"/>
          <w:lang w:val="nl-NL"/>
        </w:rPr>
        <w:t xml:space="preserve">zover </w:t>
      </w:r>
      <w:r w:rsidRPr="00283247">
        <w:rPr>
          <w:rFonts w:ascii="Palatino Linotype" w:hAnsi="Palatino Linotype"/>
          <w:sz w:val="22"/>
          <w:szCs w:val="22"/>
          <w:lang w:val="nl-NL"/>
        </w:rPr>
        <w:t>zulks ni</w:t>
      </w:r>
      <w:r>
        <w:rPr>
          <w:rFonts w:ascii="Palatino Linotype" w:hAnsi="Palatino Linotype"/>
          <w:sz w:val="22"/>
          <w:szCs w:val="22"/>
          <w:lang w:val="nl-NL"/>
        </w:rPr>
        <w:t>et in vrije tijd kan geschieden;</w:t>
      </w:r>
    </w:p>
    <w:p w14:paraId="57090A6B" w14:textId="77777777" w:rsidR="00D0616F" w:rsidRDefault="00D0616F" w:rsidP="00D0616F">
      <w:pPr>
        <w:tabs>
          <w:tab w:val="left" w:pos="720"/>
          <w:tab w:val="left" w:pos="1080"/>
        </w:tabs>
        <w:suppressAutoHyphens/>
        <w:ind w:left="1080" w:hanging="450"/>
        <w:jc w:val="both"/>
        <w:rPr>
          <w:rFonts w:ascii="Palatino Linotype" w:hAnsi="Palatino Linotype"/>
          <w:sz w:val="22"/>
          <w:szCs w:val="22"/>
          <w:lang w:val="nl-NL"/>
        </w:rPr>
      </w:pPr>
      <w:r>
        <w:rPr>
          <w:rFonts w:ascii="Palatino Linotype" w:hAnsi="Palatino Linotype"/>
          <w:sz w:val="22"/>
          <w:szCs w:val="22"/>
          <w:lang w:val="nl-NL"/>
        </w:rPr>
        <w:tab/>
      </w:r>
      <w:r w:rsidRPr="00283247">
        <w:rPr>
          <w:rFonts w:ascii="Palatino Linotype" w:hAnsi="Palatino Linotype"/>
          <w:sz w:val="22"/>
          <w:szCs w:val="22"/>
          <w:lang w:val="nl-NL"/>
        </w:rPr>
        <w:t xml:space="preserve">b. </w:t>
      </w:r>
      <w:r>
        <w:rPr>
          <w:rFonts w:ascii="Palatino Linotype" w:hAnsi="Palatino Linotype"/>
          <w:sz w:val="22"/>
          <w:szCs w:val="22"/>
          <w:lang w:val="nl-NL"/>
        </w:rPr>
        <w:tab/>
      </w:r>
      <w:r w:rsidRPr="00283247">
        <w:rPr>
          <w:rFonts w:ascii="Palatino Linotype" w:hAnsi="Palatino Linotype"/>
          <w:sz w:val="22"/>
          <w:szCs w:val="22"/>
          <w:lang w:val="nl-NL"/>
        </w:rPr>
        <w:t>voor het voldoen aan een wettelijke verplichting, een en ander voor zover dit niet in vrije tijd kan geschieden en omzetting van dienst niet mogelijk is.</w:t>
      </w:r>
      <w:bookmarkEnd w:id="0"/>
      <w:r w:rsidRPr="00283247">
        <w:rPr>
          <w:rFonts w:ascii="Palatino Linotype" w:hAnsi="Palatino Linotype"/>
          <w:sz w:val="22"/>
          <w:szCs w:val="22"/>
          <w:lang w:val="nl-NL"/>
        </w:rPr>
        <w:t xml:space="preserve"> </w:t>
      </w:r>
    </w:p>
    <w:p w14:paraId="10E17EDE" w14:textId="77777777" w:rsidR="00C35FB0" w:rsidRDefault="00C35FB0" w:rsidP="00D0616F">
      <w:pPr>
        <w:tabs>
          <w:tab w:val="left" w:pos="720"/>
          <w:tab w:val="left" w:pos="1080"/>
        </w:tabs>
        <w:suppressAutoHyphens/>
        <w:ind w:left="1080" w:hanging="450"/>
        <w:jc w:val="both"/>
        <w:rPr>
          <w:rFonts w:ascii="Palatino Linotype" w:hAnsi="Palatino Linotype"/>
          <w:sz w:val="22"/>
          <w:szCs w:val="22"/>
          <w:lang w:val="nl-NL"/>
        </w:rPr>
      </w:pPr>
    </w:p>
    <w:p w14:paraId="35CCD5E1" w14:textId="77777777" w:rsidR="00C35FB0" w:rsidRPr="00283247" w:rsidRDefault="00C35FB0" w:rsidP="00D0616F">
      <w:pPr>
        <w:tabs>
          <w:tab w:val="left" w:pos="720"/>
          <w:tab w:val="left" w:pos="1080"/>
        </w:tabs>
        <w:suppressAutoHyphens/>
        <w:ind w:left="1080" w:hanging="450"/>
        <w:jc w:val="both"/>
        <w:rPr>
          <w:rFonts w:ascii="Palatino Linotype" w:hAnsi="Palatino Linotype"/>
          <w:sz w:val="22"/>
          <w:szCs w:val="22"/>
          <w:lang w:val="nl-NL"/>
        </w:rPr>
      </w:pPr>
    </w:p>
    <w:p w14:paraId="0E35DA4E" w14:textId="77777777" w:rsidR="00D0616F" w:rsidRDefault="00D0616F" w:rsidP="00C35FB0">
      <w:pPr>
        <w:pStyle w:val="ListParagraph"/>
        <w:widowControl w:val="0"/>
        <w:numPr>
          <w:ilvl w:val="2"/>
          <w:numId w:val="21"/>
        </w:numPr>
        <w:suppressAutoHyphens/>
        <w:ind w:left="360"/>
        <w:jc w:val="both"/>
        <w:rPr>
          <w:rFonts w:ascii="Palatino Linotype" w:hAnsi="Palatino Linotype"/>
          <w:sz w:val="22"/>
          <w:szCs w:val="22"/>
        </w:rPr>
      </w:pPr>
      <w:r w:rsidRPr="00852E61">
        <w:rPr>
          <w:rFonts w:ascii="Palatino Linotype" w:hAnsi="Palatino Linotype"/>
          <w:sz w:val="22"/>
          <w:szCs w:val="22"/>
        </w:rPr>
        <w:lastRenderedPageBreak/>
        <w:t xml:space="preserve">Aan de ambtenaar, </w:t>
      </w:r>
      <w:r w:rsidRPr="00936BCA">
        <w:rPr>
          <w:rFonts w:ascii="Palatino Linotype" w:hAnsi="Palatino Linotype"/>
          <w:sz w:val="22"/>
          <w:szCs w:val="22"/>
        </w:rPr>
        <w:t xml:space="preserve">die tot lid van </w:t>
      </w:r>
      <w:r>
        <w:rPr>
          <w:rFonts w:ascii="Palatino Linotype" w:hAnsi="Palatino Linotype"/>
          <w:sz w:val="22"/>
          <w:szCs w:val="22"/>
        </w:rPr>
        <w:t xml:space="preserve">de Staten van </w:t>
      </w:r>
      <w:r w:rsidRPr="00936BCA">
        <w:rPr>
          <w:rFonts w:ascii="Palatino Linotype" w:hAnsi="Palatino Linotype"/>
          <w:sz w:val="22"/>
          <w:szCs w:val="22"/>
        </w:rPr>
        <w:t>Curaçao</w:t>
      </w:r>
      <w:r w:rsidRPr="00852E61">
        <w:rPr>
          <w:rFonts w:ascii="Palatino Linotype" w:hAnsi="Palatino Linotype"/>
          <w:sz w:val="22"/>
          <w:szCs w:val="22"/>
        </w:rPr>
        <w:t xml:space="preserve"> is verkozen, wordt op zijn verzoek door de bevoegde autoriteit steeds vrijstelling van dienst wegens bijzondere omstandigheden, met behoud van vol inkomen, verleend voor het bijwonen van vergaderingen van </w:t>
      </w:r>
      <w:r>
        <w:rPr>
          <w:rFonts w:ascii="Palatino Linotype" w:hAnsi="Palatino Linotype"/>
          <w:sz w:val="22"/>
          <w:szCs w:val="22"/>
        </w:rPr>
        <w:t>dit lichaam</w:t>
      </w:r>
      <w:r w:rsidRPr="00852E61">
        <w:rPr>
          <w:rFonts w:ascii="Palatino Linotype" w:hAnsi="Palatino Linotype"/>
          <w:sz w:val="22"/>
          <w:szCs w:val="22"/>
        </w:rPr>
        <w:t xml:space="preserve">, alsmede voor het maken van reizen </w:t>
      </w:r>
      <w:r>
        <w:rPr>
          <w:rFonts w:ascii="Palatino Linotype" w:hAnsi="Palatino Linotype"/>
          <w:sz w:val="22"/>
          <w:szCs w:val="22"/>
        </w:rPr>
        <w:t xml:space="preserve">in of </w:t>
      </w:r>
      <w:r w:rsidRPr="00852E61">
        <w:rPr>
          <w:rFonts w:ascii="Palatino Linotype" w:hAnsi="Palatino Linotype"/>
          <w:sz w:val="22"/>
          <w:szCs w:val="22"/>
        </w:rPr>
        <w:t xml:space="preserve">buiten </w:t>
      </w:r>
      <w:r>
        <w:rPr>
          <w:rFonts w:ascii="Palatino Linotype" w:hAnsi="Palatino Linotype"/>
          <w:sz w:val="22"/>
          <w:szCs w:val="22"/>
        </w:rPr>
        <w:t>Curaçao</w:t>
      </w:r>
      <w:r w:rsidRPr="00852E61">
        <w:rPr>
          <w:rFonts w:ascii="Palatino Linotype" w:hAnsi="Palatino Linotype"/>
          <w:sz w:val="22"/>
          <w:szCs w:val="22"/>
        </w:rPr>
        <w:t xml:space="preserve"> in zijn hoedanigheid van lid van genoemde </w:t>
      </w:r>
      <w:r>
        <w:rPr>
          <w:rFonts w:ascii="Palatino Linotype" w:hAnsi="Palatino Linotype"/>
          <w:sz w:val="22"/>
          <w:szCs w:val="22"/>
        </w:rPr>
        <w:t>lichaam</w:t>
      </w:r>
      <w:r w:rsidRPr="00852E61">
        <w:rPr>
          <w:rFonts w:ascii="Palatino Linotype" w:hAnsi="Palatino Linotype"/>
          <w:sz w:val="22"/>
          <w:szCs w:val="22"/>
        </w:rPr>
        <w:t>.</w:t>
      </w:r>
    </w:p>
    <w:p w14:paraId="43049357" w14:textId="77777777" w:rsidR="00D0616F" w:rsidRPr="00852E61" w:rsidRDefault="00D0616F" w:rsidP="00D0616F">
      <w:pPr>
        <w:pStyle w:val="ListParagraph"/>
        <w:suppressAutoHyphens/>
        <w:ind w:left="360"/>
        <w:jc w:val="both"/>
        <w:rPr>
          <w:rFonts w:ascii="Palatino Linotype" w:hAnsi="Palatino Linotype"/>
          <w:sz w:val="22"/>
          <w:szCs w:val="22"/>
        </w:rPr>
      </w:pPr>
      <w:r>
        <w:rPr>
          <w:rFonts w:ascii="Palatino Linotype" w:hAnsi="Palatino Linotype"/>
          <w:sz w:val="22"/>
          <w:szCs w:val="22"/>
        </w:rPr>
        <w:t>Het bepaalde in dit artikellid is niet van toepassing op de ambtenaar op wie de bepalingen van de Non-activiteitslandsverordening van toepassing zijn.</w:t>
      </w:r>
      <w:r w:rsidRPr="00852E61">
        <w:rPr>
          <w:rFonts w:ascii="Palatino Linotype" w:hAnsi="Palatino Linotype"/>
          <w:sz w:val="22"/>
          <w:szCs w:val="22"/>
        </w:rPr>
        <w:t xml:space="preserve"> </w:t>
      </w:r>
    </w:p>
    <w:p w14:paraId="21954281" w14:textId="77777777" w:rsidR="00D0616F" w:rsidRPr="00852E61" w:rsidRDefault="00D0616F" w:rsidP="00C35FB0">
      <w:pPr>
        <w:pStyle w:val="ListParagraph"/>
        <w:widowControl w:val="0"/>
        <w:numPr>
          <w:ilvl w:val="2"/>
          <w:numId w:val="21"/>
        </w:numPr>
        <w:suppressAutoHyphens/>
        <w:ind w:left="360"/>
        <w:jc w:val="both"/>
        <w:rPr>
          <w:rFonts w:ascii="Palatino Linotype" w:hAnsi="Palatino Linotype"/>
          <w:sz w:val="22"/>
          <w:szCs w:val="22"/>
        </w:rPr>
      </w:pPr>
      <w:r w:rsidRPr="00852E61">
        <w:rPr>
          <w:rFonts w:ascii="Palatino Linotype" w:hAnsi="Palatino Linotype"/>
          <w:sz w:val="22"/>
          <w:szCs w:val="22"/>
        </w:rPr>
        <w:t>Tenzij de belangen van de dienst zich daartegen verzetten wordt jaarlijks op daartoe strekkend mondeling of schriftelijk verzoek van de ambtenaar door de bevoegde autoriteit ten hoogste vijftien dagen vrijstelling van dienst wegens bijzondere omstandigheden, met behoud van vol inkomen, verleend voor het bijwonen van vergaderingen van statutaire organen van verenigingen van ambtenaren, van centrale organisaties waarbij deze verenigingen zijn aangesloten of van internationale ambtenarenorganisaties, mits de ambtenaar hieraan deelneemt:</w:t>
      </w:r>
    </w:p>
    <w:p w14:paraId="762516CB" w14:textId="77777777" w:rsidR="00D0616F" w:rsidRPr="00852E61" w:rsidRDefault="00D0616F" w:rsidP="00C35FB0">
      <w:pPr>
        <w:pStyle w:val="ListParagraph"/>
        <w:widowControl w:val="0"/>
        <w:numPr>
          <w:ilvl w:val="1"/>
          <w:numId w:val="24"/>
        </w:numPr>
        <w:suppressAutoHyphens/>
        <w:ind w:left="720"/>
        <w:jc w:val="both"/>
        <w:rPr>
          <w:rFonts w:ascii="Palatino Linotype" w:hAnsi="Palatino Linotype"/>
          <w:sz w:val="22"/>
          <w:szCs w:val="22"/>
        </w:rPr>
      </w:pPr>
      <w:r w:rsidRPr="00852E61">
        <w:rPr>
          <w:rFonts w:ascii="Palatino Linotype" w:hAnsi="Palatino Linotype"/>
          <w:sz w:val="22"/>
          <w:szCs w:val="22"/>
        </w:rPr>
        <w:t>voor zover betreft vergaderingen van verenigingen van ambtenaren als bestuurslid van die vereniging dan wel als afgevaardigde of bestuurslid van een onderd</w:t>
      </w:r>
      <w:r>
        <w:rPr>
          <w:rFonts w:ascii="Palatino Linotype" w:hAnsi="Palatino Linotype"/>
          <w:sz w:val="22"/>
          <w:szCs w:val="22"/>
        </w:rPr>
        <w:t>eel daarvan;</w:t>
      </w:r>
    </w:p>
    <w:p w14:paraId="07E851FA" w14:textId="77777777" w:rsidR="00D0616F" w:rsidRPr="00852E61" w:rsidRDefault="00D0616F" w:rsidP="00C35FB0">
      <w:pPr>
        <w:pStyle w:val="ListParagraph"/>
        <w:widowControl w:val="0"/>
        <w:numPr>
          <w:ilvl w:val="1"/>
          <w:numId w:val="24"/>
        </w:numPr>
        <w:suppressAutoHyphens/>
        <w:ind w:left="720"/>
        <w:jc w:val="both"/>
        <w:rPr>
          <w:rFonts w:ascii="Palatino Linotype" w:hAnsi="Palatino Linotype"/>
          <w:sz w:val="22"/>
          <w:szCs w:val="22"/>
        </w:rPr>
      </w:pPr>
      <w:r w:rsidRPr="00852E61">
        <w:rPr>
          <w:rFonts w:ascii="Palatino Linotype" w:hAnsi="Palatino Linotype"/>
          <w:sz w:val="22"/>
          <w:szCs w:val="22"/>
        </w:rPr>
        <w:t>voor zover betreft vergaderingen van centrale organisaties waarbij verenigingen van ambtenaren zijn aangesloten</w:t>
      </w:r>
      <w:r>
        <w:rPr>
          <w:rFonts w:ascii="Palatino Linotype" w:hAnsi="Palatino Linotype"/>
          <w:sz w:val="22"/>
          <w:szCs w:val="22"/>
        </w:rPr>
        <w:t>,</w:t>
      </w:r>
      <w:r w:rsidRPr="00852E61">
        <w:rPr>
          <w:rFonts w:ascii="Palatino Linotype" w:hAnsi="Palatino Linotype"/>
          <w:sz w:val="22"/>
          <w:szCs w:val="22"/>
        </w:rPr>
        <w:t xml:space="preserve"> als bestuurslid van die centrale organisatie dan wel als afgevaardigde of bestuurslid van een bij die organisatie aangesloten vereniging van ambtenaren;</w:t>
      </w:r>
    </w:p>
    <w:p w14:paraId="769D8A68" w14:textId="77777777" w:rsidR="00D0616F" w:rsidRDefault="00D0616F" w:rsidP="00C35FB0">
      <w:pPr>
        <w:pStyle w:val="ListParagraph"/>
        <w:widowControl w:val="0"/>
        <w:numPr>
          <w:ilvl w:val="1"/>
          <w:numId w:val="24"/>
        </w:numPr>
        <w:suppressAutoHyphens/>
        <w:ind w:left="720"/>
        <w:jc w:val="both"/>
        <w:rPr>
          <w:rFonts w:ascii="Palatino Linotype" w:hAnsi="Palatino Linotype"/>
          <w:sz w:val="22"/>
          <w:szCs w:val="22"/>
        </w:rPr>
      </w:pPr>
      <w:r w:rsidRPr="00852E61">
        <w:rPr>
          <w:rFonts w:ascii="Palatino Linotype" w:hAnsi="Palatino Linotype"/>
          <w:sz w:val="22"/>
          <w:szCs w:val="22"/>
        </w:rPr>
        <w:t>voor zover betreft vergaderingen van een internationale ambtenarenorganisatie als bestuurslid van deze organisatie dan wel als afgevaardigde of bestuurslid van een b</w:t>
      </w:r>
      <w:r>
        <w:rPr>
          <w:rFonts w:ascii="Palatino Linotype" w:hAnsi="Palatino Linotype"/>
          <w:sz w:val="22"/>
          <w:szCs w:val="22"/>
        </w:rPr>
        <w:t>ij die organisatie aangesloten v</w:t>
      </w:r>
      <w:r w:rsidRPr="00852E61">
        <w:rPr>
          <w:rFonts w:ascii="Palatino Linotype" w:hAnsi="Palatino Linotype"/>
          <w:sz w:val="22"/>
          <w:szCs w:val="22"/>
        </w:rPr>
        <w:t xml:space="preserve">ereniging van ambtenaren. </w:t>
      </w:r>
    </w:p>
    <w:p w14:paraId="14D3A687" w14:textId="77777777" w:rsidR="00D0616F" w:rsidRPr="00983AFE" w:rsidRDefault="00D0616F" w:rsidP="00D0616F">
      <w:pPr>
        <w:suppressAutoHyphens/>
        <w:ind w:left="360"/>
        <w:jc w:val="both"/>
        <w:rPr>
          <w:rFonts w:ascii="Palatino Linotype" w:hAnsi="Palatino Linotype"/>
          <w:sz w:val="22"/>
          <w:szCs w:val="22"/>
          <w:lang w:val="nl-NL"/>
        </w:rPr>
      </w:pPr>
      <w:r w:rsidRPr="00983AFE">
        <w:rPr>
          <w:rFonts w:ascii="Palatino Linotype" w:hAnsi="Palatino Linotype"/>
          <w:sz w:val="22"/>
          <w:szCs w:val="22"/>
          <w:lang w:val="nl-NL"/>
        </w:rPr>
        <w:t xml:space="preserve">De vrijstelling van dienst wegens bijzondere omstandigheden in de vorige zin bedoeld, wordt slechts verleend aan ambtenaren, die lid </w:t>
      </w:r>
      <w:r w:rsidRPr="00E9776E">
        <w:rPr>
          <w:rFonts w:ascii="Palatino Linotype" w:hAnsi="Palatino Linotype"/>
          <w:sz w:val="22"/>
          <w:szCs w:val="22"/>
          <w:lang w:val="nl-NL"/>
        </w:rPr>
        <w:t xml:space="preserve">zijn van verenigingen van ambtenaren, welke zijn vertegenwoordigd in een Commissie voor Georganiseerd Overleg in Ambtenarenzaken, </w:t>
      </w:r>
      <w:r w:rsidRPr="00983AFE">
        <w:rPr>
          <w:rFonts w:ascii="Palatino Linotype" w:hAnsi="Palatino Linotype"/>
          <w:spacing w:val="-3"/>
          <w:sz w:val="22"/>
          <w:szCs w:val="22"/>
          <w:lang w:val="nl-NL"/>
        </w:rPr>
        <w:t>of van verenigingen van onderwijzend personeel, die het personeel van het bij</w:t>
      </w:r>
      <w:r w:rsidRPr="00983AFE">
        <w:rPr>
          <w:rFonts w:ascii="Palatino Linotype" w:hAnsi="Palatino Linotype"/>
          <w:spacing w:val="-3"/>
          <w:sz w:val="22"/>
          <w:szCs w:val="22"/>
          <w:lang w:val="nl-NL"/>
        </w:rPr>
        <w:softHyphen/>
        <w:t>zon</w:t>
      </w:r>
      <w:r w:rsidRPr="00983AFE">
        <w:rPr>
          <w:rFonts w:ascii="Palatino Linotype" w:hAnsi="Palatino Linotype"/>
          <w:spacing w:val="-3"/>
          <w:sz w:val="22"/>
          <w:szCs w:val="22"/>
          <w:lang w:val="nl-NL"/>
        </w:rPr>
        <w:softHyphen/>
        <w:t>der, uit de openbare kas bekostigde onderwijs mede omvatten, en naar het oordeel van de Gouverneur ten minste voor het onderwijzend personeel van het openbaar onderwijs voldoende representa</w:t>
      </w:r>
      <w:r w:rsidRPr="00983AFE">
        <w:rPr>
          <w:rFonts w:ascii="Palatino Linotype" w:hAnsi="Palatino Linotype"/>
          <w:spacing w:val="-3"/>
          <w:sz w:val="22"/>
          <w:szCs w:val="22"/>
          <w:lang w:val="nl-NL"/>
        </w:rPr>
        <w:softHyphen/>
        <w:t>tief zijn.</w:t>
      </w:r>
      <w:r w:rsidRPr="00983AFE">
        <w:rPr>
          <w:rFonts w:ascii="Palatino Linotype" w:hAnsi="Palatino Linotype"/>
          <w:sz w:val="22"/>
          <w:szCs w:val="22"/>
          <w:lang w:val="nl-NL"/>
        </w:rPr>
        <w:t xml:space="preserve"> </w:t>
      </w:r>
    </w:p>
    <w:p w14:paraId="16A84E81" w14:textId="77777777" w:rsidR="00D0616F" w:rsidRPr="00283247" w:rsidRDefault="00D0616F" w:rsidP="00D0616F">
      <w:pPr>
        <w:suppressAutoHyphens/>
        <w:jc w:val="both"/>
        <w:rPr>
          <w:rFonts w:ascii="Palatino Linotype" w:hAnsi="Palatino Linotype"/>
          <w:sz w:val="22"/>
          <w:szCs w:val="22"/>
          <w:lang w:val="nl-NL"/>
        </w:rPr>
      </w:pPr>
    </w:p>
    <w:p w14:paraId="51D86CF3" w14:textId="77777777" w:rsidR="00D0616F" w:rsidRPr="00283247" w:rsidRDefault="00D0616F" w:rsidP="00D0616F">
      <w:pPr>
        <w:suppressAutoHyphens/>
        <w:jc w:val="center"/>
        <w:rPr>
          <w:rFonts w:ascii="Palatino Linotype" w:hAnsi="Palatino Linotype"/>
          <w:sz w:val="22"/>
          <w:szCs w:val="22"/>
          <w:lang w:val="nl-NL"/>
        </w:rPr>
      </w:pPr>
      <w:r w:rsidRPr="004D00D8">
        <w:rPr>
          <w:rFonts w:ascii="Palatino Linotype" w:hAnsi="Palatino Linotype"/>
          <w:sz w:val="22"/>
          <w:szCs w:val="22"/>
          <w:lang w:val="nl-NL"/>
        </w:rPr>
        <w:t>Artikel 27</w:t>
      </w:r>
      <w:r>
        <w:rPr>
          <w:rFonts w:ascii="Palatino Linotype" w:hAnsi="Palatino Linotype"/>
          <w:sz w:val="22"/>
          <w:szCs w:val="22"/>
          <w:lang w:val="nl-NL"/>
        </w:rPr>
        <w:t xml:space="preserve"> </w:t>
      </w:r>
    </w:p>
    <w:p w14:paraId="76D8880E" w14:textId="77777777" w:rsidR="00D0616F" w:rsidRPr="00283247" w:rsidRDefault="00D0616F" w:rsidP="00D0616F">
      <w:pPr>
        <w:suppressAutoHyphens/>
        <w:jc w:val="both"/>
        <w:rPr>
          <w:rFonts w:ascii="Palatino Linotype" w:hAnsi="Palatino Linotype"/>
          <w:sz w:val="22"/>
          <w:szCs w:val="22"/>
          <w:lang w:val="nl-NL"/>
        </w:rPr>
      </w:pPr>
    </w:p>
    <w:p w14:paraId="6BE882DC" w14:textId="77777777" w:rsidR="00D0616F" w:rsidRPr="00852E61" w:rsidRDefault="00D0616F" w:rsidP="00C35FB0">
      <w:pPr>
        <w:pStyle w:val="ListParagraph"/>
        <w:widowControl w:val="0"/>
        <w:numPr>
          <w:ilvl w:val="0"/>
          <w:numId w:val="25"/>
        </w:numPr>
        <w:suppressAutoHyphens/>
        <w:ind w:left="360"/>
        <w:jc w:val="both"/>
        <w:rPr>
          <w:rFonts w:ascii="Palatino Linotype" w:hAnsi="Palatino Linotype"/>
          <w:sz w:val="22"/>
          <w:szCs w:val="22"/>
        </w:rPr>
      </w:pPr>
      <w:r w:rsidRPr="00852E61">
        <w:rPr>
          <w:rFonts w:ascii="Palatino Linotype" w:hAnsi="Palatino Linotype"/>
          <w:sz w:val="22"/>
          <w:szCs w:val="22"/>
        </w:rPr>
        <w:t>De dagen gedurende welke de ambtenaar op grond artikel 48 van de Landsverorde</w:t>
      </w:r>
      <w:r>
        <w:rPr>
          <w:rFonts w:ascii="Palatino Linotype" w:hAnsi="Palatino Linotype"/>
          <w:sz w:val="22"/>
          <w:szCs w:val="22"/>
        </w:rPr>
        <w:t>ning Materieel Ambtenarenrecht</w:t>
      </w:r>
      <w:r>
        <w:rPr>
          <w:rStyle w:val="FootnoteReference"/>
          <w:rFonts w:ascii="Palatino Linotype" w:hAnsi="Palatino Linotype"/>
          <w:sz w:val="22"/>
          <w:szCs w:val="22"/>
        </w:rPr>
        <w:footnoteReference w:id="6"/>
      </w:r>
      <w:r w:rsidRPr="00852E61">
        <w:rPr>
          <w:rFonts w:ascii="Palatino Linotype" w:hAnsi="Palatino Linotype"/>
          <w:sz w:val="22"/>
          <w:szCs w:val="22"/>
        </w:rPr>
        <w:t xml:space="preserve"> de toegang</w:t>
      </w:r>
      <w:r>
        <w:rPr>
          <w:rFonts w:ascii="Palatino Linotype" w:hAnsi="Palatino Linotype"/>
          <w:sz w:val="22"/>
          <w:szCs w:val="22"/>
        </w:rPr>
        <w:t xml:space="preserve"> tot</w:t>
      </w:r>
      <w:r w:rsidRPr="00852E61">
        <w:rPr>
          <w:rFonts w:ascii="Palatino Linotype" w:hAnsi="Palatino Linotype"/>
          <w:sz w:val="22"/>
          <w:szCs w:val="22"/>
        </w:rPr>
        <w:t xml:space="preserve"> de dienstlokalen, dienstgebouwen of het werk, dan wel het verblijf aldaar, is ontzegd, </w:t>
      </w:r>
      <w:r>
        <w:rPr>
          <w:rFonts w:ascii="Palatino Linotype" w:hAnsi="Palatino Linotype"/>
          <w:sz w:val="22"/>
          <w:szCs w:val="22"/>
        </w:rPr>
        <w:t xml:space="preserve">anders dan wegens hinderlijke gedragingen of het gebruik van alcoholhoudende drank, </w:t>
      </w:r>
      <w:r w:rsidRPr="00852E61">
        <w:rPr>
          <w:rFonts w:ascii="Palatino Linotype" w:hAnsi="Palatino Linotype"/>
          <w:sz w:val="22"/>
          <w:szCs w:val="22"/>
        </w:rPr>
        <w:t xml:space="preserve">worden als vrijstelling van dienst wegens bijzondere omstandigheden, met behoud van vol inkomen, aangemerkt. </w:t>
      </w:r>
    </w:p>
    <w:p w14:paraId="51F122D7" w14:textId="77777777" w:rsidR="00D0616F" w:rsidRPr="004D00D8" w:rsidRDefault="00D0616F" w:rsidP="00C35FB0">
      <w:pPr>
        <w:pStyle w:val="ListParagraph"/>
        <w:widowControl w:val="0"/>
        <w:numPr>
          <w:ilvl w:val="0"/>
          <w:numId w:val="25"/>
        </w:numPr>
        <w:suppressAutoHyphens/>
        <w:ind w:left="360"/>
        <w:jc w:val="both"/>
        <w:rPr>
          <w:rFonts w:ascii="Palatino Linotype" w:hAnsi="Palatino Linotype"/>
          <w:sz w:val="22"/>
          <w:szCs w:val="22"/>
        </w:rPr>
      </w:pPr>
      <w:r w:rsidRPr="00852E61">
        <w:rPr>
          <w:rFonts w:ascii="Palatino Linotype" w:hAnsi="Palatino Linotype"/>
          <w:sz w:val="22"/>
          <w:szCs w:val="22"/>
        </w:rPr>
        <w:t>De dagen gedurende welke het de ambtenaar op grond van artikel 51 van de Landsverorde</w:t>
      </w:r>
      <w:r>
        <w:rPr>
          <w:rFonts w:ascii="Palatino Linotype" w:hAnsi="Palatino Linotype"/>
          <w:sz w:val="22"/>
          <w:szCs w:val="22"/>
        </w:rPr>
        <w:t>ning Materieel Ambtenarenrecht</w:t>
      </w:r>
      <w:r w:rsidRPr="004D00D8">
        <w:rPr>
          <w:rFonts w:ascii="Palatino Linotype" w:hAnsi="Palatino Linotype"/>
          <w:sz w:val="22"/>
          <w:szCs w:val="22"/>
        </w:rPr>
        <w:t xml:space="preserve"> wegens besmettelijke ziekte van een persoon als in dat artikel bedoeld, verboden is aan de dienst deel te nemen, worden als vrijstelling van dienst wegens bijzondere omstandigheden, met behoud van vol inkomen, aangemerkt.</w:t>
      </w:r>
    </w:p>
    <w:p w14:paraId="2AD261C2" w14:textId="77777777" w:rsidR="00D0616F" w:rsidRPr="00283247" w:rsidRDefault="00D0616F" w:rsidP="00D0616F">
      <w:pPr>
        <w:suppressAutoHyphens/>
        <w:jc w:val="both"/>
        <w:rPr>
          <w:rFonts w:ascii="Palatino Linotype" w:hAnsi="Palatino Linotype"/>
          <w:sz w:val="22"/>
          <w:szCs w:val="22"/>
          <w:lang w:val="nl-NL"/>
        </w:rPr>
      </w:pPr>
    </w:p>
    <w:p w14:paraId="63FD062C" w14:textId="77777777" w:rsidR="00C35FB0" w:rsidRDefault="00C35FB0" w:rsidP="00D0616F">
      <w:pPr>
        <w:suppressAutoHyphens/>
        <w:jc w:val="center"/>
        <w:rPr>
          <w:rFonts w:ascii="Palatino Linotype" w:hAnsi="Palatino Linotype"/>
          <w:sz w:val="22"/>
          <w:szCs w:val="22"/>
          <w:lang w:val="nl-NL"/>
        </w:rPr>
      </w:pPr>
    </w:p>
    <w:p w14:paraId="7CE2B6C0"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lastRenderedPageBreak/>
        <w:t>Artikel 28</w:t>
      </w:r>
    </w:p>
    <w:p w14:paraId="2089CBC1" w14:textId="77777777" w:rsidR="00D0616F" w:rsidRPr="00283247" w:rsidRDefault="00D0616F" w:rsidP="00D0616F">
      <w:pPr>
        <w:suppressAutoHyphens/>
        <w:jc w:val="both"/>
        <w:rPr>
          <w:rFonts w:ascii="Palatino Linotype" w:hAnsi="Palatino Linotype"/>
          <w:sz w:val="22"/>
          <w:szCs w:val="22"/>
          <w:lang w:val="nl-NL"/>
        </w:rPr>
      </w:pPr>
    </w:p>
    <w:p w14:paraId="615A6315" w14:textId="77777777" w:rsidR="00D0616F" w:rsidRPr="00983AFE"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Indien de ambtenaar</w:t>
      </w:r>
      <w:r>
        <w:rPr>
          <w:rFonts w:ascii="Palatino Linotype" w:hAnsi="Palatino Linotype"/>
          <w:sz w:val="22"/>
          <w:szCs w:val="22"/>
          <w:lang w:val="nl-NL"/>
        </w:rPr>
        <w:t xml:space="preserve"> op een dag waarop de overheids</w:t>
      </w:r>
      <w:r w:rsidRPr="00283247">
        <w:rPr>
          <w:rFonts w:ascii="Palatino Linotype" w:hAnsi="Palatino Linotype"/>
          <w:sz w:val="22"/>
          <w:szCs w:val="22"/>
          <w:lang w:val="nl-NL"/>
        </w:rPr>
        <w:t xml:space="preserve">diensten </w:t>
      </w:r>
      <w:r w:rsidRPr="00AC0B46">
        <w:rPr>
          <w:rFonts w:ascii="Palatino Linotype" w:hAnsi="Palatino Linotype"/>
          <w:sz w:val="22"/>
          <w:szCs w:val="22"/>
          <w:lang w:val="nl-NL"/>
        </w:rPr>
        <w:t>voor</w:t>
      </w:r>
      <w:r>
        <w:rPr>
          <w:rFonts w:ascii="Palatino Linotype" w:hAnsi="Palatino Linotype"/>
          <w:sz w:val="22"/>
          <w:szCs w:val="22"/>
          <w:lang w:val="nl-NL"/>
        </w:rPr>
        <w:t xml:space="preserve"> </w:t>
      </w:r>
      <w:r w:rsidRPr="00AC0B46">
        <w:rPr>
          <w:rFonts w:ascii="Palatino Linotype" w:hAnsi="Palatino Linotype"/>
          <w:sz w:val="22"/>
          <w:szCs w:val="22"/>
          <w:lang w:val="nl-NL"/>
        </w:rPr>
        <w:t>zover</w:t>
      </w:r>
      <w:r w:rsidRPr="00283247">
        <w:rPr>
          <w:rFonts w:ascii="Palatino Linotype" w:hAnsi="Palatino Linotype"/>
          <w:sz w:val="22"/>
          <w:szCs w:val="22"/>
          <w:lang w:val="nl-NL"/>
        </w:rPr>
        <w:t xml:space="preserve"> de belangen van de dienst dit toelaten zijn gesloten, gehouden is dienst te verrichten binnen de vastgestelde werktijden dan wel, in geheel of gedeeltelijk afwisselende dienst werkzaam zijnde, op die dag volgens rooster vrij van dienst is of uit hoofde van ziekte of vakantie niet tot dienstverrichting is gehouden, geniet hij op een andere werkdag vrijstelling van dienst wegens bijzondere omstandigheden. Al naar gelang hij op de dag waarop de overheidsdienst gesloten is gedurende langer dan vier uur onderscheidenlijk gedurende vier uur of korter dienst heeft verric</w:t>
      </w:r>
      <w:r>
        <w:rPr>
          <w:rFonts w:ascii="Palatino Linotype" w:hAnsi="Palatino Linotype"/>
          <w:sz w:val="22"/>
          <w:szCs w:val="22"/>
          <w:lang w:val="nl-NL"/>
        </w:rPr>
        <w:t>ht dan wel, in geheel of gedeel</w:t>
      </w:r>
      <w:r w:rsidRPr="00283247">
        <w:rPr>
          <w:rFonts w:ascii="Palatino Linotype" w:hAnsi="Palatino Linotype"/>
          <w:sz w:val="22"/>
          <w:szCs w:val="22"/>
          <w:lang w:val="nl-NL"/>
        </w:rPr>
        <w:t xml:space="preserve">telijk afwisselende dienst werkzaam zijnde, volgens rooster vrij van dienst is geweest of uit hoofde van ziekte of vakantie niet tot dienstverrichting was gehouden, </w:t>
      </w:r>
      <w:r w:rsidRPr="00983AFE">
        <w:rPr>
          <w:rFonts w:ascii="Palatino Linotype" w:hAnsi="Palatino Linotype"/>
          <w:spacing w:val="-3"/>
          <w:sz w:val="22"/>
          <w:szCs w:val="22"/>
          <w:lang w:val="nl-NL"/>
        </w:rPr>
        <w:t>wordt hem vrijstelling van dienst wegens bijzondere omstandigheden verleend gedurende een aantal uren, overeenkomend met de gebruikelijke werktijd op een gehele, onderscheidenlijk een halve dag</w:t>
      </w:r>
      <w:r>
        <w:rPr>
          <w:rFonts w:ascii="Palatino Linotype" w:hAnsi="Palatino Linotype"/>
          <w:spacing w:val="-3"/>
          <w:sz w:val="22"/>
          <w:szCs w:val="22"/>
          <w:lang w:val="nl-NL"/>
        </w:rPr>
        <w:t>.</w:t>
      </w:r>
    </w:p>
    <w:p w14:paraId="639810C4" w14:textId="77777777" w:rsidR="00D0616F" w:rsidRPr="00283247" w:rsidRDefault="00D0616F" w:rsidP="00D0616F">
      <w:pPr>
        <w:suppressAutoHyphens/>
        <w:jc w:val="both"/>
        <w:rPr>
          <w:rFonts w:ascii="Palatino Linotype" w:hAnsi="Palatino Linotype"/>
          <w:sz w:val="22"/>
          <w:szCs w:val="22"/>
          <w:lang w:val="nl-NL"/>
        </w:rPr>
      </w:pPr>
    </w:p>
    <w:p w14:paraId="5BC81DDF"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29</w:t>
      </w:r>
    </w:p>
    <w:p w14:paraId="272ED8B8" w14:textId="77777777" w:rsidR="00D0616F" w:rsidRPr="00283247" w:rsidRDefault="00D0616F" w:rsidP="00D0616F">
      <w:pPr>
        <w:suppressAutoHyphens/>
        <w:jc w:val="both"/>
        <w:rPr>
          <w:rFonts w:ascii="Palatino Linotype" w:hAnsi="Palatino Linotype"/>
          <w:sz w:val="22"/>
          <w:szCs w:val="22"/>
          <w:lang w:val="nl-NL"/>
        </w:rPr>
      </w:pPr>
    </w:p>
    <w:p w14:paraId="4B3CC31D"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Vrijstelling van dienst wegens bijzondere omstandigheden kan bovendien op daartoe strekkend schriftelijk verzoek van de ambtenaar worden verleend in de gevallen waarin het in het tweede lid bedoelde gezag of de in dat lid bedoelde autoriteit oordeelt dat daartoe aanleiding bestaat. Deze vrijstelling van dienst wordt verleend voor de duur van ten hoogste drie maanden en kan geheel of gedeeltelijk in het buitenland worden doorgebracht.</w:t>
      </w:r>
    </w:p>
    <w:p w14:paraId="7516192E"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Indien de vrijstelling van dienst bedoeld in het eerste lid van dit artikel van langere duur is dan 15 dagen of voor geheel of gedeeltelijk verblijf in het buitenland wordt verleend, wordt deze bij beschikking van het bevoegde gezag verleend.</w:t>
      </w:r>
    </w:p>
    <w:p w14:paraId="6BD0FE42" w14:textId="77777777" w:rsidR="00D0616F" w:rsidRPr="008C3439" w:rsidRDefault="00D0616F" w:rsidP="00D0616F">
      <w:pPr>
        <w:pStyle w:val="ListParagraph"/>
        <w:suppressAutoHyphens/>
        <w:ind w:left="360"/>
        <w:jc w:val="both"/>
        <w:rPr>
          <w:rFonts w:ascii="Palatino Linotype" w:hAnsi="Palatino Linotype"/>
          <w:sz w:val="22"/>
          <w:szCs w:val="22"/>
        </w:rPr>
      </w:pPr>
      <w:r w:rsidRPr="008C3439">
        <w:rPr>
          <w:rFonts w:ascii="Palatino Linotype" w:hAnsi="Palatino Linotype"/>
          <w:sz w:val="22"/>
          <w:szCs w:val="22"/>
        </w:rPr>
        <w:t>Indien de vrijstelling bedoeld in het eerste lid niet van langere duur is dan 15 dagen noch voor geheel of gedeeltelijk verblijf in het buitenland wordt verleend, wordt deze door de bevoegde autoriteit verleend.</w:t>
      </w:r>
    </w:p>
    <w:p w14:paraId="4BB71041"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Gedurende de vrijstelling van dienst bedoeld in het eerste lid van dit artikel heeft de ambtenaar aanspraak op zijn vol inkomen gedurende de eerste maand en naar reden van vijftig ten honderd van zijn vol inkomen gedurende elk der volgende twee maanden.</w:t>
      </w:r>
    </w:p>
    <w:p w14:paraId="48F76534"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De vrijstelling van dienst bedoeld in het eerste lid van dit artikel kan, voor zover deze is verleend voor een langere duur dan 30 dagen en indien dringende redenen van dienstbelang zulks vorderen, worden ingekort tot minimaal 30 dagen, bij een met redenen omklede beschikking van het bevoegde gezag.</w:t>
      </w:r>
    </w:p>
    <w:p w14:paraId="55F262B1"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Indien de ambtenaar ten</w:t>
      </w:r>
      <w:r>
        <w:rPr>
          <w:rFonts w:ascii="Palatino Linotype" w:hAnsi="Palatino Linotype"/>
          <w:sz w:val="22"/>
          <w:szCs w:val="22"/>
        </w:rPr>
        <w:t xml:space="preserve"> </w:t>
      </w:r>
      <w:r w:rsidRPr="008C3439">
        <w:rPr>
          <w:rFonts w:ascii="Palatino Linotype" w:hAnsi="Palatino Linotype"/>
          <w:sz w:val="22"/>
          <w:szCs w:val="22"/>
        </w:rPr>
        <w:t xml:space="preserve">gevolge van de inkorting bedoeld in het voorgaande lid geldelijke schade lijdt, wordt deze schade hem vergoed. </w:t>
      </w:r>
    </w:p>
    <w:p w14:paraId="4EC1023B"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Voor zover de vrijstelling van dienst bedoeld in het eerste lid van dit artikel verleend is voor een langere duur dan 15 dagen of voor geheel of gedeeltelijk verblijf in het buitenland geschiedt herstel in activiteit na eindiging van de vrijstelling van dienst bij beschikking van het bevoegde gezag.</w:t>
      </w:r>
    </w:p>
    <w:p w14:paraId="5D7F7AC8" w14:textId="77777777" w:rsidR="00D0616F" w:rsidRPr="008C3439" w:rsidRDefault="00D0616F" w:rsidP="00C35FB0">
      <w:pPr>
        <w:pStyle w:val="ListParagraph"/>
        <w:widowControl w:val="0"/>
        <w:numPr>
          <w:ilvl w:val="0"/>
          <w:numId w:val="26"/>
        </w:numPr>
        <w:suppressAutoHyphens/>
        <w:ind w:left="360"/>
        <w:jc w:val="both"/>
        <w:rPr>
          <w:rFonts w:ascii="Palatino Linotype" w:hAnsi="Palatino Linotype"/>
          <w:sz w:val="22"/>
          <w:szCs w:val="22"/>
        </w:rPr>
      </w:pPr>
      <w:r w:rsidRPr="008C3439">
        <w:rPr>
          <w:rFonts w:ascii="Palatino Linotype" w:hAnsi="Palatino Linotype"/>
          <w:sz w:val="22"/>
          <w:szCs w:val="22"/>
        </w:rPr>
        <w:t>Tijdens de vrijstelling van dienst wegens bijzondere omstandigheden bedoeld in het eerste lid van dit artikel, ondergaat het inkomen van de ambtenaar dezelfde wijzigingen welke het zou hebben ondergaan indien deze vrijstelling van dienst niet zou zijn verleend.</w:t>
      </w:r>
    </w:p>
    <w:p w14:paraId="7E963354" w14:textId="77777777" w:rsidR="00D0616F" w:rsidRPr="00283247" w:rsidRDefault="00D0616F" w:rsidP="00D0616F">
      <w:pPr>
        <w:suppressAutoHyphens/>
        <w:jc w:val="both"/>
        <w:rPr>
          <w:rFonts w:ascii="Palatino Linotype" w:hAnsi="Palatino Linotype"/>
          <w:sz w:val="22"/>
          <w:szCs w:val="22"/>
          <w:lang w:val="nl-NL"/>
        </w:rPr>
      </w:pPr>
    </w:p>
    <w:p w14:paraId="633C1433" w14:textId="77777777" w:rsidR="00C35FB0" w:rsidRDefault="00C35FB0" w:rsidP="00D0616F">
      <w:pPr>
        <w:suppressAutoHyphens/>
        <w:jc w:val="center"/>
        <w:rPr>
          <w:rFonts w:ascii="Palatino Linotype" w:hAnsi="Palatino Linotype"/>
          <w:sz w:val="22"/>
          <w:szCs w:val="22"/>
          <w:lang w:val="nl-NL"/>
        </w:rPr>
      </w:pPr>
    </w:p>
    <w:p w14:paraId="12DFDDF1" w14:textId="77777777" w:rsidR="00C35FB0" w:rsidRDefault="00C35FB0" w:rsidP="00D0616F">
      <w:pPr>
        <w:suppressAutoHyphens/>
        <w:jc w:val="center"/>
        <w:rPr>
          <w:rFonts w:ascii="Palatino Linotype" w:hAnsi="Palatino Linotype"/>
          <w:sz w:val="22"/>
          <w:szCs w:val="22"/>
          <w:lang w:val="nl-NL"/>
        </w:rPr>
      </w:pPr>
    </w:p>
    <w:p w14:paraId="3152323B"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lastRenderedPageBreak/>
        <w:t>Artikel 30</w:t>
      </w:r>
    </w:p>
    <w:p w14:paraId="395DC671" w14:textId="77777777" w:rsidR="00D0616F" w:rsidRPr="00283247" w:rsidRDefault="00D0616F" w:rsidP="00D0616F">
      <w:pPr>
        <w:suppressAutoHyphens/>
        <w:jc w:val="both"/>
        <w:rPr>
          <w:rFonts w:ascii="Palatino Linotype" w:hAnsi="Palatino Linotype"/>
          <w:sz w:val="22"/>
          <w:szCs w:val="22"/>
          <w:lang w:val="nl-NL"/>
        </w:rPr>
      </w:pPr>
    </w:p>
    <w:p w14:paraId="5D92C20D" w14:textId="77777777" w:rsidR="00D0616F" w:rsidRPr="008C3439" w:rsidRDefault="00D0616F" w:rsidP="00C35FB0">
      <w:pPr>
        <w:pStyle w:val="ListParagraph"/>
        <w:widowControl w:val="0"/>
        <w:numPr>
          <w:ilvl w:val="0"/>
          <w:numId w:val="27"/>
        </w:numPr>
        <w:suppressAutoHyphens/>
        <w:ind w:left="360"/>
        <w:jc w:val="both"/>
        <w:rPr>
          <w:rFonts w:ascii="Palatino Linotype" w:hAnsi="Palatino Linotype"/>
          <w:sz w:val="22"/>
          <w:szCs w:val="22"/>
        </w:rPr>
      </w:pPr>
      <w:r w:rsidRPr="008C3439">
        <w:rPr>
          <w:rFonts w:ascii="Palatino Linotype" w:hAnsi="Palatino Linotype"/>
          <w:sz w:val="22"/>
          <w:szCs w:val="22"/>
        </w:rPr>
        <w:t>Vrijstelling van dienst wegens bijzondere omstandigheden kan ook zonder behoud van inkomen op daartoe strekkend schriftelijk verzoek van de ambtenaar bij beschikking van het bevoegde gezag worden verleend in de gevallen waarin dit gezag oordeelt dat daartoe aanleiding bestaat. Deze vrijstelling van dienst wordt verleend voor de duur van ten hoogste vijf jaren en kan geheel of gedeeltelijk in het buitenland worden doorgebracht.</w:t>
      </w:r>
    </w:p>
    <w:p w14:paraId="622B673B" w14:textId="77777777" w:rsidR="00D0616F" w:rsidRPr="008C3439" w:rsidRDefault="00D0616F" w:rsidP="00C35FB0">
      <w:pPr>
        <w:pStyle w:val="ListParagraph"/>
        <w:widowControl w:val="0"/>
        <w:numPr>
          <w:ilvl w:val="0"/>
          <w:numId w:val="27"/>
        </w:numPr>
        <w:suppressAutoHyphens/>
        <w:ind w:left="360"/>
        <w:jc w:val="both"/>
        <w:rPr>
          <w:rFonts w:ascii="Palatino Linotype" w:hAnsi="Palatino Linotype"/>
          <w:sz w:val="22"/>
          <w:szCs w:val="22"/>
        </w:rPr>
      </w:pPr>
      <w:r w:rsidRPr="008C3439">
        <w:rPr>
          <w:rFonts w:ascii="Palatino Linotype" w:hAnsi="Palatino Linotype"/>
          <w:sz w:val="22"/>
          <w:szCs w:val="22"/>
        </w:rPr>
        <w:t>De vrijstelling van dienst bedoeld in het eerste lid van dit artikel kan, voor zover deze is verleend voor een langere duur dan drie maanden en indien dringende redenen van dienstbelang zulks vorderen, worden ingekort tot minimaal drie maanden bij een met redenen omklede beschikking van het bevoegde gezag.</w:t>
      </w:r>
    </w:p>
    <w:p w14:paraId="36241B99" w14:textId="77777777" w:rsidR="00D0616F" w:rsidRPr="008C3439" w:rsidRDefault="00D0616F" w:rsidP="00C35FB0">
      <w:pPr>
        <w:pStyle w:val="ListParagraph"/>
        <w:widowControl w:val="0"/>
        <w:numPr>
          <w:ilvl w:val="0"/>
          <w:numId w:val="27"/>
        </w:numPr>
        <w:suppressAutoHyphens/>
        <w:ind w:left="360"/>
        <w:jc w:val="both"/>
        <w:rPr>
          <w:rFonts w:ascii="Palatino Linotype" w:hAnsi="Palatino Linotype"/>
          <w:sz w:val="22"/>
          <w:szCs w:val="22"/>
        </w:rPr>
      </w:pPr>
      <w:r w:rsidRPr="008C3439">
        <w:rPr>
          <w:rFonts w:ascii="Palatino Linotype" w:hAnsi="Palatino Linotype"/>
          <w:sz w:val="22"/>
          <w:szCs w:val="22"/>
        </w:rPr>
        <w:t>Indien de ambtenaar ten</w:t>
      </w:r>
      <w:r>
        <w:rPr>
          <w:rFonts w:ascii="Palatino Linotype" w:hAnsi="Palatino Linotype"/>
          <w:sz w:val="22"/>
          <w:szCs w:val="22"/>
        </w:rPr>
        <w:t xml:space="preserve"> </w:t>
      </w:r>
      <w:r w:rsidRPr="008C3439">
        <w:rPr>
          <w:rFonts w:ascii="Palatino Linotype" w:hAnsi="Palatino Linotype"/>
          <w:sz w:val="22"/>
          <w:szCs w:val="22"/>
        </w:rPr>
        <w:t>gevolge van de inkorting bedoeld in het voorgaande lid geldelijke schade lijdt</w:t>
      </w:r>
      <w:r>
        <w:rPr>
          <w:rFonts w:ascii="Palatino Linotype" w:hAnsi="Palatino Linotype"/>
          <w:sz w:val="22"/>
          <w:szCs w:val="22"/>
        </w:rPr>
        <w:t>,</w:t>
      </w:r>
      <w:r w:rsidRPr="008C3439">
        <w:rPr>
          <w:rFonts w:ascii="Palatino Linotype" w:hAnsi="Palatino Linotype"/>
          <w:sz w:val="22"/>
          <w:szCs w:val="22"/>
        </w:rPr>
        <w:t xml:space="preserve"> wordt deze schade hem vergoed.</w:t>
      </w:r>
    </w:p>
    <w:p w14:paraId="22439C45" w14:textId="77777777" w:rsidR="00D0616F" w:rsidRPr="008C3439" w:rsidRDefault="00D0616F" w:rsidP="00C35FB0">
      <w:pPr>
        <w:pStyle w:val="ListParagraph"/>
        <w:widowControl w:val="0"/>
        <w:numPr>
          <w:ilvl w:val="0"/>
          <w:numId w:val="27"/>
        </w:numPr>
        <w:suppressAutoHyphens/>
        <w:ind w:left="360"/>
        <w:jc w:val="both"/>
        <w:rPr>
          <w:rFonts w:ascii="Palatino Linotype" w:hAnsi="Palatino Linotype"/>
          <w:sz w:val="22"/>
          <w:szCs w:val="22"/>
        </w:rPr>
      </w:pPr>
      <w:r w:rsidRPr="008C3439">
        <w:rPr>
          <w:rFonts w:ascii="Palatino Linotype" w:hAnsi="Palatino Linotype"/>
          <w:sz w:val="22"/>
          <w:szCs w:val="22"/>
        </w:rPr>
        <w:t>Herstel in activiteit na eindiging van de vrijstelling van dienst bedoeld in het eerste lid geschiedt bij beschikking van het bevoegde gezag.</w:t>
      </w:r>
    </w:p>
    <w:p w14:paraId="16CEB4D2" w14:textId="77777777" w:rsidR="00D0616F" w:rsidRPr="00283247" w:rsidRDefault="00D0616F" w:rsidP="00D0616F">
      <w:pPr>
        <w:suppressAutoHyphens/>
        <w:jc w:val="both"/>
        <w:rPr>
          <w:rFonts w:ascii="Palatino Linotype" w:hAnsi="Palatino Linotype"/>
          <w:sz w:val="22"/>
          <w:szCs w:val="22"/>
          <w:lang w:val="nl-NL"/>
        </w:rPr>
      </w:pPr>
    </w:p>
    <w:p w14:paraId="12FBA725" w14:textId="77777777" w:rsidR="00D0616F" w:rsidRPr="00283247" w:rsidRDefault="00D0616F" w:rsidP="00D0616F">
      <w:pPr>
        <w:suppressAutoHyphens/>
        <w:jc w:val="center"/>
        <w:rPr>
          <w:rFonts w:ascii="Palatino Linotype" w:hAnsi="Palatino Linotype"/>
          <w:sz w:val="22"/>
          <w:szCs w:val="22"/>
          <w:lang w:val="nl-NL"/>
        </w:rPr>
      </w:pPr>
      <w:r w:rsidRPr="00DA44ED">
        <w:rPr>
          <w:rFonts w:ascii="Palatino Linotype" w:hAnsi="Palatino Linotype"/>
          <w:sz w:val="22"/>
          <w:szCs w:val="22"/>
          <w:lang w:val="nl-NL"/>
        </w:rPr>
        <w:t>Hoofdstuk VI</w:t>
      </w:r>
    </w:p>
    <w:p w14:paraId="5B47FB86" w14:textId="77777777" w:rsidR="00D0616F" w:rsidRPr="00283247"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Vrijstelling van dienst wegens ziekte</w:t>
      </w:r>
    </w:p>
    <w:p w14:paraId="73892FA6" w14:textId="77777777" w:rsidR="00D0616F" w:rsidRPr="00283247" w:rsidRDefault="00D0616F" w:rsidP="00D0616F">
      <w:pPr>
        <w:suppressAutoHyphens/>
        <w:jc w:val="center"/>
        <w:rPr>
          <w:rFonts w:ascii="Palatino Linotype" w:hAnsi="Palatino Linotype"/>
          <w:sz w:val="22"/>
          <w:szCs w:val="22"/>
          <w:lang w:val="nl-NL"/>
        </w:rPr>
      </w:pPr>
    </w:p>
    <w:p w14:paraId="70F5E9B0"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31</w:t>
      </w:r>
    </w:p>
    <w:p w14:paraId="251304D8" w14:textId="77777777" w:rsidR="00D0616F" w:rsidRPr="00283247" w:rsidRDefault="00D0616F" w:rsidP="00D0616F">
      <w:pPr>
        <w:suppressAutoHyphens/>
        <w:jc w:val="both"/>
        <w:rPr>
          <w:rFonts w:ascii="Palatino Linotype" w:hAnsi="Palatino Linotype"/>
          <w:sz w:val="22"/>
          <w:szCs w:val="22"/>
          <w:lang w:val="nl-NL"/>
        </w:rPr>
      </w:pPr>
    </w:p>
    <w:p w14:paraId="65AD8857" w14:textId="77777777" w:rsidR="00D0616F" w:rsidRPr="008C3439" w:rsidRDefault="00D0616F" w:rsidP="00C35FB0">
      <w:pPr>
        <w:pStyle w:val="ListParagraph"/>
        <w:widowControl w:val="0"/>
        <w:numPr>
          <w:ilvl w:val="0"/>
          <w:numId w:val="28"/>
        </w:numPr>
        <w:suppressAutoHyphens/>
        <w:ind w:left="360"/>
        <w:jc w:val="both"/>
        <w:rPr>
          <w:rFonts w:ascii="Palatino Linotype" w:hAnsi="Palatino Linotype"/>
          <w:sz w:val="22"/>
          <w:szCs w:val="22"/>
        </w:rPr>
      </w:pPr>
      <w:r w:rsidRPr="008C3439">
        <w:rPr>
          <w:rFonts w:ascii="Palatino Linotype" w:hAnsi="Palatino Linotype"/>
          <w:sz w:val="22"/>
          <w:szCs w:val="22"/>
        </w:rPr>
        <w:t>De ambtenaar die wegens ziekte verhinderd is zijn dienst uit te oefenen, heeft tot herstel van zijn gezondheid aanspraak op vrijstelling van dienst wegens ziekte.</w:t>
      </w:r>
    </w:p>
    <w:p w14:paraId="4D546272" w14:textId="77777777" w:rsidR="00D0616F" w:rsidRPr="008C3439" w:rsidRDefault="00D0616F" w:rsidP="00C35FB0">
      <w:pPr>
        <w:pStyle w:val="ListParagraph"/>
        <w:widowControl w:val="0"/>
        <w:numPr>
          <w:ilvl w:val="0"/>
          <w:numId w:val="28"/>
        </w:numPr>
        <w:suppressAutoHyphens/>
        <w:ind w:left="360"/>
        <w:jc w:val="both"/>
        <w:rPr>
          <w:rFonts w:ascii="Palatino Linotype" w:hAnsi="Palatino Linotype"/>
          <w:sz w:val="22"/>
          <w:szCs w:val="22"/>
        </w:rPr>
      </w:pPr>
      <w:r w:rsidRPr="008C3439">
        <w:rPr>
          <w:rFonts w:ascii="Palatino Linotype" w:hAnsi="Palatino Linotype"/>
          <w:sz w:val="22"/>
          <w:szCs w:val="22"/>
        </w:rPr>
        <w:t xml:space="preserve">De duur van een vrijstelling van dienst wegens ziekte, verlenging daarvan inbegrepen, is ten hoogste vier jaren voor een ambtenaar in vaste dienst en ten hoogste een jaar voor een ambtenaar in tijdelijke dienst. </w:t>
      </w:r>
    </w:p>
    <w:p w14:paraId="39519E62" w14:textId="77777777" w:rsidR="00D0616F" w:rsidRPr="008C3439" w:rsidRDefault="00D0616F" w:rsidP="00C35FB0">
      <w:pPr>
        <w:pStyle w:val="ListParagraph"/>
        <w:widowControl w:val="0"/>
        <w:numPr>
          <w:ilvl w:val="0"/>
          <w:numId w:val="28"/>
        </w:numPr>
        <w:suppressAutoHyphens/>
        <w:ind w:left="360"/>
        <w:jc w:val="both"/>
        <w:rPr>
          <w:rFonts w:ascii="Palatino Linotype" w:hAnsi="Palatino Linotype"/>
          <w:sz w:val="22"/>
          <w:szCs w:val="22"/>
        </w:rPr>
      </w:pPr>
      <w:r w:rsidRPr="008C3439">
        <w:rPr>
          <w:rFonts w:ascii="Palatino Linotype" w:hAnsi="Palatino Linotype"/>
          <w:sz w:val="22"/>
          <w:szCs w:val="22"/>
        </w:rPr>
        <w:t>De aanvankelijke duur van een vrijstelling van dienst wegens ziekte wordt gesteld op ten hoogste zes maanden. Deze termijn kan met inachtneming van het bepaalde in het vorige lid, telkens met ten hoogste zes maanden worden verlengd.</w:t>
      </w:r>
    </w:p>
    <w:p w14:paraId="0B35EFD2" w14:textId="77777777" w:rsidR="00D0616F" w:rsidRPr="008C3439" w:rsidRDefault="00D0616F" w:rsidP="00C35FB0">
      <w:pPr>
        <w:pStyle w:val="ListParagraph"/>
        <w:widowControl w:val="0"/>
        <w:numPr>
          <w:ilvl w:val="0"/>
          <w:numId w:val="28"/>
        </w:numPr>
        <w:suppressAutoHyphens/>
        <w:ind w:left="360"/>
        <w:jc w:val="both"/>
        <w:rPr>
          <w:rFonts w:ascii="Palatino Linotype" w:hAnsi="Palatino Linotype"/>
          <w:sz w:val="22"/>
          <w:szCs w:val="22"/>
        </w:rPr>
      </w:pPr>
      <w:r w:rsidRPr="008C3439">
        <w:rPr>
          <w:rFonts w:ascii="Palatino Linotype" w:hAnsi="Palatino Linotype"/>
          <w:sz w:val="22"/>
          <w:szCs w:val="22"/>
        </w:rPr>
        <w:t xml:space="preserve">Gedurende een vrijstelling van dienst wegens ziekte heeft de ambtenaar aanspraak op een inkomen naar reden van: </w:t>
      </w:r>
    </w:p>
    <w:p w14:paraId="2F3DF314" w14:textId="77777777" w:rsidR="00D0616F" w:rsidRPr="008C3439" w:rsidRDefault="00D0616F" w:rsidP="00C35FB0">
      <w:pPr>
        <w:pStyle w:val="ListParagraph"/>
        <w:widowControl w:val="0"/>
        <w:numPr>
          <w:ilvl w:val="0"/>
          <w:numId w:val="29"/>
        </w:numPr>
        <w:suppressAutoHyphens/>
        <w:ind w:hanging="180"/>
        <w:jc w:val="both"/>
        <w:rPr>
          <w:rFonts w:ascii="Palatino Linotype" w:hAnsi="Palatino Linotype"/>
          <w:sz w:val="22"/>
          <w:szCs w:val="22"/>
        </w:rPr>
      </w:pPr>
      <w:r w:rsidRPr="008C3439">
        <w:rPr>
          <w:rFonts w:ascii="Palatino Linotype" w:hAnsi="Palatino Linotype"/>
          <w:sz w:val="22"/>
          <w:szCs w:val="22"/>
        </w:rPr>
        <w:t>Voor een ambtenaar in vaste dienst:</w:t>
      </w:r>
    </w:p>
    <w:p w14:paraId="76A30B0C" w14:textId="77777777" w:rsidR="00D0616F" w:rsidRPr="008C3439" w:rsidRDefault="00D0616F" w:rsidP="00C35FB0">
      <w:pPr>
        <w:pStyle w:val="ListParagraph"/>
        <w:widowControl w:val="0"/>
        <w:numPr>
          <w:ilvl w:val="0"/>
          <w:numId w:val="49"/>
        </w:numPr>
        <w:suppressAutoHyphens/>
        <w:ind w:left="1080" w:hanging="360"/>
        <w:jc w:val="both"/>
        <w:rPr>
          <w:rFonts w:ascii="Palatino Linotype" w:hAnsi="Palatino Linotype"/>
          <w:sz w:val="22"/>
          <w:szCs w:val="22"/>
        </w:rPr>
      </w:pPr>
      <w:r w:rsidRPr="008C3439">
        <w:rPr>
          <w:rFonts w:ascii="Palatino Linotype" w:hAnsi="Palatino Linotype"/>
          <w:sz w:val="22"/>
          <w:szCs w:val="22"/>
        </w:rPr>
        <w:t>zijn vol inkomen gedurende de eerste vierentwintig maanden;</w:t>
      </w:r>
    </w:p>
    <w:p w14:paraId="67EBC1D2" w14:textId="77777777" w:rsidR="00D0616F" w:rsidRPr="008C3439" w:rsidRDefault="00D0616F" w:rsidP="00C35FB0">
      <w:pPr>
        <w:pStyle w:val="ListParagraph"/>
        <w:widowControl w:val="0"/>
        <w:numPr>
          <w:ilvl w:val="0"/>
          <w:numId w:val="49"/>
        </w:numPr>
        <w:suppressAutoHyphens/>
        <w:ind w:left="1080" w:hanging="360"/>
        <w:jc w:val="both"/>
        <w:rPr>
          <w:rFonts w:ascii="Palatino Linotype" w:hAnsi="Palatino Linotype"/>
          <w:sz w:val="22"/>
          <w:szCs w:val="22"/>
        </w:rPr>
      </w:pPr>
      <w:r w:rsidRPr="008C3439">
        <w:rPr>
          <w:rFonts w:ascii="Palatino Linotype" w:hAnsi="Palatino Linotype"/>
          <w:sz w:val="22"/>
          <w:szCs w:val="22"/>
        </w:rPr>
        <w:t xml:space="preserve">negentig ten honderd van zijn vol inkomen gedurende de daaropvolgende twaalf maanden; </w:t>
      </w:r>
    </w:p>
    <w:p w14:paraId="5A7775DF" w14:textId="77777777" w:rsidR="00D0616F" w:rsidRPr="008C3439" w:rsidRDefault="00D0616F" w:rsidP="00C35FB0">
      <w:pPr>
        <w:pStyle w:val="ListParagraph"/>
        <w:widowControl w:val="0"/>
        <w:numPr>
          <w:ilvl w:val="0"/>
          <w:numId w:val="49"/>
        </w:numPr>
        <w:suppressAutoHyphens/>
        <w:ind w:left="1080" w:hanging="360"/>
        <w:jc w:val="both"/>
        <w:rPr>
          <w:rFonts w:ascii="Palatino Linotype" w:hAnsi="Palatino Linotype"/>
          <w:sz w:val="22"/>
          <w:szCs w:val="22"/>
        </w:rPr>
      </w:pPr>
      <w:r w:rsidRPr="008C3439">
        <w:rPr>
          <w:rFonts w:ascii="Palatino Linotype" w:hAnsi="Palatino Linotype"/>
          <w:sz w:val="22"/>
          <w:szCs w:val="22"/>
        </w:rPr>
        <w:t xml:space="preserve">tachtig ten honderd van zijn vol inkomen gedurende de resterende maanden. </w:t>
      </w:r>
    </w:p>
    <w:p w14:paraId="33F1CB06" w14:textId="77777777" w:rsidR="00D0616F" w:rsidRPr="008C3439" w:rsidRDefault="00D0616F" w:rsidP="00C35FB0">
      <w:pPr>
        <w:pStyle w:val="ListParagraph"/>
        <w:widowControl w:val="0"/>
        <w:numPr>
          <w:ilvl w:val="0"/>
          <w:numId w:val="29"/>
        </w:numPr>
        <w:suppressAutoHyphens/>
        <w:ind w:hanging="90"/>
        <w:jc w:val="both"/>
        <w:rPr>
          <w:rFonts w:ascii="Palatino Linotype" w:hAnsi="Palatino Linotype"/>
          <w:sz w:val="22"/>
          <w:szCs w:val="22"/>
        </w:rPr>
      </w:pPr>
      <w:r>
        <w:rPr>
          <w:rFonts w:ascii="Palatino Linotype" w:hAnsi="Palatino Linotype"/>
          <w:sz w:val="22"/>
          <w:szCs w:val="22"/>
        </w:rPr>
        <w:t>V</w:t>
      </w:r>
      <w:r w:rsidRPr="008C3439">
        <w:rPr>
          <w:rFonts w:ascii="Palatino Linotype" w:hAnsi="Palatino Linotype"/>
          <w:sz w:val="22"/>
          <w:szCs w:val="22"/>
        </w:rPr>
        <w:t>oor een ambtenaar in tijdelijke dienst zijn vol inkomen.</w:t>
      </w:r>
    </w:p>
    <w:p w14:paraId="5E0664F1" w14:textId="77777777" w:rsidR="00D0616F" w:rsidRDefault="00D0616F" w:rsidP="00C35FB0">
      <w:pPr>
        <w:pStyle w:val="ListParagraph"/>
        <w:widowControl w:val="0"/>
        <w:numPr>
          <w:ilvl w:val="0"/>
          <w:numId w:val="28"/>
        </w:numPr>
        <w:suppressAutoHyphens/>
        <w:ind w:left="360"/>
        <w:jc w:val="both"/>
        <w:rPr>
          <w:rFonts w:ascii="Palatino Linotype" w:hAnsi="Palatino Linotype"/>
          <w:sz w:val="22"/>
          <w:szCs w:val="22"/>
        </w:rPr>
      </w:pPr>
      <w:r>
        <w:rPr>
          <w:rFonts w:ascii="Palatino Linotype" w:hAnsi="Palatino Linotype"/>
          <w:sz w:val="22"/>
          <w:szCs w:val="22"/>
        </w:rPr>
        <w:t>Een opnieuw ingetreden verhindering tot dienstverrichting wegens ziekte wordt voor het bepalen van de in het tweede en vierde lid genoemde termijnen als een voortzetting van de vorige verhindering beschouwd, tenzij die verhindering zich voordoet, nadat tenminste dertig kalenderdagen zijn verstreken sedert de ambtenaar zijn dienst volledig heeft hervat.</w:t>
      </w:r>
    </w:p>
    <w:p w14:paraId="365B617F" w14:textId="77777777" w:rsidR="00D0616F" w:rsidRPr="008C3439" w:rsidRDefault="00D0616F" w:rsidP="00C35FB0">
      <w:pPr>
        <w:pStyle w:val="ListParagraph"/>
        <w:widowControl w:val="0"/>
        <w:numPr>
          <w:ilvl w:val="0"/>
          <w:numId w:val="28"/>
        </w:numPr>
        <w:suppressAutoHyphens/>
        <w:ind w:left="360"/>
        <w:jc w:val="both"/>
        <w:rPr>
          <w:rFonts w:ascii="Palatino Linotype" w:hAnsi="Palatino Linotype"/>
          <w:sz w:val="22"/>
          <w:szCs w:val="22"/>
        </w:rPr>
      </w:pPr>
      <w:r w:rsidRPr="008C3439">
        <w:rPr>
          <w:rFonts w:ascii="Palatino Linotype" w:hAnsi="Palatino Linotype"/>
          <w:sz w:val="22"/>
          <w:szCs w:val="22"/>
        </w:rPr>
        <w:t xml:space="preserve">Het inkomen bedoeld onder </w:t>
      </w:r>
      <w:r>
        <w:rPr>
          <w:rFonts w:ascii="Palatino Linotype" w:hAnsi="Palatino Linotype"/>
          <w:sz w:val="22"/>
          <w:szCs w:val="22"/>
        </w:rPr>
        <w:t xml:space="preserve">het vierde </w:t>
      </w:r>
      <w:r w:rsidRPr="008C3439">
        <w:rPr>
          <w:rFonts w:ascii="Palatino Linotype" w:hAnsi="Palatino Linotype"/>
          <w:sz w:val="22"/>
          <w:szCs w:val="22"/>
        </w:rPr>
        <w:t xml:space="preserve">lid, letters b en c, wordt naar boven afgerond tot het naaste bedrag in volle guldens dat een veelvoud is van twaalf. </w:t>
      </w:r>
    </w:p>
    <w:p w14:paraId="6AB806D9" w14:textId="77777777" w:rsidR="00D0616F" w:rsidRPr="00C35FB0" w:rsidRDefault="00D0616F" w:rsidP="00C35FB0">
      <w:pPr>
        <w:pStyle w:val="ListParagraph"/>
        <w:widowControl w:val="0"/>
        <w:numPr>
          <w:ilvl w:val="0"/>
          <w:numId w:val="28"/>
        </w:numPr>
        <w:suppressAutoHyphens/>
        <w:ind w:left="360"/>
        <w:jc w:val="both"/>
        <w:rPr>
          <w:rFonts w:ascii="Palatino Linotype" w:hAnsi="Palatino Linotype"/>
          <w:sz w:val="22"/>
          <w:szCs w:val="22"/>
        </w:rPr>
      </w:pPr>
      <w:r w:rsidRPr="008C3439">
        <w:rPr>
          <w:rFonts w:ascii="Palatino Linotype" w:hAnsi="Palatino Linotype"/>
          <w:sz w:val="22"/>
          <w:szCs w:val="22"/>
        </w:rPr>
        <w:t>Tijdens de vrijstelling van dienst wegens ziekte ondergaat het inkomen van de ambtenaar dezelfde wijzigingen, welke het zou hebben ondergaan indien de ambtenaar niet verhinderd zou zijn geweest zijn dienst uit te oefenen.</w:t>
      </w:r>
    </w:p>
    <w:p w14:paraId="30EB9823"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31a</w:t>
      </w:r>
    </w:p>
    <w:p w14:paraId="5938405E" w14:textId="77777777" w:rsidR="00D0616F" w:rsidRDefault="00D0616F" w:rsidP="00D0616F">
      <w:pPr>
        <w:suppressAutoHyphens/>
        <w:jc w:val="center"/>
        <w:rPr>
          <w:rFonts w:ascii="Palatino Linotype" w:hAnsi="Palatino Linotype"/>
          <w:sz w:val="22"/>
          <w:szCs w:val="22"/>
          <w:lang w:val="nl-NL"/>
        </w:rPr>
      </w:pPr>
    </w:p>
    <w:p w14:paraId="5E0A4531" w14:textId="77777777" w:rsidR="00D0616F" w:rsidRDefault="00D0616F" w:rsidP="00D0616F">
      <w:pPr>
        <w:suppressAutoHyphens/>
        <w:jc w:val="both"/>
        <w:rPr>
          <w:rFonts w:ascii="Palatino Linotype" w:hAnsi="Palatino Linotype"/>
          <w:sz w:val="22"/>
          <w:szCs w:val="22"/>
          <w:lang w:val="nl-NL"/>
        </w:rPr>
      </w:pPr>
      <w:r>
        <w:rPr>
          <w:rFonts w:ascii="Palatino Linotype" w:hAnsi="Palatino Linotype"/>
          <w:sz w:val="22"/>
          <w:szCs w:val="22"/>
          <w:lang w:val="nl-NL"/>
        </w:rPr>
        <w:t>Geen aanspraak op doorbetaling van inkomen bestaat:</w:t>
      </w:r>
    </w:p>
    <w:p w14:paraId="4B0D49FC" w14:textId="77777777" w:rsidR="00D0616F" w:rsidRDefault="00D0616F" w:rsidP="00C35FB0">
      <w:pPr>
        <w:pStyle w:val="ListParagraph"/>
        <w:widowControl w:val="0"/>
        <w:numPr>
          <w:ilvl w:val="0"/>
          <w:numId w:val="36"/>
        </w:numPr>
        <w:suppressAutoHyphens/>
        <w:ind w:left="360"/>
        <w:jc w:val="both"/>
        <w:rPr>
          <w:rFonts w:ascii="Palatino Linotype" w:hAnsi="Palatino Linotype"/>
          <w:sz w:val="22"/>
          <w:szCs w:val="22"/>
        </w:rPr>
      </w:pPr>
      <w:r>
        <w:rPr>
          <w:rFonts w:ascii="Palatino Linotype" w:hAnsi="Palatino Linotype"/>
          <w:sz w:val="22"/>
          <w:szCs w:val="22"/>
        </w:rPr>
        <w:t>indien de ziekte is voorgewend althans zodanig overdreven voorgesteld, dat verhindering tot dienstverrichting niet kan worden aangenomen;</w:t>
      </w:r>
    </w:p>
    <w:p w14:paraId="57DC1293" w14:textId="77777777" w:rsidR="00D0616F" w:rsidRDefault="00D0616F" w:rsidP="00C35FB0">
      <w:pPr>
        <w:pStyle w:val="ListParagraph"/>
        <w:widowControl w:val="0"/>
        <w:numPr>
          <w:ilvl w:val="0"/>
          <w:numId w:val="36"/>
        </w:numPr>
        <w:suppressAutoHyphens/>
        <w:ind w:left="360"/>
        <w:jc w:val="both"/>
        <w:rPr>
          <w:rFonts w:ascii="Palatino Linotype" w:hAnsi="Palatino Linotype"/>
          <w:sz w:val="22"/>
          <w:szCs w:val="22"/>
        </w:rPr>
      </w:pPr>
      <w:r>
        <w:rPr>
          <w:rFonts w:ascii="Palatino Linotype" w:hAnsi="Palatino Linotype"/>
          <w:sz w:val="22"/>
          <w:szCs w:val="22"/>
        </w:rPr>
        <w:t>indien de ambtenaar de verhindering tot dienstverrichting opzettelijk heeft veroorzaakt, tenzij hem daarvan op grond van zijn psychische toestand geen verwijt kan worden gemaakt;</w:t>
      </w:r>
    </w:p>
    <w:p w14:paraId="30C17CED" w14:textId="77777777" w:rsidR="00D0616F" w:rsidRPr="00C92BC2" w:rsidRDefault="00D0616F" w:rsidP="00C35FB0">
      <w:pPr>
        <w:pStyle w:val="ListParagraph"/>
        <w:widowControl w:val="0"/>
        <w:numPr>
          <w:ilvl w:val="0"/>
          <w:numId w:val="36"/>
        </w:numPr>
        <w:suppressAutoHyphens/>
        <w:ind w:left="360"/>
        <w:jc w:val="both"/>
        <w:rPr>
          <w:rFonts w:ascii="Palatino Linotype" w:hAnsi="Palatino Linotype"/>
          <w:sz w:val="22"/>
          <w:szCs w:val="22"/>
        </w:rPr>
      </w:pPr>
      <w:r>
        <w:rPr>
          <w:rFonts w:ascii="Palatino Linotype" w:hAnsi="Palatino Linotype"/>
          <w:sz w:val="22"/>
          <w:szCs w:val="22"/>
        </w:rPr>
        <w:t>indien het ziekteverzuim is veroorzaakt door of het gevolg is van een kwaal of lichaamsgebrek, waarover de ambtenaar bij of voor zijn indiensttreding opzettelijk het stilzwijgen heeft bewaard of waaromtrent hij opzettelijk valse inlichtingen heeft gegeven.</w:t>
      </w:r>
    </w:p>
    <w:p w14:paraId="09E25CAE" w14:textId="77777777" w:rsidR="00D0616F" w:rsidRDefault="00D0616F" w:rsidP="00D0616F">
      <w:pPr>
        <w:suppressAutoHyphens/>
        <w:jc w:val="center"/>
        <w:rPr>
          <w:rFonts w:ascii="Palatino Linotype" w:hAnsi="Palatino Linotype"/>
          <w:sz w:val="22"/>
          <w:szCs w:val="22"/>
          <w:lang w:val="nl-NL"/>
        </w:rPr>
      </w:pPr>
    </w:p>
    <w:p w14:paraId="4C0A24C0"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31b</w:t>
      </w:r>
    </w:p>
    <w:p w14:paraId="3C30B3AA" w14:textId="77777777" w:rsidR="00D0616F" w:rsidRDefault="00D0616F" w:rsidP="00D0616F">
      <w:pPr>
        <w:suppressAutoHyphens/>
        <w:jc w:val="center"/>
        <w:rPr>
          <w:rFonts w:ascii="Palatino Linotype" w:hAnsi="Palatino Linotype"/>
          <w:sz w:val="22"/>
          <w:szCs w:val="22"/>
          <w:lang w:val="nl-NL"/>
        </w:rPr>
      </w:pPr>
    </w:p>
    <w:p w14:paraId="33695966" w14:textId="77777777" w:rsidR="00D0616F" w:rsidRDefault="00D0616F" w:rsidP="00C35FB0">
      <w:pPr>
        <w:pStyle w:val="ListParagraph"/>
        <w:widowControl w:val="0"/>
        <w:numPr>
          <w:ilvl w:val="1"/>
          <w:numId w:val="29"/>
        </w:numPr>
        <w:suppressAutoHyphens/>
        <w:ind w:left="360"/>
        <w:jc w:val="both"/>
        <w:rPr>
          <w:rFonts w:ascii="Palatino Linotype" w:hAnsi="Palatino Linotype"/>
          <w:sz w:val="22"/>
          <w:szCs w:val="22"/>
        </w:rPr>
      </w:pPr>
      <w:r>
        <w:rPr>
          <w:rFonts w:ascii="Palatino Linotype" w:hAnsi="Palatino Linotype"/>
          <w:sz w:val="22"/>
          <w:szCs w:val="22"/>
        </w:rPr>
        <w:t>De doorbetaling van inkomen wordt gestaakt, wanneer en voor zolang de ambtenaar:</w:t>
      </w:r>
    </w:p>
    <w:p w14:paraId="6B977352" w14:textId="77777777" w:rsidR="00D0616F" w:rsidRDefault="00D0616F" w:rsidP="00C35FB0">
      <w:pPr>
        <w:pStyle w:val="ListParagraph"/>
        <w:widowControl w:val="0"/>
        <w:numPr>
          <w:ilvl w:val="1"/>
          <w:numId w:val="37"/>
        </w:numPr>
        <w:suppressAutoHyphens/>
        <w:ind w:left="720"/>
        <w:jc w:val="both"/>
        <w:rPr>
          <w:rFonts w:ascii="Palatino Linotype" w:hAnsi="Palatino Linotype"/>
          <w:sz w:val="22"/>
          <w:szCs w:val="22"/>
        </w:rPr>
      </w:pPr>
      <w:r>
        <w:rPr>
          <w:rFonts w:ascii="Palatino Linotype" w:hAnsi="Palatino Linotype"/>
          <w:sz w:val="22"/>
          <w:szCs w:val="22"/>
        </w:rPr>
        <w:t>weigert zich te onderwerpen aan een geneeskundig onderzoek vanwege de dienst of, na voor zulk een onderzoek te zijn opgeroepen, zonder geldige reden niet verschijnt;</w:t>
      </w:r>
    </w:p>
    <w:p w14:paraId="2C3005C1" w14:textId="77777777" w:rsidR="00D0616F" w:rsidRDefault="00D0616F" w:rsidP="00C35FB0">
      <w:pPr>
        <w:pStyle w:val="ListParagraph"/>
        <w:widowControl w:val="0"/>
        <w:numPr>
          <w:ilvl w:val="1"/>
          <w:numId w:val="37"/>
        </w:numPr>
        <w:suppressAutoHyphens/>
        <w:ind w:left="720"/>
        <w:jc w:val="both"/>
        <w:rPr>
          <w:rFonts w:ascii="Palatino Linotype" w:hAnsi="Palatino Linotype"/>
          <w:sz w:val="22"/>
          <w:szCs w:val="22"/>
        </w:rPr>
      </w:pPr>
      <w:r>
        <w:rPr>
          <w:rFonts w:ascii="Palatino Linotype" w:hAnsi="Palatino Linotype"/>
          <w:sz w:val="22"/>
          <w:szCs w:val="22"/>
        </w:rPr>
        <w:t>zonder voldoende gronden nalaat zich onder geneeskundige behandeling te stellen of te blijven stellen, dan wel zich niet houdt aan de voorschriften hem door de behandelende geneeskundige gegeven, met dien verstande dat te dezen voorschriften tot het verlenen van medewerking aan een ingreep van heelkundige aard zijn uitgezonderd;</w:t>
      </w:r>
    </w:p>
    <w:p w14:paraId="4959856B" w14:textId="77777777" w:rsidR="00D0616F" w:rsidRDefault="00D0616F" w:rsidP="00C35FB0">
      <w:pPr>
        <w:pStyle w:val="ListParagraph"/>
        <w:widowControl w:val="0"/>
        <w:numPr>
          <w:ilvl w:val="1"/>
          <w:numId w:val="37"/>
        </w:numPr>
        <w:suppressAutoHyphens/>
        <w:ind w:left="720"/>
        <w:jc w:val="both"/>
        <w:rPr>
          <w:rFonts w:ascii="Palatino Linotype" w:hAnsi="Palatino Linotype"/>
          <w:sz w:val="22"/>
          <w:szCs w:val="22"/>
        </w:rPr>
      </w:pPr>
      <w:r>
        <w:rPr>
          <w:rFonts w:ascii="Palatino Linotype" w:hAnsi="Palatino Linotype"/>
          <w:sz w:val="22"/>
          <w:szCs w:val="22"/>
        </w:rPr>
        <w:t>zich zodanig gedraagt, dat zijn genezing wordt belemmerd of vertraagd;</w:t>
      </w:r>
    </w:p>
    <w:p w14:paraId="0A603E94" w14:textId="77777777" w:rsidR="00D0616F" w:rsidRDefault="00D0616F" w:rsidP="00C35FB0">
      <w:pPr>
        <w:pStyle w:val="ListParagraph"/>
        <w:widowControl w:val="0"/>
        <w:numPr>
          <w:ilvl w:val="1"/>
          <w:numId w:val="37"/>
        </w:numPr>
        <w:suppressAutoHyphens/>
        <w:ind w:left="720"/>
        <w:jc w:val="both"/>
        <w:rPr>
          <w:rFonts w:ascii="Palatino Linotype" w:hAnsi="Palatino Linotype"/>
          <w:sz w:val="22"/>
          <w:szCs w:val="22"/>
        </w:rPr>
      </w:pPr>
      <w:r>
        <w:rPr>
          <w:rFonts w:ascii="Palatino Linotype" w:hAnsi="Palatino Linotype"/>
          <w:sz w:val="22"/>
          <w:szCs w:val="22"/>
        </w:rPr>
        <w:t xml:space="preserve">tijdens de verhindering om dienst te verrichten voor zichzelf of voor derden arbeid verricht, tenzij dit door de geneeskundige commissie, </w:t>
      </w:r>
      <w:r w:rsidRPr="000C3340">
        <w:rPr>
          <w:rFonts w:ascii="Palatino Linotype" w:hAnsi="Palatino Linotype"/>
          <w:sz w:val="22"/>
          <w:szCs w:val="22"/>
        </w:rPr>
        <w:t>door een geneeskundige in dienst van de overheid</w:t>
      </w:r>
      <w:r>
        <w:rPr>
          <w:rFonts w:ascii="Palatino Linotype" w:hAnsi="Palatino Linotype"/>
          <w:sz w:val="22"/>
          <w:szCs w:val="22"/>
        </w:rPr>
        <w:t xml:space="preserve">, dan wel door een of meer geneeskundigen bedoeld in artikel 33, vierde, vijfde en zesde lid, in het belang van zijn genezing wenselijk wordt geacht; </w:t>
      </w:r>
    </w:p>
    <w:p w14:paraId="294D6C0A" w14:textId="77777777" w:rsidR="00D0616F" w:rsidRDefault="00D0616F" w:rsidP="00C35FB0">
      <w:pPr>
        <w:pStyle w:val="ListParagraph"/>
        <w:widowControl w:val="0"/>
        <w:numPr>
          <w:ilvl w:val="1"/>
          <w:numId w:val="37"/>
        </w:numPr>
        <w:suppressAutoHyphens/>
        <w:ind w:left="720"/>
        <w:jc w:val="both"/>
        <w:rPr>
          <w:rFonts w:ascii="Palatino Linotype" w:hAnsi="Palatino Linotype"/>
          <w:sz w:val="22"/>
          <w:szCs w:val="22"/>
        </w:rPr>
      </w:pPr>
      <w:r>
        <w:rPr>
          <w:rFonts w:ascii="Palatino Linotype" w:hAnsi="Palatino Linotype"/>
          <w:sz w:val="22"/>
          <w:szCs w:val="22"/>
        </w:rPr>
        <w:t xml:space="preserve">in gebreke blijft op het door de geneeskundige commissie, een geneeskundige in dienst van het Land </w:t>
      </w:r>
      <w:r w:rsidRPr="005477A4">
        <w:rPr>
          <w:rFonts w:ascii="Palatino Linotype" w:hAnsi="Palatino Linotype"/>
          <w:sz w:val="22"/>
          <w:szCs w:val="22"/>
        </w:rPr>
        <w:t>dan wel een of meer geneeskundigen, als bedoeld onder letter d</w:t>
      </w:r>
      <w:r>
        <w:rPr>
          <w:rFonts w:ascii="Palatino Linotype" w:hAnsi="Palatino Linotype"/>
          <w:sz w:val="22"/>
          <w:szCs w:val="22"/>
        </w:rPr>
        <w:t>, bepaalde tijdstip en in de door bedoelde geneeskundige commissie of geneeskundige(n) bepaalde mate zijn dienst te hervatten, tenzij hij daarvoor een inmiddels opgekomen, door bedoelde geneeskundige commissie of geneeskundige(n) als geldig erkende reden heeft opgegeven.</w:t>
      </w:r>
    </w:p>
    <w:p w14:paraId="1A367EEC" w14:textId="77777777" w:rsidR="00D0616F" w:rsidRDefault="00D0616F" w:rsidP="00D0616F">
      <w:pPr>
        <w:suppressAutoHyphens/>
        <w:ind w:left="360"/>
        <w:jc w:val="both"/>
        <w:rPr>
          <w:rFonts w:ascii="Palatino Linotype" w:hAnsi="Palatino Linotype"/>
          <w:sz w:val="22"/>
          <w:szCs w:val="22"/>
          <w:lang w:val="nl-NL"/>
        </w:rPr>
      </w:pPr>
      <w:r>
        <w:rPr>
          <w:rFonts w:ascii="Palatino Linotype" w:hAnsi="Palatino Linotype"/>
          <w:sz w:val="22"/>
          <w:szCs w:val="22"/>
          <w:lang w:val="nl-NL"/>
        </w:rPr>
        <w:t>De in dit lid bedoelde aanspraak vervalt met ingang van de dag, waarop de reden daarvoor voor het eerst aanwezig was.</w:t>
      </w:r>
    </w:p>
    <w:p w14:paraId="37AFDB8F" w14:textId="77777777" w:rsidR="00D0616F" w:rsidRDefault="00D0616F" w:rsidP="00C35FB0">
      <w:pPr>
        <w:pStyle w:val="ListParagraph"/>
        <w:widowControl w:val="0"/>
        <w:numPr>
          <w:ilvl w:val="1"/>
          <w:numId w:val="29"/>
        </w:numPr>
        <w:suppressAutoHyphens/>
        <w:ind w:left="360"/>
        <w:jc w:val="both"/>
        <w:rPr>
          <w:rFonts w:ascii="Palatino Linotype" w:hAnsi="Palatino Linotype"/>
          <w:sz w:val="22"/>
          <w:szCs w:val="22"/>
        </w:rPr>
      </w:pPr>
      <w:r>
        <w:rPr>
          <w:rFonts w:ascii="Palatino Linotype" w:hAnsi="Palatino Linotype"/>
          <w:sz w:val="22"/>
          <w:szCs w:val="22"/>
        </w:rPr>
        <w:t>De doorbetaling van inkomen kan geheel of ten dele worden gestaakt, indien de ambtenaar de controle-voorschriften overtreedt, die zijn vastgesteld:</w:t>
      </w:r>
    </w:p>
    <w:p w14:paraId="7086BCC9" w14:textId="77777777" w:rsidR="00D0616F" w:rsidRPr="002450FC" w:rsidRDefault="00D0616F" w:rsidP="00C35FB0">
      <w:pPr>
        <w:pStyle w:val="ListParagraph"/>
        <w:widowControl w:val="0"/>
        <w:numPr>
          <w:ilvl w:val="1"/>
          <w:numId w:val="38"/>
        </w:numPr>
        <w:suppressAutoHyphens/>
        <w:ind w:left="720"/>
        <w:jc w:val="both"/>
        <w:rPr>
          <w:rFonts w:ascii="Palatino Linotype" w:hAnsi="Palatino Linotype"/>
          <w:sz w:val="22"/>
          <w:szCs w:val="22"/>
        </w:rPr>
      </w:pPr>
      <w:r w:rsidRPr="002450FC">
        <w:rPr>
          <w:rFonts w:ascii="Palatino Linotype" w:hAnsi="Palatino Linotype"/>
          <w:sz w:val="22"/>
          <w:szCs w:val="22"/>
        </w:rPr>
        <w:t>bij landsbesluit, houdende algemene maatregelen;</w:t>
      </w:r>
    </w:p>
    <w:p w14:paraId="7C0561ED" w14:textId="77777777" w:rsidR="00D0616F" w:rsidRPr="00F935BF" w:rsidRDefault="00D0616F" w:rsidP="00C35FB0">
      <w:pPr>
        <w:pStyle w:val="ListParagraph"/>
        <w:widowControl w:val="0"/>
        <w:numPr>
          <w:ilvl w:val="1"/>
          <w:numId w:val="38"/>
        </w:numPr>
        <w:suppressAutoHyphens/>
        <w:ind w:left="720"/>
        <w:jc w:val="both"/>
        <w:rPr>
          <w:rFonts w:ascii="Palatino Linotype" w:hAnsi="Palatino Linotype"/>
          <w:sz w:val="22"/>
          <w:szCs w:val="22"/>
        </w:rPr>
      </w:pPr>
      <w:r>
        <w:rPr>
          <w:rFonts w:ascii="Palatino Linotype" w:hAnsi="Palatino Linotype"/>
          <w:sz w:val="22"/>
          <w:szCs w:val="22"/>
        </w:rPr>
        <w:t>(vervallen)</w:t>
      </w:r>
    </w:p>
    <w:p w14:paraId="758ACB7D" w14:textId="77777777" w:rsidR="00D0616F" w:rsidRDefault="00D0616F" w:rsidP="00D0616F">
      <w:pPr>
        <w:suppressAutoHyphens/>
        <w:jc w:val="center"/>
        <w:rPr>
          <w:rFonts w:ascii="Palatino Linotype" w:hAnsi="Palatino Linotype"/>
          <w:sz w:val="22"/>
          <w:szCs w:val="22"/>
          <w:lang w:val="nl-NL"/>
        </w:rPr>
      </w:pPr>
    </w:p>
    <w:p w14:paraId="68AD6721"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31c</w:t>
      </w:r>
    </w:p>
    <w:p w14:paraId="5F5A4C68" w14:textId="77777777" w:rsidR="00D0616F" w:rsidRDefault="00D0616F" w:rsidP="00D0616F">
      <w:pPr>
        <w:suppressAutoHyphens/>
        <w:jc w:val="center"/>
        <w:rPr>
          <w:rFonts w:ascii="Palatino Linotype" w:hAnsi="Palatino Linotype"/>
          <w:sz w:val="22"/>
          <w:szCs w:val="22"/>
          <w:lang w:val="nl-NL"/>
        </w:rPr>
      </w:pPr>
    </w:p>
    <w:p w14:paraId="26320F72" w14:textId="77777777" w:rsidR="00D0616F" w:rsidRDefault="00D0616F" w:rsidP="00D0616F">
      <w:pPr>
        <w:suppressAutoHyphens/>
        <w:jc w:val="both"/>
        <w:rPr>
          <w:rFonts w:ascii="Palatino Linotype" w:hAnsi="Palatino Linotype"/>
          <w:sz w:val="22"/>
          <w:szCs w:val="22"/>
          <w:lang w:val="nl-NL"/>
        </w:rPr>
      </w:pPr>
      <w:r>
        <w:rPr>
          <w:rFonts w:ascii="Palatino Linotype" w:hAnsi="Palatino Linotype"/>
          <w:sz w:val="22"/>
          <w:szCs w:val="22"/>
          <w:lang w:val="nl-NL"/>
        </w:rPr>
        <w:t>In de gevallen bedoeld in de artikelen 31a en 31b kan het bevoegde gezag op grond van bijzondere omstandigheden bepalen, dat het bedrag van het ingehouden inkomen geheel of ten dele aan anderen dan aan de ambtenaar zal worden uitbetaald.</w:t>
      </w:r>
    </w:p>
    <w:p w14:paraId="69873DD6" w14:textId="77777777" w:rsidR="00D0616F" w:rsidRDefault="00D0616F" w:rsidP="00D0616F">
      <w:pPr>
        <w:suppressAutoHyphens/>
        <w:jc w:val="center"/>
        <w:rPr>
          <w:rFonts w:ascii="Palatino Linotype" w:hAnsi="Palatino Linotype"/>
          <w:sz w:val="22"/>
          <w:szCs w:val="22"/>
          <w:lang w:val="nl-NL"/>
        </w:rPr>
      </w:pPr>
    </w:p>
    <w:p w14:paraId="045C2824" w14:textId="77777777" w:rsidR="00C35FB0" w:rsidRDefault="00C35FB0" w:rsidP="00D0616F">
      <w:pPr>
        <w:suppressAutoHyphens/>
        <w:jc w:val="center"/>
        <w:rPr>
          <w:rFonts w:ascii="Palatino Linotype" w:hAnsi="Palatino Linotype"/>
          <w:sz w:val="22"/>
          <w:szCs w:val="22"/>
          <w:lang w:val="nl-NL"/>
        </w:rPr>
      </w:pPr>
    </w:p>
    <w:p w14:paraId="5E7CA80C" w14:textId="77777777" w:rsidR="00C35FB0" w:rsidRDefault="00C35FB0" w:rsidP="00D0616F">
      <w:pPr>
        <w:suppressAutoHyphens/>
        <w:jc w:val="center"/>
        <w:rPr>
          <w:rFonts w:ascii="Palatino Linotype" w:hAnsi="Palatino Linotype"/>
          <w:sz w:val="22"/>
          <w:szCs w:val="22"/>
          <w:lang w:val="nl-NL"/>
        </w:rPr>
      </w:pPr>
    </w:p>
    <w:p w14:paraId="6F47AC53" w14:textId="77777777" w:rsidR="00D0616F" w:rsidRPr="00283247" w:rsidRDefault="00D0616F" w:rsidP="00D0616F">
      <w:pPr>
        <w:suppressAutoHyphens/>
        <w:jc w:val="center"/>
        <w:rPr>
          <w:rFonts w:ascii="Palatino Linotype" w:hAnsi="Palatino Linotype"/>
          <w:sz w:val="22"/>
          <w:szCs w:val="22"/>
          <w:lang w:val="nl-NL"/>
        </w:rPr>
      </w:pPr>
      <w:r w:rsidRPr="000C3340">
        <w:rPr>
          <w:rFonts w:ascii="Palatino Linotype" w:hAnsi="Palatino Linotype"/>
          <w:sz w:val="22"/>
          <w:szCs w:val="22"/>
          <w:lang w:val="nl-NL"/>
        </w:rPr>
        <w:lastRenderedPageBreak/>
        <w:t>Artikel 32</w:t>
      </w:r>
    </w:p>
    <w:p w14:paraId="2BAACF6F" w14:textId="77777777" w:rsidR="00D0616F" w:rsidRPr="00283247" w:rsidRDefault="00D0616F" w:rsidP="00D0616F">
      <w:pPr>
        <w:suppressAutoHyphens/>
        <w:jc w:val="both"/>
        <w:rPr>
          <w:rFonts w:ascii="Palatino Linotype" w:hAnsi="Palatino Linotype"/>
          <w:sz w:val="22"/>
          <w:szCs w:val="22"/>
          <w:lang w:val="nl-NL"/>
        </w:rPr>
      </w:pPr>
    </w:p>
    <w:p w14:paraId="52E4A2B9" w14:textId="77777777" w:rsidR="00D0616F" w:rsidRDefault="00D0616F" w:rsidP="00C35FB0">
      <w:pPr>
        <w:pStyle w:val="ListParagraph"/>
        <w:widowControl w:val="0"/>
        <w:numPr>
          <w:ilvl w:val="0"/>
          <w:numId w:val="48"/>
        </w:numPr>
        <w:suppressAutoHyphens/>
        <w:ind w:left="360"/>
        <w:jc w:val="both"/>
        <w:rPr>
          <w:rFonts w:ascii="Palatino Linotype" w:hAnsi="Palatino Linotype"/>
          <w:sz w:val="22"/>
          <w:szCs w:val="22"/>
        </w:rPr>
      </w:pPr>
      <w:r w:rsidRPr="008C3439">
        <w:rPr>
          <w:rFonts w:ascii="Palatino Linotype" w:hAnsi="Palatino Linotype"/>
          <w:sz w:val="22"/>
          <w:szCs w:val="22"/>
        </w:rPr>
        <w:t>Vrijstelling van dienst wegens ziekte wordt door het in het tweede lid bedoelde gezag of de in dat lid bedoelde autoriteit verleend. Deze vrijstelling van dienst kan</w:t>
      </w:r>
      <w:r>
        <w:rPr>
          <w:rFonts w:ascii="Palatino Linotype" w:hAnsi="Palatino Linotype"/>
          <w:sz w:val="22"/>
          <w:szCs w:val="22"/>
        </w:rPr>
        <w:t xml:space="preserve"> </w:t>
      </w:r>
      <w:r w:rsidRPr="008C3439">
        <w:rPr>
          <w:rFonts w:ascii="Palatino Linotype" w:hAnsi="Palatino Linotype"/>
          <w:sz w:val="22"/>
          <w:szCs w:val="22"/>
        </w:rPr>
        <w:t>met schriftelijke toestemming van het bevoegde gezag geheel of gedeeltelijk in het buitenland worden doorgebracht.</w:t>
      </w:r>
    </w:p>
    <w:p w14:paraId="28438566" w14:textId="77777777" w:rsidR="00D0616F" w:rsidRDefault="00D0616F" w:rsidP="00C35FB0">
      <w:pPr>
        <w:pStyle w:val="ListParagraph"/>
        <w:widowControl w:val="0"/>
        <w:numPr>
          <w:ilvl w:val="0"/>
          <w:numId w:val="48"/>
        </w:numPr>
        <w:suppressAutoHyphens/>
        <w:ind w:left="360"/>
        <w:jc w:val="both"/>
        <w:rPr>
          <w:rFonts w:ascii="Palatino Linotype" w:hAnsi="Palatino Linotype"/>
          <w:sz w:val="22"/>
          <w:szCs w:val="22"/>
        </w:rPr>
      </w:pPr>
      <w:r w:rsidRPr="008C3439">
        <w:rPr>
          <w:rFonts w:ascii="Palatino Linotype" w:hAnsi="Palatino Linotype"/>
          <w:sz w:val="22"/>
          <w:szCs w:val="22"/>
        </w:rPr>
        <w:t>Indien de vrijstelling van dienst bedoeld in het eerste lid van dit artikel van langere duur is dan dertig dagen of voor verblijf in het buitenland wordt verleend, wordt deze bij beschikking van het bevoegde gezag verleend.</w:t>
      </w:r>
    </w:p>
    <w:p w14:paraId="41616D00" w14:textId="77777777" w:rsidR="00D0616F" w:rsidRPr="008C3439" w:rsidRDefault="00D0616F" w:rsidP="00D0616F">
      <w:pPr>
        <w:pStyle w:val="ListParagraph"/>
        <w:suppressAutoHyphens/>
        <w:ind w:left="360"/>
        <w:jc w:val="both"/>
        <w:rPr>
          <w:rFonts w:ascii="Palatino Linotype" w:hAnsi="Palatino Linotype"/>
          <w:sz w:val="22"/>
          <w:szCs w:val="22"/>
        </w:rPr>
      </w:pPr>
      <w:r w:rsidRPr="008C3439">
        <w:rPr>
          <w:rFonts w:ascii="Palatino Linotype" w:hAnsi="Palatino Linotype"/>
          <w:sz w:val="22"/>
          <w:szCs w:val="22"/>
        </w:rPr>
        <w:t>Indien de vrijstelling van dienst bedoeld in het eerste lid niet van langere duur is dan dertig dagen noch voor verblijf in het buitenland wordt verleend, wordt deze door de bevoegde autoriteit verleend.</w:t>
      </w:r>
    </w:p>
    <w:p w14:paraId="519F75C3" w14:textId="77777777" w:rsidR="00D0616F" w:rsidRPr="00283247" w:rsidRDefault="00D0616F" w:rsidP="00D0616F">
      <w:pPr>
        <w:suppressAutoHyphens/>
        <w:jc w:val="both"/>
        <w:rPr>
          <w:rFonts w:ascii="Palatino Linotype" w:hAnsi="Palatino Linotype"/>
          <w:sz w:val="22"/>
          <w:szCs w:val="22"/>
          <w:lang w:val="nl-NL"/>
        </w:rPr>
      </w:pPr>
    </w:p>
    <w:p w14:paraId="6D758EBB"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33</w:t>
      </w:r>
    </w:p>
    <w:p w14:paraId="51F1946B" w14:textId="77777777" w:rsidR="00D0616F" w:rsidRPr="00283247" w:rsidRDefault="00D0616F" w:rsidP="00D0616F">
      <w:pPr>
        <w:suppressAutoHyphens/>
        <w:jc w:val="both"/>
        <w:rPr>
          <w:rFonts w:ascii="Palatino Linotype" w:hAnsi="Palatino Linotype"/>
          <w:sz w:val="22"/>
          <w:szCs w:val="22"/>
          <w:lang w:val="nl-NL"/>
        </w:rPr>
      </w:pPr>
    </w:p>
    <w:p w14:paraId="3BD7A9B5" w14:textId="77777777" w:rsidR="00D0616F" w:rsidRPr="008C3439" w:rsidRDefault="00D0616F" w:rsidP="00C35FB0">
      <w:pPr>
        <w:pStyle w:val="ListParagraph"/>
        <w:widowControl w:val="0"/>
        <w:numPr>
          <w:ilvl w:val="0"/>
          <w:numId w:val="30"/>
        </w:numPr>
        <w:suppressAutoHyphens/>
        <w:ind w:left="360"/>
        <w:jc w:val="both"/>
        <w:rPr>
          <w:rFonts w:ascii="Palatino Linotype" w:hAnsi="Palatino Linotype"/>
          <w:sz w:val="22"/>
          <w:szCs w:val="22"/>
        </w:rPr>
      </w:pPr>
      <w:r w:rsidRPr="008C3439">
        <w:rPr>
          <w:rFonts w:ascii="Palatino Linotype" w:hAnsi="Palatino Linotype"/>
          <w:sz w:val="22"/>
          <w:szCs w:val="22"/>
        </w:rPr>
        <w:t>De ambtenaar die wegens ziekte verhinderd is zijn dienst uit te oefenen, geeft daarvan onverwijld kennis aan de bevoegde autoriteit.</w:t>
      </w:r>
    </w:p>
    <w:p w14:paraId="5B96609D" w14:textId="77777777" w:rsidR="00D0616F" w:rsidRPr="008C3439" w:rsidRDefault="00D0616F" w:rsidP="00C35FB0">
      <w:pPr>
        <w:pStyle w:val="ListParagraph"/>
        <w:widowControl w:val="0"/>
        <w:numPr>
          <w:ilvl w:val="0"/>
          <w:numId w:val="30"/>
        </w:numPr>
        <w:suppressAutoHyphens/>
        <w:ind w:left="360"/>
        <w:jc w:val="both"/>
        <w:rPr>
          <w:rFonts w:ascii="Palatino Linotype" w:hAnsi="Palatino Linotype"/>
          <w:sz w:val="22"/>
          <w:szCs w:val="22"/>
        </w:rPr>
      </w:pPr>
      <w:r w:rsidRPr="008C3439">
        <w:rPr>
          <w:rFonts w:ascii="Palatino Linotype" w:hAnsi="Palatino Linotype"/>
          <w:sz w:val="22"/>
          <w:szCs w:val="22"/>
        </w:rPr>
        <w:t>De bevoegde autor</w:t>
      </w:r>
      <w:r>
        <w:rPr>
          <w:rFonts w:ascii="Palatino Linotype" w:hAnsi="Palatino Linotype"/>
          <w:sz w:val="22"/>
          <w:szCs w:val="22"/>
        </w:rPr>
        <w:t>iteit kan van de ambtenaar over</w:t>
      </w:r>
      <w:r w:rsidRPr="008C3439">
        <w:rPr>
          <w:rFonts w:ascii="Palatino Linotype" w:hAnsi="Palatino Linotype"/>
          <w:sz w:val="22"/>
          <w:szCs w:val="22"/>
        </w:rPr>
        <w:t>legging van een geneeskundige verklaring vorderen of hem door een geneeskundige laten onderzoeken</w:t>
      </w:r>
      <w:r>
        <w:rPr>
          <w:rFonts w:ascii="Palatino Linotype" w:hAnsi="Palatino Linotype"/>
          <w:sz w:val="22"/>
          <w:szCs w:val="22"/>
        </w:rPr>
        <w:t>.</w:t>
      </w:r>
      <w:r w:rsidRPr="008C3439">
        <w:rPr>
          <w:rFonts w:ascii="Palatino Linotype" w:hAnsi="Palatino Linotype"/>
          <w:sz w:val="22"/>
          <w:szCs w:val="22"/>
        </w:rPr>
        <w:t xml:space="preserve"> </w:t>
      </w:r>
    </w:p>
    <w:p w14:paraId="33055B66" w14:textId="77777777" w:rsidR="00D0616F" w:rsidRPr="008C3439" w:rsidRDefault="00D0616F" w:rsidP="00C35FB0">
      <w:pPr>
        <w:pStyle w:val="ListParagraph"/>
        <w:widowControl w:val="0"/>
        <w:numPr>
          <w:ilvl w:val="0"/>
          <w:numId w:val="30"/>
        </w:numPr>
        <w:suppressAutoHyphens/>
        <w:ind w:left="360"/>
        <w:jc w:val="both"/>
        <w:rPr>
          <w:rFonts w:ascii="Palatino Linotype" w:hAnsi="Palatino Linotype"/>
          <w:sz w:val="22"/>
          <w:szCs w:val="22"/>
        </w:rPr>
      </w:pPr>
      <w:r w:rsidRPr="008C3439">
        <w:rPr>
          <w:rFonts w:ascii="Palatino Linotype" w:hAnsi="Palatino Linotype"/>
          <w:sz w:val="22"/>
          <w:szCs w:val="22"/>
        </w:rPr>
        <w:t>Ter verkrijging van een vrijstelling van dienst wegens ziekte van meer dan drie achtereenvolgende dagen</w:t>
      </w:r>
      <w:r>
        <w:rPr>
          <w:rFonts w:ascii="Palatino Linotype" w:hAnsi="Palatino Linotype"/>
          <w:sz w:val="22"/>
          <w:szCs w:val="22"/>
        </w:rPr>
        <w:t>,</w:t>
      </w:r>
      <w:r w:rsidRPr="008C3439">
        <w:rPr>
          <w:rFonts w:ascii="Palatino Linotype" w:hAnsi="Palatino Linotype"/>
          <w:sz w:val="22"/>
          <w:szCs w:val="22"/>
        </w:rPr>
        <w:t xml:space="preserve"> is overlegging van geneeskundige verklaring door de ambtenaar verplicht.</w:t>
      </w:r>
    </w:p>
    <w:p w14:paraId="6F903543" w14:textId="77777777" w:rsidR="00D0616F" w:rsidRPr="00723D75" w:rsidRDefault="00D0616F" w:rsidP="00C35FB0">
      <w:pPr>
        <w:pStyle w:val="ListParagraph"/>
        <w:widowControl w:val="0"/>
        <w:numPr>
          <w:ilvl w:val="0"/>
          <w:numId w:val="30"/>
        </w:numPr>
        <w:suppressAutoHyphens/>
        <w:ind w:left="360"/>
        <w:jc w:val="both"/>
        <w:rPr>
          <w:rFonts w:ascii="Palatino Linotype" w:hAnsi="Palatino Linotype"/>
          <w:sz w:val="22"/>
          <w:szCs w:val="22"/>
        </w:rPr>
      </w:pPr>
      <w:r w:rsidRPr="00723D75">
        <w:rPr>
          <w:rFonts w:ascii="Palatino Linotype" w:hAnsi="Palatino Linotype"/>
          <w:sz w:val="22"/>
          <w:szCs w:val="22"/>
        </w:rPr>
        <w:t>Vrijstelling van dienst wegens ziekte van meer dan dertig dagen of verlenging daarvan waardoor deze vrijstelling van dienst van langere duur wordt dan dertig dagen, wordt door het bevoegde gezag slechts verleend indien uit een schriftelijke verklaring afgegeven door een door dat gezag benoemde commissie, bestaande uit tenminste drie geneeskundigen, blijkt, dat de betrokken ambtenaar wegens ziekte verhinderd is zijn dienst uit te oefenen.</w:t>
      </w:r>
      <w:r>
        <w:rPr>
          <w:rFonts w:ascii="Palatino Linotype" w:hAnsi="Palatino Linotype"/>
          <w:sz w:val="22"/>
          <w:szCs w:val="22"/>
        </w:rPr>
        <w:t xml:space="preserve"> </w:t>
      </w:r>
      <w:r w:rsidRPr="00723D75">
        <w:rPr>
          <w:rFonts w:ascii="Palatino Linotype" w:hAnsi="Palatino Linotype"/>
          <w:sz w:val="22"/>
          <w:szCs w:val="22"/>
        </w:rPr>
        <w:t>In de door deze commissie afgegeven verklaring wordt, met inachtneming van het gestelde in artikel 31,</w:t>
      </w:r>
      <w:r>
        <w:rPr>
          <w:rFonts w:ascii="Palatino Linotype" w:hAnsi="Palatino Linotype"/>
          <w:sz w:val="22"/>
          <w:szCs w:val="22"/>
        </w:rPr>
        <w:t xml:space="preserve"> derde lid</w:t>
      </w:r>
      <w:r w:rsidRPr="00723D75">
        <w:rPr>
          <w:rFonts w:ascii="Palatino Linotype" w:hAnsi="Palatino Linotype"/>
          <w:sz w:val="22"/>
          <w:szCs w:val="22"/>
        </w:rPr>
        <w:t xml:space="preserve">, het tijdvak aangegeven waarin de ambtenaar vermoedelijk zijn dienst niet zal kunnen uitoefenen. Indien verblijf in het buitenland noodzakelijk blijkt, wordt tevens hiervan, met vermelding van de plaats van verblijf en de wijze waarop de reis moet worden volbracht mededeling gedaan. </w:t>
      </w:r>
    </w:p>
    <w:p w14:paraId="0A584A0C" w14:textId="77777777" w:rsidR="00D0616F" w:rsidRPr="008C3439" w:rsidRDefault="00D0616F" w:rsidP="00C35FB0">
      <w:pPr>
        <w:pStyle w:val="ListParagraph"/>
        <w:widowControl w:val="0"/>
        <w:numPr>
          <w:ilvl w:val="0"/>
          <w:numId w:val="30"/>
        </w:numPr>
        <w:suppressAutoHyphens/>
        <w:ind w:left="360"/>
        <w:jc w:val="both"/>
        <w:rPr>
          <w:rFonts w:ascii="Palatino Linotype" w:hAnsi="Palatino Linotype"/>
          <w:sz w:val="22"/>
          <w:szCs w:val="22"/>
        </w:rPr>
      </w:pPr>
      <w:r>
        <w:rPr>
          <w:rFonts w:ascii="Palatino Linotype" w:hAnsi="Palatino Linotype"/>
          <w:sz w:val="22"/>
          <w:szCs w:val="22"/>
        </w:rPr>
        <w:t>(vervallen)</w:t>
      </w:r>
    </w:p>
    <w:p w14:paraId="781D67D4" w14:textId="77777777" w:rsidR="00D0616F" w:rsidRPr="008C3439" w:rsidRDefault="00D0616F" w:rsidP="00C35FB0">
      <w:pPr>
        <w:pStyle w:val="ListParagraph"/>
        <w:widowControl w:val="0"/>
        <w:numPr>
          <w:ilvl w:val="0"/>
          <w:numId w:val="30"/>
        </w:numPr>
        <w:suppressAutoHyphens/>
        <w:ind w:left="360"/>
        <w:jc w:val="both"/>
        <w:rPr>
          <w:rFonts w:ascii="Palatino Linotype" w:hAnsi="Palatino Linotype"/>
          <w:sz w:val="22"/>
          <w:szCs w:val="22"/>
        </w:rPr>
      </w:pPr>
      <w:r w:rsidRPr="008C3439">
        <w:rPr>
          <w:rFonts w:ascii="Palatino Linotype" w:hAnsi="Palatino Linotype"/>
          <w:sz w:val="22"/>
          <w:szCs w:val="22"/>
        </w:rPr>
        <w:t xml:space="preserve">Indien een ambtenaar als zodanig of in verband met het bekleden van een functie bedoeld in artikel 26, </w:t>
      </w:r>
      <w:r>
        <w:rPr>
          <w:rFonts w:ascii="Palatino Linotype" w:hAnsi="Palatino Linotype"/>
          <w:sz w:val="22"/>
          <w:szCs w:val="22"/>
        </w:rPr>
        <w:t>eerste lid,</w:t>
      </w:r>
      <w:r w:rsidRPr="008C3439">
        <w:rPr>
          <w:rFonts w:ascii="Palatino Linotype" w:hAnsi="Palatino Linotype"/>
          <w:sz w:val="22"/>
          <w:szCs w:val="22"/>
        </w:rPr>
        <w:t xml:space="preserve"> onder </w:t>
      </w:r>
      <w:proofErr w:type="spellStart"/>
      <w:r w:rsidRPr="008C3439">
        <w:rPr>
          <w:rFonts w:ascii="Palatino Linotype" w:hAnsi="Palatino Linotype"/>
          <w:sz w:val="22"/>
          <w:szCs w:val="22"/>
        </w:rPr>
        <w:t>IIIa</w:t>
      </w:r>
      <w:proofErr w:type="spellEnd"/>
      <w:r>
        <w:rPr>
          <w:rFonts w:ascii="Palatino Linotype" w:hAnsi="Palatino Linotype"/>
          <w:sz w:val="22"/>
          <w:szCs w:val="22"/>
        </w:rPr>
        <w:t>,</w:t>
      </w:r>
      <w:r w:rsidRPr="008C3439">
        <w:rPr>
          <w:rFonts w:ascii="Palatino Linotype" w:hAnsi="Palatino Linotype"/>
          <w:sz w:val="22"/>
          <w:szCs w:val="22"/>
        </w:rPr>
        <w:t xml:space="preserve"> of artikel 26, </w:t>
      </w:r>
      <w:r>
        <w:rPr>
          <w:rFonts w:ascii="Palatino Linotype" w:hAnsi="Palatino Linotype"/>
          <w:sz w:val="22"/>
          <w:szCs w:val="22"/>
        </w:rPr>
        <w:t xml:space="preserve">tweede lid, </w:t>
      </w:r>
      <w:r w:rsidRPr="008C3439">
        <w:rPr>
          <w:rFonts w:ascii="Palatino Linotype" w:hAnsi="Palatino Linotype"/>
          <w:sz w:val="22"/>
          <w:szCs w:val="22"/>
        </w:rPr>
        <w:t xml:space="preserve">in het buitenland vertoeft, kan, in afwijking van het bepaalde in het vierde lid van dit artikel, vrijstelling van dienst wegens ziekte of verlenging daarvan worden verleend: </w:t>
      </w:r>
    </w:p>
    <w:p w14:paraId="1B251612" w14:textId="77777777" w:rsidR="00D0616F" w:rsidRPr="008C3439" w:rsidRDefault="00D0616F" w:rsidP="00C35FB0">
      <w:pPr>
        <w:pStyle w:val="ListParagraph"/>
        <w:widowControl w:val="0"/>
        <w:numPr>
          <w:ilvl w:val="0"/>
          <w:numId w:val="31"/>
        </w:numPr>
        <w:suppressAutoHyphens/>
        <w:jc w:val="both"/>
        <w:rPr>
          <w:rFonts w:ascii="Palatino Linotype" w:hAnsi="Palatino Linotype"/>
          <w:sz w:val="22"/>
          <w:szCs w:val="22"/>
        </w:rPr>
      </w:pPr>
      <w:r w:rsidRPr="008C3439">
        <w:rPr>
          <w:rFonts w:ascii="Palatino Linotype" w:hAnsi="Palatino Linotype"/>
          <w:sz w:val="22"/>
          <w:szCs w:val="22"/>
        </w:rPr>
        <w:t>indien de desbetreffende ambtenaar zich in Noord-, Midden-, of Zuid</w:t>
      </w:r>
      <w:r>
        <w:rPr>
          <w:rFonts w:ascii="Palatino Linotype" w:hAnsi="Palatino Linotype"/>
          <w:sz w:val="22"/>
          <w:szCs w:val="22"/>
        </w:rPr>
        <w:t>-</w:t>
      </w:r>
      <w:r w:rsidRPr="008C3439">
        <w:rPr>
          <w:rFonts w:ascii="Palatino Linotype" w:hAnsi="Palatino Linotype"/>
          <w:sz w:val="22"/>
          <w:szCs w:val="22"/>
        </w:rPr>
        <w:t>Amerika bevindt of in een ander werelddeel dan Europa, op grond van een schriftelijke verklaring afgegeven door een of meer door of vanwege de Gouvern</w:t>
      </w:r>
      <w:r>
        <w:rPr>
          <w:rFonts w:ascii="Palatino Linotype" w:hAnsi="Palatino Linotype"/>
          <w:sz w:val="22"/>
          <w:szCs w:val="22"/>
        </w:rPr>
        <w:t>eur aangewezen geneeskundige(n)</w:t>
      </w:r>
      <w:r w:rsidRPr="008C3439">
        <w:rPr>
          <w:rFonts w:ascii="Palatino Linotype" w:hAnsi="Palatino Linotype"/>
          <w:sz w:val="22"/>
          <w:szCs w:val="22"/>
        </w:rPr>
        <w:t>;</w:t>
      </w:r>
    </w:p>
    <w:p w14:paraId="78CC734C" w14:textId="77777777" w:rsidR="00D0616F" w:rsidRPr="008C3439" w:rsidRDefault="00D0616F" w:rsidP="00C35FB0">
      <w:pPr>
        <w:pStyle w:val="ListParagraph"/>
        <w:widowControl w:val="0"/>
        <w:numPr>
          <w:ilvl w:val="0"/>
          <w:numId w:val="31"/>
        </w:numPr>
        <w:suppressAutoHyphens/>
        <w:jc w:val="both"/>
        <w:rPr>
          <w:rFonts w:ascii="Palatino Linotype" w:hAnsi="Palatino Linotype"/>
          <w:sz w:val="22"/>
          <w:szCs w:val="22"/>
        </w:rPr>
      </w:pPr>
      <w:r w:rsidRPr="008C3439">
        <w:rPr>
          <w:rFonts w:ascii="Palatino Linotype" w:hAnsi="Palatino Linotype"/>
          <w:sz w:val="22"/>
          <w:szCs w:val="22"/>
        </w:rPr>
        <w:t xml:space="preserve">indien de desbetreffende ambtenaar zich in Europa bevindt, op grond van een schriftelijke verklaring afgegeven door een of meer door of vanwege de Gevolmachtigde Minister van </w:t>
      </w:r>
      <w:r>
        <w:rPr>
          <w:rFonts w:ascii="Palatino Linotype" w:hAnsi="Palatino Linotype"/>
          <w:sz w:val="22"/>
          <w:szCs w:val="22"/>
        </w:rPr>
        <w:t xml:space="preserve">Curaçao </w:t>
      </w:r>
      <w:r w:rsidRPr="008C3439">
        <w:rPr>
          <w:rFonts w:ascii="Palatino Linotype" w:hAnsi="Palatino Linotype"/>
          <w:sz w:val="22"/>
          <w:szCs w:val="22"/>
        </w:rPr>
        <w:t>in Ned</w:t>
      </w:r>
      <w:r>
        <w:rPr>
          <w:rFonts w:ascii="Palatino Linotype" w:hAnsi="Palatino Linotype"/>
          <w:sz w:val="22"/>
          <w:szCs w:val="22"/>
        </w:rPr>
        <w:t>erland aangewezen geneeskundige</w:t>
      </w:r>
      <w:r w:rsidRPr="008C3439">
        <w:rPr>
          <w:rFonts w:ascii="Palatino Linotype" w:hAnsi="Palatino Linotype"/>
          <w:sz w:val="22"/>
          <w:szCs w:val="22"/>
        </w:rPr>
        <w:t>(n).</w:t>
      </w:r>
    </w:p>
    <w:p w14:paraId="567024BE" w14:textId="77777777" w:rsidR="00D0616F" w:rsidRPr="00283247" w:rsidRDefault="00D0616F" w:rsidP="00D0616F">
      <w:pPr>
        <w:suppressAutoHyphens/>
        <w:jc w:val="both"/>
        <w:rPr>
          <w:rFonts w:ascii="Palatino Linotype" w:hAnsi="Palatino Linotype"/>
          <w:sz w:val="22"/>
          <w:szCs w:val="22"/>
          <w:lang w:val="nl-NL"/>
        </w:rPr>
      </w:pPr>
    </w:p>
    <w:p w14:paraId="273E69DD" w14:textId="77777777" w:rsidR="00C35FB0" w:rsidRDefault="00C35FB0" w:rsidP="00D0616F">
      <w:pPr>
        <w:suppressAutoHyphens/>
        <w:jc w:val="center"/>
        <w:rPr>
          <w:rFonts w:ascii="Palatino Linotype" w:hAnsi="Palatino Linotype"/>
          <w:sz w:val="22"/>
          <w:szCs w:val="22"/>
          <w:lang w:val="nl-NL"/>
        </w:rPr>
      </w:pPr>
    </w:p>
    <w:p w14:paraId="206FF8C9"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lastRenderedPageBreak/>
        <w:t>Artikel 34</w:t>
      </w:r>
    </w:p>
    <w:p w14:paraId="02A80506"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14:paraId="02D56E08" w14:textId="77777777" w:rsidR="00D0616F" w:rsidRPr="008C3439" w:rsidRDefault="00D0616F" w:rsidP="00D0616F">
      <w:pPr>
        <w:suppressAutoHyphens/>
        <w:jc w:val="both"/>
        <w:rPr>
          <w:lang w:val="nl-NL"/>
        </w:rPr>
      </w:pPr>
    </w:p>
    <w:p w14:paraId="50EADAE3"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35</w:t>
      </w:r>
    </w:p>
    <w:p w14:paraId="5CDC06DB" w14:textId="77777777" w:rsidR="00D0616F" w:rsidRPr="00283247" w:rsidRDefault="00D0616F" w:rsidP="00D0616F">
      <w:pPr>
        <w:suppressAutoHyphens/>
        <w:jc w:val="both"/>
        <w:rPr>
          <w:rFonts w:ascii="Palatino Linotype" w:hAnsi="Palatino Linotype"/>
          <w:sz w:val="22"/>
          <w:szCs w:val="22"/>
          <w:lang w:val="nl-NL"/>
        </w:rPr>
      </w:pPr>
    </w:p>
    <w:p w14:paraId="7FFFF44B" w14:textId="77777777" w:rsidR="00D0616F" w:rsidRPr="008C3439" w:rsidRDefault="00D0616F" w:rsidP="00C35FB0">
      <w:pPr>
        <w:pStyle w:val="ListParagraph"/>
        <w:widowControl w:val="0"/>
        <w:numPr>
          <w:ilvl w:val="0"/>
          <w:numId w:val="32"/>
        </w:numPr>
        <w:suppressAutoHyphens/>
        <w:ind w:left="360"/>
        <w:jc w:val="both"/>
        <w:rPr>
          <w:rFonts w:ascii="Palatino Linotype" w:hAnsi="Palatino Linotype"/>
          <w:sz w:val="22"/>
          <w:szCs w:val="22"/>
        </w:rPr>
      </w:pPr>
      <w:r w:rsidRPr="008C3439">
        <w:rPr>
          <w:rFonts w:ascii="Palatino Linotype" w:hAnsi="Palatino Linotype"/>
          <w:sz w:val="22"/>
          <w:szCs w:val="22"/>
        </w:rPr>
        <w:t>Van een uitspraak krachtens artikel 33, vierde, vijfde of zesde lid, of krachtens artikel 36, eerste lid, staat, binnen 30 dagen nadat de ambtenaar van de uitspraak schriftelijk in kennis is gesteld, beroep open bij een herkeuringscommissie, bestaande uit tenminste drie geneeskundigen. Een van deze geneeskundigen wordt aangewezen door de betrokken ambtenaar.</w:t>
      </w:r>
    </w:p>
    <w:p w14:paraId="194BE14D" w14:textId="77777777" w:rsidR="00D0616F" w:rsidRPr="008C3439" w:rsidRDefault="00D0616F" w:rsidP="00C35FB0">
      <w:pPr>
        <w:pStyle w:val="ListParagraph"/>
        <w:widowControl w:val="0"/>
        <w:numPr>
          <w:ilvl w:val="0"/>
          <w:numId w:val="32"/>
        </w:numPr>
        <w:suppressAutoHyphens/>
        <w:ind w:left="360"/>
        <w:jc w:val="both"/>
        <w:rPr>
          <w:rFonts w:ascii="Palatino Linotype" w:hAnsi="Palatino Linotype"/>
          <w:sz w:val="22"/>
          <w:szCs w:val="22"/>
        </w:rPr>
      </w:pPr>
      <w:r w:rsidRPr="008C3439">
        <w:rPr>
          <w:rFonts w:ascii="Palatino Linotype" w:hAnsi="Palatino Linotype"/>
          <w:sz w:val="22"/>
          <w:szCs w:val="22"/>
        </w:rPr>
        <w:t>Het krachtens het eerste lid in te dienen beroepschrift wordt aangeboden aan het gezag of de autoriteit die ingevolge het vierde lid de herkeuringscommissie moet benoemen. Het beroepschrift vermeldt tevens de naam en het adres van de geneeskundige die door de betrokken ambtenaar voor benoeming in de herkeuringscommissie is aangewezen.</w:t>
      </w:r>
    </w:p>
    <w:p w14:paraId="0F0F0AC9" w14:textId="77777777" w:rsidR="00D0616F" w:rsidRPr="008C3439" w:rsidRDefault="00D0616F" w:rsidP="00C35FB0">
      <w:pPr>
        <w:pStyle w:val="ListParagraph"/>
        <w:widowControl w:val="0"/>
        <w:numPr>
          <w:ilvl w:val="0"/>
          <w:numId w:val="32"/>
        </w:numPr>
        <w:suppressAutoHyphens/>
        <w:ind w:left="360"/>
        <w:jc w:val="both"/>
        <w:rPr>
          <w:rFonts w:ascii="Palatino Linotype" w:hAnsi="Palatino Linotype"/>
          <w:sz w:val="22"/>
          <w:szCs w:val="22"/>
        </w:rPr>
      </w:pPr>
      <w:r w:rsidRPr="008C3439">
        <w:rPr>
          <w:rFonts w:ascii="Palatino Linotype" w:hAnsi="Palatino Linotype"/>
          <w:sz w:val="22"/>
          <w:szCs w:val="22"/>
        </w:rPr>
        <w:t xml:space="preserve">De leden van de herkeuringscommissie mogen niet bij een uitspraak, bedoeld in het eerste lid van dit artikel, betrokken zijn geweest. </w:t>
      </w:r>
    </w:p>
    <w:p w14:paraId="4F1D8341" w14:textId="77777777" w:rsidR="00D0616F" w:rsidRPr="008C3439" w:rsidRDefault="00D0616F" w:rsidP="00C35FB0">
      <w:pPr>
        <w:pStyle w:val="ListParagraph"/>
        <w:widowControl w:val="0"/>
        <w:numPr>
          <w:ilvl w:val="0"/>
          <w:numId w:val="32"/>
        </w:numPr>
        <w:suppressAutoHyphens/>
        <w:ind w:left="360"/>
        <w:jc w:val="both"/>
        <w:rPr>
          <w:rFonts w:ascii="Palatino Linotype" w:hAnsi="Palatino Linotype"/>
          <w:sz w:val="22"/>
          <w:szCs w:val="22"/>
        </w:rPr>
      </w:pPr>
      <w:r w:rsidRPr="008C3439">
        <w:rPr>
          <w:rFonts w:ascii="Palatino Linotype" w:hAnsi="Palatino Linotype"/>
          <w:sz w:val="22"/>
          <w:szCs w:val="22"/>
        </w:rPr>
        <w:t xml:space="preserve">De leden van de herkeuringscommissie worden benoemd: </w:t>
      </w:r>
    </w:p>
    <w:p w14:paraId="3A414455" w14:textId="77777777" w:rsidR="00D0616F" w:rsidRPr="008C3439" w:rsidRDefault="00D0616F" w:rsidP="00C35FB0">
      <w:pPr>
        <w:pStyle w:val="ListParagraph"/>
        <w:widowControl w:val="0"/>
        <w:numPr>
          <w:ilvl w:val="0"/>
          <w:numId w:val="33"/>
        </w:numPr>
        <w:suppressAutoHyphens/>
        <w:jc w:val="both"/>
        <w:rPr>
          <w:rFonts w:ascii="Palatino Linotype" w:hAnsi="Palatino Linotype"/>
          <w:sz w:val="22"/>
          <w:szCs w:val="22"/>
        </w:rPr>
      </w:pPr>
      <w:r w:rsidRPr="008C3439">
        <w:rPr>
          <w:rFonts w:ascii="Palatino Linotype" w:hAnsi="Palatino Linotype"/>
          <w:sz w:val="22"/>
          <w:szCs w:val="22"/>
        </w:rPr>
        <w:t xml:space="preserve">door het bevoegde gezag indien de ambtenaar zich in </w:t>
      </w:r>
      <w:r>
        <w:rPr>
          <w:rFonts w:ascii="Palatino Linotype" w:hAnsi="Palatino Linotype"/>
          <w:sz w:val="22"/>
          <w:szCs w:val="22"/>
        </w:rPr>
        <w:t>Curaçao</w:t>
      </w:r>
      <w:r w:rsidRPr="008C3439">
        <w:rPr>
          <w:rFonts w:ascii="Palatino Linotype" w:hAnsi="Palatino Linotype"/>
          <w:sz w:val="22"/>
          <w:szCs w:val="22"/>
        </w:rPr>
        <w:t xml:space="preserve"> bevindt; </w:t>
      </w:r>
    </w:p>
    <w:p w14:paraId="74E7440C" w14:textId="77777777" w:rsidR="00D0616F" w:rsidRPr="008C3439" w:rsidRDefault="00D0616F" w:rsidP="00C35FB0">
      <w:pPr>
        <w:pStyle w:val="ListParagraph"/>
        <w:widowControl w:val="0"/>
        <w:numPr>
          <w:ilvl w:val="0"/>
          <w:numId w:val="33"/>
        </w:numPr>
        <w:suppressAutoHyphens/>
        <w:jc w:val="both"/>
        <w:rPr>
          <w:rFonts w:ascii="Palatino Linotype" w:hAnsi="Palatino Linotype"/>
          <w:sz w:val="22"/>
          <w:szCs w:val="22"/>
        </w:rPr>
      </w:pPr>
      <w:r w:rsidRPr="008C3439">
        <w:rPr>
          <w:rFonts w:ascii="Palatino Linotype" w:hAnsi="Palatino Linotype"/>
          <w:sz w:val="22"/>
          <w:szCs w:val="22"/>
        </w:rPr>
        <w:t>door of vanwege de Gouverneur, indien de ambtenaar zich in Noord-,</w:t>
      </w:r>
      <w:r>
        <w:rPr>
          <w:rFonts w:ascii="Palatino Linotype" w:hAnsi="Palatino Linotype"/>
          <w:sz w:val="22"/>
          <w:szCs w:val="22"/>
        </w:rPr>
        <w:t xml:space="preserve"> </w:t>
      </w:r>
      <w:r w:rsidRPr="008C3439">
        <w:rPr>
          <w:rFonts w:ascii="Palatino Linotype" w:hAnsi="Palatino Linotype"/>
          <w:sz w:val="22"/>
          <w:szCs w:val="22"/>
        </w:rPr>
        <w:t xml:space="preserve">Midden- of Zuid-Amerika bevindt of in een ander werelddeel dan Europa; </w:t>
      </w:r>
    </w:p>
    <w:p w14:paraId="672A7206" w14:textId="77777777" w:rsidR="00D0616F" w:rsidRPr="008C3439" w:rsidRDefault="00D0616F" w:rsidP="00C35FB0">
      <w:pPr>
        <w:pStyle w:val="ListParagraph"/>
        <w:widowControl w:val="0"/>
        <w:numPr>
          <w:ilvl w:val="0"/>
          <w:numId w:val="33"/>
        </w:numPr>
        <w:suppressAutoHyphens/>
        <w:jc w:val="both"/>
        <w:rPr>
          <w:rFonts w:ascii="Palatino Linotype" w:hAnsi="Palatino Linotype"/>
          <w:sz w:val="22"/>
          <w:szCs w:val="22"/>
        </w:rPr>
      </w:pPr>
      <w:r w:rsidRPr="008C3439">
        <w:rPr>
          <w:rFonts w:ascii="Palatino Linotype" w:hAnsi="Palatino Linotype"/>
          <w:sz w:val="22"/>
          <w:szCs w:val="22"/>
        </w:rPr>
        <w:t xml:space="preserve">door of vanwege de Gevolmachtigde Minister van </w:t>
      </w:r>
      <w:r>
        <w:rPr>
          <w:rFonts w:ascii="Palatino Linotype" w:hAnsi="Palatino Linotype"/>
          <w:sz w:val="22"/>
          <w:szCs w:val="22"/>
        </w:rPr>
        <w:t>Curaçao</w:t>
      </w:r>
      <w:r w:rsidRPr="008C3439">
        <w:rPr>
          <w:rFonts w:ascii="Palatino Linotype" w:hAnsi="Palatino Linotype"/>
          <w:sz w:val="22"/>
          <w:szCs w:val="22"/>
        </w:rPr>
        <w:t xml:space="preserve"> in Nederland, indien de ambtenaar zich in Europa bevindt.</w:t>
      </w:r>
    </w:p>
    <w:p w14:paraId="62653F26" w14:textId="77777777" w:rsidR="00D0616F" w:rsidRPr="00283247" w:rsidRDefault="00D0616F" w:rsidP="00D0616F">
      <w:pPr>
        <w:suppressAutoHyphens/>
        <w:jc w:val="both"/>
        <w:rPr>
          <w:rFonts w:ascii="Palatino Linotype" w:hAnsi="Palatino Linotype"/>
          <w:sz w:val="22"/>
          <w:szCs w:val="22"/>
          <w:lang w:val="nl-NL"/>
        </w:rPr>
      </w:pPr>
    </w:p>
    <w:p w14:paraId="61346F04"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35a</w:t>
      </w:r>
    </w:p>
    <w:p w14:paraId="3393E0F8" w14:textId="77777777" w:rsidR="00D0616F" w:rsidRDefault="00D0616F" w:rsidP="00D0616F">
      <w:pPr>
        <w:suppressAutoHyphens/>
        <w:jc w:val="center"/>
        <w:rPr>
          <w:rFonts w:ascii="Palatino Linotype" w:hAnsi="Palatino Linotype"/>
          <w:sz w:val="22"/>
          <w:szCs w:val="22"/>
          <w:lang w:val="nl-NL"/>
        </w:rPr>
      </w:pPr>
    </w:p>
    <w:p w14:paraId="4B2A4EE1" w14:textId="77777777" w:rsidR="00D0616F" w:rsidRDefault="00D0616F" w:rsidP="00C35FB0">
      <w:pPr>
        <w:pStyle w:val="ListParagraph"/>
        <w:widowControl w:val="0"/>
        <w:numPr>
          <w:ilvl w:val="1"/>
          <w:numId w:val="33"/>
        </w:numPr>
        <w:suppressAutoHyphens/>
        <w:ind w:left="360"/>
        <w:jc w:val="both"/>
        <w:rPr>
          <w:rFonts w:ascii="Palatino Linotype" w:hAnsi="Palatino Linotype"/>
          <w:sz w:val="22"/>
          <w:szCs w:val="22"/>
        </w:rPr>
      </w:pPr>
      <w:r>
        <w:rPr>
          <w:rFonts w:ascii="Palatino Linotype" w:hAnsi="Palatino Linotype"/>
          <w:sz w:val="22"/>
          <w:szCs w:val="22"/>
        </w:rPr>
        <w:t>De ambtenaar kan aan een geneeskundig onderzoek vanwege de dienst worden onderworpen ter beoordeling van de vraag:</w:t>
      </w:r>
    </w:p>
    <w:p w14:paraId="3120DDD6" w14:textId="77777777" w:rsidR="00D0616F" w:rsidRDefault="00D0616F" w:rsidP="00C35FB0">
      <w:pPr>
        <w:pStyle w:val="ListParagraph"/>
        <w:widowControl w:val="0"/>
        <w:numPr>
          <w:ilvl w:val="0"/>
          <w:numId w:val="40"/>
        </w:numPr>
        <w:suppressAutoHyphens/>
        <w:jc w:val="both"/>
        <w:rPr>
          <w:rFonts w:ascii="Palatino Linotype" w:hAnsi="Palatino Linotype"/>
          <w:sz w:val="22"/>
          <w:szCs w:val="22"/>
        </w:rPr>
      </w:pPr>
      <w:r>
        <w:rPr>
          <w:rFonts w:ascii="Palatino Linotype" w:hAnsi="Palatino Linotype"/>
          <w:sz w:val="22"/>
          <w:szCs w:val="22"/>
        </w:rPr>
        <w:t>of er sprake is van verhindering tot dienstverrichting wegens ziekte;</w:t>
      </w:r>
    </w:p>
    <w:p w14:paraId="54EB3B40" w14:textId="77777777" w:rsidR="00D0616F" w:rsidRDefault="00D0616F" w:rsidP="00C35FB0">
      <w:pPr>
        <w:pStyle w:val="ListParagraph"/>
        <w:widowControl w:val="0"/>
        <w:numPr>
          <w:ilvl w:val="0"/>
          <w:numId w:val="40"/>
        </w:numPr>
        <w:suppressAutoHyphens/>
        <w:jc w:val="both"/>
        <w:rPr>
          <w:rFonts w:ascii="Palatino Linotype" w:hAnsi="Palatino Linotype"/>
          <w:sz w:val="22"/>
          <w:szCs w:val="22"/>
        </w:rPr>
      </w:pPr>
      <w:r>
        <w:rPr>
          <w:rFonts w:ascii="Palatino Linotype" w:hAnsi="Palatino Linotype"/>
          <w:sz w:val="22"/>
          <w:szCs w:val="22"/>
        </w:rPr>
        <w:t>of zich een omstandigheid voordoet, als bedoeld in artikel 31a of in artikel 31b, eerste lid, onder b of c;</w:t>
      </w:r>
    </w:p>
    <w:p w14:paraId="5F4CDE4A" w14:textId="77777777" w:rsidR="00D0616F" w:rsidRDefault="00D0616F" w:rsidP="00C35FB0">
      <w:pPr>
        <w:pStyle w:val="ListParagraph"/>
        <w:widowControl w:val="0"/>
        <w:numPr>
          <w:ilvl w:val="0"/>
          <w:numId w:val="40"/>
        </w:numPr>
        <w:suppressAutoHyphens/>
        <w:jc w:val="both"/>
        <w:rPr>
          <w:rFonts w:ascii="Palatino Linotype" w:hAnsi="Palatino Linotype"/>
          <w:sz w:val="22"/>
          <w:szCs w:val="22"/>
        </w:rPr>
      </w:pPr>
      <w:r>
        <w:rPr>
          <w:rFonts w:ascii="Palatino Linotype" w:hAnsi="Palatino Linotype"/>
          <w:sz w:val="22"/>
          <w:szCs w:val="22"/>
        </w:rPr>
        <w:t>of verdere maatregelen in het belang van het herstel nodig zijn;</w:t>
      </w:r>
    </w:p>
    <w:p w14:paraId="22F8A722" w14:textId="77777777" w:rsidR="00D0616F" w:rsidRDefault="00D0616F" w:rsidP="00C35FB0">
      <w:pPr>
        <w:pStyle w:val="ListParagraph"/>
        <w:widowControl w:val="0"/>
        <w:numPr>
          <w:ilvl w:val="0"/>
          <w:numId w:val="40"/>
        </w:numPr>
        <w:suppressAutoHyphens/>
        <w:jc w:val="both"/>
        <w:rPr>
          <w:rFonts w:ascii="Palatino Linotype" w:hAnsi="Palatino Linotype"/>
          <w:sz w:val="22"/>
          <w:szCs w:val="22"/>
        </w:rPr>
      </w:pPr>
      <w:r>
        <w:rPr>
          <w:rFonts w:ascii="Palatino Linotype" w:hAnsi="Palatino Linotype"/>
          <w:sz w:val="22"/>
          <w:szCs w:val="22"/>
        </w:rPr>
        <w:t>wanneer en in welke mate de dienst kan worden hervat.</w:t>
      </w:r>
    </w:p>
    <w:p w14:paraId="38308C8F" w14:textId="77777777" w:rsidR="00D0616F" w:rsidRPr="00A60AF3" w:rsidRDefault="00D0616F" w:rsidP="00C35FB0">
      <w:pPr>
        <w:pStyle w:val="ListParagraph"/>
        <w:widowControl w:val="0"/>
        <w:numPr>
          <w:ilvl w:val="1"/>
          <w:numId w:val="33"/>
        </w:numPr>
        <w:suppressAutoHyphens/>
        <w:ind w:left="360"/>
        <w:jc w:val="both"/>
        <w:rPr>
          <w:rFonts w:ascii="Palatino Linotype" w:hAnsi="Palatino Linotype"/>
          <w:sz w:val="22"/>
          <w:szCs w:val="22"/>
        </w:rPr>
      </w:pPr>
      <w:r>
        <w:rPr>
          <w:rFonts w:ascii="Palatino Linotype" w:hAnsi="Palatino Linotype"/>
          <w:sz w:val="22"/>
          <w:szCs w:val="22"/>
        </w:rPr>
        <w:t>De vanwege de dienst optredende geneeskundige deelt het oordeel terstond mede aan de ambtenaar en stelt het gezag dat of de autoriteit die het onderzoek aanvroeg, daarvan zo spoedig mogelijk in kennis.</w:t>
      </w:r>
    </w:p>
    <w:p w14:paraId="398D0F2F" w14:textId="77777777" w:rsidR="00D0616F" w:rsidRDefault="00D0616F" w:rsidP="00D0616F">
      <w:pPr>
        <w:suppressAutoHyphens/>
        <w:jc w:val="center"/>
        <w:rPr>
          <w:rFonts w:ascii="Palatino Linotype" w:hAnsi="Palatino Linotype"/>
          <w:sz w:val="22"/>
          <w:szCs w:val="22"/>
          <w:lang w:val="nl-NL"/>
        </w:rPr>
      </w:pPr>
    </w:p>
    <w:p w14:paraId="738C519E" w14:textId="77777777" w:rsidR="00D0616F"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Artikel 35b</w:t>
      </w:r>
    </w:p>
    <w:p w14:paraId="6924088A" w14:textId="77777777" w:rsidR="00D0616F" w:rsidRDefault="00D0616F" w:rsidP="00D0616F">
      <w:pPr>
        <w:suppressAutoHyphens/>
        <w:jc w:val="center"/>
        <w:rPr>
          <w:rFonts w:ascii="Palatino Linotype" w:hAnsi="Palatino Linotype"/>
          <w:sz w:val="22"/>
          <w:szCs w:val="22"/>
          <w:lang w:val="nl-NL"/>
        </w:rPr>
      </w:pPr>
    </w:p>
    <w:p w14:paraId="266896F0" w14:textId="77777777" w:rsidR="00D0616F" w:rsidRDefault="00D0616F" w:rsidP="00C35FB0">
      <w:pPr>
        <w:pStyle w:val="ListParagraph"/>
        <w:widowControl w:val="0"/>
        <w:numPr>
          <w:ilvl w:val="1"/>
          <w:numId w:val="40"/>
        </w:numPr>
        <w:suppressAutoHyphens/>
        <w:ind w:left="360"/>
        <w:jc w:val="both"/>
        <w:rPr>
          <w:rFonts w:ascii="Palatino Linotype" w:hAnsi="Palatino Linotype"/>
          <w:sz w:val="22"/>
          <w:szCs w:val="22"/>
        </w:rPr>
      </w:pPr>
      <w:r>
        <w:rPr>
          <w:rFonts w:ascii="Palatino Linotype" w:hAnsi="Palatino Linotype"/>
          <w:sz w:val="22"/>
          <w:szCs w:val="22"/>
        </w:rPr>
        <w:t>De ambtenaar, die zich met het oordeel van de in artikel 35a, tweede lid, bedoelde geneeskundige, niet kan verenigen, kan hiervan, mits binnen de kortst mogelijk tijd, doch in ieder geval binnen 3 maal 24 uur nadat dit oordeel te zijner kennis is gebracht, onder opgave van redenen aan het gezag dat, of autoriteit, die het onderzoek aanvroeg, schriftelijk mededeling doen. Hij kan ter ondersteuning van zijn bezwaar een verklaring overleggen van een geneeskundige, die alsdan door de in het tweede lid bedoelde commissie in de gelegenheid wordt gesteld tot het geven van een nadere mondelinge toelichting.</w:t>
      </w:r>
    </w:p>
    <w:p w14:paraId="157331E2" w14:textId="77777777" w:rsidR="00C35FB0" w:rsidRDefault="00C35FB0" w:rsidP="00C35FB0">
      <w:pPr>
        <w:pStyle w:val="ListParagraph"/>
        <w:widowControl w:val="0"/>
        <w:suppressAutoHyphens/>
        <w:ind w:left="360"/>
        <w:jc w:val="both"/>
        <w:rPr>
          <w:rFonts w:ascii="Palatino Linotype" w:hAnsi="Palatino Linotype"/>
          <w:sz w:val="22"/>
          <w:szCs w:val="22"/>
        </w:rPr>
      </w:pPr>
    </w:p>
    <w:p w14:paraId="7F4D6385" w14:textId="77777777" w:rsidR="00D0616F" w:rsidRDefault="00D0616F" w:rsidP="00C35FB0">
      <w:pPr>
        <w:pStyle w:val="ListParagraph"/>
        <w:widowControl w:val="0"/>
        <w:numPr>
          <w:ilvl w:val="1"/>
          <w:numId w:val="40"/>
        </w:numPr>
        <w:suppressAutoHyphens/>
        <w:ind w:left="360"/>
        <w:jc w:val="both"/>
        <w:rPr>
          <w:rFonts w:ascii="Palatino Linotype" w:hAnsi="Palatino Linotype"/>
          <w:sz w:val="22"/>
          <w:szCs w:val="22"/>
        </w:rPr>
      </w:pPr>
      <w:r>
        <w:rPr>
          <w:rFonts w:ascii="Palatino Linotype" w:hAnsi="Palatino Linotype"/>
          <w:sz w:val="22"/>
          <w:szCs w:val="22"/>
        </w:rPr>
        <w:lastRenderedPageBreak/>
        <w:t>Behalve indien, na overleg met de geneeskundige, bedoeld in het tweede lid van artikel 35a, door het gezag, dat of de autoriteit, die het onderzoek aanvroeg, het bezwaar van de ambtenaar reeds aanstonds voldoende gegrond wordt geacht, wordt binnen 14 dagen na ontvangst van het bezwaarschrift door een commissie van geneeskundigen – waarin geen zitting zal mogen hebben de in artikel 35a, tweede lid, bedoelde geneeskundige, – een hernieuwd onderzoek ingesteld. De commissie deelt haar oordeel zo spoedig mogelijk mede aan het bevoegde gezag, dat vervolgens de ambtenaar daarvan in kennis stelt.</w:t>
      </w:r>
    </w:p>
    <w:p w14:paraId="56EFDCE7" w14:textId="77777777" w:rsidR="00D0616F" w:rsidRPr="00A60AF3" w:rsidRDefault="00D0616F" w:rsidP="00C35FB0">
      <w:pPr>
        <w:pStyle w:val="ListParagraph"/>
        <w:widowControl w:val="0"/>
        <w:numPr>
          <w:ilvl w:val="1"/>
          <w:numId w:val="40"/>
        </w:numPr>
        <w:suppressAutoHyphens/>
        <w:ind w:left="360"/>
        <w:jc w:val="both"/>
        <w:rPr>
          <w:rFonts w:ascii="Palatino Linotype" w:hAnsi="Palatino Linotype"/>
          <w:sz w:val="22"/>
          <w:szCs w:val="22"/>
        </w:rPr>
      </w:pPr>
      <w:r>
        <w:rPr>
          <w:rFonts w:ascii="Palatino Linotype" w:hAnsi="Palatino Linotype"/>
          <w:sz w:val="22"/>
          <w:szCs w:val="22"/>
        </w:rPr>
        <w:t>De kosten van het hernieuwde onderzoek komen voor rekening van de overheid.</w:t>
      </w:r>
    </w:p>
    <w:p w14:paraId="4AFA5FDC" w14:textId="77777777" w:rsidR="00D0616F" w:rsidRDefault="00D0616F" w:rsidP="00D0616F">
      <w:pPr>
        <w:suppressAutoHyphens/>
        <w:jc w:val="center"/>
        <w:rPr>
          <w:rFonts w:ascii="Palatino Linotype" w:hAnsi="Palatino Linotype"/>
          <w:sz w:val="22"/>
          <w:szCs w:val="22"/>
          <w:lang w:val="nl-NL"/>
        </w:rPr>
      </w:pPr>
    </w:p>
    <w:p w14:paraId="023C61E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36</w:t>
      </w:r>
    </w:p>
    <w:p w14:paraId="618397E1" w14:textId="77777777" w:rsidR="00D0616F" w:rsidRPr="00283247" w:rsidRDefault="00D0616F" w:rsidP="00D0616F">
      <w:pPr>
        <w:suppressAutoHyphens/>
        <w:jc w:val="both"/>
        <w:rPr>
          <w:rFonts w:ascii="Palatino Linotype" w:hAnsi="Palatino Linotype"/>
          <w:sz w:val="22"/>
          <w:szCs w:val="22"/>
          <w:lang w:val="nl-NL"/>
        </w:rPr>
      </w:pPr>
    </w:p>
    <w:p w14:paraId="106673DA" w14:textId="77777777" w:rsidR="00D0616F" w:rsidRPr="008C3439" w:rsidRDefault="00D0616F" w:rsidP="00C35FB0">
      <w:pPr>
        <w:pStyle w:val="ListParagraph"/>
        <w:widowControl w:val="0"/>
        <w:numPr>
          <w:ilvl w:val="0"/>
          <w:numId w:val="39"/>
        </w:numPr>
        <w:suppressAutoHyphens/>
        <w:jc w:val="both"/>
        <w:rPr>
          <w:rFonts w:ascii="Palatino Linotype" w:hAnsi="Palatino Linotype"/>
          <w:sz w:val="22"/>
          <w:szCs w:val="22"/>
        </w:rPr>
      </w:pPr>
      <w:r w:rsidRPr="008C3439">
        <w:rPr>
          <w:rFonts w:ascii="Palatino Linotype" w:hAnsi="Palatino Linotype"/>
          <w:sz w:val="22"/>
          <w:szCs w:val="22"/>
        </w:rPr>
        <w:t xml:space="preserve">De ambtenaar aan wie vrijstelling van dienst wegens ziekte is verleend van drie maanden of meer, mag de uitoefening van zijn dienst niet hervatten, dan nadat uit een verklaring van de geneeskundige commissie bedoeld in artikel 33, </w:t>
      </w:r>
      <w:r>
        <w:rPr>
          <w:rFonts w:ascii="Palatino Linotype" w:hAnsi="Palatino Linotype"/>
          <w:sz w:val="22"/>
          <w:szCs w:val="22"/>
        </w:rPr>
        <w:t xml:space="preserve">vierde lid, </w:t>
      </w:r>
      <w:r w:rsidRPr="008C3439">
        <w:rPr>
          <w:rFonts w:ascii="Palatino Linotype" w:hAnsi="Palatino Linotype"/>
          <w:sz w:val="22"/>
          <w:szCs w:val="22"/>
        </w:rPr>
        <w:t xml:space="preserve">of van een of meer geneeskundige(n) als bedoeld in artikel 33, </w:t>
      </w:r>
      <w:r>
        <w:rPr>
          <w:rFonts w:ascii="Palatino Linotype" w:hAnsi="Palatino Linotype"/>
          <w:sz w:val="22"/>
          <w:szCs w:val="22"/>
        </w:rPr>
        <w:t xml:space="preserve">zesde </w:t>
      </w:r>
      <w:r w:rsidRPr="008C3439">
        <w:rPr>
          <w:rFonts w:ascii="Palatino Linotype" w:hAnsi="Palatino Linotype"/>
          <w:sz w:val="22"/>
          <w:szCs w:val="22"/>
        </w:rPr>
        <w:t>lid, dan</w:t>
      </w:r>
      <w:r>
        <w:rPr>
          <w:rFonts w:ascii="Palatino Linotype" w:hAnsi="Palatino Linotype"/>
          <w:sz w:val="22"/>
          <w:szCs w:val="22"/>
        </w:rPr>
        <w:t xml:space="preserve"> wel,</w:t>
      </w:r>
      <w:r w:rsidRPr="008C3439">
        <w:rPr>
          <w:rFonts w:ascii="Palatino Linotype" w:hAnsi="Palatino Linotype"/>
          <w:sz w:val="22"/>
          <w:szCs w:val="22"/>
        </w:rPr>
        <w:t xml:space="preserve"> indien aan de ambtenaar vrijstelling van dienst wegens ziekte is verleend ingevolge een verklaring van </w:t>
      </w:r>
      <w:r>
        <w:rPr>
          <w:rFonts w:ascii="Palatino Linotype" w:hAnsi="Palatino Linotype"/>
          <w:sz w:val="22"/>
          <w:szCs w:val="22"/>
        </w:rPr>
        <w:t xml:space="preserve">een </w:t>
      </w:r>
      <w:r w:rsidRPr="008C3439">
        <w:rPr>
          <w:rFonts w:ascii="Palatino Linotype" w:hAnsi="Palatino Linotype"/>
          <w:sz w:val="22"/>
          <w:szCs w:val="22"/>
        </w:rPr>
        <w:t>geneeskundige in dienst van de overheid, uit een door deze afgegeven verklaring blijkt, dat de betrokken ambtenaar is onderzocht en in staat is bevonden tot hervatting van zijn dienstuitoefening.</w:t>
      </w:r>
    </w:p>
    <w:p w14:paraId="457725E5" w14:textId="77777777" w:rsidR="00D0616F" w:rsidRPr="008C3439" w:rsidRDefault="00D0616F" w:rsidP="00C35FB0">
      <w:pPr>
        <w:pStyle w:val="ListParagraph"/>
        <w:widowControl w:val="0"/>
        <w:numPr>
          <w:ilvl w:val="0"/>
          <w:numId w:val="39"/>
        </w:numPr>
        <w:suppressAutoHyphens/>
        <w:jc w:val="both"/>
        <w:rPr>
          <w:rFonts w:ascii="Palatino Linotype" w:hAnsi="Palatino Linotype"/>
          <w:sz w:val="22"/>
          <w:szCs w:val="22"/>
        </w:rPr>
      </w:pPr>
      <w:r w:rsidRPr="008C3439">
        <w:rPr>
          <w:rFonts w:ascii="Palatino Linotype" w:hAnsi="Palatino Linotype"/>
          <w:sz w:val="22"/>
          <w:szCs w:val="22"/>
        </w:rPr>
        <w:t xml:space="preserve">De ambtenaar die aan het einde van een tot </w:t>
      </w:r>
      <w:r>
        <w:rPr>
          <w:rFonts w:ascii="Palatino Linotype" w:hAnsi="Palatino Linotype"/>
          <w:sz w:val="22"/>
          <w:szCs w:val="22"/>
        </w:rPr>
        <w:t xml:space="preserve">de </w:t>
      </w:r>
      <w:r w:rsidRPr="008C3439">
        <w:rPr>
          <w:rFonts w:ascii="Palatino Linotype" w:hAnsi="Palatino Linotype"/>
          <w:sz w:val="22"/>
          <w:szCs w:val="22"/>
        </w:rPr>
        <w:t>maximumduur genoemd in artikel 31 verlengde vrijstelling van dienst wegens ziekte volgens een verklaring afgegeven door de geneeskundige commiss</w:t>
      </w:r>
      <w:r>
        <w:rPr>
          <w:rFonts w:ascii="Palatino Linotype" w:hAnsi="Palatino Linotype"/>
          <w:sz w:val="22"/>
          <w:szCs w:val="22"/>
        </w:rPr>
        <w:t>ie of een of meer geneeskundige</w:t>
      </w:r>
      <w:r w:rsidRPr="008C3439">
        <w:rPr>
          <w:rFonts w:ascii="Palatino Linotype" w:hAnsi="Palatino Linotype"/>
          <w:sz w:val="22"/>
          <w:szCs w:val="22"/>
        </w:rPr>
        <w:t>(n) als bedoeld in het vorige lid, dan wel de betrokken geneeskundige in dienst van de overheid, niet geschikt is bevonden om zijn dienstuitoefening te hervatten, wordt, behoudens het bepaalde in het volgende lid, eervol ontslag uit de overheidsdienst verleend.</w:t>
      </w:r>
    </w:p>
    <w:p w14:paraId="06F5A8C6" w14:textId="77777777" w:rsidR="00D0616F" w:rsidRPr="008C3439" w:rsidRDefault="00D0616F" w:rsidP="00C35FB0">
      <w:pPr>
        <w:pStyle w:val="ListParagraph"/>
        <w:widowControl w:val="0"/>
        <w:numPr>
          <w:ilvl w:val="0"/>
          <w:numId w:val="39"/>
        </w:numPr>
        <w:suppressAutoHyphens/>
        <w:jc w:val="both"/>
        <w:rPr>
          <w:rFonts w:ascii="Palatino Linotype" w:hAnsi="Palatino Linotype"/>
          <w:sz w:val="22"/>
          <w:szCs w:val="22"/>
        </w:rPr>
      </w:pPr>
      <w:r w:rsidRPr="008C3439">
        <w:rPr>
          <w:rFonts w:ascii="Palatino Linotype" w:hAnsi="Palatino Linotype"/>
          <w:sz w:val="22"/>
          <w:szCs w:val="22"/>
        </w:rPr>
        <w:t>Indien de geneeskundige commissie of een of meer geneeskundige(n) als bedoeld in het eerste lid, dan wel de betrokken geneeskundige in dienst van de overheid van oordeel is dat hervatting van de dienstuitoefening door de betrokken ambtenaar niet mogelijk is wegens een opgekomen ziekte van voorbijgaande aard, wordt hem voor de duur van die ziekte vrijstelling van dienst wegens bijzondere omstandigheden met behoud van zeventig ten honderd van zijn vol inkomen verleend.</w:t>
      </w:r>
    </w:p>
    <w:p w14:paraId="19585A98" w14:textId="77777777" w:rsidR="00D0616F" w:rsidRPr="00283247" w:rsidRDefault="00D0616F" w:rsidP="00D0616F">
      <w:pPr>
        <w:suppressAutoHyphens/>
        <w:jc w:val="both"/>
        <w:rPr>
          <w:rFonts w:ascii="Palatino Linotype" w:hAnsi="Palatino Linotype"/>
          <w:sz w:val="22"/>
          <w:szCs w:val="22"/>
          <w:lang w:val="nl-NL"/>
        </w:rPr>
      </w:pPr>
    </w:p>
    <w:p w14:paraId="6D984891"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37</w:t>
      </w:r>
    </w:p>
    <w:p w14:paraId="0624CA3B" w14:textId="77777777" w:rsidR="00D0616F" w:rsidRPr="00283247" w:rsidRDefault="00D0616F" w:rsidP="00D0616F">
      <w:pPr>
        <w:suppressAutoHyphens/>
        <w:jc w:val="both"/>
        <w:rPr>
          <w:rFonts w:ascii="Palatino Linotype" w:hAnsi="Palatino Linotype"/>
          <w:sz w:val="22"/>
          <w:szCs w:val="22"/>
          <w:lang w:val="nl-NL"/>
        </w:rPr>
      </w:pPr>
    </w:p>
    <w:p w14:paraId="4C6EEE1C" w14:textId="77777777" w:rsidR="00D0616F" w:rsidRPr="00283247" w:rsidRDefault="00D0616F" w:rsidP="00D0616F">
      <w:pPr>
        <w:suppressAutoHyphens/>
        <w:jc w:val="both"/>
        <w:rPr>
          <w:rFonts w:ascii="Palatino Linotype" w:hAnsi="Palatino Linotype"/>
          <w:sz w:val="22"/>
          <w:szCs w:val="22"/>
          <w:lang w:val="nl-NL"/>
        </w:rPr>
      </w:pPr>
      <w:r w:rsidRPr="00283247">
        <w:rPr>
          <w:rFonts w:ascii="Palatino Linotype" w:hAnsi="Palatino Linotype"/>
          <w:sz w:val="22"/>
          <w:szCs w:val="22"/>
          <w:lang w:val="nl-NL"/>
        </w:rPr>
        <w:t xml:space="preserve">Na eindiging van een vrijstelling van dienst wegens ziekte van meer dan dertig dagen of van een vrijstelling van dienst wegens ziekte voor verblijf in het buitenland, is herstel in activiteit bij beschikking vereist. Deze inactiviteitherstelling geschiedt door het bevoegde gezag. </w:t>
      </w:r>
    </w:p>
    <w:p w14:paraId="56B1763F"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71123310"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Hoofdstuk VII</w:t>
      </w:r>
    </w:p>
    <w:p w14:paraId="623DE765" w14:textId="77777777" w:rsidR="00D0616F" w:rsidRPr="00283247" w:rsidRDefault="00D0616F" w:rsidP="00D0616F">
      <w:pPr>
        <w:suppressAutoHyphens/>
        <w:jc w:val="center"/>
        <w:rPr>
          <w:rFonts w:ascii="Palatino Linotype" w:hAnsi="Palatino Linotype"/>
          <w:sz w:val="22"/>
          <w:szCs w:val="22"/>
          <w:lang w:val="nl-NL"/>
        </w:rPr>
      </w:pPr>
      <w:r>
        <w:rPr>
          <w:rFonts w:ascii="Palatino Linotype" w:hAnsi="Palatino Linotype"/>
          <w:sz w:val="22"/>
          <w:szCs w:val="22"/>
          <w:lang w:val="nl-NL"/>
        </w:rPr>
        <w:t>Slot- en overgangsbepalingen</w:t>
      </w:r>
    </w:p>
    <w:p w14:paraId="7BE2EDD2" w14:textId="77777777" w:rsidR="00D0616F" w:rsidRPr="00283247" w:rsidRDefault="00D0616F" w:rsidP="00C35FB0">
      <w:pPr>
        <w:suppressAutoHyphens/>
        <w:spacing w:line="200" w:lineRule="exact"/>
        <w:jc w:val="center"/>
        <w:rPr>
          <w:rFonts w:ascii="Palatino Linotype" w:hAnsi="Palatino Linotype"/>
          <w:sz w:val="22"/>
          <w:szCs w:val="22"/>
          <w:lang w:val="nl-NL"/>
        </w:rPr>
      </w:pPr>
    </w:p>
    <w:p w14:paraId="4BCA9337"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t>Artikel 38</w:t>
      </w:r>
    </w:p>
    <w:p w14:paraId="357E7D9F" w14:textId="77777777" w:rsidR="00D0616F" w:rsidRPr="00283247" w:rsidRDefault="00D0616F" w:rsidP="00C35FB0">
      <w:pPr>
        <w:suppressAutoHyphens/>
        <w:spacing w:line="200" w:lineRule="exact"/>
        <w:jc w:val="both"/>
        <w:rPr>
          <w:rFonts w:ascii="Palatino Linotype" w:hAnsi="Palatino Linotype"/>
          <w:sz w:val="22"/>
          <w:szCs w:val="22"/>
          <w:lang w:val="nl-NL"/>
        </w:rPr>
      </w:pPr>
    </w:p>
    <w:p w14:paraId="50A61208" w14:textId="77777777" w:rsidR="00D0616F" w:rsidRPr="008C3439" w:rsidRDefault="00D0616F" w:rsidP="00C35FB0">
      <w:pPr>
        <w:pStyle w:val="ListParagraph"/>
        <w:widowControl w:val="0"/>
        <w:numPr>
          <w:ilvl w:val="0"/>
          <w:numId w:val="34"/>
        </w:numPr>
        <w:suppressAutoHyphens/>
        <w:ind w:left="360"/>
        <w:jc w:val="both"/>
        <w:rPr>
          <w:rFonts w:ascii="Palatino Linotype" w:hAnsi="Palatino Linotype"/>
          <w:sz w:val="22"/>
          <w:szCs w:val="22"/>
        </w:rPr>
      </w:pPr>
      <w:r w:rsidRPr="008C3439">
        <w:rPr>
          <w:rFonts w:ascii="Palatino Linotype" w:hAnsi="Palatino Linotype"/>
          <w:sz w:val="22"/>
          <w:szCs w:val="22"/>
        </w:rPr>
        <w:t>Deze landsverorde</w:t>
      </w:r>
      <w:r>
        <w:rPr>
          <w:rFonts w:ascii="Palatino Linotype" w:hAnsi="Palatino Linotype"/>
          <w:sz w:val="22"/>
          <w:szCs w:val="22"/>
        </w:rPr>
        <w:t xml:space="preserve">ning wordt aangehaald als: </w:t>
      </w:r>
      <w:r w:rsidRPr="008C3439">
        <w:rPr>
          <w:rFonts w:ascii="Palatino Linotype" w:hAnsi="Palatino Linotype"/>
          <w:sz w:val="22"/>
          <w:szCs w:val="22"/>
        </w:rPr>
        <w:t>Regeling Vakantie en Vri</w:t>
      </w:r>
      <w:r>
        <w:rPr>
          <w:rFonts w:ascii="Palatino Linotype" w:hAnsi="Palatino Linotype"/>
          <w:sz w:val="22"/>
          <w:szCs w:val="22"/>
        </w:rPr>
        <w:t>jstelling van Dienst Ambtenaren</w:t>
      </w:r>
      <w:r w:rsidRPr="008C3439">
        <w:rPr>
          <w:rFonts w:ascii="Palatino Linotype" w:hAnsi="Palatino Linotype"/>
          <w:sz w:val="22"/>
          <w:szCs w:val="22"/>
        </w:rPr>
        <w:t>.</w:t>
      </w:r>
    </w:p>
    <w:p w14:paraId="0E0E8B82" w14:textId="77777777" w:rsidR="00D0616F" w:rsidRPr="008C3439" w:rsidRDefault="00D0616F" w:rsidP="00C35FB0">
      <w:pPr>
        <w:pStyle w:val="ListParagraph"/>
        <w:widowControl w:val="0"/>
        <w:numPr>
          <w:ilvl w:val="0"/>
          <w:numId w:val="34"/>
        </w:numPr>
        <w:suppressAutoHyphens/>
        <w:ind w:left="360"/>
        <w:jc w:val="both"/>
        <w:rPr>
          <w:rFonts w:ascii="Palatino Linotype" w:hAnsi="Palatino Linotype"/>
          <w:sz w:val="22"/>
          <w:szCs w:val="22"/>
        </w:rPr>
      </w:pPr>
      <w:r>
        <w:rPr>
          <w:rFonts w:ascii="Palatino Linotype" w:hAnsi="Palatino Linotype"/>
          <w:sz w:val="22"/>
          <w:szCs w:val="22"/>
        </w:rPr>
        <w:t>(vervallen)</w:t>
      </w:r>
    </w:p>
    <w:p w14:paraId="5F0AC275" w14:textId="77777777" w:rsidR="00D0616F" w:rsidRPr="00C35FB0" w:rsidRDefault="00D0616F" w:rsidP="00C35FB0">
      <w:pPr>
        <w:pStyle w:val="ListParagraph"/>
        <w:widowControl w:val="0"/>
        <w:numPr>
          <w:ilvl w:val="0"/>
          <w:numId w:val="34"/>
        </w:numPr>
        <w:suppressAutoHyphens/>
        <w:ind w:left="360"/>
        <w:jc w:val="both"/>
        <w:rPr>
          <w:rFonts w:ascii="Palatino Linotype" w:hAnsi="Palatino Linotype"/>
          <w:sz w:val="22"/>
          <w:szCs w:val="22"/>
        </w:rPr>
      </w:pPr>
      <w:r>
        <w:rPr>
          <w:rFonts w:ascii="Palatino Linotype" w:hAnsi="Palatino Linotype"/>
          <w:sz w:val="22"/>
          <w:szCs w:val="22"/>
        </w:rPr>
        <w:t>(vervallen)</w:t>
      </w:r>
    </w:p>
    <w:p w14:paraId="3AD2E03D" w14:textId="77777777" w:rsidR="00D0616F" w:rsidRPr="00283247" w:rsidRDefault="00D0616F" w:rsidP="00D0616F">
      <w:pPr>
        <w:suppressAutoHyphens/>
        <w:jc w:val="center"/>
        <w:rPr>
          <w:rFonts w:ascii="Palatino Linotype" w:hAnsi="Palatino Linotype"/>
          <w:sz w:val="22"/>
          <w:szCs w:val="22"/>
          <w:lang w:val="nl-NL"/>
        </w:rPr>
      </w:pPr>
      <w:r w:rsidRPr="00283247">
        <w:rPr>
          <w:rFonts w:ascii="Palatino Linotype" w:hAnsi="Palatino Linotype"/>
          <w:sz w:val="22"/>
          <w:szCs w:val="22"/>
          <w:lang w:val="nl-NL"/>
        </w:rPr>
        <w:lastRenderedPageBreak/>
        <w:t>Artikel</w:t>
      </w:r>
      <w:r>
        <w:rPr>
          <w:rFonts w:ascii="Palatino Linotype" w:hAnsi="Palatino Linotype"/>
          <w:sz w:val="22"/>
          <w:szCs w:val="22"/>
          <w:lang w:val="nl-NL"/>
        </w:rPr>
        <w:t>en</w:t>
      </w:r>
      <w:r w:rsidRPr="00283247">
        <w:rPr>
          <w:rFonts w:ascii="Palatino Linotype" w:hAnsi="Palatino Linotype"/>
          <w:sz w:val="22"/>
          <w:szCs w:val="22"/>
          <w:lang w:val="nl-NL"/>
        </w:rPr>
        <w:t xml:space="preserve"> 39</w:t>
      </w:r>
      <w:r>
        <w:rPr>
          <w:rFonts w:ascii="Palatino Linotype" w:hAnsi="Palatino Linotype"/>
          <w:sz w:val="22"/>
          <w:szCs w:val="22"/>
          <w:lang w:val="nl-NL"/>
        </w:rPr>
        <w:t xml:space="preserve"> tot en met 49</w:t>
      </w:r>
    </w:p>
    <w:p w14:paraId="46F166EA" w14:textId="77777777" w:rsidR="00D0616F" w:rsidRPr="00007FDB" w:rsidRDefault="00D0616F" w:rsidP="00D0616F">
      <w:pPr>
        <w:jc w:val="center"/>
        <w:rPr>
          <w:rFonts w:ascii="Palatino Linotype" w:hAnsi="Palatino Linotype"/>
          <w:sz w:val="22"/>
          <w:lang w:val="nl-NL"/>
        </w:rPr>
      </w:pPr>
      <w:r>
        <w:rPr>
          <w:rFonts w:ascii="Palatino Linotype" w:hAnsi="Palatino Linotype"/>
          <w:sz w:val="22"/>
          <w:szCs w:val="22"/>
          <w:lang w:val="nl-NL"/>
        </w:rPr>
        <w:t>(vervallen)</w:t>
      </w:r>
    </w:p>
    <w:p w14:paraId="36060848" w14:textId="77777777" w:rsidR="00D0616F" w:rsidRPr="00283247" w:rsidRDefault="00D0616F" w:rsidP="00D0616F">
      <w:pPr>
        <w:suppressAutoHyphens/>
        <w:jc w:val="both"/>
        <w:rPr>
          <w:rFonts w:ascii="Palatino Linotype" w:hAnsi="Palatino Linotype"/>
          <w:sz w:val="22"/>
          <w:szCs w:val="22"/>
          <w:lang w:val="nl-NL"/>
        </w:rPr>
      </w:pPr>
    </w:p>
    <w:p w14:paraId="207893DD" w14:textId="77777777" w:rsidR="00D0616F" w:rsidRPr="00C92145" w:rsidRDefault="00D0616F" w:rsidP="00D0616F">
      <w:pPr>
        <w:jc w:val="center"/>
        <w:rPr>
          <w:lang w:val="nl-NL"/>
        </w:rPr>
      </w:pPr>
      <w:r>
        <w:rPr>
          <w:rFonts w:ascii="Palatino Linotype" w:hAnsi="Palatino Linotype"/>
          <w:sz w:val="22"/>
          <w:szCs w:val="22"/>
          <w:lang w:val="nl-NL"/>
        </w:rPr>
        <w:t>***</w:t>
      </w:r>
    </w:p>
    <w:p w14:paraId="4CCD59BB" w14:textId="77777777" w:rsidR="008D5E2E" w:rsidRDefault="008D5E2E" w:rsidP="008D5E2E">
      <w:pPr>
        <w:autoSpaceDE w:val="0"/>
        <w:autoSpaceDN w:val="0"/>
        <w:adjustRightInd w:val="0"/>
        <w:rPr>
          <w:rFonts w:ascii="Palatino Linotype" w:hAnsi="Palatino Linotype" w:cs="Arial"/>
          <w:snapToGrid/>
          <w:sz w:val="22"/>
          <w:szCs w:val="22"/>
          <w:lang w:val="nl-NL"/>
        </w:rPr>
      </w:pPr>
    </w:p>
    <w:p w14:paraId="7CF8299B"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F0569" w14:textId="77777777" w:rsidR="0043209F" w:rsidRDefault="0043209F">
      <w:pPr>
        <w:spacing w:line="20" w:lineRule="exact"/>
      </w:pPr>
    </w:p>
  </w:endnote>
  <w:endnote w:type="continuationSeparator" w:id="0">
    <w:p w14:paraId="0654270D" w14:textId="77777777" w:rsidR="0043209F" w:rsidRDefault="0043209F">
      <w:r>
        <w:t xml:space="preserve"> </w:t>
      </w:r>
    </w:p>
  </w:endnote>
  <w:endnote w:type="continuationNotice" w:id="1">
    <w:p w14:paraId="4CE8A5B4"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8881D" w14:textId="77777777" w:rsidR="0043209F" w:rsidRDefault="0043209F">
      <w:r>
        <w:separator/>
      </w:r>
    </w:p>
  </w:footnote>
  <w:footnote w:type="continuationSeparator" w:id="0">
    <w:p w14:paraId="0FCBEF7E" w14:textId="77777777" w:rsidR="0043209F" w:rsidRDefault="0043209F">
      <w:r>
        <w:continuationSeparator/>
      </w:r>
    </w:p>
  </w:footnote>
  <w:footnote w:id="1">
    <w:p w14:paraId="6CF3F4DC" w14:textId="77777777" w:rsidR="00D0616F" w:rsidRPr="002B11FC" w:rsidRDefault="00D0616F" w:rsidP="00D0616F">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AE18E5">
        <w:rPr>
          <w:rFonts w:ascii="Palatino Linotype" w:hAnsi="Palatino Linotype"/>
          <w:color w:val="000000" w:themeColor="text1"/>
          <w:sz w:val="18"/>
          <w:szCs w:val="18"/>
          <w:lang w:val="nl-NL"/>
        </w:rPr>
        <w:t>landsverordening</w:t>
      </w:r>
      <w:r w:rsidRPr="002B11FC">
        <w:rPr>
          <w:rFonts w:ascii="Palatino Linotype" w:hAnsi="Palatino Linotype"/>
          <w:sz w:val="18"/>
          <w:szCs w:val="18"/>
          <w:lang w:val="nl-NL"/>
        </w:rPr>
        <w:t xml:space="preserve">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14:paraId="660582F2" w14:textId="77777777" w:rsidR="00D0616F" w:rsidRPr="00E63515" w:rsidRDefault="00D0616F" w:rsidP="00D0616F">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E63515">
        <w:rPr>
          <w:rFonts w:ascii="Palatino Linotype" w:hAnsi="Palatino Linotype"/>
          <w:sz w:val="18"/>
          <w:szCs w:val="18"/>
          <w:lang w:val="es-ES"/>
        </w:rPr>
        <w:t xml:space="preserve"> </w:t>
      </w:r>
      <w:r w:rsidRPr="00E63515">
        <w:rPr>
          <w:rFonts w:ascii="Palatino Linotype" w:hAnsi="Palatino Linotype"/>
          <w:sz w:val="18"/>
          <w:szCs w:val="18"/>
          <w:lang w:val="es-ES"/>
        </w:rPr>
        <w:tab/>
        <w:t>A.B. 2010, no. 87, bijlage a.</w:t>
      </w:r>
    </w:p>
  </w:footnote>
  <w:footnote w:id="3">
    <w:p w14:paraId="7C7D74D2" w14:textId="77777777" w:rsidR="00D0616F" w:rsidRPr="00E63515" w:rsidRDefault="00D0616F" w:rsidP="00D0616F">
      <w:pPr>
        <w:pStyle w:val="FootnoteText"/>
        <w:rPr>
          <w:rFonts w:ascii="Palatino Linotype" w:hAnsi="Palatino Linotype"/>
          <w:color w:val="000000" w:themeColor="text1"/>
          <w:sz w:val="18"/>
          <w:szCs w:val="18"/>
          <w:lang w:val="es-ES"/>
        </w:rPr>
      </w:pPr>
      <w:r w:rsidRPr="00BD4F7A">
        <w:rPr>
          <w:rStyle w:val="FootnoteReference"/>
          <w:rFonts w:ascii="Palatino Linotype" w:hAnsi="Palatino Linotype"/>
          <w:color w:val="000000" w:themeColor="text1"/>
          <w:sz w:val="18"/>
          <w:szCs w:val="18"/>
        </w:rPr>
        <w:footnoteRef/>
      </w:r>
      <w:r w:rsidRPr="00BD4F7A">
        <w:rPr>
          <w:rFonts w:ascii="Palatino Linotype" w:hAnsi="Palatino Linotype"/>
          <w:color w:val="000000" w:themeColor="text1"/>
          <w:sz w:val="18"/>
          <w:szCs w:val="18"/>
          <w:lang w:val="es-ES"/>
        </w:rPr>
        <w:t xml:space="preserve"> </w:t>
      </w:r>
      <w:r>
        <w:rPr>
          <w:rFonts w:ascii="Palatino Linotype" w:hAnsi="Palatino Linotype"/>
          <w:color w:val="000000" w:themeColor="text1"/>
          <w:sz w:val="18"/>
          <w:szCs w:val="18"/>
          <w:lang w:val="es-ES"/>
        </w:rPr>
        <w:t>P</w:t>
      </w:r>
      <w:r w:rsidRPr="00BD4F7A">
        <w:rPr>
          <w:rFonts w:ascii="Palatino Linotype" w:hAnsi="Palatino Linotype"/>
          <w:color w:val="000000" w:themeColor="text1"/>
          <w:sz w:val="18"/>
          <w:szCs w:val="18"/>
          <w:lang w:val="es-ES"/>
        </w:rPr>
        <w:t xml:space="preserve">.B. </w:t>
      </w:r>
      <w:r>
        <w:rPr>
          <w:rFonts w:ascii="Palatino Linotype" w:hAnsi="Palatino Linotype"/>
          <w:color w:val="000000" w:themeColor="text1"/>
          <w:sz w:val="18"/>
          <w:szCs w:val="18"/>
          <w:lang w:val="es-ES"/>
        </w:rPr>
        <w:t>1969</w:t>
      </w:r>
      <w:r w:rsidRPr="00BD4F7A">
        <w:rPr>
          <w:rFonts w:ascii="Palatino Linotype" w:hAnsi="Palatino Linotype"/>
          <w:color w:val="000000" w:themeColor="text1"/>
          <w:sz w:val="18"/>
          <w:szCs w:val="18"/>
          <w:lang w:val="es-ES"/>
        </w:rPr>
        <w:t xml:space="preserve">, no. </w:t>
      </w:r>
      <w:r>
        <w:rPr>
          <w:rFonts w:ascii="Palatino Linotype" w:hAnsi="Palatino Linotype"/>
          <w:color w:val="000000" w:themeColor="text1"/>
          <w:sz w:val="18"/>
          <w:szCs w:val="18"/>
          <w:lang w:val="es-ES"/>
        </w:rPr>
        <w:t>44</w:t>
      </w:r>
      <w:r w:rsidRPr="00BD4F7A">
        <w:rPr>
          <w:rFonts w:ascii="Palatino Linotype" w:hAnsi="Palatino Linotype"/>
          <w:color w:val="000000" w:themeColor="text1"/>
          <w:sz w:val="18"/>
          <w:szCs w:val="18"/>
          <w:lang w:val="es-ES"/>
        </w:rPr>
        <w:t>.</w:t>
      </w:r>
    </w:p>
  </w:footnote>
  <w:footnote w:id="4">
    <w:p w14:paraId="73F7A69B" w14:textId="77777777" w:rsidR="00D0616F" w:rsidRPr="00E63515" w:rsidRDefault="00D0616F" w:rsidP="00D0616F">
      <w:pPr>
        <w:pStyle w:val="FootnoteText"/>
        <w:rPr>
          <w:rFonts w:ascii="Palatino Linotype" w:hAnsi="Palatino Linotype"/>
          <w:sz w:val="18"/>
          <w:szCs w:val="18"/>
          <w:lang w:val="es-ES"/>
        </w:rPr>
      </w:pPr>
      <w:r w:rsidRPr="0044263E">
        <w:rPr>
          <w:rStyle w:val="FootnoteReference"/>
          <w:rFonts w:ascii="Palatino Linotype" w:hAnsi="Palatino Linotype"/>
          <w:sz w:val="18"/>
          <w:szCs w:val="18"/>
        </w:rPr>
        <w:footnoteRef/>
      </w:r>
      <w:r w:rsidRPr="00E63515">
        <w:rPr>
          <w:rFonts w:ascii="Palatino Linotype" w:hAnsi="Palatino Linotype"/>
          <w:sz w:val="18"/>
          <w:szCs w:val="18"/>
          <w:lang w:val="es-ES"/>
        </w:rPr>
        <w:t xml:space="preserve"> P.B. 1997, no. 314</w:t>
      </w:r>
      <w:r>
        <w:rPr>
          <w:rFonts w:ascii="Palatino Linotype" w:hAnsi="Palatino Linotype"/>
          <w:sz w:val="18"/>
          <w:szCs w:val="18"/>
          <w:lang w:val="es-ES"/>
        </w:rPr>
        <w:t>.</w:t>
      </w:r>
    </w:p>
  </w:footnote>
  <w:footnote w:id="5">
    <w:p w14:paraId="7EBF6E22" w14:textId="77777777" w:rsidR="00D0616F" w:rsidRPr="006E53A3" w:rsidRDefault="00D0616F" w:rsidP="00D0616F">
      <w:pPr>
        <w:pStyle w:val="FootnoteText"/>
        <w:rPr>
          <w:rFonts w:ascii="Palatino Linotype" w:hAnsi="Palatino Linotype"/>
          <w:lang w:val="nl-NL"/>
        </w:rPr>
      </w:pPr>
      <w:r w:rsidRPr="006E53A3">
        <w:rPr>
          <w:rStyle w:val="FootnoteReference"/>
          <w:rFonts w:ascii="Palatino Linotype" w:hAnsi="Palatino Linotype"/>
          <w:sz w:val="18"/>
          <w:lang w:val="nl-NL"/>
        </w:rPr>
        <w:footnoteRef/>
      </w:r>
      <w:r w:rsidRPr="006E53A3">
        <w:rPr>
          <w:rFonts w:ascii="Palatino Linotype" w:hAnsi="Palatino Linotype"/>
          <w:sz w:val="18"/>
          <w:lang w:val="nl-NL"/>
        </w:rPr>
        <w:t xml:space="preserve"> P.B. 1968, no. 176, ingetrokken bij P.B. 2000, no. 80: Besluit rechtspositie Korps Politie Nederlandse Antillen 2000.</w:t>
      </w:r>
    </w:p>
  </w:footnote>
  <w:footnote w:id="6">
    <w:p w14:paraId="10F108DD" w14:textId="77777777" w:rsidR="00D0616F" w:rsidRPr="00944EB2" w:rsidRDefault="00D0616F" w:rsidP="00D0616F">
      <w:pPr>
        <w:pStyle w:val="FootnoteText"/>
        <w:rPr>
          <w:rFonts w:ascii="Palatino Linotype" w:hAnsi="Palatino Linotype"/>
          <w:sz w:val="18"/>
          <w:szCs w:val="18"/>
        </w:rPr>
      </w:pPr>
      <w:r w:rsidRPr="00944EB2">
        <w:rPr>
          <w:rStyle w:val="FootnoteReference"/>
          <w:rFonts w:ascii="Palatino Linotype" w:hAnsi="Palatino Linotype"/>
          <w:sz w:val="18"/>
          <w:szCs w:val="18"/>
        </w:rPr>
        <w:footnoteRef/>
      </w:r>
      <w:r w:rsidRPr="00944EB2">
        <w:rPr>
          <w:rFonts w:ascii="Palatino Linotype" w:hAnsi="Palatino Linotype"/>
          <w:sz w:val="18"/>
          <w:szCs w:val="18"/>
        </w:rPr>
        <w:t xml:space="preserve"> </w:t>
      </w:r>
      <w:r>
        <w:rPr>
          <w:rFonts w:ascii="Palatino Linotype" w:hAnsi="Palatino Linotype"/>
          <w:sz w:val="18"/>
          <w:szCs w:val="18"/>
        </w:rPr>
        <w:t>A</w:t>
      </w:r>
      <w:r w:rsidRPr="00944EB2">
        <w:rPr>
          <w:rFonts w:ascii="Palatino Linotype" w:hAnsi="Palatino Linotype"/>
          <w:sz w:val="18"/>
          <w:szCs w:val="18"/>
        </w:rPr>
        <w:t xml:space="preserve">.B. </w:t>
      </w:r>
      <w:r>
        <w:rPr>
          <w:rFonts w:ascii="Palatino Linotype" w:hAnsi="Palatino Linotype"/>
          <w:sz w:val="18"/>
          <w:szCs w:val="18"/>
        </w:rPr>
        <w:t>2010</w:t>
      </w:r>
      <w:r w:rsidRPr="00944EB2">
        <w:rPr>
          <w:rFonts w:ascii="Palatino Linotype" w:hAnsi="Palatino Linotype"/>
          <w:sz w:val="18"/>
          <w:szCs w:val="18"/>
        </w:rPr>
        <w:t xml:space="preserve">, no. </w:t>
      </w:r>
      <w:r>
        <w:rPr>
          <w:rFonts w:ascii="Palatino Linotype" w:hAnsi="Palatino Linotype"/>
          <w:sz w:val="18"/>
          <w:szCs w:val="18"/>
        </w:rPr>
        <w:t>87, bijlage 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14:paraId="20DB62CC" w14:textId="77777777" w:rsidR="00D0616F" w:rsidRDefault="00D0616F">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14:paraId="1B69FB03" w14:textId="77777777" w:rsidR="00D0616F" w:rsidRDefault="00D0616F">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C3BA1" w14:textId="77777777" w:rsidR="00D0616F" w:rsidRDefault="00D0616F">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DE38451" wp14:editId="6C57D23E">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E5408B" w14:textId="77777777" w:rsidR="00D0616F" w:rsidRDefault="00D0616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44528"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rsidR="00D0616F" w:rsidRDefault="00D0616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14:paraId="1DA873BF" w14:textId="77777777" w:rsidR="00D0616F" w:rsidRDefault="00D0616F">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F8260" w14:textId="66D943AD"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002984EC" wp14:editId="53DCF087">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48B2DC"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0E0290D2" w14:textId="77777777" w:rsidR="00022D76" w:rsidRDefault="00022D76">
                          <w:pPr>
                            <w:tabs>
                              <w:tab w:val="center" w:pos="4657"/>
                              <w:tab w:val="right" w:pos="9314"/>
                            </w:tabs>
                            <w:rPr>
                              <w:rFonts w:ascii="Times New Roman" w:hAnsi="Times New Roman"/>
                              <w:spacing w:val="-3"/>
                            </w:rPr>
                          </w:pPr>
                        </w:p>
                        <w:p w14:paraId="137A752D"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D0616F">
      <w:rPr>
        <w:rFonts w:ascii="Times New Roman" w:hAnsi="Times New Roman"/>
        <w:b/>
        <w:spacing w:val="-4"/>
        <w:sz w:val="36"/>
      </w:rPr>
      <w:t>18</w:t>
    </w:r>
    <w:r w:rsidR="0097480B">
      <w:rPr>
        <w:rFonts w:ascii="Times New Roman" w:hAnsi="Times New Roman"/>
        <w:b/>
        <w:spacing w:val="-4"/>
        <w:sz w:val="36"/>
      </w:rPr>
      <w:t>4</w:t>
    </w:r>
    <w:r w:rsidR="00D0616F">
      <w:rPr>
        <w:rFonts w:ascii="Times New Roman" w:hAnsi="Times New Roman"/>
        <w:b/>
        <w:spacing w:val="-4"/>
        <w:sz w:val="36"/>
      </w:rPr>
      <w:t xml:space="preserve"> (GT)</w:t>
    </w:r>
  </w:p>
  <w:p w14:paraId="63F94A34" w14:textId="77777777"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F2A81" w14:textId="5EB34ED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5E045DFC" wp14:editId="689666D5">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670763"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D0616F">
      <w:rPr>
        <w:rFonts w:ascii="Times New Roman" w:hAnsi="Times New Roman"/>
        <w:b/>
        <w:spacing w:val="-4"/>
        <w:sz w:val="36"/>
      </w:rPr>
      <w:t>18</w:t>
    </w:r>
    <w:r w:rsidR="0097480B">
      <w:rPr>
        <w:rFonts w:ascii="Times New Roman" w:hAnsi="Times New Roman"/>
        <w:b/>
        <w:spacing w:val="-4"/>
        <w:sz w:val="36"/>
      </w:rPr>
      <w:t>4</w:t>
    </w:r>
    <w:r w:rsidR="00D0616F">
      <w:rPr>
        <w:rFonts w:ascii="Times New Roman" w:hAnsi="Times New Roman"/>
        <w:b/>
        <w:spacing w:val="-4"/>
        <w:sz w:val="36"/>
      </w:rPr>
      <w:t xml:space="preserve"> (GT)</w:t>
    </w:r>
  </w:p>
  <w:p w14:paraId="748E6CCE"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5C1D"/>
    <w:multiLevelType w:val="hybridMultilevel"/>
    <w:tmpl w:val="C6506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23BEA"/>
    <w:multiLevelType w:val="hybridMultilevel"/>
    <w:tmpl w:val="CF42C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94E46"/>
    <w:multiLevelType w:val="hybridMultilevel"/>
    <w:tmpl w:val="41ACF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A42E8"/>
    <w:multiLevelType w:val="hybridMultilevel"/>
    <w:tmpl w:val="E702F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F6C1B"/>
    <w:multiLevelType w:val="hybridMultilevel"/>
    <w:tmpl w:val="10D049FC"/>
    <w:lvl w:ilvl="0" w:tplc="FDFC6B3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08F37427"/>
    <w:multiLevelType w:val="hybridMultilevel"/>
    <w:tmpl w:val="9EC8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341F9"/>
    <w:multiLevelType w:val="hybridMultilevel"/>
    <w:tmpl w:val="F606F538"/>
    <w:lvl w:ilvl="0" w:tplc="8C4E2364">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F077BE"/>
    <w:multiLevelType w:val="hybridMultilevel"/>
    <w:tmpl w:val="C39CB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1B652D"/>
    <w:multiLevelType w:val="hybridMultilevel"/>
    <w:tmpl w:val="444C6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75B7F"/>
    <w:multiLevelType w:val="hybridMultilevel"/>
    <w:tmpl w:val="76A04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FF6EF5"/>
    <w:multiLevelType w:val="hybridMultilevel"/>
    <w:tmpl w:val="4692BF2E"/>
    <w:lvl w:ilvl="0" w:tplc="0409000F">
      <w:start w:val="1"/>
      <w:numFmt w:val="decimal"/>
      <w:lvlText w:val="%1."/>
      <w:lvlJc w:val="left"/>
      <w:pPr>
        <w:ind w:left="720" w:hanging="360"/>
      </w:pPr>
      <w:rPr>
        <w:rFonts w:hint="default"/>
      </w:rPr>
    </w:lvl>
    <w:lvl w:ilvl="1" w:tplc="F45E5BC6">
      <w:start w:val="1"/>
      <w:numFmt w:val="low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B0536E"/>
    <w:multiLevelType w:val="hybridMultilevel"/>
    <w:tmpl w:val="8C92678C"/>
    <w:lvl w:ilvl="0" w:tplc="04090013">
      <w:start w:val="1"/>
      <w:numFmt w:val="upperRoman"/>
      <w:lvlText w:val="%1."/>
      <w:lvlJc w:val="right"/>
      <w:pPr>
        <w:ind w:left="720" w:hanging="360"/>
      </w:pPr>
    </w:lvl>
    <w:lvl w:ilvl="1" w:tplc="E4C4DDE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8765BB"/>
    <w:multiLevelType w:val="hybridMultilevel"/>
    <w:tmpl w:val="C45C93C8"/>
    <w:lvl w:ilvl="0" w:tplc="04090019">
      <w:start w:val="1"/>
      <w:numFmt w:val="lowerLetter"/>
      <w:lvlText w:val="%1."/>
      <w:lvlJc w:val="left"/>
      <w:pPr>
        <w:ind w:left="720" w:hanging="360"/>
      </w:pPr>
    </w:lvl>
    <w:lvl w:ilvl="1" w:tplc="FDFC6B3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723C50"/>
    <w:multiLevelType w:val="hybridMultilevel"/>
    <w:tmpl w:val="08702858"/>
    <w:lvl w:ilvl="0" w:tplc="04090019">
      <w:start w:val="1"/>
      <w:numFmt w:val="lowerLetter"/>
      <w:lvlText w:val="%1."/>
      <w:lvlJc w:val="left"/>
      <w:pPr>
        <w:ind w:left="694" w:hanging="360"/>
      </w:p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14" w15:restartNumberingAfterBreak="0">
    <w:nsid w:val="13D63068"/>
    <w:multiLevelType w:val="hybridMultilevel"/>
    <w:tmpl w:val="FB860DEA"/>
    <w:lvl w:ilvl="0" w:tplc="C7405AD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4E2545C"/>
    <w:multiLevelType w:val="hybridMultilevel"/>
    <w:tmpl w:val="0D5A87DA"/>
    <w:lvl w:ilvl="0" w:tplc="E4C4DDE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971B43"/>
    <w:multiLevelType w:val="hybridMultilevel"/>
    <w:tmpl w:val="C2E41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517939"/>
    <w:multiLevelType w:val="hybridMultilevel"/>
    <w:tmpl w:val="293AEB44"/>
    <w:lvl w:ilvl="0" w:tplc="C7405AD4">
      <w:start w:val="1"/>
      <w:numFmt w:val="lowerLetter"/>
      <w:lvlText w:val="%1."/>
      <w:lvlJc w:val="left"/>
      <w:pPr>
        <w:ind w:left="720" w:hanging="360"/>
      </w:pPr>
      <w:rPr>
        <w:rFonts w:hint="default"/>
        <w:color w:val="auto"/>
      </w:rPr>
    </w:lvl>
    <w:lvl w:ilvl="1" w:tplc="4B6CF2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F43B0E"/>
    <w:multiLevelType w:val="hybridMultilevel"/>
    <w:tmpl w:val="5502977E"/>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356025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CA51BE"/>
    <w:multiLevelType w:val="hybridMultilevel"/>
    <w:tmpl w:val="A70E4D8A"/>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AB2B4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1E384E"/>
    <w:multiLevelType w:val="hybridMultilevel"/>
    <w:tmpl w:val="EBB87CDE"/>
    <w:lvl w:ilvl="0" w:tplc="04090019">
      <w:start w:val="1"/>
      <w:numFmt w:val="lowerLetter"/>
      <w:lvlText w:val="%1."/>
      <w:lvlJc w:val="left"/>
      <w:pPr>
        <w:ind w:left="720" w:hanging="360"/>
      </w:pPr>
    </w:lvl>
    <w:lvl w:ilvl="1" w:tplc="B72225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0724FE"/>
    <w:multiLevelType w:val="hybridMultilevel"/>
    <w:tmpl w:val="93F81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3151C2"/>
    <w:multiLevelType w:val="hybridMultilevel"/>
    <w:tmpl w:val="23D61252"/>
    <w:lvl w:ilvl="0" w:tplc="0409000F">
      <w:start w:val="1"/>
      <w:numFmt w:val="decimal"/>
      <w:lvlText w:val="%1."/>
      <w:lvlJc w:val="left"/>
      <w:pPr>
        <w:ind w:left="694" w:hanging="360"/>
      </w:p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23" w15:restartNumberingAfterBreak="0">
    <w:nsid w:val="255019A4"/>
    <w:multiLevelType w:val="hybridMultilevel"/>
    <w:tmpl w:val="A3568D54"/>
    <w:lvl w:ilvl="0" w:tplc="04090013">
      <w:start w:val="1"/>
      <w:numFmt w:val="upperRoman"/>
      <w:lvlText w:val="%1."/>
      <w:lvlJc w:val="righ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F408C6"/>
    <w:multiLevelType w:val="hybridMultilevel"/>
    <w:tmpl w:val="C45C93C8"/>
    <w:lvl w:ilvl="0" w:tplc="04090019">
      <w:start w:val="1"/>
      <w:numFmt w:val="lowerLetter"/>
      <w:lvlText w:val="%1."/>
      <w:lvlJc w:val="left"/>
      <w:pPr>
        <w:ind w:left="720" w:hanging="360"/>
      </w:pPr>
    </w:lvl>
    <w:lvl w:ilvl="1" w:tplc="FDFC6B3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966CD1"/>
    <w:multiLevelType w:val="hybridMultilevel"/>
    <w:tmpl w:val="1A02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A87FF6"/>
    <w:multiLevelType w:val="hybridMultilevel"/>
    <w:tmpl w:val="0A5E1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0705EE"/>
    <w:multiLevelType w:val="hybridMultilevel"/>
    <w:tmpl w:val="D108B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23422C"/>
    <w:multiLevelType w:val="hybridMultilevel"/>
    <w:tmpl w:val="7520B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002B35"/>
    <w:multiLevelType w:val="hybridMultilevel"/>
    <w:tmpl w:val="9774C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3D7AD6"/>
    <w:multiLevelType w:val="hybridMultilevel"/>
    <w:tmpl w:val="9782CABA"/>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BFF2262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1C4F84"/>
    <w:multiLevelType w:val="hybridMultilevel"/>
    <w:tmpl w:val="2C10C3A6"/>
    <w:lvl w:ilvl="0" w:tplc="C7405AD4">
      <w:start w:val="1"/>
      <w:numFmt w:val="lowerLetter"/>
      <w:lvlText w:val="%1."/>
      <w:lvlJc w:val="left"/>
      <w:pPr>
        <w:ind w:left="720" w:hanging="360"/>
      </w:pPr>
      <w:rPr>
        <w:rFonts w:hint="default"/>
        <w:color w:val="auto"/>
      </w:rPr>
    </w:lvl>
    <w:lvl w:ilvl="1" w:tplc="6D5CC7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3F21F9"/>
    <w:multiLevelType w:val="hybridMultilevel"/>
    <w:tmpl w:val="02B8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1F2BCD"/>
    <w:multiLevelType w:val="hybridMultilevel"/>
    <w:tmpl w:val="334E9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D1252F"/>
    <w:multiLevelType w:val="hybridMultilevel"/>
    <w:tmpl w:val="4EC2EF6C"/>
    <w:lvl w:ilvl="0" w:tplc="04090013">
      <w:start w:val="1"/>
      <w:numFmt w:val="upperRoman"/>
      <w:lvlText w:val="%1."/>
      <w:lvlJc w:val="righ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880835"/>
    <w:multiLevelType w:val="hybridMultilevel"/>
    <w:tmpl w:val="13608654"/>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D13181"/>
    <w:multiLevelType w:val="hybridMultilevel"/>
    <w:tmpl w:val="D05A8924"/>
    <w:lvl w:ilvl="0" w:tplc="F45E5BC6">
      <w:start w:val="1"/>
      <w:numFmt w:val="lowerLetter"/>
      <w:lvlText w:val="%1."/>
      <w:lvlJc w:val="left"/>
      <w:pPr>
        <w:ind w:left="147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11080D"/>
    <w:multiLevelType w:val="hybridMultilevel"/>
    <w:tmpl w:val="83C0E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165960"/>
    <w:multiLevelType w:val="hybridMultilevel"/>
    <w:tmpl w:val="ECB0B968"/>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4F3B77"/>
    <w:multiLevelType w:val="hybridMultilevel"/>
    <w:tmpl w:val="B274B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B56679"/>
    <w:multiLevelType w:val="hybridMultilevel"/>
    <w:tmpl w:val="2D628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837013"/>
    <w:multiLevelType w:val="hybridMultilevel"/>
    <w:tmpl w:val="21B46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5CC34CA"/>
    <w:multiLevelType w:val="hybridMultilevel"/>
    <w:tmpl w:val="E7C288C4"/>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A024F7"/>
    <w:multiLevelType w:val="hybridMultilevel"/>
    <w:tmpl w:val="D71E1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072290"/>
    <w:multiLevelType w:val="hybridMultilevel"/>
    <w:tmpl w:val="64966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0E723D"/>
    <w:multiLevelType w:val="hybridMultilevel"/>
    <w:tmpl w:val="EA0670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5F7E34"/>
    <w:multiLevelType w:val="hybridMultilevel"/>
    <w:tmpl w:val="4E56A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01915"/>
    <w:multiLevelType w:val="hybridMultilevel"/>
    <w:tmpl w:val="3CB67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2"/>
  </w:num>
  <w:num w:numId="3">
    <w:abstractNumId w:val="3"/>
  </w:num>
  <w:num w:numId="4">
    <w:abstractNumId w:val="31"/>
  </w:num>
  <w:num w:numId="5">
    <w:abstractNumId w:val="46"/>
  </w:num>
  <w:num w:numId="6">
    <w:abstractNumId w:val="17"/>
  </w:num>
  <w:num w:numId="7">
    <w:abstractNumId w:val="32"/>
  </w:num>
  <w:num w:numId="8">
    <w:abstractNumId w:val="10"/>
  </w:num>
  <w:num w:numId="9">
    <w:abstractNumId w:val="19"/>
  </w:num>
  <w:num w:numId="10">
    <w:abstractNumId w:val="8"/>
  </w:num>
  <w:num w:numId="11">
    <w:abstractNumId w:val="40"/>
  </w:num>
  <w:num w:numId="12">
    <w:abstractNumId w:val="33"/>
  </w:num>
  <w:num w:numId="13">
    <w:abstractNumId w:val="43"/>
  </w:num>
  <w:num w:numId="14">
    <w:abstractNumId w:val="18"/>
  </w:num>
  <w:num w:numId="15">
    <w:abstractNumId w:val="26"/>
  </w:num>
  <w:num w:numId="16">
    <w:abstractNumId w:val="7"/>
  </w:num>
  <w:num w:numId="17">
    <w:abstractNumId w:val="21"/>
  </w:num>
  <w:num w:numId="18">
    <w:abstractNumId w:val="1"/>
  </w:num>
  <w:num w:numId="19">
    <w:abstractNumId w:val="28"/>
  </w:num>
  <w:num w:numId="20">
    <w:abstractNumId w:val="5"/>
  </w:num>
  <w:num w:numId="21">
    <w:abstractNumId w:val="30"/>
  </w:num>
  <w:num w:numId="22">
    <w:abstractNumId w:val="39"/>
  </w:num>
  <w:num w:numId="23">
    <w:abstractNumId w:val="38"/>
  </w:num>
  <w:num w:numId="24">
    <w:abstractNumId w:val="35"/>
  </w:num>
  <w:num w:numId="25">
    <w:abstractNumId w:val="9"/>
  </w:num>
  <w:num w:numId="26">
    <w:abstractNumId w:val="27"/>
  </w:num>
  <w:num w:numId="27">
    <w:abstractNumId w:val="48"/>
  </w:num>
  <w:num w:numId="28">
    <w:abstractNumId w:val="16"/>
  </w:num>
  <w:num w:numId="29">
    <w:abstractNumId w:val="11"/>
  </w:num>
  <w:num w:numId="30">
    <w:abstractNumId w:val="0"/>
  </w:num>
  <w:num w:numId="31">
    <w:abstractNumId w:val="20"/>
  </w:num>
  <w:num w:numId="32">
    <w:abstractNumId w:val="47"/>
  </w:num>
  <w:num w:numId="33">
    <w:abstractNumId w:val="12"/>
  </w:num>
  <w:num w:numId="34">
    <w:abstractNumId w:val="37"/>
  </w:num>
  <w:num w:numId="35">
    <w:abstractNumId w:val="6"/>
  </w:num>
  <w:num w:numId="36">
    <w:abstractNumId w:val="45"/>
  </w:num>
  <w:num w:numId="37">
    <w:abstractNumId w:val="23"/>
  </w:num>
  <w:num w:numId="38">
    <w:abstractNumId w:val="34"/>
  </w:num>
  <w:num w:numId="39">
    <w:abstractNumId w:val="4"/>
  </w:num>
  <w:num w:numId="40">
    <w:abstractNumId w:val="24"/>
  </w:num>
  <w:num w:numId="41">
    <w:abstractNumId w:val="2"/>
  </w:num>
  <w:num w:numId="42">
    <w:abstractNumId w:val="25"/>
  </w:num>
  <w:num w:numId="43">
    <w:abstractNumId w:val="44"/>
  </w:num>
  <w:num w:numId="44">
    <w:abstractNumId w:val="41"/>
  </w:num>
  <w:num w:numId="45">
    <w:abstractNumId w:val="22"/>
  </w:num>
  <w:num w:numId="46">
    <w:abstractNumId w:val="13"/>
  </w:num>
  <w:num w:numId="47">
    <w:abstractNumId w:val="29"/>
  </w:num>
  <w:num w:numId="48">
    <w:abstractNumId w:val="15"/>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0E584B"/>
    <w:rsid w:val="00136386"/>
    <w:rsid w:val="0014186C"/>
    <w:rsid w:val="00163B50"/>
    <w:rsid w:val="00173FBA"/>
    <w:rsid w:val="00181D63"/>
    <w:rsid w:val="001A7D22"/>
    <w:rsid w:val="001C27B0"/>
    <w:rsid w:val="001C384D"/>
    <w:rsid w:val="001C4DF2"/>
    <w:rsid w:val="00213227"/>
    <w:rsid w:val="00282C3F"/>
    <w:rsid w:val="002B27B9"/>
    <w:rsid w:val="002F0CFE"/>
    <w:rsid w:val="00331A7B"/>
    <w:rsid w:val="00334EF0"/>
    <w:rsid w:val="003418CE"/>
    <w:rsid w:val="00390EC1"/>
    <w:rsid w:val="003B694F"/>
    <w:rsid w:val="003C30EB"/>
    <w:rsid w:val="003D1497"/>
    <w:rsid w:val="003D25AC"/>
    <w:rsid w:val="003E6FF3"/>
    <w:rsid w:val="0043209F"/>
    <w:rsid w:val="004450EF"/>
    <w:rsid w:val="004E29EE"/>
    <w:rsid w:val="004E2C9C"/>
    <w:rsid w:val="004E799B"/>
    <w:rsid w:val="00505553"/>
    <w:rsid w:val="0051795F"/>
    <w:rsid w:val="00573A17"/>
    <w:rsid w:val="00593143"/>
    <w:rsid w:val="005B7EA9"/>
    <w:rsid w:val="005D0989"/>
    <w:rsid w:val="005D39A3"/>
    <w:rsid w:val="005E7D87"/>
    <w:rsid w:val="006147F1"/>
    <w:rsid w:val="006169E6"/>
    <w:rsid w:val="006459B2"/>
    <w:rsid w:val="006725E6"/>
    <w:rsid w:val="006C19FE"/>
    <w:rsid w:val="006F659E"/>
    <w:rsid w:val="00781AD6"/>
    <w:rsid w:val="007A6572"/>
    <w:rsid w:val="007C7D7D"/>
    <w:rsid w:val="007D4D73"/>
    <w:rsid w:val="007F37E8"/>
    <w:rsid w:val="00803F56"/>
    <w:rsid w:val="00813E3A"/>
    <w:rsid w:val="00831996"/>
    <w:rsid w:val="00853D6F"/>
    <w:rsid w:val="00862E7C"/>
    <w:rsid w:val="00864BBA"/>
    <w:rsid w:val="00870E7E"/>
    <w:rsid w:val="00876FF6"/>
    <w:rsid w:val="008A1329"/>
    <w:rsid w:val="008B0FBF"/>
    <w:rsid w:val="008C60C3"/>
    <w:rsid w:val="008D5E2E"/>
    <w:rsid w:val="008D6162"/>
    <w:rsid w:val="008D67E9"/>
    <w:rsid w:val="008F676F"/>
    <w:rsid w:val="00910EBB"/>
    <w:rsid w:val="00957572"/>
    <w:rsid w:val="0097480B"/>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35FB0"/>
    <w:rsid w:val="00C3648E"/>
    <w:rsid w:val="00CC6CA3"/>
    <w:rsid w:val="00CE18CE"/>
    <w:rsid w:val="00CE5C4F"/>
    <w:rsid w:val="00D03575"/>
    <w:rsid w:val="00D03A15"/>
    <w:rsid w:val="00D0616F"/>
    <w:rsid w:val="00D15CE7"/>
    <w:rsid w:val="00D43A7D"/>
    <w:rsid w:val="00D50DA5"/>
    <w:rsid w:val="00D67282"/>
    <w:rsid w:val="00D95F17"/>
    <w:rsid w:val="00DA4938"/>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50D30AA"/>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D0616F"/>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D0616F"/>
    <w:rPr>
      <w:spacing w:val="-3"/>
      <w:sz w:val="24"/>
      <w:szCs w:val="24"/>
      <w:lang w:val="nl-NL"/>
    </w:rPr>
  </w:style>
  <w:style w:type="paragraph" w:styleId="Title">
    <w:name w:val="Title"/>
    <w:basedOn w:val="Normal"/>
    <w:link w:val="TitleChar"/>
    <w:qFormat/>
    <w:rsid w:val="00D0616F"/>
    <w:pPr>
      <w:widowControl/>
      <w:jc w:val="center"/>
    </w:pPr>
    <w:rPr>
      <w:rFonts w:ascii="Arial" w:hAnsi="Arial"/>
      <w:b/>
      <w:snapToGrid/>
      <w:sz w:val="32"/>
    </w:rPr>
  </w:style>
  <w:style w:type="character" w:customStyle="1" w:styleId="TitleChar">
    <w:name w:val="Title Char"/>
    <w:basedOn w:val="DefaultParagraphFont"/>
    <w:link w:val="Title"/>
    <w:rsid w:val="00D0616F"/>
    <w:rPr>
      <w:rFonts w:ascii="Arial" w:hAnsi="Arial"/>
      <w:b/>
      <w:sz w:val="32"/>
    </w:rPr>
  </w:style>
  <w:style w:type="character" w:styleId="CommentReference">
    <w:name w:val="annotation reference"/>
    <w:basedOn w:val="DefaultParagraphFont"/>
    <w:uiPriority w:val="99"/>
    <w:unhideWhenUsed/>
    <w:rsid w:val="00D0616F"/>
    <w:rPr>
      <w:sz w:val="16"/>
      <w:szCs w:val="16"/>
    </w:rPr>
  </w:style>
  <w:style w:type="paragraph" w:styleId="CommentText">
    <w:name w:val="annotation text"/>
    <w:basedOn w:val="Normal"/>
    <w:link w:val="CommentTextChar"/>
    <w:uiPriority w:val="99"/>
    <w:unhideWhenUsed/>
    <w:rsid w:val="00D0616F"/>
    <w:rPr>
      <w:sz w:val="20"/>
    </w:rPr>
  </w:style>
  <w:style w:type="character" w:customStyle="1" w:styleId="CommentTextChar">
    <w:name w:val="Comment Text Char"/>
    <w:basedOn w:val="DefaultParagraphFont"/>
    <w:link w:val="CommentText"/>
    <w:uiPriority w:val="99"/>
    <w:rsid w:val="00D0616F"/>
    <w:rPr>
      <w:rFonts w:ascii="Courier" w:hAnsi="Courier"/>
      <w:snapToGrid w:val="0"/>
    </w:rPr>
  </w:style>
  <w:style w:type="paragraph" w:styleId="CommentSubject">
    <w:name w:val="annotation subject"/>
    <w:basedOn w:val="CommentText"/>
    <w:next w:val="CommentText"/>
    <w:link w:val="CommentSubjectChar"/>
    <w:uiPriority w:val="99"/>
    <w:unhideWhenUsed/>
    <w:rsid w:val="00D0616F"/>
    <w:rPr>
      <w:b/>
      <w:bCs/>
    </w:rPr>
  </w:style>
  <w:style w:type="character" w:customStyle="1" w:styleId="CommentSubjectChar">
    <w:name w:val="Comment Subject Char"/>
    <w:basedOn w:val="CommentTextChar"/>
    <w:link w:val="CommentSubject"/>
    <w:uiPriority w:val="99"/>
    <w:rsid w:val="00D0616F"/>
    <w:rPr>
      <w:rFonts w:ascii="Courier" w:hAnsi="Courier"/>
      <w:b/>
      <w:bCs/>
      <w:snapToGrid w:val="0"/>
    </w:rPr>
  </w:style>
  <w:style w:type="paragraph" w:styleId="BalloonText">
    <w:name w:val="Balloon Text"/>
    <w:basedOn w:val="Normal"/>
    <w:link w:val="BalloonTextChar"/>
    <w:uiPriority w:val="99"/>
    <w:unhideWhenUsed/>
    <w:rsid w:val="00D0616F"/>
    <w:rPr>
      <w:rFonts w:ascii="Segoe UI" w:hAnsi="Segoe UI" w:cs="Segoe UI"/>
      <w:sz w:val="18"/>
      <w:szCs w:val="18"/>
    </w:rPr>
  </w:style>
  <w:style w:type="character" w:customStyle="1" w:styleId="BalloonTextChar">
    <w:name w:val="Balloon Text Char"/>
    <w:basedOn w:val="DefaultParagraphFont"/>
    <w:link w:val="BalloonText"/>
    <w:uiPriority w:val="99"/>
    <w:rsid w:val="00D0616F"/>
    <w:rPr>
      <w:rFonts w:ascii="Segoe UI" w:hAnsi="Segoe UI" w:cs="Segoe UI"/>
      <w:snapToGrid w:val="0"/>
      <w:sz w:val="18"/>
      <w:szCs w:val="18"/>
    </w:rPr>
  </w:style>
  <w:style w:type="paragraph" w:styleId="Revision">
    <w:name w:val="Revision"/>
    <w:hidden/>
    <w:uiPriority w:val="99"/>
    <w:semiHidden/>
    <w:rsid w:val="00D0616F"/>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8851</Words>
  <Characters>49321</Characters>
  <Application>Microsoft Office Word</Application>
  <DocSecurity>0</DocSecurity>
  <Lines>411</Lines>
  <Paragraphs>116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2</cp:revision>
  <cp:lastPrinted>2026-09-01T13:56:00Z</cp:lastPrinted>
  <dcterms:created xsi:type="dcterms:W3CDTF">2026-09-01T18:26:00Z</dcterms:created>
  <dcterms:modified xsi:type="dcterms:W3CDTF">2026-09-01T18:26:00Z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20260901133619191</vt:lpwstr>
  </property>
</Properties>
</file>